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018" w:rsidRDefault="00C262D1" w:rsidP="005742D4">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600971</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恒源煤电</w:t>
          </w:r>
        </w:sdtContent>
      </w:sdt>
    </w:p>
    <w:p w:rsidR="00895018" w:rsidRDefault="00895018"/>
    <w:p w:rsidR="00895018" w:rsidRDefault="00895018"/>
    <w:p w:rsidR="00895018" w:rsidRDefault="00895018"/>
    <w:p w:rsidR="00895018" w:rsidRDefault="00895018"/>
    <w:p w:rsidR="00895018" w:rsidRDefault="00895018"/>
    <w:p w:rsidR="00895018" w:rsidRDefault="00895018"/>
    <w:p w:rsidR="00895018" w:rsidRDefault="00895018">
      <w:pPr>
        <w:rPr>
          <w:b/>
          <w:bCs/>
          <w:szCs w:val="21"/>
        </w:rPr>
      </w:pPr>
    </w:p>
    <w:p w:rsidR="00895018" w:rsidRDefault="00895018">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895018" w:rsidRDefault="00400AB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845FCA">
                <w:rPr>
                  <w:rFonts w:ascii="黑体" w:eastAsia="黑体" w:hAnsi="黑体" w:hint="eastAsia"/>
                  <w:b/>
                  <w:bCs/>
                  <w:color w:val="FF0000"/>
                  <w:sz w:val="44"/>
                  <w:szCs w:val="44"/>
                </w:rPr>
                <w:t>安徽恒源煤电股份有限公司</w:t>
              </w:r>
            </w:sdtContent>
          </w:sdt>
        </w:p>
      </w:sdtContent>
    </w:sdt>
    <w:p w:rsidR="00895018" w:rsidRDefault="00C262D1">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rsidR="00895018" w:rsidRDefault="00895018"/>
    <w:p w:rsidR="00895018" w:rsidRDefault="00895018"/>
    <w:p w:rsidR="00895018" w:rsidRDefault="00895018"/>
    <w:p w:rsidR="00895018" w:rsidRDefault="00895018"/>
    <w:p w:rsidR="00895018" w:rsidRDefault="00895018"/>
    <w:p w:rsidR="00895018" w:rsidRDefault="00895018"/>
    <w:p w:rsidR="00895018" w:rsidRDefault="00895018"/>
    <w:p w:rsidR="00895018" w:rsidRDefault="00895018"/>
    <w:p w:rsidR="00895018" w:rsidRDefault="00895018">
      <w:pPr>
        <w:rPr>
          <w:rFonts w:ascii="黑体" w:eastAsia="黑体" w:hAnsi="黑体"/>
          <w:b/>
          <w:bCs/>
          <w:color w:val="FF0000"/>
          <w:sz w:val="44"/>
          <w:szCs w:val="44"/>
        </w:rPr>
        <w:sectPr w:rsidR="00895018" w:rsidSect="005B5D50">
          <w:headerReference w:type="default" r:id="rId13"/>
          <w:footerReference w:type="default" r:id="rId14"/>
          <w:pgSz w:w="11906" w:h="16838"/>
          <w:pgMar w:top="1525" w:right="1276" w:bottom="1440" w:left="1797" w:header="855" w:footer="992" w:gutter="0"/>
          <w:cols w:space="425"/>
          <w:docGrid w:linePitch="312"/>
        </w:sectPr>
      </w:pPr>
    </w:p>
    <w:p w:rsidR="00895018" w:rsidRDefault="00895018"/>
    <w:p w:rsidR="00895018" w:rsidRDefault="00C262D1">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895018" w:rsidRDefault="00400AB6">
          <w:pPr>
            <w:pStyle w:val="20"/>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EndPr/>
            <w:sdtContent>
              <w:r w:rsidR="00C262D1">
                <w:rPr>
                  <w:rFonts w:ascii="Times New Roman" w:hAnsi="宋体" w:cs="宋体"/>
                  <w:bCs w:val="0"/>
                </w:rPr>
                <w:t>本公司董事会、监事会及董事、监事、高级管理人员保证年度报告内容的真实</w:t>
              </w:r>
              <w:r w:rsidR="00C262D1">
                <w:rPr>
                  <w:rFonts w:ascii="Times New Roman" w:hAnsi="宋体" w:cs="宋体" w:hint="eastAsia"/>
                  <w:bCs w:val="0"/>
                </w:rPr>
                <w:t>性</w:t>
              </w:r>
              <w:r w:rsidR="00C262D1">
                <w:rPr>
                  <w:rFonts w:ascii="Times New Roman" w:hAnsi="宋体" w:cs="宋体"/>
                  <w:bCs w:val="0"/>
                </w:rPr>
                <w:t>、准确</w:t>
              </w:r>
              <w:r w:rsidR="00C262D1">
                <w:rPr>
                  <w:rFonts w:ascii="Times New Roman" w:hAnsi="宋体" w:cs="宋体" w:hint="eastAsia"/>
                  <w:bCs w:val="0"/>
                </w:rPr>
                <w:t>性</w:t>
              </w:r>
              <w:r w:rsidR="00C262D1">
                <w:rPr>
                  <w:rFonts w:ascii="Times New Roman" w:hAnsi="宋体" w:cs="宋体"/>
                  <w:bCs w:val="0"/>
                </w:rPr>
                <w:t>、完整</w:t>
              </w:r>
              <w:r w:rsidR="00C262D1">
                <w:rPr>
                  <w:rFonts w:ascii="Times New Roman" w:hAnsi="宋体" w:cs="宋体" w:hint="eastAsia"/>
                  <w:bCs w:val="0"/>
                </w:rPr>
                <w:t>性</w:t>
              </w:r>
              <w:r w:rsidR="00C262D1">
                <w:rPr>
                  <w:rFonts w:ascii="Times New Roman" w:hAnsi="宋体" w:cs="宋体"/>
                  <w:bCs w:val="0"/>
                </w:rPr>
                <w:t>，不存在虚假记载、误导性陈述或重大遗漏，并承担个别和连带的法律责任。</w:t>
              </w:r>
            </w:sdtContent>
          </w:sdt>
        </w:p>
        <w:p w:rsidR="00895018" w:rsidRDefault="00400AB6"/>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895018" w:rsidRDefault="00C262D1">
          <w:pPr>
            <w:pStyle w:val="20"/>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EndPr/>
            <w:sdtContent>
              <w:r>
                <w:rPr>
                  <w:rFonts w:hint="eastAsia"/>
                </w:rPr>
                <w:t>全体董事出席</w:t>
              </w:r>
            </w:sdtContent>
          </w:sdt>
          <w:r>
            <w:rPr>
              <w:rFonts w:hint="eastAsia"/>
            </w:rPr>
            <w:t>董事会会议。</w:t>
          </w:r>
        </w:p>
        <w:p w:rsidR="00895018" w:rsidRDefault="00400AB6">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895018" w:rsidRDefault="00400AB6">
          <w:pPr>
            <w:pStyle w:val="20"/>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EndPr/>
            <w:sdtContent>
              <w:r w:rsidR="00C262D1">
                <w:rPr>
                  <w:rFonts w:ascii="宋体" w:hAnsi="宋体"/>
                </w:rPr>
                <w:t>立信会计师事务所</w:t>
              </w:r>
              <w:r w:rsidR="00C262D1">
                <w:rPr>
                  <w:rFonts w:ascii="宋体" w:hAnsi="宋体" w:hint="eastAsia"/>
                </w:rPr>
                <w:t>（特殊普通合伙）</w:t>
              </w:r>
            </w:sdtContent>
          </w:sdt>
          <w:r w:rsidR="00C262D1">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EndPr/>
            <w:sdtContent>
              <w:r w:rsidR="00C262D1">
                <w:rPr>
                  <w:rFonts w:ascii="宋体" w:hAnsi="宋体" w:hint="eastAsia"/>
                </w:rPr>
                <w:t>标准无保留意见</w:t>
              </w:r>
            </w:sdtContent>
          </w:sdt>
          <w:r w:rsidR="00C262D1">
            <w:rPr>
              <w:rFonts w:ascii="宋体" w:hAnsi="宋体" w:hint="eastAsia"/>
            </w:rPr>
            <w:t>的审计报告。</w:t>
          </w:r>
        </w:p>
        <w:p w:rsidR="00895018" w:rsidRDefault="00400AB6">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sdtContent>
        <w:p w:rsidR="00895018" w:rsidRDefault="00C262D1">
          <w:pPr>
            <w:pStyle w:val="20"/>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ascii="宋体" w:hAnsi="宋体" w:hint="eastAsia"/>
                </w:rPr>
                <w:t>杨林</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ascii="宋体" w:hAnsi="宋体" w:hint="eastAsia"/>
                </w:rPr>
                <w:t>朱四一</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ascii="宋体" w:hAnsi="宋体" w:hint="eastAsia"/>
                </w:rPr>
                <w:t>高建中</w:t>
              </w:r>
            </w:sdtContent>
          </w:sdt>
          <w:r>
            <w:rPr>
              <w:rFonts w:ascii="宋体" w:hAnsi="宋体" w:hint="eastAsia"/>
            </w:rPr>
            <w:t>声明：保证年度报告中财务报告的真实、准确、完整。</w:t>
          </w:r>
        </w:p>
        <w:p w:rsidR="00895018" w:rsidRDefault="00400AB6"/>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895018" w:rsidRDefault="00C262D1">
          <w:pPr>
            <w:pStyle w:val="20"/>
            <w:numPr>
              <w:ilvl w:val="0"/>
              <w:numId w:val="6"/>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265470" w:rsidRPr="0091130A" w:rsidRDefault="00265470" w:rsidP="00315727">
              <w:pPr>
                <w:kinsoku w:val="0"/>
                <w:overflowPunct w:val="0"/>
                <w:autoSpaceDE w:val="0"/>
                <w:autoSpaceDN w:val="0"/>
                <w:adjustRightInd w:val="0"/>
                <w:snapToGrid w:val="0"/>
                <w:spacing w:line="360" w:lineRule="exact"/>
                <w:rPr>
                  <w:szCs w:val="21"/>
                </w:rPr>
              </w:pPr>
              <w:r w:rsidRPr="0091130A">
                <w:rPr>
                  <w:rFonts w:hint="eastAsia"/>
                  <w:szCs w:val="21"/>
                </w:rPr>
                <w:t>经立信会计师事务所（特殊普通合伙）审计，公司</w:t>
              </w:r>
              <w:r w:rsidRPr="0091130A">
                <w:rPr>
                  <w:szCs w:val="21"/>
                </w:rPr>
                <w:t>202</w:t>
              </w:r>
              <w:r w:rsidR="000E5395">
                <w:rPr>
                  <w:szCs w:val="21"/>
                </w:rPr>
                <w:t>1</w:t>
              </w:r>
              <w:r w:rsidRPr="0091130A">
                <w:rPr>
                  <w:szCs w:val="21"/>
                </w:rPr>
                <w:t>年度实现营业收入</w:t>
              </w:r>
              <w:r w:rsidR="000E5395">
                <w:t>6,749,374,998.01</w:t>
              </w:r>
              <w:r w:rsidRPr="0091130A">
                <w:rPr>
                  <w:szCs w:val="21"/>
                </w:rPr>
                <w:t>元，实现净利润</w:t>
              </w:r>
              <w:r w:rsidR="000E5395">
                <w:t>1,382,842,056.36</w:t>
              </w:r>
              <w:r w:rsidRPr="0091130A">
                <w:rPr>
                  <w:szCs w:val="21"/>
                </w:rPr>
                <w:t>元，其中归属于上市公司股东的净利润</w:t>
              </w:r>
              <w:r w:rsidR="000E5395">
                <w:t>1,387,154,489.58</w:t>
              </w:r>
              <w:r w:rsidRPr="0091130A">
                <w:rPr>
                  <w:szCs w:val="21"/>
                </w:rPr>
                <w:t>元。根据《公司法》、《公司章程》的有关规定，本年提取法定盈余公积0元。加上滚存的未分配利润，截止202</w:t>
              </w:r>
              <w:r w:rsidR="000E5395">
                <w:rPr>
                  <w:szCs w:val="21"/>
                </w:rPr>
                <w:t>1</w:t>
              </w:r>
              <w:r w:rsidRPr="0091130A">
                <w:rPr>
                  <w:szCs w:val="21"/>
                </w:rPr>
                <w:t>年末，经审计可供股东分配的利润为</w:t>
              </w:r>
              <w:r w:rsidR="000E5395">
                <w:t>5,582,436,596.53</w:t>
              </w:r>
              <w:r w:rsidRPr="0091130A">
                <w:rPr>
                  <w:szCs w:val="21"/>
                </w:rPr>
                <w:t>元。</w:t>
              </w:r>
            </w:p>
            <w:p w:rsidR="00895018" w:rsidRPr="00720272" w:rsidRDefault="00265470" w:rsidP="00315727">
              <w:pPr>
                <w:kinsoku w:val="0"/>
                <w:overflowPunct w:val="0"/>
                <w:autoSpaceDE w:val="0"/>
                <w:autoSpaceDN w:val="0"/>
                <w:adjustRightInd w:val="0"/>
                <w:snapToGrid w:val="0"/>
                <w:spacing w:line="360" w:lineRule="exact"/>
                <w:rPr>
                  <w:szCs w:val="21"/>
                </w:rPr>
              </w:pPr>
              <w:r w:rsidRPr="0091130A">
                <w:rPr>
                  <w:rFonts w:hint="eastAsia"/>
                  <w:szCs w:val="21"/>
                </w:rPr>
                <w:t>鉴于公司目前经营情况良好，经综合考虑投资者的合理回报和公司的长远发展，在保证公司正常生产经营业务发展的前提下，董事会拟定如下分配预案：</w:t>
              </w:r>
              <w:r w:rsidRPr="00D04B47">
                <w:rPr>
                  <w:rFonts w:hint="eastAsia"/>
                  <w:szCs w:val="21"/>
                </w:rPr>
                <w:t>公司拟以</w:t>
              </w:r>
              <w:r w:rsidRPr="00D04B47">
                <w:rPr>
                  <w:szCs w:val="21"/>
                </w:rPr>
                <w:t>202</w:t>
              </w:r>
              <w:r w:rsidR="000E5395" w:rsidRPr="00D04B47">
                <w:rPr>
                  <w:szCs w:val="21"/>
                </w:rPr>
                <w:t>1</w:t>
              </w:r>
              <w:r w:rsidRPr="00D04B47">
                <w:rPr>
                  <w:szCs w:val="21"/>
                </w:rPr>
                <w:t>年末总股本1</w:t>
              </w:r>
              <w:r w:rsidR="001F179A">
                <w:rPr>
                  <w:szCs w:val="21"/>
                </w:rPr>
                <w:t>,</w:t>
              </w:r>
              <w:r w:rsidRPr="00D04B47">
                <w:rPr>
                  <w:szCs w:val="21"/>
                </w:rPr>
                <w:t>200</w:t>
              </w:r>
              <w:r w:rsidR="001F179A">
                <w:rPr>
                  <w:szCs w:val="21"/>
                </w:rPr>
                <w:t>,</w:t>
              </w:r>
              <w:r w:rsidRPr="00D04B47">
                <w:rPr>
                  <w:szCs w:val="21"/>
                </w:rPr>
                <w:t>004</w:t>
              </w:r>
              <w:r w:rsidR="001F179A">
                <w:rPr>
                  <w:szCs w:val="21"/>
                </w:rPr>
                <w:t>,</w:t>
              </w:r>
              <w:r w:rsidRPr="00D04B47">
                <w:rPr>
                  <w:szCs w:val="21"/>
                </w:rPr>
                <w:t>884股为基数，向全体股东每10股派发现金红利人民币</w:t>
              </w:r>
              <w:r w:rsidR="00720272" w:rsidRPr="00D04B47">
                <w:rPr>
                  <w:szCs w:val="21"/>
                </w:rPr>
                <w:t>5</w:t>
              </w:r>
              <w:r w:rsidRPr="00D04B47">
                <w:rPr>
                  <w:szCs w:val="21"/>
                </w:rPr>
                <w:t>元（含税），共计派发现金红利人民币</w:t>
              </w:r>
              <w:r w:rsidR="00720272" w:rsidRPr="00D04B47">
                <w:rPr>
                  <w:szCs w:val="21"/>
                </w:rPr>
                <w:t>600</w:t>
              </w:r>
              <w:r w:rsidR="001F179A">
                <w:rPr>
                  <w:szCs w:val="21"/>
                </w:rPr>
                <w:t>,</w:t>
              </w:r>
              <w:r w:rsidR="00720272" w:rsidRPr="00D04B47">
                <w:rPr>
                  <w:szCs w:val="21"/>
                </w:rPr>
                <w:t>002</w:t>
              </w:r>
              <w:r w:rsidR="001F179A">
                <w:rPr>
                  <w:szCs w:val="21"/>
                </w:rPr>
                <w:t>,</w:t>
              </w:r>
              <w:r w:rsidR="00720272" w:rsidRPr="00D04B47">
                <w:rPr>
                  <w:szCs w:val="21"/>
                </w:rPr>
                <w:t>442</w:t>
              </w:r>
              <w:r w:rsidR="006C7784">
                <w:rPr>
                  <w:szCs w:val="21"/>
                </w:rPr>
                <w:t>元（含税</w:t>
              </w:r>
              <w:r w:rsidR="006C7784">
                <w:rPr>
                  <w:rFonts w:hint="eastAsia"/>
                  <w:szCs w:val="21"/>
                </w:rPr>
                <w:t>）</w:t>
              </w:r>
              <w:r w:rsidRPr="00D04B47">
                <w:rPr>
                  <w:szCs w:val="21"/>
                </w:rPr>
                <w:t>。公司本年度不送红股，不转增。</w:t>
              </w:r>
            </w:p>
          </w:sdtContent>
        </w:sdt>
        <w:p w:rsidR="00895018" w:rsidRDefault="00400AB6">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895018" w:rsidRDefault="00C262D1">
          <w:pPr>
            <w:pStyle w:val="20"/>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EndPr/>
          <w:sdtContent>
            <w:p w:rsidR="00895018" w:rsidRDefault="00C262D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D82E55" w:rsidRDefault="00D468C0" w:rsidP="00D82E55">
              <w:pPr>
                <w:kinsoku w:val="0"/>
                <w:overflowPunct w:val="0"/>
                <w:autoSpaceDE w:val="0"/>
                <w:autoSpaceDN w:val="0"/>
                <w:adjustRightInd w:val="0"/>
                <w:snapToGrid w:val="0"/>
                <w:spacing w:line="360" w:lineRule="exact"/>
                <w:rPr>
                  <w:szCs w:val="21"/>
                  <w:shd w:val="pct15" w:color="auto" w:fill="FFFFFF"/>
                </w:rPr>
              </w:pPr>
              <w:r>
                <w:rPr>
                  <w:rFonts w:hint="eastAsia"/>
                  <w:szCs w:val="21"/>
                </w:rPr>
                <w:t>本</w:t>
              </w:r>
              <w:r w:rsidR="00D82E55">
                <w:rPr>
                  <w:rFonts w:hint="eastAsia"/>
                  <w:szCs w:val="21"/>
                </w:rPr>
                <w:t>年度报告中有关未来计划等前瞻性陈述，不构成本公司对投资者的实质性承诺，请投资者注意投资风险。</w:t>
              </w:r>
            </w:p>
            <w:p w:rsidR="00895018" w:rsidRPr="00C262D1" w:rsidRDefault="00400AB6" w:rsidP="00C262D1">
              <w:pPr>
                <w:rPr>
                  <w:szCs w:val="21"/>
                </w:rPr>
              </w:pP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895018" w:rsidRDefault="00C262D1">
          <w:pPr>
            <w:pStyle w:val="20"/>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rsidR="00895018" w:rsidRDefault="00845FCA">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895018" w:rsidRDefault="00400AB6">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895018" w:rsidRDefault="00C262D1">
          <w:pPr>
            <w:pStyle w:val="20"/>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rsidR="00895018" w:rsidRPr="00C262D1" w:rsidRDefault="00845FCA">
              <w:pPr>
                <w:rPr>
                  <w:szCs w:val="21"/>
                </w:rPr>
              </w:pPr>
              <w:r>
                <w:rPr>
                  <w:rFonts w:hint="eastAsia"/>
                  <w:szCs w:val="21"/>
                </w:rPr>
                <w:t>否</w:t>
              </w:r>
            </w:p>
          </w:sdtContent>
        </w:sdt>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895018" w:rsidRDefault="00C262D1">
          <w:pPr>
            <w:pStyle w:val="20"/>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EndPr/>
          <w:sdtContent>
            <w:p w:rsidR="00895018" w:rsidRDefault="00845FCA" w:rsidP="00C262D1">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sdtContent>
        <w:p w:rsidR="00895018" w:rsidRDefault="00C262D1">
          <w:pPr>
            <w:pStyle w:val="20"/>
            <w:numPr>
              <w:ilvl w:val="0"/>
              <w:numId w:val="6"/>
            </w:numPr>
            <w:tabs>
              <w:tab w:val="left" w:pos="644"/>
            </w:tabs>
            <w:spacing w:before="0" w:after="0" w:line="360" w:lineRule="auto"/>
            <w:ind w:left="368" w:hangingChars="175" w:hanging="368"/>
          </w:pPr>
          <w:r>
            <w:rPr>
              <w:rFonts w:hint="eastAsia"/>
            </w:rPr>
            <w:t>重大风险提示</w:t>
          </w:r>
        </w:p>
        <w:p w:rsidR="00895018" w:rsidRDefault="00400AB6">
          <w:sdt>
            <w:sdtPr>
              <w:alias w:val="重大风险提示"/>
              <w:tag w:val="_GBC_43a6b8847e0241f1af5326af848c7cec"/>
              <w:id w:val="8340739"/>
              <w:lock w:val="sdtLocked"/>
              <w:placeholder>
                <w:docPart w:val="GBC22222222222222222222222222222"/>
              </w:placeholder>
            </w:sdtPr>
            <w:sdtEndPr/>
            <w:sdtContent>
              <w:r w:rsidR="0005638D" w:rsidRPr="001A0D89">
                <w:rPr>
                  <w:rFonts w:hint="eastAsia"/>
                  <w:szCs w:val="21"/>
                </w:rPr>
                <w:t>受宏观环境、市场供需变化等因素影响，公司主要产品煤炭价格存在波动风险，对公司业绩影响较大；煤炭开采为地下作业，存在着发生水、火、瓦斯、顶板、煤尘等多种灾害的可能性，由于煤炭行业的特点，矿井生产存在一定的安全生产事故风险；地质条件变化会对煤质与开采进度产</w:t>
              </w:r>
              <w:r w:rsidR="0005638D" w:rsidRPr="001A0D89">
                <w:rPr>
                  <w:rFonts w:hint="eastAsia"/>
                  <w:szCs w:val="21"/>
                </w:rPr>
                <w:lastRenderedPageBreak/>
                <w:t>生一定的影响；同时国家行业政策的变化和环保标准的调整等，都可能给公司生产经营带来一定的影响。公司将时刻关注相关可能变化的因素，及时采取应对措施，努力提高公司抗风险能力。</w:t>
              </w:r>
            </w:sdtContent>
          </w:sdt>
        </w:p>
        <w:p w:rsidR="00895018" w:rsidRDefault="00400AB6"/>
      </w:sdtContent>
    </w:sdt>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EndPr/>
      <w:sdtContent>
        <w:p w:rsidR="00895018" w:rsidRDefault="00C262D1">
          <w:pPr>
            <w:pStyle w:val="20"/>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46666943"/>
            <w:lock w:val="sdtLocked"/>
            <w:placeholder>
              <w:docPart w:val="GBC22222222222222222222222222222"/>
            </w:placeholder>
          </w:sdtPr>
          <w:sdtEndPr/>
          <w:sdtContent>
            <w:p w:rsidR="00895018" w:rsidRDefault="00C262D1" w:rsidP="00817391">
              <w:pPr>
                <w:rPr>
                  <w:szCs w:val="21"/>
                </w:rPr>
              </w:pPr>
              <w:r>
                <w:fldChar w:fldCharType="begin"/>
              </w:r>
              <w:r w:rsidR="00817391">
                <w:instrText xml:space="preserve">MACROBUTTON  SnrToggleCheckbox □适用 </w:instrText>
              </w:r>
              <w:r>
                <w:fldChar w:fldCharType="end"/>
              </w:r>
              <w:r>
                <w:fldChar w:fldCharType="begin"/>
              </w:r>
              <w:r w:rsidR="00817391">
                <w:instrText xml:space="preserve"> MACROBUTTON  SnrToggleCheckbox √不适用 </w:instrText>
              </w:r>
              <w:r>
                <w:fldChar w:fldCharType="end"/>
              </w:r>
            </w:p>
          </w:sdtContent>
        </w:sdt>
        <w:p w:rsidR="00895018" w:rsidRDefault="00400AB6">
          <w:pPr>
            <w:rPr>
              <w:szCs w:val="21"/>
            </w:rPr>
          </w:pPr>
        </w:p>
      </w:sdtContent>
    </w:sdt>
    <w:p w:rsidR="00895018" w:rsidRDefault="00C262D1">
      <w:pPr>
        <w:rPr>
          <w:szCs w:val="21"/>
        </w:rPr>
      </w:pPr>
      <w:r>
        <w:rPr>
          <w:szCs w:val="21"/>
        </w:rPr>
        <w:br w:type="page"/>
      </w:r>
    </w:p>
    <w:p w:rsidR="00895018" w:rsidRDefault="00C262D1">
      <w:pPr>
        <w:spacing w:line="480" w:lineRule="auto"/>
        <w:jc w:val="center"/>
        <w:rPr>
          <w:b/>
          <w:sz w:val="28"/>
          <w:szCs w:val="28"/>
        </w:rPr>
      </w:pPr>
      <w:r>
        <w:rPr>
          <w:rFonts w:hint="eastAsia"/>
          <w:b/>
          <w:sz w:val="28"/>
          <w:szCs w:val="28"/>
        </w:rPr>
        <w:lastRenderedPageBreak/>
        <w:t>目录</w:t>
      </w:r>
    </w:p>
    <w:p w:rsidR="00895018" w:rsidRDefault="00C262D1">
      <w:pPr>
        <w:pStyle w:val="13"/>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1D4DBA">
          <w:rPr>
            <w:b/>
            <w:bCs/>
            <w:noProof/>
            <w:webHidden/>
          </w:rPr>
          <w:t>4</w:t>
        </w:r>
        <w:r>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49" w:history="1">
        <w:r w:rsidR="00C262D1">
          <w:rPr>
            <w:rStyle w:val="a3"/>
            <w:b/>
            <w:bCs/>
            <w:noProof/>
          </w:rPr>
          <w:t>第二节</w:t>
        </w:r>
        <w:r w:rsidR="00C262D1">
          <w:rPr>
            <w:rFonts w:asciiTheme="minorHAnsi" w:eastAsiaTheme="minorEastAsia" w:hAnsiTheme="minorHAnsi" w:cstheme="minorBidi"/>
            <w:b/>
            <w:bCs/>
            <w:noProof/>
            <w:szCs w:val="22"/>
          </w:rPr>
          <w:tab/>
        </w:r>
        <w:r w:rsidR="00C262D1">
          <w:rPr>
            <w:rStyle w:val="a3"/>
            <w:b/>
            <w:bCs/>
            <w:noProof/>
          </w:rPr>
          <w:t>公司简介和主要财务指标</w:t>
        </w:r>
        <w:r w:rsidR="00C262D1">
          <w:rPr>
            <w:b/>
            <w:bCs/>
            <w:noProof/>
            <w:webHidden/>
          </w:rPr>
          <w:tab/>
        </w:r>
        <w:r w:rsidR="00C262D1">
          <w:rPr>
            <w:b/>
            <w:bCs/>
            <w:noProof/>
            <w:webHidden/>
          </w:rPr>
          <w:fldChar w:fldCharType="begin"/>
        </w:r>
        <w:r w:rsidR="00C262D1">
          <w:rPr>
            <w:b/>
            <w:bCs/>
            <w:noProof/>
            <w:webHidden/>
          </w:rPr>
          <w:instrText xml:space="preserve"> PAGEREF _Toc89790249 \h </w:instrText>
        </w:r>
        <w:r w:rsidR="00C262D1">
          <w:rPr>
            <w:b/>
            <w:bCs/>
            <w:noProof/>
            <w:webHidden/>
          </w:rPr>
        </w:r>
        <w:r w:rsidR="00C262D1">
          <w:rPr>
            <w:b/>
            <w:bCs/>
            <w:noProof/>
            <w:webHidden/>
          </w:rPr>
          <w:fldChar w:fldCharType="separate"/>
        </w:r>
        <w:r w:rsidR="001D4DBA">
          <w:rPr>
            <w:b/>
            <w:bCs/>
            <w:noProof/>
            <w:webHidden/>
          </w:rPr>
          <w:t>5</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0" w:history="1">
        <w:r w:rsidR="00C262D1">
          <w:rPr>
            <w:rStyle w:val="a3"/>
            <w:b/>
            <w:bCs/>
            <w:noProof/>
          </w:rPr>
          <w:t>第三节</w:t>
        </w:r>
        <w:r w:rsidR="00C262D1">
          <w:rPr>
            <w:rFonts w:asciiTheme="minorHAnsi" w:eastAsiaTheme="minorEastAsia" w:hAnsiTheme="minorHAnsi" w:cstheme="minorBidi"/>
            <w:b/>
            <w:bCs/>
            <w:noProof/>
            <w:szCs w:val="22"/>
          </w:rPr>
          <w:tab/>
        </w:r>
        <w:r w:rsidR="00C262D1">
          <w:rPr>
            <w:rStyle w:val="a3"/>
            <w:b/>
            <w:bCs/>
            <w:noProof/>
          </w:rPr>
          <w:t>管理层讨论与分析</w:t>
        </w:r>
        <w:r w:rsidR="00C262D1">
          <w:rPr>
            <w:b/>
            <w:bCs/>
            <w:noProof/>
            <w:webHidden/>
          </w:rPr>
          <w:tab/>
        </w:r>
        <w:r w:rsidR="00C262D1">
          <w:rPr>
            <w:b/>
            <w:bCs/>
            <w:noProof/>
            <w:webHidden/>
          </w:rPr>
          <w:fldChar w:fldCharType="begin"/>
        </w:r>
        <w:r w:rsidR="00C262D1">
          <w:rPr>
            <w:b/>
            <w:bCs/>
            <w:noProof/>
            <w:webHidden/>
          </w:rPr>
          <w:instrText xml:space="preserve"> PAGEREF _Toc89790250 \h </w:instrText>
        </w:r>
        <w:r w:rsidR="00C262D1">
          <w:rPr>
            <w:b/>
            <w:bCs/>
            <w:noProof/>
            <w:webHidden/>
          </w:rPr>
        </w:r>
        <w:r w:rsidR="00C262D1">
          <w:rPr>
            <w:b/>
            <w:bCs/>
            <w:noProof/>
            <w:webHidden/>
          </w:rPr>
          <w:fldChar w:fldCharType="separate"/>
        </w:r>
        <w:r w:rsidR="001D4DBA">
          <w:rPr>
            <w:b/>
            <w:bCs/>
            <w:noProof/>
            <w:webHidden/>
          </w:rPr>
          <w:t>9</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1" w:history="1">
        <w:r w:rsidR="00C262D1">
          <w:rPr>
            <w:rStyle w:val="a3"/>
            <w:b/>
            <w:bCs/>
            <w:noProof/>
          </w:rPr>
          <w:t>第四节</w:t>
        </w:r>
        <w:r w:rsidR="00C262D1">
          <w:rPr>
            <w:rFonts w:asciiTheme="minorHAnsi" w:eastAsiaTheme="minorEastAsia" w:hAnsiTheme="minorHAnsi" w:cstheme="minorBidi"/>
            <w:b/>
            <w:bCs/>
            <w:noProof/>
            <w:szCs w:val="22"/>
          </w:rPr>
          <w:tab/>
        </w:r>
        <w:r w:rsidR="00C262D1">
          <w:rPr>
            <w:rStyle w:val="a3"/>
            <w:b/>
            <w:bCs/>
            <w:noProof/>
          </w:rPr>
          <w:t>公司治理</w:t>
        </w:r>
        <w:r w:rsidR="00C262D1">
          <w:rPr>
            <w:b/>
            <w:bCs/>
            <w:noProof/>
            <w:webHidden/>
          </w:rPr>
          <w:tab/>
        </w:r>
        <w:r w:rsidR="00C262D1">
          <w:rPr>
            <w:b/>
            <w:bCs/>
            <w:noProof/>
            <w:webHidden/>
          </w:rPr>
          <w:fldChar w:fldCharType="begin"/>
        </w:r>
        <w:r w:rsidR="00C262D1">
          <w:rPr>
            <w:b/>
            <w:bCs/>
            <w:noProof/>
            <w:webHidden/>
          </w:rPr>
          <w:instrText xml:space="preserve"> PAGEREF _Toc89790251 \h </w:instrText>
        </w:r>
        <w:r w:rsidR="00C262D1">
          <w:rPr>
            <w:b/>
            <w:bCs/>
            <w:noProof/>
            <w:webHidden/>
          </w:rPr>
        </w:r>
        <w:r w:rsidR="00C262D1">
          <w:rPr>
            <w:b/>
            <w:bCs/>
            <w:noProof/>
            <w:webHidden/>
          </w:rPr>
          <w:fldChar w:fldCharType="separate"/>
        </w:r>
        <w:r w:rsidR="001D4DBA">
          <w:rPr>
            <w:b/>
            <w:bCs/>
            <w:noProof/>
            <w:webHidden/>
          </w:rPr>
          <w:t>21</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2" w:history="1">
        <w:r w:rsidR="00C262D1">
          <w:rPr>
            <w:rStyle w:val="a3"/>
            <w:b/>
            <w:bCs/>
            <w:noProof/>
          </w:rPr>
          <w:t>第五节</w:t>
        </w:r>
        <w:r w:rsidR="00C262D1">
          <w:rPr>
            <w:rFonts w:asciiTheme="minorHAnsi" w:eastAsiaTheme="minorEastAsia" w:hAnsiTheme="minorHAnsi" w:cstheme="minorBidi"/>
            <w:b/>
            <w:bCs/>
            <w:noProof/>
            <w:szCs w:val="22"/>
          </w:rPr>
          <w:tab/>
        </w:r>
        <w:r w:rsidR="00C262D1">
          <w:rPr>
            <w:rStyle w:val="a3"/>
            <w:b/>
            <w:bCs/>
            <w:noProof/>
          </w:rPr>
          <w:t>环境与社会责任</w:t>
        </w:r>
        <w:r w:rsidR="00C262D1">
          <w:rPr>
            <w:b/>
            <w:bCs/>
            <w:noProof/>
            <w:webHidden/>
          </w:rPr>
          <w:tab/>
        </w:r>
        <w:r w:rsidR="00C262D1">
          <w:rPr>
            <w:b/>
            <w:bCs/>
            <w:noProof/>
            <w:webHidden/>
          </w:rPr>
          <w:fldChar w:fldCharType="begin"/>
        </w:r>
        <w:r w:rsidR="00C262D1">
          <w:rPr>
            <w:b/>
            <w:bCs/>
            <w:noProof/>
            <w:webHidden/>
          </w:rPr>
          <w:instrText xml:space="preserve"> PAGEREF _Toc89790252 \h </w:instrText>
        </w:r>
        <w:r w:rsidR="00C262D1">
          <w:rPr>
            <w:b/>
            <w:bCs/>
            <w:noProof/>
            <w:webHidden/>
          </w:rPr>
        </w:r>
        <w:r w:rsidR="00C262D1">
          <w:rPr>
            <w:b/>
            <w:bCs/>
            <w:noProof/>
            <w:webHidden/>
          </w:rPr>
          <w:fldChar w:fldCharType="separate"/>
        </w:r>
        <w:r w:rsidR="001D4DBA">
          <w:rPr>
            <w:b/>
            <w:bCs/>
            <w:noProof/>
            <w:webHidden/>
          </w:rPr>
          <w:t>34</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3" w:history="1">
        <w:r w:rsidR="00C262D1">
          <w:rPr>
            <w:rStyle w:val="a3"/>
            <w:b/>
            <w:bCs/>
            <w:noProof/>
          </w:rPr>
          <w:t>第六节</w:t>
        </w:r>
        <w:r w:rsidR="00C262D1">
          <w:rPr>
            <w:rFonts w:asciiTheme="minorHAnsi" w:eastAsiaTheme="minorEastAsia" w:hAnsiTheme="minorHAnsi" w:cstheme="minorBidi"/>
            <w:b/>
            <w:bCs/>
            <w:noProof/>
            <w:szCs w:val="22"/>
          </w:rPr>
          <w:tab/>
        </w:r>
        <w:r w:rsidR="00C262D1">
          <w:rPr>
            <w:rStyle w:val="a3"/>
            <w:b/>
            <w:bCs/>
            <w:noProof/>
          </w:rPr>
          <w:t>重要事项</w:t>
        </w:r>
        <w:r w:rsidR="00C262D1">
          <w:rPr>
            <w:b/>
            <w:bCs/>
            <w:noProof/>
            <w:webHidden/>
          </w:rPr>
          <w:tab/>
        </w:r>
        <w:r w:rsidR="00C262D1">
          <w:rPr>
            <w:b/>
            <w:bCs/>
            <w:noProof/>
            <w:webHidden/>
          </w:rPr>
          <w:fldChar w:fldCharType="begin"/>
        </w:r>
        <w:r w:rsidR="00C262D1">
          <w:rPr>
            <w:b/>
            <w:bCs/>
            <w:noProof/>
            <w:webHidden/>
          </w:rPr>
          <w:instrText xml:space="preserve"> PAGEREF _Toc89790253 \h </w:instrText>
        </w:r>
        <w:r w:rsidR="00C262D1">
          <w:rPr>
            <w:b/>
            <w:bCs/>
            <w:noProof/>
            <w:webHidden/>
          </w:rPr>
        </w:r>
        <w:r w:rsidR="00C262D1">
          <w:rPr>
            <w:b/>
            <w:bCs/>
            <w:noProof/>
            <w:webHidden/>
          </w:rPr>
          <w:fldChar w:fldCharType="separate"/>
        </w:r>
        <w:r w:rsidR="001D4DBA">
          <w:rPr>
            <w:b/>
            <w:bCs/>
            <w:noProof/>
            <w:webHidden/>
          </w:rPr>
          <w:t>39</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4" w:history="1">
        <w:r w:rsidR="00C262D1">
          <w:rPr>
            <w:rStyle w:val="a3"/>
            <w:b/>
            <w:bCs/>
            <w:noProof/>
          </w:rPr>
          <w:t>第七节</w:t>
        </w:r>
        <w:r w:rsidR="00C262D1">
          <w:rPr>
            <w:rFonts w:asciiTheme="minorHAnsi" w:eastAsiaTheme="minorEastAsia" w:hAnsiTheme="minorHAnsi" w:cstheme="minorBidi"/>
            <w:b/>
            <w:bCs/>
            <w:noProof/>
            <w:szCs w:val="22"/>
          </w:rPr>
          <w:tab/>
        </w:r>
        <w:r w:rsidR="00C262D1">
          <w:rPr>
            <w:rStyle w:val="a3"/>
            <w:b/>
            <w:bCs/>
            <w:noProof/>
          </w:rPr>
          <w:t>股份变动及股东情况</w:t>
        </w:r>
        <w:r w:rsidR="00C262D1">
          <w:rPr>
            <w:b/>
            <w:bCs/>
            <w:noProof/>
            <w:webHidden/>
          </w:rPr>
          <w:tab/>
        </w:r>
        <w:r w:rsidR="00C262D1">
          <w:rPr>
            <w:b/>
            <w:bCs/>
            <w:noProof/>
            <w:webHidden/>
          </w:rPr>
          <w:fldChar w:fldCharType="begin"/>
        </w:r>
        <w:r w:rsidR="00C262D1">
          <w:rPr>
            <w:b/>
            <w:bCs/>
            <w:noProof/>
            <w:webHidden/>
          </w:rPr>
          <w:instrText xml:space="preserve"> PAGEREF _Toc89790254 \h </w:instrText>
        </w:r>
        <w:r w:rsidR="00C262D1">
          <w:rPr>
            <w:b/>
            <w:bCs/>
            <w:noProof/>
            <w:webHidden/>
          </w:rPr>
        </w:r>
        <w:r w:rsidR="00C262D1">
          <w:rPr>
            <w:b/>
            <w:bCs/>
            <w:noProof/>
            <w:webHidden/>
          </w:rPr>
          <w:fldChar w:fldCharType="separate"/>
        </w:r>
        <w:r w:rsidR="001D4DBA">
          <w:rPr>
            <w:b/>
            <w:bCs/>
            <w:noProof/>
            <w:webHidden/>
          </w:rPr>
          <w:t>52</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5" w:history="1">
        <w:r w:rsidR="00C262D1">
          <w:rPr>
            <w:rStyle w:val="a3"/>
            <w:b/>
            <w:bCs/>
            <w:noProof/>
          </w:rPr>
          <w:t>第八节</w:t>
        </w:r>
        <w:r w:rsidR="00C262D1">
          <w:rPr>
            <w:rFonts w:asciiTheme="minorHAnsi" w:eastAsiaTheme="minorEastAsia" w:hAnsiTheme="minorHAnsi" w:cstheme="minorBidi"/>
            <w:b/>
            <w:bCs/>
            <w:noProof/>
            <w:szCs w:val="22"/>
          </w:rPr>
          <w:tab/>
        </w:r>
        <w:r w:rsidR="00C262D1">
          <w:rPr>
            <w:rStyle w:val="a3"/>
            <w:b/>
            <w:bCs/>
            <w:noProof/>
          </w:rPr>
          <w:t>优先股相关情况</w:t>
        </w:r>
        <w:r w:rsidR="00C262D1">
          <w:rPr>
            <w:b/>
            <w:bCs/>
            <w:noProof/>
            <w:webHidden/>
          </w:rPr>
          <w:tab/>
        </w:r>
        <w:r w:rsidR="00C262D1">
          <w:rPr>
            <w:b/>
            <w:bCs/>
            <w:noProof/>
            <w:webHidden/>
          </w:rPr>
          <w:fldChar w:fldCharType="begin"/>
        </w:r>
        <w:r w:rsidR="00C262D1">
          <w:rPr>
            <w:b/>
            <w:bCs/>
            <w:noProof/>
            <w:webHidden/>
          </w:rPr>
          <w:instrText xml:space="preserve"> PAGEREF _Toc89790255 \h </w:instrText>
        </w:r>
        <w:r w:rsidR="00C262D1">
          <w:rPr>
            <w:b/>
            <w:bCs/>
            <w:noProof/>
            <w:webHidden/>
          </w:rPr>
        </w:r>
        <w:r w:rsidR="00C262D1">
          <w:rPr>
            <w:b/>
            <w:bCs/>
            <w:noProof/>
            <w:webHidden/>
          </w:rPr>
          <w:fldChar w:fldCharType="separate"/>
        </w:r>
        <w:r w:rsidR="001D4DBA">
          <w:rPr>
            <w:b/>
            <w:bCs/>
            <w:noProof/>
            <w:webHidden/>
          </w:rPr>
          <w:t>57</w:t>
        </w:r>
        <w:r w:rsidR="00C262D1">
          <w:rPr>
            <w:b/>
            <w:bCs/>
            <w:noProof/>
            <w:webHidden/>
          </w:rPr>
          <w:fldChar w:fldCharType="end"/>
        </w:r>
      </w:hyperlink>
    </w:p>
    <w:p w:rsidR="00895018" w:rsidRDefault="00400AB6">
      <w:pPr>
        <w:pStyle w:val="13"/>
        <w:rPr>
          <w:rFonts w:asciiTheme="minorHAnsi" w:eastAsiaTheme="minorEastAsia" w:hAnsiTheme="minorHAnsi" w:cstheme="minorBidi"/>
          <w:b/>
          <w:bCs/>
          <w:noProof/>
          <w:szCs w:val="22"/>
        </w:rPr>
      </w:pPr>
      <w:hyperlink w:anchor="_Toc89790256" w:history="1">
        <w:r w:rsidR="00C262D1">
          <w:rPr>
            <w:rStyle w:val="a3"/>
            <w:b/>
            <w:bCs/>
            <w:noProof/>
          </w:rPr>
          <w:t>第九节</w:t>
        </w:r>
        <w:r w:rsidR="00C262D1">
          <w:rPr>
            <w:rFonts w:asciiTheme="minorHAnsi" w:eastAsiaTheme="minorEastAsia" w:hAnsiTheme="minorHAnsi" w:cstheme="minorBidi"/>
            <w:b/>
            <w:bCs/>
            <w:noProof/>
            <w:szCs w:val="22"/>
          </w:rPr>
          <w:tab/>
        </w:r>
        <w:r w:rsidR="00C262D1">
          <w:rPr>
            <w:rStyle w:val="a3"/>
            <w:b/>
            <w:bCs/>
            <w:noProof/>
          </w:rPr>
          <w:t>债券相关情况</w:t>
        </w:r>
        <w:r w:rsidR="00C262D1">
          <w:rPr>
            <w:b/>
            <w:bCs/>
            <w:noProof/>
            <w:webHidden/>
          </w:rPr>
          <w:tab/>
        </w:r>
        <w:r w:rsidR="00C262D1">
          <w:rPr>
            <w:b/>
            <w:bCs/>
            <w:noProof/>
            <w:webHidden/>
          </w:rPr>
          <w:fldChar w:fldCharType="begin"/>
        </w:r>
        <w:r w:rsidR="00C262D1">
          <w:rPr>
            <w:b/>
            <w:bCs/>
            <w:noProof/>
            <w:webHidden/>
          </w:rPr>
          <w:instrText xml:space="preserve"> PAGEREF _Toc89790256 \h </w:instrText>
        </w:r>
        <w:r w:rsidR="00C262D1">
          <w:rPr>
            <w:b/>
            <w:bCs/>
            <w:noProof/>
            <w:webHidden/>
          </w:rPr>
        </w:r>
        <w:r w:rsidR="00C262D1">
          <w:rPr>
            <w:b/>
            <w:bCs/>
            <w:noProof/>
            <w:webHidden/>
          </w:rPr>
          <w:fldChar w:fldCharType="separate"/>
        </w:r>
        <w:r w:rsidR="001D4DBA">
          <w:rPr>
            <w:b/>
            <w:bCs/>
            <w:noProof/>
            <w:webHidden/>
          </w:rPr>
          <w:t>58</w:t>
        </w:r>
        <w:r w:rsidR="00C262D1">
          <w:rPr>
            <w:b/>
            <w:bCs/>
            <w:noProof/>
            <w:webHidden/>
          </w:rPr>
          <w:fldChar w:fldCharType="end"/>
        </w:r>
      </w:hyperlink>
    </w:p>
    <w:p w:rsidR="00895018" w:rsidRDefault="00400AB6">
      <w:pPr>
        <w:pStyle w:val="13"/>
        <w:rPr>
          <w:rStyle w:val="a3"/>
          <w:b/>
          <w:bCs/>
          <w:noProof/>
        </w:rPr>
      </w:pPr>
      <w:hyperlink w:anchor="_Toc89790257" w:history="1">
        <w:r w:rsidR="00C262D1">
          <w:rPr>
            <w:rStyle w:val="a3"/>
            <w:rFonts w:ascii="宋体" w:hAnsi="宋体"/>
            <w:b/>
            <w:bCs/>
            <w:noProof/>
          </w:rPr>
          <w:t>第十节</w:t>
        </w:r>
        <w:r w:rsidR="00C262D1">
          <w:rPr>
            <w:rFonts w:asciiTheme="minorHAnsi" w:eastAsiaTheme="minorEastAsia" w:hAnsiTheme="minorHAnsi" w:cstheme="minorBidi"/>
            <w:b/>
            <w:bCs/>
            <w:noProof/>
            <w:szCs w:val="22"/>
          </w:rPr>
          <w:tab/>
        </w:r>
        <w:r w:rsidR="00C262D1">
          <w:rPr>
            <w:rStyle w:val="a3"/>
            <w:rFonts w:ascii="宋体" w:hAnsi="宋体"/>
            <w:b/>
            <w:bCs/>
            <w:noProof/>
          </w:rPr>
          <w:t>财务报告</w:t>
        </w:r>
        <w:r w:rsidR="00C262D1">
          <w:rPr>
            <w:b/>
            <w:bCs/>
            <w:noProof/>
            <w:webHidden/>
          </w:rPr>
          <w:tab/>
        </w:r>
        <w:r w:rsidR="00C262D1">
          <w:rPr>
            <w:b/>
            <w:bCs/>
            <w:noProof/>
            <w:webHidden/>
          </w:rPr>
          <w:fldChar w:fldCharType="begin"/>
        </w:r>
        <w:r w:rsidR="00C262D1">
          <w:rPr>
            <w:b/>
            <w:bCs/>
            <w:noProof/>
            <w:webHidden/>
          </w:rPr>
          <w:instrText xml:space="preserve"> PAGEREF _Toc89790257 \h </w:instrText>
        </w:r>
        <w:r w:rsidR="00C262D1">
          <w:rPr>
            <w:b/>
            <w:bCs/>
            <w:noProof/>
            <w:webHidden/>
          </w:rPr>
        </w:r>
        <w:r w:rsidR="00C262D1">
          <w:rPr>
            <w:b/>
            <w:bCs/>
            <w:noProof/>
            <w:webHidden/>
          </w:rPr>
          <w:fldChar w:fldCharType="separate"/>
        </w:r>
        <w:r w:rsidR="001D4DBA">
          <w:rPr>
            <w:b/>
            <w:bCs/>
            <w:noProof/>
            <w:webHidden/>
          </w:rPr>
          <w:t>58</w:t>
        </w:r>
        <w:r w:rsidR="00C262D1">
          <w:rPr>
            <w:b/>
            <w:bCs/>
            <w:noProof/>
            <w:webHidden/>
          </w:rPr>
          <w:fldChar w:fldCharType="end"/>
        </w:r>
      </w:hyperlink>
    </w:p>
    <w:p w:rsidR="00895018" w:rsidRDefault="00895018">
      <w:pPr>
        <w:rPr>
          <w:noProof/>
        </w:rPr>
      </w:pPr>
    </w:p>
    <w:p w:rsidR="00895018" w:rsidRDefault="00C262D1">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69828383"/>
        <w:lock w:val="sdtLocked"/>
        <w:placeholder>
          <w:docPart w:val="GBC22222222222222222222222222222"/>
        </w:placeholder>
      </w:sdtPr>
      <w:sdtEndPr>
        <w:rPr>
          <w:b w:val="0"/>
          <w:bCs w:val="0"/>
          <w:sz w:val="21"/>
        </w:rPr>
      </w:sdtEndPr>
      <w:sdtContent>
        <w:p w:rsidR="00895018" w:rsidRDefault="00895018">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bb3c6eba15bb4f89aaabf5b28bea5766"/>
              <w:id w:val="15898005"/>
              <w:lock w:val="sdtLocked"/>
              <w:placeholder>
                <w:docPart w:val="GBC11111111111111111111111111111"/>
              </w:placeholder>
            </w:sdtPr>
            <w:sdtEndPr/>
            <w:sdtContent>
              <w:tr w:rsidR="00895018" w:rsidTr="00817391">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732239932"/>
                      <w:lock w:val="sdtLocked"/>
                    </w:sdtPr>
                    <w:sdtEndPr/>
                    <w:sdtContent>
                      <w:p w:rsidR="00895018" w:rsidRDefault="00C262D1">
                        <w:pPr>
                          <w:autoSpaceDE w:val="0"/>
                          <w:autoSpaceDN w:val="0"/>
                          <w:adjustRightInd w:val="0"/>
                          <w:jc w:val="center"/>
                        </w:pPr>
                        <w:r>
                          <w:t>备查文件目录</w:t>
                        </w:r>
                      </w:p>
                    </w:sdtContent>
                  </w:sdt>
                </w:tc>
                <w:sdt>
                  <w:sdtPr>
                    <w:alias w:val="备查文件目录"/>
                    <w:tag w:val="_GBC_0c6e892b0eee4faaa5b2883811d0eed4"/>
                    <w:id w:val="-1460569316"/>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895018" w:rsidRDefault="00817391">
                        <w:pPr>
                          <w:autoSpaceDE w:val="0"/>
                          <w:autoSpaceDN w:val="0"/>
                          <w:adjustRightInd w:val="0"/>
                        </w:pPr>
                        <w:r w:rsidRPr="00817391">
                          <w:rPr>
                            <w:rFonts w:hint="eastAsia"/>
                          </w:rPr>
                          <w:t>载有本公司负责人、主管会计工作责任人、会计机构负责人签名并盖章的会计报表</w:t>
                        </w:r>
                      </w:p>
                    </w:tc>
                  </w:sdtContent>
                </w:sdt>
              </w:tr>
            </w:sdtContent>
          </w:sdt>
          <w:tr w:rsidR="00895018" w:rsidTr="0081739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895018" w:rsidRDefault="00895018"/>
            </w:tc>
            <w:sdt>
              <w:sdtPr>
                <w:alias w:val="备查文件目录"/>
                <w:tag w:val="_GBC_0c6e892b0eee4faaa5b2883811d0eed4"/>
                <w:id w:val="1647158251"/>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895018" w:rsidRDefault="00817391">
                    <w:pPr>
                      <w:autoSpaceDE w:val="0"/>
                      <w:autoSpaceDN w:val="0"/>
                      <w:adjustRightInd w:val="0"/>
                    </w:pPr>
                    <w:r>
                      <w:rPr>
                        <w:rFonts w:hint="eastAsia"/>
                      </w:rPr>
                      <w:t>载有</w:t>
                    </w:r>
                    <w:r>
                      <w:t>会计师事务所盖章</w:t>
                    </w:r>
                    <w:r>
                      <w:rPr>
                        <w:rFonts w:hint="eastAsia"/>
                      </w:rPr>
                      <w:t>、</w:t>
                    </w:r>
                    <w:r>
                      <w:t>注册会计师签名并盖章的审计报告原件</w:t>
                    </w:r>
                  </w:p>
                </w:tc>
              </w:sdtContent>
            </w:sdt>
          </w:tr>
          <w:tr w:rsidR="00895018" w:rsidTr="0081739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895018" w:rsidRDefault="00895018"/>
            </w:tc>
            <w:sdt>
              <w:sdtPr>
                <w:alias w:val="备查文件目录"/>
                <w:tag w:val="_GBC_0c6e892b0eee4faaa5b2883811d0eed4"/>
                <w:id w:val="-80924718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895018" w:rsidRDefault="00817391">
                    <w:pPr>
                      <w:autoSpaceDE w:val="0"/>
                      <w:autoSpaceDN w:val="0"/>
                      <w:adjustRightInd w:val="0"/>
                    </w:pPr>
                    <w:r w:rsidRPr="00817391">
                      <w:rPr>
                        <w:rFonts w:hint="eastAsia"/>
                      </w:rPr>
                      <w:t>报告期内在中国证券报、上海证券报、上海证券交易所网站上公开披露的所有公司文件的正本及公告的原稿</w:t>
                    </w:r>
                  </w:p>
                </w:tc>
              </w:sdtContent>
            </w:sdt>
          </w:tr>
        </w:tbl>
        <w:p w:rsidR="00895018" w:rsidRDefault="00400AB6">
          <w:pPr>
            <w:spacing w:line="360" w:lineRule="exact"/>
            <w:jc w:val="right"/>
          </w:pPr>
        </w:p>
      </w:sdtContent>
    </w:sdt>
    <w:bookmarkEnd w:id="6" w:displacedByCustomXml="prev"/>
    <w:bookmarkEnd w:id="7"/>
    <w:p w:rsidR="00895018" w:rsidRDefault="00895018"/>
    <w:p w:rsidR="00895018" w:rsidRDefault="00895018"/>
    <w:bookmarkEnd w:id="8"/>
    <w:p w:rsidR="00895018" w:rsidRDefault="00895018">
      <w:pPr>
        <w:sectPr w:rsidR="00895018" w:rsidSect="00526E3D">
          <w:pgSz w:w="11906" w:h="16838"/>
          <w:pgMar w:top="1440" w:right="1797" w:bottom="1525" w:left="1276" w:header="855" w:footer="992" w:gutter="0"/>
          <w:cols w:space="425"/>
          <w:docGrid w:linePitch="312"/>
        </w:sectPr>
      </w:pPr>
    </w:p>
    <w:p w:rsidR="00895018" w:rsidRDefault="00C262D1">
      <w:pPr>
        <w:pStyle w:val="12"/>
        <w:numPr>
          <w:ilvl w:val="0"/>
          <w:numId w:val="3"/>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895018" w:rsidRDefault="00C262D1" w:rsidP="008A553E">
          <w:pPr>
            <w:pStyle w:val="20"/>
            <w:numPr>
              <w:ilvl w:val="0"/>
              <w:numId w:val="19"/>
            </w:numPr>
            <w:tabs>
              <w:tab w:val="left" w:pos="588"/>
            </w:tabs>
            <w:ind w:hangingChars="175"/>
          </w:pPr>
          <w:r>
            <w:t>释义</w:t>
          </w:r>
        </w:p>
        <w:p w:rsidR="00895018" w:rsidRDefault="00C262D1">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1770"/>
            <w:gridCol w:w="4262"/>
          </w:tblGrid>
          <w:tr w:rsidR="00D468C0" w:rsidTr="00D468C0">
            <w:sdt>
              <w:sdtPr>
                <w:tag w:val="_PLD_bf37a984a1d34209a94aac58652eb6b9"/>
                <w:id w:val="-810027432"/>
                <w:lock w:val="sdtLocked"/>
              </w:sdtPr>
              <w:sdtEndPr/>
              <w:sdtContent>
                <w:tc>
                  <w:tcPr>
                    <w:tcW w:w="9048" w:type="dxa"/>
                    <w:gridSpan w:val="3"/>
                  </w:tcPr>
                  <w:p w:rsidR="00D468C0" w:rsidRDefault="00D468C0" w:rsidP="00D468C0">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504908025"/>
              <w:lock w:val="sdtLocked"/>
            </w:sdtPr>
            <w:sdtEndPr/>
            <w:sdtContent>
              <w:tr w:rsidR="00D468C0" w:rsidTr="00D468C0">
                <w:tc>
                  <w:tcPr>
                    <w:tcW w:w="3016" w:type="dxa"/>
                  </w:tcPr>
                  <w:p w:rsidR="00D468C0" w:rsidRDefault="00D468C0" w:rsidP="00D468C0">
                    <w:pPr>
                      <w:rPr>
                        <w:szCs w:val="21"/>
                      </w:rPr>
                    </w:pPr>
                    <w:r>
                      <w:t>中国证监会</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3778580"/>
                    <w:lock w:val="sdtLocked"/>
                  </w:sdtPr>
                  <w:sdtEndPr/>
                  <w:sdtContent>
                    <w:tc>
                      <w:tcPr>
                        <w:tcW w:w="4262" w:type="dxa"/>
                      </w:tcPr>
                      <w:p w:rsidR="00D468C0" w:rsidRDefault="00D468C0" w:rsidP="00D468C0">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594165169"/>
              <w:lock w:val="sdtLocked"/>
            </w:sdtPr>
            <w:sdtEndPr/>
            <w:sdtContent>
              <w:tr w:rsidR="00D468C0" w:rsidTr="00D468C0">
                <w:tc>
                  <w:tcPr>
                    <w:tcW w:w="3016" w:type="dxa"/>
                  </w:tcPr>
                  <w:p w:rsidR="00D468C0" w:rsidRDefault="00D468C0" w:rsidP="00D468C0">
                    <w:pPr>
                      <w:rPr>
                        <w:szCs w:val="21"/>
                      </w:rPr>
                    </w:pPr>
                    <w:r>
                      <w:t>上交所</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766825"/>
                    <w:lock w:val="sdtLocked"/>
                  </w:sdtPr>
                  <w:sdtEndPr/>
                  <w:sdtContent>
                    <w:tc>
                      <w:tcPr>
                        <w:tcW w:w="4262" w:type="dxa"/>
                      </w:tcPr>
                      <w:p w:rsidR="00D468C0" w:rsidRDefault="00D468C0" w:rsidP="00D468C0">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2031687047"/>
              <w:lock w:val="sdtLocked"/>
            </w:sdtPr>
            <w:sdtEndPr/>
            <w:sdtContent>
              <w:tr w:rsidR="00D468C0" w:rsidTr="00D468C0">
                <w:tc>
                  <w:tcPr>
                    <w:tcW w:w="3016" w:type="dxa"/>
                  </w:tcPr>
                  <w:p w:rsidR="00D468C0" w:rsidRDefault="00D468C0" w:rsidP="00D468C0">
                    <w:pPr>
                      <w:rPr>
                        <w:szCs w:val="21"/>
                      </w:rPr>
                    </w:pPr>
                    <w:r>
                      <w:t>公司、恒源煤电</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63022033"/>
                    <w:lock w:val="sdtLocked"/>
                  </w:sdtPr>
                  <w:sdtEndPr/>
                  <w:sdtContent>
                    <w:tc>
                      <w:tcPr>
                        <w:tcW w:w="4262" w:type="dxa"/>
                      </w:tcPr>
                      <w:p w:rsidR="00D468C0" w:rsidRDefault="00D468C0" w:rsidP="00D468C0">
                        <w:pPr>
                          <w:rPr>
                            <w:szCs w:val="21"/>
                          </w:rPr>
                        </w:pPr>
                        <w:r>
                          <w:rPr>
                            <w:rFonts w:hint="eastAsia"/>
                            <w:szCs w:val="21"/>
                          </w:rPr>
                          <w:t>安徽恒源煤电股份有限公司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28452539"/>
              <w:lock w:val="sdtLocked"/>
            </w:sdtPr>
            <w:sdtEndPr/>
            <w:sdtContent>
              <w:tr w:rsidR="00D468C0" w:rsidTr="00D468C0">
                <w:tc>
                  <w:tcPr>
                    <w:tcW w:w="3016" w:type="dxa"/>
                  </w:tcPr>
                  <w:p w:rsidR="00D468C0" w:rsidRDefault="00D468C0" w:rsidP="00D468C0">
                    <w:pPr>
                      <w:rPr>
                        <w:szCs w:val="21"/>
                      </w:rPr>
                    </w:pPr>
                    <w:r>
                      <w:t>立信会计师事务所</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42647136"/>
                    <w:lock w:val="sdtLocked"/>
                  </w:sdtPr>
                  <w:sdtEndPr/>
                  <w:sdtContent>
                    <w:tc>
                      <w:tcPr>
                        <w:tcW w:w="4262" w:type="dxa"/>
                      </w:tcPr>
                      <w:p w:rsidR="00D468C0" w:rsidRDefault="00D468C0" w:rsidP="00D468C0">
                        <w:pPr>
                          <w:rPr>
                            <w:szCs w:val="21"/>
                          </w:rPr>
                        </w:pPr>
                        <w:r>
                          <w:rPr>
                            <w:rFonts w:hint="eastAsia"/>
                            <w:szCs w:val="21"/>
                          </w:rPr>
                          <w:t>立信会计师事务所（特殊普通合伙）</w:t>
                        </w:r>
                      </w:p>
                    </w:tc>
                  </w:sdtContent>
                </w:sdt>
              </w:tr>
            </w:sdtContent>
          </w:sdt>
          <w:sdt>
            <w:sdtPr>
              <w:rPr>
                <w:rFonts w:ascii="Calibri" w:eastAsiaTheme="minorEastAsia" w:hAnsi="Calibri" w:cstheme="minorBidi" w:hint="eastAsia"/>
                <w:kern w:val="2"/>
                <w:szCs w:val="21"/>
              </w:rPr>
              <w:alias w:val="释义"/>
              <w:tag w:val="_TUP_44bf5f5b8d4e40a1afa2f3a4be6551b6"/>
              <w:id w:val="886534065"/>
              <w:lock w:val="sdtLocked"/>
            </w:sdtPr>
            <w:sdtEndPr/>
            <w:sdtContent>
              <w:tr w:rsidR="00D468C0" w:rsidTr="00D468C0">
                <w:tc>
                  <w:tcPr>
                    <w:tcW w:w="3016" w:type="dxa"/>
                  </w:tcPr>
                  <w:p w:rsidR="00D468C0" w:rsidRDefault="00D468C0" w:rsidP="00D468C0">
                    <w:pPr>
                      <w:rPr>
                        <w:szCs w:val="21"/>
                      </w:rPr>
                    </w:pPr>
                    <w:r>
                      <w:t>皖北煤电集团、控股股东</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3140159"/>
                    <w:lock w:val="sdtLocked"/>
                  </w:sdtPr>
                  <w:sdtEndPr/>
                  <w:sdtContent>
                    <w:tc>
                      <w:tcPr>
                        <w:tcW w:w="4262" w:type="dxa"/>
                      </w:tcPr>
                      <w:p w:rsidR="00D468C0" w:rsidRDefault="00D468C0" w:rsidP="00D468C0">
                        <w:pPr>
                          <w:rPr>
                            <w:szCs w:val="21"/>
                          </w:rPr>
                        </w:pPr>
                        <w:r>
                          <w:rPr>
                            <w:rFonts w:hint="eastAsia"/>
                            <w:szCs w:val="21"/>
                          </w:rPr>
                          <w:t>安徽省皖北煤电集团有限责任公司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535538950"/>
              <w:lock w:val="sdtLocked"/>
            </w:sdtPr>
            <w:sdtEndPr/>
            <w:sdtContent>
              <w:tr w:rsidR="00D468C0" w:rsidTr="00D468C0">
                <w:tc>
                  <w:tcPr>
                    <w:tcW w:w="3016" w:type="dxa"/>
                  </w:tcPr>
                  <w:p w:rsidR="00D468C0" w:rsidRDefault="00D468C0" w:rsidP="00D468C0">
                    <w:pPr>
                      <w:rPr>
                        <w:szCs w:val="21"/>
                      </w:rPr>
                    </w:pPr>
                    <w:r>
                      <w:t>皖北煤电财务公司</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87390450"/>
                    <w:lock w:val="sdtLocked"/>
                  </w:sdtPr>
                  <w:sdtEndPr/>
                  <w:sdtContent>
                    <w:tc>
                      <w:tcPr>
                        <w:tcW w:w="4262" w:type="dxa"/>
                      </w:tcPr>
                      <w:p w:rsidR="00D468C0" w:rsidRDefault="00D468C0" w:rsidP="00D468C0">
                        <w:pPr>
                          <w:rPr>
                            <w:szCs w:val="21"/>
                          </w:rPr>
                        </w:pPr>
                        <w:r>
                          <w:rPr>
                            <w:rFonts w:hint="eastAsia"/>
                            <w:szCs w:val="21"/>
                          </w:rPr>
                          <w:t>安徽省皖北煤电集团财务有限公司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93036194"/>
              <w:lock w:val="sdtLocked"/>
            </w:sdtPr>
            <w:sdtEndPr/>
            <w:sdtContent>
              <w:tr w:rsidR="00D468C0" w:rsidTr="00D468C0">
                <w:tc>
                  <w:tcPr>
                    <w:tcW w:w="3016" w:type="dxa"/>
                  </w:tcPr>
                  <w:p w:rsidR="00D468C0" w:rsidRDefault="00D468C0" w:rsidP="00D468C0">
                    <w:pPr>
                      <w:rPr>
                        <w:szCs w:val="21"/>
                      </w:rPr>
                    </w:pPr>
                    <w:r>
                      <w:t>安徽省国资委</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34920932"/>
                    <w:lock w:val="sdtLocked"/>
                  </w:sdtPr>
                  <w:sdtEndPr/>
                  <w:sdtContent>
                    <w:tc>
                      <w:tcPr>
                        <w:tcW w:w="4262" w:type="dxa"/>
                      </w:tcPr>
                      <w:p w:rsidR="00D468C0" w:rsidRDefault="00D468C0" w:rsidP="00D468C0">
                        <w:pPr>
                          <w:rPr>
                            <w:szCs w:val="21"/>
                          </w:rPr>
                        </w:pPr>
                        <w:r>
                          <w:rPr>
                            <w:rFonts w:hint="eastAsia"/>
                            <w:szCs w:val="21"/>
                          </w:rPr>
                          <w:t>安徽省人民政府国有资产监督管理委员会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250757"/>
              <w:lock w:val="sdtLocked"/>
            </w:sdtPr>
            <w:sdtEndPr/>
            <w:sdtContent>
              <w:tr w:rsidR="00D468C0" w:rsidTr="00D468C0">
                <w:tc>
                  <w:tcPr>
                    <w:tcW w:w="3016" w:type="dxa"/>
                  </w:tcPr>
                  <w:p w:rsidR="00D468C0" w:rsidRDefault="00D468C0" w:rsidP="00D468C0">
                    <w:pPr>
                      <w:rPr>
                        <w:szCs w:val="21"/>
                      </w:rPr>
                    </w:pPr>
                    <w:r>
                      <w:t>恒力电业</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43916781"/>
                    <w:lock w:val="sdtLocked"/>
                  </w:sdtPr>
                  <w:sdtEndPr/>
                  <w:sdtContent>
                    <w:tc>
                      <w:tcPr>
                        <w:tcW w:w="4262" w:type="dxa"/>
                      </w:tcPr>
                      <w:p w:rsidR="00D468C0" w:rsidRDefault="00D468C0" w:rsidP="00D468C0">
                        <w:pPr>
                          <w:rPr>
                            <w:szCs w:val="21"/>
                          </w:rPr>
                        </w:pPr>
                        <w:r>
                          <w:rPr>
                            <w:rFonts w:hint="eastAsia"/>
                            <w:szCs w:val="21"/>
                          </w:rPr>
                          <w:t>安徽恒力电业有限责任公司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540321385"/>
              <w:lock w:val="sdtLocked"/>
            </w:sdtPr>
            <w:sdtEndPr/>
            <w:sdtContent>
              <w:tr w:rsidR="00D468C0" w:rsidTr="00D468C0">
                <w:tc>
                  <w:tcPr>
                    <w:tcW w:w="3016" w:type="dxa"/>
                  </w:tcPr>
                  <w:p w:rsidR="00D468C0" w:rsidRDefault="00D468C0" w:rsidP="00D468C0">
                    <w:pPr>
                      <w:rPr>
                        <w:szCs w:val="21"/>
                      </w:rPr>
                    </w:pPr>
                    <w:r>
                      <w:t>新源热电</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2268367"/>
                    <w:lock w:val="sdtLocked"/>
                  </w:sdtPr>
                  <w:sdtEndPr/>
                  <w:sdtContent>
                    <w:tc>
                      <w:tcPr>
                        <w:tcW w:w="4262" w:type="dxa"/>
                      </w:tcPr>
                      <w:p w:rsidR="00D468C0" w:rsidRDefault="00D468C0" w:rsidP="00D468C0">
                        <w:pPr>
                          <w:rPr>
                            <w:szCs w:val="21"/>
                          </w:rPr>
                        </w:pPr>
                        <w:r>
                          <w:rPr>
                            <w:rFonts w:hint="eastAsia"/>
                            <w:szCs w:val="21"/>
                          </w:rPr>
                          <w:t>淮北新源热电有限公司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82630154"/>
              <w:lock w:val="sdtLocked"/>
            </w:sdtPr>
            <w:sdtEndPr/>
            <w:sdtContent>
              <w:tr w:rsidR="00D468C0" w:rsidTr="00D468C0">
                <w:tc>
                  <w:tcPr>
                    <w:tcW w:w="3016" w:type="dxa"/>
                  </w:tcPr>
                  <w:p w:rsidR="00D468C0" w:rsidRDefault="00D468C0" w:rsidP="00D468C0">
                    <w:pPr>
                      <w:rPr>
                        <w:szCs w:val="21"/>
                      </w:rPr>
                    </w:pPr>
                    <w:proofErr w:type="gramStart"/>
                    <w:r>
                      <w:t>创元发电</w:t>
                    </w:r>
                    <w:proofErr w:type="gramEnd"/>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03657393"/>
                    <w:lock w:val="sdtLocked"/>
                  </w:sdtPr>
                  <w:sdtEndPr/>
                  <w:sdtContent>
                    <w:tc>
                      <w:tcPr>
                        <w:tcW w:w="4262" w:type="dxa"/>
                      </w:tcPr>
                      <w:p w:rsidR="00D468C0" w:rsidRDefault="00D468C0" w:rsidP="00D468C0">
                        <w:pPr>
                          <w:rPr>
                            <w:szCs w:val="21"/>
                          </w:rPr>
                        </w:pPr>
                        <w:proofErr w:type="gramStart"/>
                        <w:r>
                          <w:rPr>
                            <w:rFonts w:hint="eastAsia"/>
                            <w:szCs w:val="21"/>
                          </w:rPr>
                          <w:t>宿州创元发电</w:t>
                        </w:r>
                        <w:proofErr w:type="gramEnd"/>
                        <w:r>
                          <w:rPr>
                            <w:rFonts w:hint="eastAsia"/>
                            <w:szCs w:val="21"/>
                          </w:rPr>
                          <w:t>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941746186"/>
              <w:lock w:val="sdtLocked"/>
            </w:sdtPr>
            <w:sdtEndPr/>
            <w:sdtContent>
              <w:tr w:rsidR="00D468C0" w:rsidTr="00D468C0">
                <w:tc>
                  <w:tcPr>
                    <w:tcW w:w="3016" w:type="dxa"/>
                  </w:tcPr>
                  <w:p w:rsidR="00D468C0" w:rsidRDefault="00D468C0" w:rsidP="00D468C0">
                    <w:pPr>
                      <w:rPr>
                        <w:szCs w:val="21"/>
                      </w:rPr>
                    </w:pPr>
                    <w:proofErr w:type="gramStart"/>
                    <w:r>
                      <w:t>任楼煤矿</w:t>
                    </w:r>
                    <w:proofErr w:type="gramEnd"/>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30575849"/>
                    <w:lock w:val="sdtLocked"/>
                  </w:sdtPr>
                  <w:sdtEndPr/>
                  <w:sdtContent>
                    <w:tc>
                      <w:tcPr>
                        <w:tcW w:w="4262" w:type="dxa"/>
                      </w:tcPr>
                      <w:p w:rsidR="00D468C0" w:rsidRDefault="00D468C0" w:rsidP="00D468C0">
                        <w:pPr>
                          <w:rPr>
                            <w:szCs w:val="21"/>
                          </w:rPr>
                        </w:pPr>
                        <w:r>
                          <w:rPr>
                            <w:rFonts w:hint="eastAsia"/>
                            <w:szCs w:val="21"/>
                          </w:rPr>
                          <w:t>安徽恒源煤电股份有限公司</w:t>
                        </w:r>
                        <w:proofErr w:type="gramStart"/>
                        <w:r>
                          <w:rPr>
                            <w:rFonts w:hint="eastAsia"/>
                            <w:szCs w:val="21"/>
                          </w:rPr>
                          <w:t>任楼煤矿</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134420343"/>
              <w:lock w:val="sdtLocked"/>
            </w:sdtPr>
            <w:sdtEndPr/>
            <w:sdtContent>
              <w:tr w:rsidR="00D468C0" w:rsidTr="00D468C0">
                <w:tc>
                  <w:tcPr>
                    <w:tcW w:w="3016" w:type="dxa"/>
                  </w:tcPr>
                  <w:p w:rsidR="00D468C0" w:rsidRDefault="00D468C0" w:rsidP="00D468C0">
                    <w:pPr>
                      <w:rPr>
                        <w:szCs w:val="21"/>
                      </w:rPr>
                    </w:pPr>
                    <w:proofErr w:type="gramStart"/>
                    <w:r>
                      <w:t>五沟煤矿</w:t>
                    </w:r>
                    <w:proofErr w:type="gramEnd"/>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68648541"/>
                    <w:lock w:val="sdtLocked"/>
                  </w:sdtPr>
                  <w:sdtEndPr/>
                  <w:sdtContent>
                    <w:tc>
                      <w:tcPr>
                        <w:tcW w:w="4262" w:type="dxa"/>
                      </w:tcPr>
                      <w:p w:rsidR="00D468C0" w:rsidRDefault="00D468C0" w:rsidP="00D468C0">
                        <w:pPr>
                          <w:rPr>
                            <w:szCs w:val="21"/>
                          </w:rPr>
                        </w:pPr>
                        <w:proofErr w:type="gramStart"/>
                        <w:r>
                          <w:rPr>
                            <w:rFonts w:hint="eastAsia"/>
                            <w:szCs w:val="21"/>
                          </w:rPr>
                          <w:t>安徽恒源煤电股份有限公司五沟煤矿</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110718318"/>
              <w:lock w:val="sdtLocked"/>
            </w:sdtPr>
            <w:sdtEndPr/>
            <w:sdtContent>
              <w:tr w:rsidR="00D468C0" w:rsidTr="00D468C0">
                <w:tc>
                  <w:tcPr>
                    <w:tcW w:w="3016" w:type="dxa"/>
                  </w:tcPr>
                  <w:p w:rsidR="00D468C0" w:rsidRDefault="00D468C0" w:rsidP="00D468C0">
                    <w:pPr>
                      <w:rPr>
                        <w:szCs w:val="21"/>
                      </w:rPr>
                    </w:pPr>
                    <w:r>
                      <w:t>祁东煤矿</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3564733"/>
                    <w:lock w:val="sdtLocked"/>
                  </w:sdtPr>
                  <w:sdtEndPr/>
                  <w:sdtContent>
                    <w:tc>
                      <w:tcPr>
                        <w:tcW w:w="4262" w:type="dxa"/>
                      </w:tcPr>
                      <w:p w:rsidR="00D468C0" w:rsidRDefault="00D468C0" w:rsidP="00D468C0">
                        <w:pPr>
                          <w:rPr>
                            <w:szCs w:val="21"/>
                          </w:rPr>
                        </w:pPr>
                        <w:r>
                          <w:rPr>
                            <w:rFonts w:hint="eastAsia"/>
                            <w:szCs w:val="21"/>
                          </w:rPr>
                          <w:t>安徽恒源煤电股份有限公司祁东煤矿</w:t>
                        </w:r>
                      </w:p>
                    </w:tc>
                  </w:sdtContent>
                </w:sdt>
              </w:tr>
            </w:sdtContent>
          </w:sdt>
          <w:sdt>
            <w:sdtPr>
              <w:rPr>
                <w:rFonts w:ascii="Calibri" w:eastAsiaTheme="minorEastAsia" w:hAnsi="Calibri" w:cstheme="minorBidi" w:hint="eastAsia"/>
                <w:kern w:val="2"/>
                <w:szCs w:val="21"/>
              </w:rPr>
              <w:alias w:val="释义"/>
              <w:tag w:val="_TUP_44bf5f5b8d4e40a1afa2f3a4be6551b6"/>
              <w:id w:val="1167212258"/>
              <w:lock w:val="sdtLocked"/>
            </w:sdtPr>
            <w:sdtEndPr/>
            <w:sdtContent>
              <w:tr w:rsidR="00D468C0" w:rsidTr="00D468C0">
                <w:tc>
                  <w:tcPr>
                    <w:tcW w:w="3016" w:type="dxa"/>
                  </w:tcPr>
                  <w:p w:rsidR="00D468C0" w:rsidRDefault="00D468C0" w:rsidP="00D468C0">
                    <w:pPr>
                      <w:rPr>
                        <w:szCs w:val="21"/>
                      </w:rPr>
                    </w:pPr>
                    <w:r>
                      <w:t>恒源煤矿</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47215980"/>
                    <w:lock w:val="sdtLocked"/>
                  </w:sdtPr>
                  <w:sdtEndPr/>
                  <w:sdtContent>
                    <w:tc>
                      <w:tcPr>
                        <w:tcW w:w="4262" w:type="dxa"/>
                      </w:tcPr>
                      <w:p w:rsidR="00D468C0" w:rsidRDefault="00D468C0" w:rsidP="00D468C0">
                        <w:pPr>
                          <w:rPr>
                            <w:szCs w:val="21"/>
                          </w:rPr>
                        </w:pPr>
                        <w:r>
                          <w:rPr>
                            <w:rFonts w:hint="eastAsia"/>
                            <w:szCs w:val="21"/>
                          </w:rPr>
                          <w:t>安徽恒源煤电股份有限公司煤矿</w:t>
                        </w:r>
                      </w:p>
                    </w:tc>
                  </w:sdtContent>
                </w:sdt>
              </w:tr>
            </w:sdtContent>
          </w:sdt>
          <w:sdt>
            <w:sdtPr>
              <w:rPr>
                <w:rFonts w:ascii="Calibri" w:eastAsiaTheme="minorEastAsia" w:hAnsi="Calibri" w:cstheme="minorBidi" w:hint="eastAsia"/>
                <w:kern w:val="2"/>
                <w:szCs w:val="21"/>
              </w:rPr>
              <w:alias w:val="释义"/>
              <w:tag w:val="_TUP_44bf5f5b8d4e40a1afa2f3a4be6551b6"/>
              <w:id w:val="-1511977601"/>
              <w:lock w:val="sdtLocked"/>
            </w:sdtPr>
            <w:sdtEndPr/>
            <w:sdtContent>
              <w:tr w:rsidR="00D468C0" w:rsidTr="00D468C0">
                <w:tc>
                  <w:tcPr>
                    <w:tcW w:w="3016" w:type="dxa"/>
                  </w:tcPr>
                  <w:p w:rsidR="00D468C0" w:rsidRDefault="00D468C0" w:rsidP="00D468C0">
                    <w:pPr>
                      <w:rPr>
                        <w:szCs w:val="21"/>
                      </w:rPr>
                    </w:pPr>
                    <w:r>
                      <w:t>钱营孜煤矿</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40831777"/>
                    <w:lock w:val="sdtLocked"/>
                  </w:sdtPr>
                  <w:sdtEndPr/>
                  <w:sdtContent>
                    <w:tc>
                      <w:tcPr>
                        <w:tcW w:w="4262" w:type="dxa"/>
                      </w:tcPr>
                      <w:p w:rsidR="00D468C0" w:rsidRDefault="00D468C0" w:rsidP="00D468C0">
                        <w:pPr>
                          <w:rPr>
                            <w:szCs w:val="21"/>
                          </w:rPr>
                        </w:pPr>
                        <w:r>
                          <w:rPr>
                            <w:rFonts w:hint="eastAsia"/>
                            <w:szCs w:val="21"/>
                          </w:rPr>
                          <w:t>安徽恒源煤电股份有限公司钱营孜煤矿</w:t>
                        </w:r>
                      </w:p>
                    </w:tc>
                  </w:sdtContent>
                </w:sdt>
              </w:tr>
            </w:sdtContent>
          </w:sdt>
          <w:sdt>
            <w:sdtPr>
              <w:rPr>
                <w:rFonts w:ascii="Calibri" w:eastAsiaTheme="minorEastAsia" w:hAnsi="Calibri" w:cstheme="minorBidi" w:hint="eastAsia"/>
                <w:kern w:val="2"/>
                <w:szCs w:val="21"/>
              </w:rPr>
              <w:alias w:val="释义"/>
              <w:tag w:val="_TUP_44bf5f5b8d4e40a1afa2f3a4be6551b6"/>
              <w:id w:val="1030303300"/>
              <w:lock w:val="sdtLocked"/>
            </w:sdtPr>
            <w:sdtEndPr/>
            <w:sdtContent>
              <w:tr w:rsidR="00D468C0" w:rsidTr="00D468C0">
                <w:tc>
                  <w:tcPr>
                    <w:tcW w:w="3016" w:type="dxa"/>
                  </w:tcPr>
                  <w:p w:rsidR="00D468C0" w:rsidRDefault="00D468C0" w:rsidP="00D468C0">
                    <w:pPr>
                      <w:rPr>
                        <w:szCs w:val="21"/>
                      </w:rPr>
                    </w:pPr>
                    <w:r>
                      <w:rPr>
                        <w:rFonts w:ascii="Calibri" w:eastAsiaTheme="minorEastAsia" w:hAnsi="Calibri" w:cstheme="minorBidi" w:hint="eastAsia"/>
                        <w:kern w:val="2"/>
                        <w:szCs w:val="21"/>
                      </w:rPr>
                      <w:t>销售分公司</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6908780"/>
                    <w:lock w:val="sdtLocked"/>
                  </w:sdtPr>
                  <w:sdtEndPr/>
                  <w:sdtContent>
                    <w:tc>
                      <w:tcPr>
                        <w:tcW w:w="4262" w:type="dxa"/>
                      </w:tcPr>
                      <w:p w:rsidR="00D468C0" w:rsidRDefault="00D468C0" w:rsidP="00D468C0">
                        <w:pPr>
                          <w:rPr>
                            <w:szCs w:val="21"/>
                          </w:rPr>
                        </w:pPr>
                        <w:r w:rsidRPr="00D468C0">
                          <w:rPr>
                            <w:rFonts w:hint="eastAsia"/>
                            <w:szCs w:val="21"/>
                          </w:rPr>
                          <w:t>安徽恒源煤电股份有限公司</w:t>
                        </w:r>
                        <w:r>
                          <w:rPr>
                            <w:rFonts w:hint="eastAsia"/>
                            <w:szCs w:val="21"/>
                          </w:rPr>
                          <w:t>销售分公司</w:t>
                        </w:r>
                      </w:p>
                    </w:tc>
                  </w:sdtContent>
                </w:sdt>
              </w:tr>
            </w:sdtContent>
          </w:sdt>
          <w:sdt>
            <w:sdtPr>
              <w:rPr>
                <w:rFonts w:ascii="Calibri" w:eastAsiaTheme="minorEastAsia" w:hAnsi="Calibri" w:cstheme="minorBidi" w:hint="eastAsia"/>
                <w:kern w:val="2"/>
                <w:szCs w:val="21"/>
              </w:rPr>
              <w:alias w:val="释义"/>
              <w:tag w:val="_TUP_44bf5f5b8d4e40a1afa2f3a4be6551b6"/>
              <w:id w:val="1032619501"/>
              <w:lock w:val="sdtLocked"/>
            </w:sdtPr>
            <w:sdtEndPr/>
            <w:sdtContent>
              <w:tr w:rsidR="00D468C0" w:rsidTr="00D468C0">
                <w:tc>
                  <w:tcPr>
                    <w:tcW w:w="3016" w:type="dxa"/>
                  </w:tcPr>
                  <w:p w:rsidR="00D468C0" w:rsidRDefault="00D468C0" w:rsidP="00D468C0">
                    <w:pPr>
                      <w:rPr>
                        <w:szCs w:val="21"/>
                      </w:rPr>
                    </w:pPr>
                    <w:r>
                      <w:t>元、万元、亿元</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5155555"/>
                    <w:lock w:val="sdtLocked"/>
                  </w:sdtPr>
                  <w:sdtEndPr/>
                  <w:sdtContent>
                    <w:tc>
                      <w:tcPr>
                        <w:tcW w:w="4262" w:type="dxa"/>
                      </w:tcPr>
                      <w:p w:rsidR="00D468C0" w:rsidRDefault="00D468C0" w:rsidP="00D468C0">
                        <w:pPr>
                          <w:rPr>
                            <w:szCs w:val="21"/>
                          </w:rPr>
                        </w:pPr>
                        <w:r>
                          <w:rPr>
                            <w:rFonts w:hint="eastAsia"/>
                            <w:szCs w:val="21"/>
                          </w:rPr>
                          <w:t>人民币元、人民币万元、人民币亿元</w:t>
                        </w:r>
                      </w:p>
                    </w:tc>
                  </w:sdtContent>
                </w:sdt>
              </w:tr>
            </w:sdtContent>
          </w:sdt>
          <w:sdt>
            <w:sdtPr>
              <w:rPr>
                <w:rFonts w:ascii="Calibri" w:eastAsiaTheme="minorEastAsia" w:hAnsi="Calibri" w:cstheme="minorBidi" w:hint="eastAsia"/>
                <w:kern w:val="2"/>
                <w:szCs w:val="21"/>
              </w:rPr>
              <w:alias w:val="释义"/>
              <w:tag w:val="_TUP_44bf5f5b8d4e40a1afa2f3a4be6551b6"/>
              <w:id w:val="-51082677"/>
              <w:lock w:val="sdtLocked"/>
            </w:sdtPr>
            <w:sdtEndPr/>
            <w:sdtContent>
              <w:tr w:rsidR="00D468C0" w:rsidTr="00D468C0">
                <w:tc>
                  <w:tcPr>
                    <w:tcW w:w="3016" w:type="dxa"/>
                  </w:tcPr>
                  <w:p w:rsidR="00D468C0" w:rsidRDefault="00D468C0" w:rsidP="00D468C0">
                    <w:pPr>
                      <w:rPr>
                        <w:szCs w:val="21"/>
                      </w:rPr>
                    </w:pPr>
                    <w:r>
                      <w:t>报告期</w:t>
                    </w:r>
                  </w:p>
                </w:tc>
                <w:tc>
                  <w:tcPr>
                    <w:tcW w:w="1770" w:type="dxa"/>
                  </w:tcPr>
                  <w:p w:rsidR="00D468C0" w:rsidRDefault="00D468C0" w:rsidP="00D468C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30935420"/>
                    <w:lock w:val="sdtLocked"/>
                  </w:sdtPr>
                  <w:sdtEndPr/>
                  <w:sdtContent>
                    <w:tc>
                      <w:tcPr>
                        <w:tcW w:w="4262" w:type="dxa"/>
                      </w:tcPr>
                      <w:p w:rsidR="00D468C0" w:rsidRDefault="00D468C0" w:rsidP="00D468C0">
                        <w:pPr>
                          <w:rPr>
                            <w:szCs w:val="21"/>
                          </w:rPr>
                        </w:pPr>
                        <w:r>
                          <w:rPr>
                            <w:rFonts w:hint="eastAsia"/>
                            <w:szCs w:val="21"/>
                          </w:rPr>
                          <w:t>2021年1月1日-2021年</w:t>
                        </w:r>
                        <w:r>
                          <w:rPr>
                            <w:szCs w:val="21"/>
                          </w:rPr>
                          <w:t>12</w:t>
                        </w:r>
                        <w:r>
                          <w:rPr>
                            <w:rFonts w:hint="eastAsia"/>
                            <w:szCs w:val="21"/>
                          </w:rPr>
                          <w:t>月3</w:t>
                        </w:r>
                        <w:r>
                          <w:rPr>
                            <w:szCs w:val="21"/>
                          </w:rPr>
                          <w:t>1</w:t>
                        </w:r>
                        <w:r>
                          <w:rPr>
                            <w:rFonts w:hint="eastAsia"/>
                            <w:szCs w:val="21"/>
                          </w:rPr>
                          <w:t>日</w:t>
                        </w:r>
                      </w:p>
                    </w:tc>
                  </w:sdtContent>
                </w:sdt>
              </w:tr>
            </w:sdtContent>
          </w:sdt>
        </w:tbl>
        <w:p w:rsidR="00D468C0" w:rsidRDefault="00D468C0"/>
        <w:p w:rsidR="00895018" w:rsidRDefault="00400AB6"/>
      </w:sdtContent>
    </w:sdt>
    <w:p w:rsidR="00895018" w:rsidRDefault="00C262D1">
      <w:pPr>
        <w:pStyle w:val="12"/>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 w:val="21"/>
          <w:szCs w:val="24"/>
        </w:rPr>
      </w:sdtEndPr>
      <w:sdtContent>
        <w:p w:rsidR="00895018" w:rsidRDefault="00C262D1">
          <w:pPr>
            <w:pStyle w:val="20"/>
            <w:numPr>
              <w:ilvl w:val="1"/>
              <w:numId w:val="4"/>
            </w:numPr>
            <w:ind w:left="566" w:hangingChars="236" w:hanging="566"/>
            <w:rPr>
              <w:color w:val="FF0000"/>
              <w:u w:val="single"/>
            </w:rPr>
          </w:pPr>
          <w:r>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895018" w:rsidTr="00187B4D">
            <w:trPr>
              <w:trHeight w:val="293"/>
            </w:trPr>
            <w:sdt>
              <w:sdtPr>
                <w:tag w:val="_PLD_76a4e08611bc46959c5497248a51b877"/>
                <w:id w:val="-42219198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0263278"/>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895018" w:rsidRDefault="00845FCA">
                    <w:pPr>
                      <w:kinsoku w:val="0"/>
                      <w:overflowPunct w:val="0"/>
                      <w:autoSpaceDE w:val="0"/>
                      <w:autoSpaceDN w:val="0"/>
                      <w:adjustRightInd w:val="0"/>
                      <w:snapToGrid w:val="0"/>
                      <w:rPr>
                        <w:color w:val="FFC000"/>
                        <w:szCs w:val="21"/>
                      </w:rPr>
                    </w:pPr>
                    <w:r>
                      <w:rPr>
                        <w:rFonts w:hint="eastAsia"/>
                        <w:szCs w:val="21"/>
                      </w:rPr>
                      <w:t>安徽恒源煤电股份有限公司</w:t>
                    </w:r>
                  </w:p>
                </w:tc>
              </w:sdtContent>
            </w:sdt>
          </w:tr>
          <w:tr w:rsidR="00895018" w:rsidTr="00187B4D">
            <w:trPr>
              <w:trHeight w:val="293"/>
            </w:trPr>
            <w:sdt>
              <w:sdtPr>
                <w:tag w:val="_PLD_3d8e18738ed5412e8760c2285c087dc8"/>
                <w:id w:val="100339514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Pr>
                    <w:szCs w:val="21"/>
                  </w:rPr>
                  <w:t>恒源煤电</w:t>
                </w:r>
              </w:p>
            </w:tc>
          </w:tr>
          <w:tr w:rsidR="00895018" w:rsidTr="00187B4D">
            <w:trPr>
              <w:trHeight w:val="293"/>
            </w:trPr>
            <w:sdt>
              <w:sdtPr>
                <w:tag w:val="_PLD_6ad5cbeacfc64a4d994ad6b8da3d46ce"/>
                <w:id w:val="-119400247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Pr>
                    <w:rFonts w:hint="eastAsia"/>
                    <w:szCs w:val="21"/>
                  </w:rPr>
                  <w:t>H</w:t>
                </w:r>
                <w:r>
                  <w:rPr>
                    <w:szCs w:val="21"/>
                  </w:rPr>
                  <w:t>YMD</w:t>
                </w:r>
              </w:p>
            </w:tc>
          </w:tr>
          <w:tr w:rsidR="00895018" w:rsidTr="00187B4D">
            <w:trPr>
              <w:trHeight w:val="293"/>
            </w:trPr>
            <w:sdt>
              <w:sdtPr>
                <w:tag w:val="_PLD_72725d33fa5348b5b56757232178bc55"/>
                <w:id w:val="-172860297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sidRPr="00011AC4">
                  <w:rPr>
                    <w:szCs w:val="21"/>
                  </w:rPr>
                  <w:t>Anhui Hengyuan Coal Industry and Electricity Power Co.,Ltd</w:t>
                </w:r>
              </w:p>
            </w:tc>
          </w:tr>
          <w:tr w:rsidR="00895018" w:rsidTr="00187B4D">
            <w:trPr>
              <w:trHeight w:val="293"/>
            </w:trPr>
            <w:sdt>
              <w:sdtPr>
                <w:tag w:val="_PLD_7f7b4aabdee04e669a63fcdcfe41ffe0"/>
                <w:id w:val="-6966035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4295522"/>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895018" w:rsidRDefault="00002C01">
                    <w:pPr>
                      <w:kinsoku w:val="0"/>
                      <w:overflowPunct w:val="0"/>
                      <w:autoSpaceDE w:val="0"/>
                      <w:autoSpaceDN w:val="0"/>
                      <w:adjustRightInd w:val="0"/>
                      <w:snapToGrid w:val="0"/>
                      <w:rPr>
                        <w:szCs w:val="21"/>
                      </w:rPr>
                    </w:pPr>
                    <w:r>
                      <w:rPr>
                        <w:rFonts w:hint="eastAsia"/>
                        <w:szCs w:val="21"/>
                      </w:rPr>
                      <w:t>杨林</w:t>
                    </w:r>
                  </w:p>
                </w:tc>
              </w:sdtContent>
            </w:sdt>
          </w:tr>
        </w:tbl>
        <w:p w:rsidR="00895018" w:rsidRDefault="00400AB6"/>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hint="default"/>
          <w:sz w:val="21"/>
          <w:szCs w:val="24"/>
        </w:rPr>
      </w:sdtEndPr>
      <w:sdtContent>
        <w:p w:rsidR="00895018" w:rsidRDefault="00C262D1">
          <w:pPr>
            <w:pStyle w:val="20"/>
            <w:numPr>
              <w:ilvl w:val="1"/>
              <w:numId w:val="4"/>
            </w:numPr>
            <w:ind w:left="566" w:hangingChars="236" w:hanging="566"/>
          </w:pPr>
          <w:r>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24"/>
            <w:gridCol w:w="3504"/>
            <w:gridCol w:w="2965"/>
          </w:tblGrid>
          <w:tr w:rsidR="00895018" w:rsidTr="00036CE0">
            <w:tc>
              <w:tcPr>
                <w:tcW w:w="1363" w:type="pct"/>
                <w:tcBorders>
                  <w:top w:val="single" w:sz="4" w:space="0" w:color="auto"/>
                  <w:bottom w:val="single" w:sz="4" w:space="0" w:color="auto"/>
                  <w:right w:val="single" w:sz="4" w:space="0" w:color="auto"/>
                </w:tcBorders>
                <w:shd w:val="clear" w:color="auto" w:fill="auto"/>
              </w:tcPr>
              <w:p w:rsidR="00895018" w:rsidRDefault="00895018">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895018" w:rsidRDefault="00400AB6">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515901135"/>
                    <w:lock w:val="sdtLocked"/>
                  </w:sdtPr>
                  <w:sdtEndPr/>
                  <w:sdtContent>
                    <w:r w:rsidR="00C262D1">
                      <w:rPr>
                        <w:rFonts w:ascii="宋体" w:hAnsi="宋体" w:cs="宋体" w:hint="eastAsia"/>
                      </w:rPr>
                      <w:t>董事会秘书</w:t>
                    </w:r>
                  </w:sdtContent>
                </w:sdt>
              </w:p>
            </w:tc>
            <w:sdt>
              <w:sdtPr>
                <w:tag w:val="_PLD_3c890d5ebae5433cbd8a04f8846a0d9c"/>
                <w:id w:val="2131972807"/>
                <w:lock w:val="sdtLocked"/>
              </w:sdtPr>
              <w:sdtEndPr/>
              <w:sdtContent>
                <w:tc>
                  <w:tcPr>
                    <w:tcW w:w="1667" w:type="pct"/>
                    <w:tcBorders>
                      <w:top w:val="single" w:sz="4" w:space="0" w:color="auto"/>
                      <w:left w:val="single" w:sz="4" w:space="0" w:color="auto"/>
                      <w:bottom w:val="single" w:sz="4" w:space="0" w:color="auto"/>
                    </w:tcBorders>
                    <w:shd w:val="clear" w:color="auto" w:fill="auto"/>
                  </w:tcPr>
                  <w:p w:rsidR="00895018" w:rsidRDefault="00C262D1">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895018" w:rsidTr="00036CE0">
            <w:sdt>
              <w:sdtPr>
                <w:tag w:val="_PLD_b3cf3cc2950f4dda9f834cfc035f4162"/>
                <w:id w:val="-409013813"/>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895018" w:rsidRDefault="00011AC4">
                <w:pPr>
                  <w:kinsoku w:val="0"/>
                  <w:overflowPunct w:val="0"/>
                  <w:autoSpaceDE w:val="0"/>
                  <w:autoSpaceDN w:val="0"/>
                  <w:adjustRightInd w:val="0"/>
                  <w:snapToGrid w:val="0"/>
                  <w:rPr>
                    <w:szCs w:val="21"/>
                  </w:rPr>
                </w:pPr>
                <w:r>
                  <w:rPr>
                    <w:szCs w:val="21"/>
                  </w:rPr>
                  <w:t>朱四一</w:t>
                </w:r>
              </w:p>
            </w:tc>
            <w:tc>
              <w:tcPr>
                <w:tcW w:w="1667"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sidRPr="00011AC4">
                  <w:rPr>
                    <w:rFonts w:hint="eastAsia"/>
                    <w:szCs w:val="21"/>
                  </w:rPr>
                  <w:t>赵海波</w:t>
                </w:r>
                <w:r w:rsidRPr="00011AC4">
                  <w:rPr>
                    <w:szCs w:val="21"/>
                  </w:rPr>
                  <w:t xml:space="preserve">   周钰</w:t>
                </w:r>
              </w:p>
            </w:tc>
          </w:tr>
          <w:tr w:rsidR="00895018" w:rsidTr="00036CE0">
            <w:sdt>
              <w:sdtPr>
                <w:tag w:val="_PLD_96f7c5d10740423ea389d22caaba3d57"/>
                <w:id w:val="1625966572"/>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895018" w:rsidRDefault="00011AC4">
                <w:pPr>
                  <w:kinsoku w:val="0"/>
                  <w:overflowPunct w:val="0"/>
                  <w:autoSpaceDE w:val="0"/>
                  <w:autoSpaceDN w:val="0"/>
                  <w:adjustRightInd w:val="0"/>
                  <w:snapToGrid w:val="0"/>
                  <w:rPr>
                    <w:szCs w:val="21"/>
                  </w:rPr>
                </w:pPr>
                <w:r>
                  <w:rPr>
                    <w:szCs w:val="21"/>
                  </w:rPr>
                  <w:t>安徽省宿州市西昌路</w:t>
                </w:r>
                <w:r>
                  <w:rPr>
                    <w:rFonts w:hint="eastAsia"/>
                    <w:szCs w:val="21"/>
                  </w:rPr>
                  <w:t>15</w:t>
                </w:r>
                <w:r>
                  <w:rPr>
                    <w:szCs w:val="21"/>
                  </w:rPr>
                  <w:t>7号</w:t>
                </w:r>
              </w:p>
            </w:tc>
            <w:tc>
              <w:tcPr>
                <w:tcW w:w="1667"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sidRPr="00011AC4">
                  <w:rPr>
                    <w:rFonts w:hint="eastAsia"/>
                    <w:szCs w:val="21"/>
                  </w:rPr>
                  <w:t>安徽省宿州市西昌路</w:t>
                </w:r>
                <w:r w:rsidRPr="00011AC4">
                  <w:rPr>
                    <w:szCs w:val="21"/>
                  </w:rPr>
                  <w:t>157号</w:t>
                </w:r>
              </w:p>
            </w:tc>
          </w:tr>
          <w:tr w:rsidR="00895018" w:rsidTr="00036CE0">
            <w:sdt>
              <w:sdtPr>
                <w:tag w:val="_PLD_d4e86ed7770a42129d9e099023bce649"/>
                <w:id w:val="-1952229869"/>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rsidR="00895018" w:rsidRDefault="00011AC4">
                <w:pPr>
                  <w:kinsoku w:val="0"/>
                  <w:overflowPunct w:val="0"/>
                  <w:autoSpaceDE w:val="0"/>
                  <w:autoSpaceDN w:val="0"/>
                  <w:adjustRightInd w:val="0"/>
                  <w:snapToGrid w:val="0"/>
                  <w:rPr>
                    <w:szCs w:val="21"/>
                  </w:rPr>
                </w:pPr>
                <w:r>
                  <w:rPr>
                    <w:rFonts w:hint="eastAsia"/>
                    <w:szCs w:val="21"/>
                  </w:rPr>
                  <w:t>0</w:t>
                </w:r>
                <w:r>
                  <w:rPr>
                    <w:szCs w:val="21"/>
                  </w:rPr>
                  <w:t>557-3982147</w:t>
                </w:r>
              </w:p>
            </w:tc>
            <w:tc>
              <w:tcPr>
                <w:tcW w:w="1667"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Pr>
                    <w:rFonts w:hint="eastAsia"/>
                    <w:szCs w:val="21"/>
                  </w:rPr>
                  <w:t>0</w:t>
                </w:r>
                <w:r>
                  <w:rPr>
                    <w:szCs w:val="21"/>
                  </w:rPr>
                  <w:t>557-3982147 3981953</w:t>
                </w:r>
              </w:p>
            </w:tc>
          </w:tr>
          <w:tr w:rsidR="00895018" w:rsidTr="00036CE0">
            <w:sdt>
              <w:sdtPr>
                <w:tag w:val="_PLD_ac000fe0146046e69c0678d412246e74"/>
                <w:id w:val="2068528485"/>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rsidR="00895018" w:rsidRDefault="00011AC4">
                <w:pPr>
                  <w:kinsoku w:val="0"/>
                  <w:overflowPunct w:val="0"/>
                  <w:autoSpaceDE w:val="0"/>
                  <w:autoSpaceDN w:val="0"/>
                  <w:adjustRightInd w:val="0"/>
                  <w:snapToGrid w:val="0"/>
                  <w:rPr>
                    <w:szCs w:val="21"/>
                  </w:rPr>
                </w:pPr>
                <w:r>
                  <w:rPr>
                    <w:rFonts w:hint="eastAsia"/>
                    <w:szCs w:val="21"/>
                  </w:rPr>
                  <w:t>0</w:t>
                </w:r>
                <w:r>
                  <w:rPr>
                    <w:szCs w:val="21"/>
                  </w:rPr>
                  <w:t>557-3982260</w:t>
                </w:r>
              </w:p>
            </w:tc>
            <w:tc>
              <w:tcPr>
                <w:tcW w:w="1667"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Pr>
                    <w:szCs w:val="21"/>
                  </w:rPr>
                  <w:t>0557-3982260</w:t>
                </w:r>
              </w:p>
            </w:tc>
          </w:tr>
          <w:tr w:rsidR="00895018" w:rsidTr="00036CE0">
            <w:sdt>
              <w:sdtPr>
                <w:tag w:val="_PLD_2043b13d40b44118ab0841c72e6e7478"/>
                <w:id w:val="-1335917881"/>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895018" w:rsidRDefault="00011AC4">
                <w:pPr>
                  <w:kinsoku w:val="0"/>
                  <w:overflowPunct w:val="0"/>
                  <w:autoSpaceDE w:val="0"/>
                  <w:autoSpaceDN w:val="0"/>
                  <w:adjustRightInd w:val="0"/>
                  <w:snapToGrid w:val="0"/>
                  <w:rPr>
                    <w:szCs w:val="21"/>
                  </w:rPr>
                </w:pPr>
                <w:r w:rsidRPr="00011AC4">
                  <w:rPr>
                    <w:szCs w:val="21"/>
                  </w:rPr>
                  <w:t>ahhymd@163.com</w:t>
                </w:r>
              </w:p>
            </w:tc>
            <w:tc>
              <w:tcPr>
                <w:tcW w:w="1667" w:type="pct"/>
                <w:tcBorders>
                  <w:top w:val="single" w:sz="4" w:space="0" w:color="auto"/>
                  <w:left w:val="single" w:sz="4" w:space="0" w:color="auto"/>
                  <w:bottom w:val="single" w:sz="4" w:space="0" w:color="auto"/>
                </w:tcBorders>
              </w:tcPr>
              <w:p w:rsidR="00895018" w:rsidRDefault="00011AC4">
                <w:pPr>
                  <w:kinsoku w:val="0"/>
                  <w:overflowPunct w:val="0"/>
                  <w:autoSpaceDE w:val="0"/>
                  <w:autoSpaceDN w:val="0"/>
                  <w:adjustRightInd w:val="0"/>
                  <w:snapToGrid w:val="0"/>
                  <w:rPr>
                    <w:szCs w:val="21"/>
                  </w:rPr>
                </w:pPr>
                <w:r>
                  <w:rPr>
                    <w:rFonts w:hint="eastAsia"/>
                    <w:szCs w:val="21"/>
                  </w:rPr>
                  <w:t>2</w:t>
                </w:r>
                <w:r>
                  <w:rPr>
                    <w:szCs w:val="21"/>
                  </w:rPr>
                  <w:t>83563672</w:t>
                </w:r>
                <w:r>
                  <w:rPr>
                    <w:rFonts w:hint="eastAsia"/>
                    <w:szCs w:val="21"/>
                  </w:rPr>
                  <w:t>@</w:t>
                </w:r>
                <w:r>
                  <w:rPr>
                    <w:szCs w:val="21"/>
                  </w:rPr>
                  <w:t>qq.com</w:t>
                </w:r>
              </w:p>
            </w:tc>
          </w:tr>
        </w:tbl>
        <w:p w:rsidR="00895018" w:rsidRDefault="00400AB6"/>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sdtContent>
        <w:p w:rsidR="00895018" w:rsidRDefault="00C262D1">
          <w:pPr>
            <w:pStyle w:val="20"/>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895018" w:rsidTr="00187B4D">
            <w:trPr>
              <w:trHeight w:val="293"/>
            </w:trPr>
            <w:sdt>
              <w:sdtPr>
                <w:tag w:val="_PLD_65800154c9f246eeaabfb6d49f89b105"/>
                <w:id w:val="160330300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4295693"/>
                <w:lock w:val="sdtLocked"/>
              </w:sdtPr>
              <w:sdtEndPr/>
              <w:sdtConten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sidRPr="008C360B">
                      <w:rPr>
                        <w:rFonts w:hint="eastAsia"/>
                        <w:szCs w:val="21"/>
                      </w:rPr>
                      <w:t>安徽省淮北市濉溪县刘桥镇</w:t>
                    </w:r>
                  </w:p>
                </w:tc>
              </w:sdtContent>
            </w:sdt>
          </w:tr>
          <w:tr w:rsidR="00895018" w:rsidTr="00187B4D">
            <w:trPr>
              <w:trHeight w:val="293"/>
            </w:trPr>
            <w:sdt>
              <w:sdtPr>
                <w:rPr>
                  <w:rFonts w:hint="eastAsia"/>
                </w:rPr>
                <w:tag w:val="_PLD_ac2707d2ebd340138473eb9d4270baf7"/>
                <w:id w:val="-968362704"/>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Pr>
                    <w:rFonts w:hint="eastAsia"/>
                    <w:szCs w:val="21"/>
                  </w:rPr>
                  <w:t>无</w:t>
                </w:r>
              </w:p>
            </w:tc>
          </w:tr>
          <w:tr w:rsidR="00895018" w:rsidTr="00187B4D">
            <w:trPr>
              <w:trHeight w:val="293"/>
            </w:trPr>
            <w:sdt>
              <w:sdtPr>
                <w:tag w:val="_PLD_c5cbfe8381724c20914d7847d169547b"/>
                <w:id w:val="99854375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Pr>
                    <w:szCs w:val="21"/>
                  </w:rPr>
                  <w:t>安徽省宿州市西昌路</w:t>
                </w:r>
                <w:r>
                  <w:rPr>
                    <w:rFonts w:hint="eastAsia"/>
                    <w:szCs w:val="21"/>
                  </w:rPr>
                  <w:t>1</w:t>
                </w:r>
                <w:r>
                  <w:rPr>
                    <w:szCs w:val="21"/>
                  </w:rPr>
                  <w:t>57号</w:t>
                </w:r>
              </w:p>
            </w:tc>
          </w:tr>
          <w:tr w:rsidR="00895018" w:rsidTr="00187B4D">
            <w:trPr>
              <w:trHeight w:val="293"/>
            </w:trPr>
            <w:sdt>
              <w:sdtPr>
                <w:tag w:val="_PLD_c0f9f2f044124800b7edc314d8f4bf39"/>
                <w:id w:val="118478998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Pr>
                    <w:rFonts w:hint="eastAsia"/>
                    <w:szCs w:val="21"/>
                  </w:rPr>
                  <w:t>23</w:t>
                </w:r>
                <w:r>
                  <w:rPr>
                    <w:szCs w:val="21"/>
                  </w:rPr>
                  <w:t>4011</w:t>
                </w:r>
              </w:p>
            </w:tc>
          </w:tr>
          <w:tr w:rsidR="00895018" w:rsidTr="00187B4D">
            <w:trPr>
              <w:trHeight w:val="293"/>
            </w:trPr>
            <w:sdt>
              <w:sdtPr>
                <w:tag w:val="_PLD_33c5fab8bd79464e94b1e64f18ac73f7"/>
                <w:id w:val="-68343598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sidRPr="008C360B">
                  <w:rPr>
                    <w:szCs w:val="21"/>
                  </w:rPr>
                  <w:t>http://www.ahhymd.com.cn/</w:t>
                </w:r>
              </w:p>
            </w:tc>
          </w:tr>
          <w:tr w:rsidR="00895018" w:rsidTr="00187B4D">
            <w:trPr>
              <w:trHeight w:val="293"/>
            </w:trPr>
            <w:sdt>
              <w:sdtPr>
                <w:tag w:val="_PLD_ea428593a2c548b2b1d58ce3789bf356"/>
                <w:id w:val="54395744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895018" w:rsidRDefault="008C360B">
                <w:pPr>
                  <w:kinsoku w:val="0"/>
                  <w:overflowPunct w:val="0"/>
                  <w:autoSpaceDE w:val="0"/>
                  <w:autoSpaceDN w:val="0"/>
                  <w:adjustRightInd w:val="0"/>
                  <w:snapToGrid w:val="0"/>
                  <w:rPr>
                    <w:szCs w:val="21"/>
                  </w:rPr>
                </w:pPr>
                <w:r>
                  <w:rPr>
                    <w:rFonts w:hint="eastAsia"/>
                    <w:szCs w:val="21"/>
                  </w:rPr>
                  <w:t>a</w:t>
                </w:r>
                <w:r>
                  <w:rPr>
                    <w:szCs w:val="21"/>
                  </w:rPr>
                  <w:t>hhymd@163.com</w:t>
                </w:r>
              </w:p>
            </w:tc>
          </w:tr>
        </w:tbl>
        <w:p w:rsidR="00895018" w:rsidRDefault="00400AB6"/>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sdtContent>
        <w:p w:rsidR="00895018" w:rsidRDefault="00C262D1">
          <w:pPr>
            <w:pStyle w:val="20"/>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895018" w:rsidTr="001A6136">
            <w:trPr>
              <w:trHeight w:val="293"/>
            </w:trPr>
            <w:sdt>
              <w:sdtPr>
                <w:tag w:val="_PLD_bbba55a3ebda46da946a09caf15c63b6"/>
                <w:id w:val="1561436347"/>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4295828"/>
                <w:lock w:val="sdtLocked"/>
              </w:sdtPr>
              <w:sdtEndPr/>
              <w:sdtContent>
                <w:tc>
                  <w:tcPr>
                    <w:tcW w:w="2672" w:type="pct"/>
                    <w:tcBorders>
                      <w:top w:val="single" w:sz="4" w:space="0" w:color="auto"/>
                      <w:left w:val="single" w:sz="4" w:space="0" w:color="auto"/>
                      <w:bottom w:val="single" w:sz="4" w:space="0" w:color="auto"/>
                    </w:tcBorders>
                  </w:tcPr>
                  <w:p w:rsidR="00F50152" w:rsidRDefault="008C360B">
                    <w:pPr>
                      <w:kinsoku w:val="0"/>
                      <w:overflowPunct w:val="0"/>
                      <w:autoSpaceDE w:val="0"/>
                      <w:autoSpaceDN w:val="0"/>
                      <w:adjustRightInd w:val="0"/>
                      <w:snapToGrid w:val="0"/>
                      <w:rPr>
                        <w:szCs w:val="21"/>
                      </w:rPr>
                    </w:pPr>
                    <w:r w:rsidRPr="008C360B">
                      <w:rPr>
                        <w:rFonts w:hint="eastAsia"/>
                        <w:szCs w:val="21"/>
                      </w:rPr>
                      <w:t>中国证券报</w:t>
                    </w:r>
                    <w:r w:rsidR="00F50152">
                      <w:rPr>
                        <w:rFonts w:hint="eastAsia"/>
                        <w:szCs w:val="21"/>
                      </w:rPr>
                      <w:t xml:space="preserve"> </w:t>
                    </w:r>
                    <w:r w:rsidR="00F50152" w:rsidRPr="00F50152">
                      <w:rPr>
                        <w:szCs w:val="21"/>
                      </w:rPr>
                      <w:t>https://www.cs.com.cn/</w:t>
                    </w:r>
                  </w:p>
                  <w:p w:rsidR="00895018" w:rsidRDefault="008C360B">
                    <w:pPr>
                      <w:kinsoku w:val="0"/>
                      <w:overflowPunct w:val="0"/>
                      <w:autoSpaceDE w:val="0"/>
                      <w:autoSpaceDN w:val="0"/>
                      <w:adjustRightInd w:val="0"/>
                      <w:snapToGrid w:val="0"/>
                      <w:rPr>
                        <w:szCs w:val="21"/>
                      </w:rPr>
                    </w:pPr>
                    <w:r w:rsidRPr="008C360B">
                      <w:rPr>
                        <w:rFonts w:hint="eastAsia"/>
                        <w:szCs w:val="21"/>
                      </w:rPr>
                      <w:t>上海证券报</w:t>
                    </w:r>
                    <w:r w:rsidR="00F50152">
                      <w:rPr>
                        <w:rFonts w:hint="eastAsia"/>
                        <w:szCs w:val="21"/>
                      </w:rPr>
                      <w:t xml:space="preserve"> </w:t>
                    </w:r>
                    <w:r w:rsidR="00D560A0" w:rsidRPr="00D560A0">
                      <w:rPr>
                        <w:szCs w:val="21"/>
                      </w:rPr>
                      <w:t>https://www.cnstock.com/</w:t>
                    </w:r>
                  </w:p>
                </w:tc>
              </w:sdtContent>
            </w:sdt>
          </w:tr>
          <w:tr w:rsidR="00895018" w:rsidTr="001A6136">
            <w:trPr>
              <w:trHeight w:val="293"/>
            </w:trPr>
            <w:sdt>
              <w:sdtPr>
                <w:tag w:val="_PLD_31f320acb6ad4f508259e25ef7cbc0f5"/>
                <w:id w:val="-1771689330"/>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rsidR="00895018" w:rsidRDefault="00D560A0">
                <w:pPr>
                  <w:kinsoku w:val="0"/>
                  <w:overflowPunct w:val="0"/>
                  <w:autoSpaceDE w:val="0"/>
                  <w:autoSpaceDN w:val="0"/>
                  <w:adjustRightInd w:val="0"/>
                  <w:snapToGrid w:val="0"/>
                  <w:rPr>
                    <w:szCs w:val="21"/>
                  </w:rPr>
                </w:pPr>
                <w:r w:rsidRPr="00D560A0">
                  <w:rPr>
                    <w:szCs w:val="21"/>
                  </w:rPr>
                  <w:t>www.sse.com.cn</w:t>
                </w:r>
              </w:p>
            </w:tc>
          </w:tr>
          <w:tr w:rsidR="00895018" w:rsidTr="001A6136">
            <w:trPr>
              <w:trHeight w:val="293"/>
            </w:trPr>
            <w:sdt>
              <w:sdtPr>
                <w:tag w:val="_PLD_50e24717ca4f4b96aa76957c34f09561"/>
                <w:id w:val="-379331950"/>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895018" w:rsidRDefault="00C262D1">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895018" w:rsidRDefault="00D560A0">
                <w:pPr>
                  <w:kinsoku w:val="0"/>
                  <w:overflowPunct w:val="0"/>
                  <w:autoSpaceDE w:val="0"/>
                  <w:autoSpaceDN w:val="0"/>
                  <w:adjustRightInd w:val="0"/>
                  <w:snapToGrid w:val="0"/>
                  <w:rPr>
                    <w:szCs w:val="21"/>
                  </w:rPr>
                </w:pPr>
                <w:r>
                  <w:rPr>
                    <w:szCs w:val="21"/>
                  </w:rPr>
                  <w:t>公司证券部</w:t>
                </w:r>
              </w:p>
            </w:tc>
          </w:tr>
        </w:tbl>
        <w:p w:rsidR="00895018" w:rsidRDefault="00400AB6"/>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895018" w:rsidRDefault="00C262D1">
          <w:pPr>
            <w:pStyle w:val="20"/>
            <w:numPr>
              <w:ilvl w:val="1"/>
              <w:numId w:val="4"/>
            </w:numPr>
            <w:ind w:left="566" w:hangingChars="236" w:hanging="566"/>
          </w:pPr>
          <w:r>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D560A0" w:rsidTr="001A5F65">
            <w:trPr>
              <w:trHeight w:val="293"/>
            </w:trPr>
            <w:sdt>
              <w:sdtPr>
                <w:tag w:val="_PLD_71e874b79d5946dfbee802d1ebcf10a8"/>
                <w:id w:val="-263541555"/>
                <w:lock w:val="sdtLocked"/>
              </w:sdtPr>
              <w:sdtEndPr/>
              <w:sdtContent>
                <w:tc>
                  <w:tcPr>
                    <w:tcW w:w="5000" w:type="pct"/>
                    <w:gridSpan w:val="5"/>
                    <w:tcBorders>
                      <w:top w:val="single" w:sz="4" w:space="0" w:color="auto"/>
                      <w:bottom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公司股票简况</w:t>
                    </w:r>
                  </w:p>
                </w:tc>
              </w:sdtContent>
            </w:sdt>
          </w:tr>
          <w:tr w:rsidR="00D560A0" w:rsidTr="001A5F65">
            <w:trPr>
              <w:trHeight w:val="293"/>
            </w:trPr>
            <w:sdt>
              <w:sdtPr>
                <w:tag w:val="_PLD_8c7d8e96d5f4491aa9e7c3c601503603"/>
                <w:id w:val="-1804929303"/>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94160611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62290864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57208827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825014314"/>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D560A0" w:rsidRDefault="00D560A0" w:rsidP="001A5F65">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1981916183"/>
              <w:lock w:val="sdtLocked"/>
            </w:sdtPr>
            <w:sdtEndPr/>
            <w:sdtContent>
              <w:tr w:rsidR="00D560A0" w:rsidTr="001A5F65">
                <w:trPr>
                  <w:trHeight w:val="293"/>
                </w:trPr>
                <w:tc>
                  <w:tcPr>
                    <w:tcW w:w="1000" w:type="pct"/>
                    <w:tcBorders>
                      <w:top w:val="single" w:sz="4" w:space="0" w:color="auto"/>
                      <w:bottom w:val="single" w:sz="4" w:space="0" w:color="auto"/>
                      <w:right w:val="single" w:sz="4" w:space="0" w:color="auto"/>
                    </w:tcBorders>
                    <w:shd w:val="clear" w:color="auto" w:fill="auto"/>
                  </w:tcPr>
                  <w:p w:rsidR="00D560A0" w:rsidRDefault="00D560A0" w:rsidP="00BF7A71">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BF7A71">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BF7A71">
                    <w:pPr>
                      <w:kinsoku w:val="0"/>
                      <w:overflowPunct w:val="0"/>
                      <w:autoSpaceDE w:val="0"/>
                      <w:autoSpaceDN w:val="0"/>
                      <w:adjustRightInd w:val="0"/>
                      <w:snapToGrid w:val="0"/>
                      <w:jc w:val="center"/>
                      <w:rPr>
                        <w:szCs w:val="21"/>
                      </w:rPr>
                    </w:pPr>
                    <w:r>
                      <w:t>恒源煤电</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560A0" w:rsidRDefault="00D560A0" w:rsidP="00BF7A71">
                    <w:pPr>
                      <w:kinsoku w:val="0"/>
                      <w:overflowPunct w:val="0"/>
                      <w:autoSpaceDE w:val="0"/>
                      <w:autoSpaceDN w:val="0"/>
                      <w:adjustRightInd w:val="0"/>
                      <w:snapToGrid w:val="0"/>
                      <w:jc w:val="center"/>
                      <w:rPr>
                        <w:szCs w:val="21"/>
                      </w:rPr>
                    </w:pPr>
                    <w:r>
                      <w:t>600971</w:t>
                    </w:r>
                  </w:p>
                </w:tc>
                <w:tc>
                  <w:tcPr>
                    <w:tcW w:w="1000" w:type="pct"/>
                    <w:tcBorders>
                      <w:top w:val="single" w:sz="4" w:space="0" w:color="auto"/>
                      <w:left w:val="single" w:sz="4" w:space="0" w:color="auto"/>
                      <w:bottom w:val="single" w:sz="4" w:space="0" w:color="auto"/>
                    </w:tcBorders>
                    <w:shd w:val="clear" w:color="auto" w:fill="auto"/>
                  </w:tcPr>
                  <w:p w:rsidR="00D560A0" w:rsidRDefault="00D560A0" w:rsidP="001A5F65">
                    <w:pPr>
                      <w:kinsoku w:val="0"/>
                      <w:overflowPunct w:val="0"/>
                      <w:autoSpaceDE w:val="0"/>
                      <w:autoSpaceDN w:val="0"/>
                      <w:adjustRightInd w:val="0"/>
                      <w:snapToGrid w:val="0"/>
                      <w:rPr>
                        <w:szCs w:val="21"/>
                      </w:rPr>
                    </w:pPr>
                  </w:p>
                </w:tc>
              </w:tr>
            </w:sdtContent>
          </w:sdt>
        </w:tbl>
        <w:p w:rsidR="00D560A0" w:rsidRDefault="00D560A0"/>
        <w:p w:rsidR="00895018" w:rsidRDefault="00400AB6">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sdtContent>
        <w:p w:rsidR="00895018" w:rsidRDefault="00C262D1">
          <w:pPr>
            <w:pStyle w:val="20"/>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BF7A71" w:rsidTr="00BF7A71">
            <w:trPr>
              <w:trHeight w:val="132"/>
            </w:trPr>
            <w:sdt>
              <w:sdtPr>
                <w:tag w:val="_PLD_e6bf57c678134e2ab9f21f313ee3de3c"/>
                <w:id w:val="1673991876"/>
                <w:lock w:val="sdtLocked"/>
              </w:sdtPr>
              <w:sdtEndPr/>
              <w:sdtContent>
                <w:tc>
                  <w:tcPr>
                    <w:tcW w:w="1653" w:type="pct"/>
                    <w:vMerge w:val="restart"/>
                    <w:vAlign w:val="center"/>
                  </w:tcPr>
                  <w:p w:rsidR="00BF7A71" w:rsidRDefault="00BF7A71" w:rsidP="00BF7A71">
                    <w:pPr>
                      <w:rPr>
                        <w:szCs w:val="21"/>
                      </w:rPr>
                    </w:pPr>
                    <w:r>
                      <w:rPr>
                        <w:rFonts w:hint="eastAsia"/>
                        <w:szCs w:val="21"/>
                      </w:rPr>
                      <w:t>公司聘请的会计师事务所（境内）</w:t>
                    </w:r>
                  </w:p>
                </w:tc>
              </w:sdtContent>
            </w:sdt>
            <w:sdt>
              <w:sdtPr>
                <w:tag w:val="_PLD_8ca47cc04c324c599365d04f46dbfb0f"/>
                <w:id w:val="-1618438709"/>
                <w:lock w:val="sdtLocked"/>
              </w:sdtPr>
              <w:sdtEndPr/>
              <w:sdtContent>
                <w:tc>
                  <w:tcPr>
                    <w:tcW w:w="991" w:type="pct"/>
                  </w:tcPr>
                  <w:p w:rsidR="00BF7A71" w:rsidRDefault="00BF7A71" w:rsidP="00BF7A71">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817797840"/>
                <w:lock w:val="sdtLocked"/>
              </w:sdtPr>
              <w:sdtEndPr/>
              <w:sdtContent>
                <w:tc>
                  <w:tcPr>
                    <w:tcW w:w="2355" w:type="pct"/>
                  </w:tcPr>
                  <w:p w:rsidR="00BF7A71" w:rsidRDefault="00BF7A71" w:rsidP="00BF7A71">
                    <w:pPr>
                      <w:rPr>
                        <w:szCs w:val="21"/>
                      </w:rPr>
                    </w:pPr>
                    <w:r w:rsidRPr="00207239">
                      <w:rPr>
                        <w:rFonts w:hint="eastAsia"/>
                        <w:szCs w:val="21"/>
                      </w:rPr>
                      <w:t>立信会计师事务所（特殊普通合伙）</w:t>
                    </w:r>
                  </w:p>
                </w:tc>
              </w:sdtContent>
            </w:sdt>
          </w:tr>
          <w:tr w:rsidR="00BF7A71" w:rsidTr="00BF7A71">
            <w:trPr>
              <w:trHeight w:val="90"/>
            </w:trPr>
            <w:tc>
              <w:tcPr>
                <w:tcW w:w="1653" w:type="pct"/>
                <w:vMerge/>
                <w:vAlign w:val="center"/>
              </w:tcPr>
              <w:p w:rsidR="00BF7A71" w:rsidRDefault="00BF7A71" w:rsidP="00BF7A71">
                <w:pPr>
                  <w:rPr>
                    <w:szCs w:val="21"/>
                  </w:rPr>
                </w:pPr>
              </w:p>
            </w:tc>
            <w:sdt>
              <w:sdtPr>
                <w:tag w:val="_PLD_d81c8b501e6d407989da734d8b7bd34b"/>
                <w:id w:val="-419099214"/>
                <w:lock w:val="sdtLocked"/>
              </w:sdtPr>
              <w:sdtEndPr/>
              <w:sdtContent>
                <w:tc>
                  <w:tcPr>
                    <w:tcW w:w="991" w:type="pct"/>
                  </w:tcPr>
                  <w:p w:rsidR="00BF7A71" w:rsidRDefault="00BF7A71" w:rsidP="00BF7A71">
                    <w:pPr>
                      <w:rPr>
                        <w:szCs w:val="21"/>
                      </w:rPr>
                    </w:pPr>
                    <w:r>
                      <w:rPr>
                        <w:rFonts w:hint="eastAsia"/>
                        <w:szCs w:val="21"/>
                      </w:rPr>
                      <w:t>办公地址</w:t>
                    </w:r>
                  </w:p>
                </w:tc>
              </w:sdtContent>
            </w:sdt>
            <w:tc>
              <w:tcPr>
                <w:tcW w:w="2355" w:type="pct"/>
              </w:tcPr>
              <w:p w:rsidR="00BF7A71" w:rsidRDefault="00BF7A71" w:rsidP="00BF7A71">
                <w:pPr>
                  <w:rPr>
                    <w:szCs w:val="21"/>
                  </w:rPr>
                </w:pPr>
                <w:r w:rsidRPr="00207239">
                  <w:rPr>
                    <w:rFonts w:hint="eastAsia"/>
                    <w:szCs w:val="21"/>
                  </w:rPr>
                  <w:t>上海市南京东路</w:t>
                </w:r>
                <w:r w:rsidRPr="00207239">
                  <w:rPr>
                    <w:szCs w:val="21"/>
                  </w:rPr>
                  <w:t>61号</w:t>
                </w:r>
              </w:p>
            </w:tc>
          </w:tr>
          <w:tr w:rsidR="00BF7A71" w:rsidTr="00BF7A71">
            <w:trPr>
              <w:trHeight w:val="210"/>
            </w:trPr>
            <w:tc>
              <w:tcPr>
                <w:tcW w:w="1653" w:type="pct"/>
                <w:vMerge/>
                <w:vAlign w:val="center"/>
              </w:tcPr>
              <w:p w:rsidR="00BF7A71" w:rsidRDefault="00BF7A71" w:rsidP="00BF7A71">
                <w:pPr>
                  <w:rPr>
                    <w:szCs w:val="21"/>
                  </w:rPr>
                </w:pPr>
              </w:p>
            </w:tc>
            <w:sdt>
              <w:sdtPr>
                <w:tag w:val="_PLD_0d7c31c02260419e806193f66b086dd8"/>
                <w:id w:val="-1202549773"/>
                <w:lock w:val="sdtLocked"/>
              </w:sdtPr>
              <w:sdtEndPr/>
              <w:sdtContent>
                <w:tc>
                  <w:tcPr>
                    <w:tcW w:w="991" w:type="pct"/>
                  </w:tcPr>
                  <w:p w:rsidR="00BF7A71" w:rsidRDefault="00BF7A71" w:rsidP="00BF7A71">
                    <w:pPr>
                      <w:rPr>
                        <w:szCs w:val="21"/>
                      </w:rPr>
                    </w:pPr>
                    <w:r>
                      <w:rPr>
                        <w:rFonts w:hint="eastAsia"/>
                        <w:szCs w:val="21"/>
                      </w:rPr>
                      <w:t>签字会计师姓名</w:t>
                    </w:r>
                  </w:p>
                </w:tc>
              </w:sdtContent>
            </w:sdt>
            <w:tc>
              <w:tcPr>
                <w:tcW w:w="2355" w:type="pct"/>
              </w:tcPr>
              <w:p w:rsidR="00BF7A71" w:rsidRDefault="002473C9" w:rsidP="00BF7A71">
                <w:pPr>
                  <w:rPr>
                    <w:szCs w:val="21"/>
                  </w:rPr>
                </w:pPr>
                <w:r w:rsidRPr="002473C9">
                  <w:rPr>
                    <w:rFonts w:hint="eastAsia"/>
                    <w:szCs w:val="21"/>
                  </w:rPr>
                  <w:t>张松柏</w:t>
                </w:r>
                <w:r w:rsidR="00BF7A71" w:rsidRPr="002473C9">
                  <w:rPr>
                    <w:szCs w:val="21"/>
                  </w:rPr>
                  <w:t xml:space="preserve">  王法亮</w:t>
                </w:r>
              </w:p>
            </w:tc>
          </w:tr>
        </w:tbl>
        <w:p w:rsidR="00BF7A71" w:rsidRDefault="00BF7A71"/>
        <w:p w:rsidR="00895018" w:rsidRDefault="00400AB6"/>
      </w:sdtContent>
    </w:sdt>
    <w:p w:rsidR="00895018" w:rsidRDefault="00C262D1">
      <w:pPr>
        <w:pStyle w:val="20"/>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rsidR="00895018" w:rsidRDefault="00C262D1">
      <w:pPr>
        <w:pStyle w:val="30"/>
        <w:numPr>
          <w:ilvl w:val="1"/>
          <w:numId w:val="2"/>
        </w:numPr>
      </w:pPr>
      <w:r>
        <w:rPr>
          <w:rFonts w:hint="eastAsia"/>
        </w:rPr>
        <w:t>主要会计数据</w:t>
      </w:r>
    </w:p>
    <w:p w:rsidR="00895018" w:rsidRDefault="00C262D1">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sdt>
      <w:sdtPr>
        <w:rPr>
          <w:rFonts w:hint="eastAsia"/>
          <w:szCs w:val="21"/>
        </w:rPr>
        <w:tag w:val="_SEC_d2086980cac3487da9e326307d1d5772"/>
        <w:id w:val="204428019"/>
        <w:lock w:val="sdtLocked"/>
        <w:placeholder>
          <w:docPart w:val="GBC22222222222222222222222222222"/>
        </w:placeholder>
      </w:sdtPr>
      <w:sdtEndPr>
        <w:rPr>
          <w:rFonts w:hint="default"/>
          <w:szCs w:val="24"/>
        </w:rPr>
      </w:sdtEndPr>
      <w:sdtContent>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2046"/>
            <w:gridCol w:w="2001"/>
            <w:gridCol w:w="478"/>
            <w:gridCol w:w="1981"/>
            <w:gridCol w:w="865"/>
            <w:gridCol w:w="2001"/>
          </w:tblGrid>
          <w:tr w:rsidR="00817391" w:rsidTr="000238D1">
            <w:trPr>
              <w:trHeight w:val="449"/>
            </w:trPr>
            <w:tc>
              <w:tcPr>
                <w:tcW w:w="1402" w:type="dxa"/>
                <w:vMerge w:val="restart"/>
                <w:vAlign w:val="center"/>
              </w:tcPr>
              <w:p w:rsidR="00817391" w:rsidRDefault="00400AB6" w:rsidP="00817391">
                <w:pPr>
                  <w:kinsoku w:val="0"/>
                  <w:overflowPunct w:val="0"/>
                  <w:autoSpaceDE w:val="0"/>
                  <w:autoSpaceDN w:val="0"/>
                  <w:adjustRightInd w:val="0"/>
                  <w:snapToGrid w:val="0"/>
                  <w:jc w:val="center"/>
                  <w:rPr>
                    <w:szCs w:val="21"/>
                  </w:rPr>
                </w:pPr>
                <w:sdt>
                  <w:sdtPr>
                    <w:rPr>
                      <w:rFonts w:hint="eastAsia"/>
                      <w:szCs w:val="21"/>
                    </w:rPr>
                    <w:tag w:val="_PLD_f2865f336c964ecfbe3990ad2909f018"/>
                    <w:id w:val="498316415"/>
                    <w:lock w:val="sdtLocked"/>
                  </w:sdtPr>
                  <w:sdtEndPr>
                    <w:rPr>
                      <w:rFonts w:hint="default"/>
                      <w:szCs w:val="20"/>
                    </w:rPr>
                  </w:sdtEndPr>
                  <w:sdtContent>
                    <w:r w:rsidR="00C262D1">
                      <w:rPr>
                        <w:rFonts w:hint="eastAsia"/>
                        <w:szCs w:val="21"/>
                      </w:rPr>
                      <w:t>主要会计数据</w:t>
                    </w:r>
                  </w:sdtContent>
                </w:sdt>
              </w:p>
            </w:tc>
            <w:sdt>
              <w:sdtPr>
                <w:tag w:val="_PLD_ef420d4b863240bb8f4e82deb040a172"/>
                <w:id w:val="-594013864"/>
                <w:lock w:val="sdtLocked"/>
              </w:sdtPr>
              <w:sdtEndPr/>
              <w:sdtContent>
                <w:tc>
                  <w:tcPr>
                    <w:tcW w:w="2046"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2021年</w:t>
                    </w:r>
                  </w:p>
                </w:tc>
              </w:sdtContent>
            </w:sdt>
            <w:sdt>
              <w:sdtPr>
                <w:tag w:val="_PLD_913caae39f3a4fa29202dd6c71d0df21"/>
                <w:id w:val="-1324964381"/>
                <w:lock w:val="sdtLocked"/>
              </w:sdtPr>
              <w:sdtEndPr/>
              <w:sdtContent>
                <w:tc>
                  <w:tcPr>
                    <w:tcW w:w="4460" w:type="dxa"/>
                    <w:gridSpan w:val="3"/>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2020年</w:t>
                    </w:r>
                  </w:p>
                </w:tc>
              </w:sdtContent>
            </w:sdt>
            <w:sdt>
              <w:sdtPr>
                <w:tag w:val="_PLD_954d72c94f3143339a9aca944e196ee0"/>
                <w:id w:val="1417521161"/>
                <w:lock w:val="sdtLocked"/>
              </w:sdtPr>
              <w:sdtEndPr/>
              <w:sdtContent>
                <w:tc>
                  <w:tcPr>
                    <w:tcW w:w="865"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2c0c0753b58481c81d2baafa7bd334d"/>
                <w:id w:val="-837924035"/>
                <w:lock w:val="sdtLocked"/>
              </w:sdtPr>
              <w:sdtEndPr/>
              <w:sdtContent>
                <w:tc>
                  <w:tcPr>
                    <w:tcW w:w="2001"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2019年</w:t>
                    </w:r>
                  </w:p>
                </w:tc>
              </w:sdtContent>
            </w:sdt>
          </w:tr>
          <w:tr w:rsidR="00817391" w:rsidTr="000238D1">
            <w:trPr>
              <w:trHeight w:val="155"/>
            </w:trPr>
            <w:tc>
              <w:tcPr>
                <w:tcW w:w="1402" w:type="dxa"/>
                <w:vMerge/>
              </w:tcPr>
              <w:p w:rsidR="00817391" w:rsidRDefault="00817391" w:rsidP="00817391">
                <w:pPr>
                  <w:kinsoku w:val="0"/>
                  <w:overflowPunct w:val="0"/>
                  <w:autoSpaceDE w:val="0"/>
                  <w:autoSpaceDN w:val="0"/>
                  <w:adjustRightInd w:val="0"/>
                  <w:snapToGrid w:val="0"/>
                  <w:rPr>
                    <w:szCs w:val="21"/>
                  </w:rPr>
                </w:pPr>
              </w:p>
            </w:tc>
            <w:tc>
              <w:tcPr>
                <w:tcW w:w="2046" w:type="dxa"/>
                <w:vMerge/>
              </w:tcPr>
              <w:p w:rsidR="00817391" w:rsidRDefault="00817391" w:rsidP="00817391">
                <w:pPr>
                  <w:kinsoku w:val="0"/>
                  <w:overflowPunct w:val="0"/>
                  <w:autoSpaceDE w:val="0"/>
                  <w:autoSpaceDN w:val="0"/>
                  <w:adjustRightInd w:val="0"/>
                  <w:snapToGrid w:val="0"/>
                  <w:rPr>
                    <w:szCs w:val="21"/>
                  </w:rPr>
                </w:pPr>
              </w:p>
            </w:tc>
            <w:sdt>
              <w:sdtPr>
                <w:tag w:val="_PLD_6ecfafc3ddcb4e17b1bd5ef03db9068b"/>
                <w:id w:val="-1205403701"/>
                <w:lock w:val="sdtLocked"/>
              </w:sdtPr>
              <w:sdtEndPr/>
              <w:sdtContent>
                <w:tc>
                  <w:tcPr>
                    <w:tcW w:w="2479" w:type="dxa"/>
                    <w:gridSpan w:val="2"/>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调整后</w:t>
                    </w:r>
                  </w:p>
                </w:tc>
              </w:sdtContent>
            </w:sdt>
            <w:sdt>
              <w:sdtPr>
                <w:tag w:val="_PLD_a5264459dd3f4fd69060341ca6c3753d"/>
                <w:id w:val="-1913072646"/>
                <w:lock w:val="sdtLocked"/>
              </w:sdtPr>
              <w:sdtEndPr/>
              <w:sdtContent>
                <w:tc>
                  <w:tcPr>
                    <w:tcW w:w="1981" w:type="dxa"/>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调整前</w:t>
                    </w:r>
                  </w:p>
                </w:tc>
              </w:sdtContent>
            </w:sdt>
            <w:tc>
              <w:tcPr>
                <w:tcW w:w="865" w:type="dxa"/>
                <w:vMerge/>
              </w:tcPr>
              <w:p w:rsidR="00817391" w:rsidRDefault="00817391" w:rsidP="00817391">
                <w:pPr>
                  <w:kinsoku w:val="0"/>
                  <w:overflowPunct w:val="0"/>
                  <w:autoSpaceDE w:val="0"/>
                  <w:autoSpaceDN w:val="0"/>
                  <w:adjustRightInd w:val="0"/>
                  <w:snapToGrid w:val="0"/>
                  <w:rPr>
                    <w:szCs w:val="21"/>
                  </w:rPr>
                </w:pPr>
              </w:p>
            </w:tc>
            <w:tc>
              <w:tcPr>
                <w:tcW w:w="2001" w:type="dxa"/>
                <w:vMerge/>
              </w:tcPr>
              <w:p w:rsidR="00817391" w:rsidRDefault="00817391" w:rsidP="00817391">
                <w:pPr>
                  <w:kinsoku w:val="0"/>
                  <w:overflowPunct w:val="0"/>
                  <w:autoSpaceDE w:val="0"/>
                  <w:autoSpaceDN w:val="0"/>
                  <w:adjustRightInd w:val="0"/>
                  <w:snapToGrid w:val="0"/>
                  <w:rPr>
                    <w:szCs w:val="21"/>
                  </w:rPr>
                </w:pPr>
              </w:p>
            </w:tc>
          </w:tr>
          <w:tr w:rsidR="009362A2" w:rsidTr="000238D1">
            <w:trPr>
              <w:trHeight w:val="135"/>
            </w:trPr>
            <w:sdt>
              <w:sdtPr>
                <w:tag w:val="_PLD_ba0ddac634dd469d80a2d5b1ecd2ef93"/>
                <w:id w:val="-2130617152"/>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营业收入</w:t>
                    </w:r>
                  </w:p>
                </w:tc>
              </w:sdtContent>
            </w:sdt>
            <w:tc>
              <w:tcPr>
                <w:tcW w:w="2046" w:type="dxa"/>
                <w:vAlign w:val="center"/>
              </w:tcPr>
              <w:p w:rsidR="009362A2" w:rsidRDefault="009362A2" w:rsidP="009362A2">
                <w:pPr>
                  <w:jc w:val="right"/>
                  <w:rPr>
                    <w:sz w:val="24"/>
                  </w:rPr>
                </w:pPr>
                <w:r>
                  <w:t>6,749,374,998.01</w:t>
                </w:r>
              </w:p>
            </w:tc>
            <w:tc>
              <w:tcPr>
                <w:tcW w:w="2479" w:type="dxa"/>
                <w:gridSpan w:val="2"/>
                <w:vAlign w:val="center"/>
              </w:tcPr>
              <w:p w:rsidR="009362A2" w:rsidRDefault="009362A2" w:rsidP="009362A2">
                <w:pPr>
                  <w:jc w:val="right"/>
                  <w:rPr>
                    <w:sz w:val="24"/>
                  </w:rPr>
                </w:pPr>
                <w:r>
                  <w:t>5,209,881,636.39</w:t>
                </w:r>
              </w:p>
            </w:tc>
            <w:tc>
              <w:tcPr>
                <w:tcW w:w="1981" w:type="dxa"/>
                <w:vAlign w:val="center"/>
              </w:tcPr>
              <w:p w:rsidR="009362A2" w:rsidRDefault="009362A2" w:rsidP="009362A2">
                <w:pPr>
                  <w:jc w:val="right"/>
                  <w:rPr>
                    <w:sz w:val="24"/>
                  </w:rPr>
                </w:pPr>
                <w:r>
                  <w:t>5,209,792,634.62</w:t>
                </w:r>
              </w:p>
            </w:tc>
            <w:tc>
              <w:tcPr>
                <w:tcW w:w="865" w:type="dxa"/>
                <w:vAlign w:val="center"/>
              </w:tcPr>
              <w:p w:rsidR="009362A2" w:rsidRDefault="009362A2" w:rsidP="009362A2">
                <w:pPr>
                  <w:jc w:val="right"/>
                  <w:rPr>
                    <w:sz w:val="24"/>
                  </w:rPr>
                </w:pPr>
                <w:r>
                  <w:t>29.55</w:t>
                </w:r>
              </w:p>
            </w:tc>
            <w:tc>
              <w:tcPr>
                <w:tcW w:w="2001" w:type="dxa"/>
                <w:vAlign w:val="center"/>
              </w:tcPr>
              <w:p w:rsidR="009362A2" w:rsidRDefault="009362A2" w:rsidP="009362A2">
                <w:pPr>
                  <w:jc w:val="right"/>
                  <w:rPr>
                    <w:sz w:val="24"/>
                  </w:rPr>
                </w:pPr>
                <w:r>
                  <w:t>6,001,973,173.87</w:t>
                </w:r>
              </w:p>
            </w:tc>
          </w:tr>
          <w:tr w:rsidR="009362A2" w:rsidTr="000238D1">
            <w:trPr>
              <w:trHeight w:val="135"/>
            </w:trPr>
            <w:sdt>
              <w:sdtPr>
                <w:tag w:val="_PLD_1a8fbd5e02a74cc793f10597c46fe867"/>
                <w:id w:val="-2117434284"/>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2046" w:type="dxa"/>
                <w:vAlign w:val="center"/>
              </w:tcPr>
              <w:p w:rsidR="009362A2" w:rsidRDefault="009362A2" w:rsidP="009362A2">
                <w:pPr>
                  <w:jc w:val="right"/>
                  <w:rPr>
                    <w:sz w:val="24"/>
                  </w:rPr>
                </w:pPr>
                <w:r>
                  <w:t>1,387,154,489.58</w:t>
                </w:r>
              </w:p>
            </w:tc>
            <w:tc>
              <w:tcPr>
                <w:tcW w:w="2479" w:type="dxa"/>
                <w:gridSpan w:val="2"/>
                <w:vAlign w:val="center"/>
              </w:tcPr>
              <w:p w:rsidR="009362A2" w:rsidRDefault="009362A2" w:rsidP="009362A2">
                <w:pPr>
                  <w:jc w:val="right"/>
                  <w:rPr>
                    <w:sz w:val="24"/>
                  </w:rPr>
                </w:pPr>
                <w:r>
                  <w:t>770,775,720.45</w:t>
                </w:r>
              </w:p>
            </w:tc>
            <w:tc>
              <w:tcPr>
                <w:tcW w:w="1981" w:type="dxa"/>
                <w:vAlign w:val="center"/>
              </w:tcPr>
              <w:p w:rsidR="009362A2" w:rsidRDefault="009362A2" w:rsidP="009362A2">
                <w:pPr>
                  <w:jc w:val="right"/>
                  <w:rPr>
                    <w:sz w:val="24"/>
                  </w:rPr>
                </w:pPr>
                <w:r>
                  <w:t>772,823,498.47</w:t>
                </w:r>
              </w:p>
            </w:tc>
            <w:tc>
              <w:tcPr>
                <w:tcW w:w="865" w:type="dxa"/>
                <w:vAlign w:val="center"/>
              </w:tcPr>
              <w:p w:rsidR="009362A2" w:rsidRDefault="009362A2" w:rsidP="009362A2">
                <w:pPr>
                  <w:jc w:val="right"/>
                  <w:rPr>
                    <w:sz w:val="24"/>
                  </w:rPr>
                </w:pPr>
                <w:r>
                  <w:t>79.97</w:t>
                </w:r>
              </w:p>
            </w:tc>
            <w:tc>
              <w:tcPr>
                <w:tcW w:w="2001" w:type="dxa"/>
                <w:vAlign w:val="center"/>
              </w:tcPr>
              <w:p w:rsidR="009362A2" w:rsidRDefault="009362A2" w:rsidP="009362A2">
                <w:pPr>
                  <w:jc w:val="right"/>
                  <w:rPr>
                    <w:sz w:val="24"/>
                  </w:rPr>
                </w:pPr>
                <w:r>
                  <w:t>1,128,121,725.27</w:t>
                </w:r>
              </w:p>
            </w:tc>
          </w:tr>
          <w:tr w:rsidR="009362A2" w:rsidTr="000238D1">
            <w:trPr>
              <w:trHeight w:val="135"/>
            </w:trPr>
            <w:sdt>
              <w:sdtPr>
                <w:tag w:val="_PLD_98bd8dffa7e24a90ae418de803640330"/>
                <w:id w:val="-487940375"/>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2046" w:type="dxa"/>
                <w:vAlign w:val="center"/>
              </w:tcPr>
              <w:p w:rsidR="009362A2" w:rsidRDefault="009362A2" w:rsidP="009362A2">
                <w:pPr>
                  <w:jc w:val="right"/>
                  <w:rPr>
                    <w:sz w:val="24"/>
                  </w:rPr>
                </w:pPr>
                <w:r>
                  <w:t>1,381,346,846.26</w:t>
                </w:r>
              </w:p>
            </w:tc>
            <w:tc>
              <w:tcPr>
                <w:tcW w:w="2479" w:type="dxa"/>
                <w:gridSpan w:val="2"/>
                <w:vAlign w:val="center"/>
              </w:tcPr>
              <w:p w:rsidR="009362A2" w:rsidRDefault="009362A2" w:rsidP="009362A2">
                <w:pPr>
                  <w:jc w:val="right"/>
                  <w:rPr>
                    <w:sz w:val="24"/>
                  </w:rPr>
                </w:pPr>
                <w:r>
                  <w:t>758,233,485.74</w:t>
                </w:r>
              </w:p>
            </w:tc>
            <w:tc>
              <w:tcPr>
                <w:tcW w:w="1981" w:type="dxa"/>
                <w:vAlign w:val="center"/>
              </w:tcPr>
              <w:p w:rsidR="009362A2" w:rsidRDefault="009362A2" w:rsidP="009362A2">
                <w:pPr>
                  <w:jc w:val="right"/>
                  <w:rPr>
                    <w:sz w:val="24"/>
                  </w:rPr>
                </w:pPr>
                <w:r>
                  <w:t>760,281,263.76</w:t>
                </w:r>
              </w:p>
            </w:tc>
            <w:tc>
              <w:tcPr>
                <w:tcW w:w="865" w:type="dxa"/>
                <w:vAlign w:val="center"/>
              </w:tcPr>
              <w:p w:rsidR="009362A2" w:rsidRDefault="009362A2" w:rsidP="009362A2">
                <w:pPr>
                  <w:jc w:val="right"/>
                  <w:rPr>
                    <w:sz w:val="24"/>
                  </w:rPr>
                </w:pPr>
                <w:r>
                  <w:t>82.18</w:t>
                </w:r>
              </w:p>
            </w:tc>
            <w:tc>
              <w:tcPr>
                <w:tcW w:w="2001" w:type="dxa"/>
                <w:vAlign w:val="center"/>
              </w:tcPr>
              <w:p w:rsidR="009362A2" w:rsidRDefault="009362A2" w:rsidP="009362A2">
                <w:pPr>
                  <w:jc w:val="right"/>
                  <w:rPr>
                    <w:sz w:val="24"/>
                  </w:rPr>
                </w:pPr>
                <w:r>
                  <w:t>1,138,343,454.18</w:t>
                </w:r>
              </w:p>
            </w:tc>
          </w:tr>
          <w:tr w:rsidR="009362A2" w:rsidTr="000238D1">
            <w:trPr>
              <w:trHeight w:val="135"/>
            </w:trPr>
            <w:sdt>
              <w:sdtPr>
                <w:tag w:val="_PLD_7e95302012324370af3d6cb2d86e72f6"/>
                <w:id w:val="-1418860486"/>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经营活动产生的现金流</w:t>
                    </w:r>
                    <w:r>
                      <w:rPr>
                        <w:rFonts w:hint="eastAsia"/>
                        <w:szCs w:val="21"/>
                      </w:rPr>
                      <w:lastRenderedPageBreak/>
                      <w:t>量净额</w:t>
                    </w:r>
                  </w:p>
                </w:tc>
              </w:sdtContent>
            </w:sdt>
            <w:tc>
              <w:tcPr>
                <w:tcW w:w="2046" w:type="dxa"/>
                <w:vAlign w:val="center"/>
              </w:tcPr>
              <w:p w:rsidR="009362A2" w:rsidRDefault="009362A2" w:rsidP="009362A2">
                <w:pPr>
                  <w:jc w:val="right"/>
                  <w:rPr>
                    <w:sz w:val="24"/>
                  </w:rPr>
                </w:pPr>
                <w:r>
                  <w:lastRenderedPageBreak/>
                  <w:t>2,153,365,520.70</w:t>
                </w:r>
              </w:p>
            </w:tc>
            <w:tc>
              <w:tcPr>
                <w:tcW w:w="2479" w:type="dxa"/>
                <w:gridSpan w:val="2"/>
                <w:vAlign w:val="center"/>
              </w:tcPr>
              <w:p w:rsidR="009362A2" w:rsidRDefault="009362A2" w:rsidP="009362A2">
                <w:pPr>
                  <w:jc w:val="right"/>
                  <w:rPr>
                    <w:sz w:val="24"/>
                  </w:rPr>
                </w:pPr>
                <w:r>
                  <w:t>1,666,320,823.07</w:t>
                </w:r>
              </w:p>
            </w:tc>
            <w:tc>
              <w:tcPr>
                <w:tcW w:w="1981" w:type="dxa"/>
                <w:vAlign w:val="center"/>
              </w:tcPr>
              <w:p w:rsidR="009362A2" w:rsidRDefault="009362A2" w:rsidP="009362A2">
                <w:pPr>
                  <w:jc w:val="right"/>
                  <w:rPr>
                    <w:sz w:val="24"/>
                  </w:rPr>
                </w:pPr>
                <w:r>
                  <w:t>1,666,320,823.07</w:t>
                </w:r>
              </w:p>
            </w:tc>
            <w:tc>
              <w:tcPr>
                <w:tcW w:w="865" w:type="dxa"/>
                <w:vAlign w:val="center"/>
              </w:tcPr>
              <w:p w:rsidR="009362A2" w:rsidRDefault="009362A2" w:rsidP="009362A2">
                <w:pPr>
                  <w:jc w:val="right"/>
                  <w:rPr>
                    <w:sz w:val="24"/>
                  </w:rPr>
                </w:pPr>
                <w:r>
                  <w:t>29.23</w:t>
                </w:r>
              </w:p>
            </w:tc>
            <w:tc>
              <w:tcPr>
                <w:tcW w:w="2001" w:type="dxa"/>
                <w:vAlign w:val="center"/>
              </w:tcPr>
              <w:p w:rsidR="009362A2" w:rsidRDefault="009362A2" w:rsidP="009362A2">
                <w:pPr>
                  <w:jc w:val="right"/>
                  <w:rPr>
                    <w:sz w:val="24"/>
                  </w:rPr>
                </w:pPr>
                <w:r>
                  <w:t>2,249,378,469.27</w:t>
                </w:r>
              </w:p>
            </w:tc>
          </w:tr>
          <w:tr w:rsidR="009362A2" w:rsidTr="000238D1">
            <w:trPr>
              <w:trHeight w:val="411"/>
            </w:trPr>
            <w:tc>
              <w:tcPr>
                <w:tcW w:w="1402" w:type="dxa"/>
                <w:vMerge w:val="restart"/>
              </w:tcPr>
              <w:p w:rsidR="009362A2" w:rsidRDefault="009362A2" w:rsidP="00817391">
                <w:pPr>
                  <w:kinsoku w:val="0"/>
                  <w:overflowPunct w:val="0"/>
                  <w:autoSpaceDE w:val="0"/>
                  <w:autoSpaceDN w:val="0"/>
                  <w:adjustRightInd w:val="0"/>
                  <w:snapToGrid w:val="0"/>
                  <w:rPr>
                    <w:szCs w:val="21"/>
                  </w:rPr>
                </w:pPr>
              </w:p>
            </w:tc>
            <w:sdt>
              <w:sdtPr>
                <w:tag w:val="_PLD_c341795a38b24cf193cd2875d52b557c"/>
                <w:id w:val="1667593510"/>
                <w:lock w:val="sdtLocked"/>
              </w:sdtPr>
              <w:sdtEndPr/>
              <w:sdtContent>
                <w:tc>
                  <w:tcPr>
                    <w:tcW w:w="2046" w:type="dxa"/>
                    <w:vMerge w:val="restart"/>
                    <w:vAlign w:val="center"/>
                  </w:tcPr>
                  <w:p w:rsidR="009362A2" w:rsidRDefault="009362A2" w:rsidP="00817391">
                    <w:pPr>
                      <w:kinsoku w:val="0"/>
                      <w:overflowPunct w:val="0"/>
                      <w:autoSpaceDE w:val="0"/>
                      <w:autoSpaceDN w:val="0"/>
                      <w:adjustRightInd w:val="0"/>
                      <w:snapToGrid w:val="0"/>
                      <w:jc w:val="center"/>
                      <w:rPr>
                        <w:szCs w:val="21"/>
                      </w:rPr>
                    </w:pPr>
                    <w:r>
                      <w:rPr>
                        <w:rFonts w:hint="eastAsia"/>
                        <w:szCs w:val="21"/>
                      </w:rPr>
                      <w:t>2021年末</w:t>
                    </w:r>
                  </w:p>
                </w:tc>
              </w:sdtContent>
            </w:sdt>
            <w:sdt>
              <w:sdtPr>
                <w:tag w:val="_PLD_2867dcbbb7b64e1fa99df651246dd90e"/>
                <w:id w:val="-1753504838"/>
                <w:lock w:val="sdtLocked"/>
              </w:sdtPr>
              <w:sdtEndPr/>
              <w:sdtContent>
                <w:tc>
                  <w:tcPr>
                    <w:tcW w:w="4460" w:type="dxa"/>
                    <w:gridSpan w:val="3"/>
                    <w:vAlign w:val="center"/>
                  </w:tcPr>
                  <w:p w:rsidR="009362A2" w:rsidRDefault="009362A2" w:rsidP="00817391">
                    <w:pPr>
                      <w:kinsoku w:val="0"/>
                      <w:overflowPunct w:val="0"/>
                      <w:autoSpaceDE w:val="0"/>
                      <w:autoSpaceDN w:val="0"/>
                      <w:adjustRightInd w:val="0"/>
                      <w:snapToGrid w:val="0"/>
                      <w:jc w:val="center"/>
                      <w:rPr>
                        <w:szCs w:val="21"/>
                      </w:rPr>
                    </w:pPr>
                    <w:r>
                      <w:rPr>
                        <w:rFonts w:hint="eastAsia"/>
                        <w:szCs w:val="21"/>
                      </w:rPr>
                      <w:t>2020年末</w:t>
                    </w:r>
                  </w:p>
                </w:tc>
              </w:sdtContent>
            </w:sdt>
            <w:sdt>
              <w:sdtPr>
                <w:tag w:val="_PLD_ca48e7771d3b49a995d854326bd214db"/>
                <w:id w:val="2133586892"/>
                <w:lock w:val="sdtLocked"/>
              </w:sdtPr>
              <w:sdtEndPr/>
              <w:sdtContent>
                <w:tc>
                  <w:tcPr>
                    <w:tcW w:w="865" w:type="dxa"/>
                    <w:vMerge w:val="restart"/>
                    <w:vAlign w:val="center"/>
                  </w:tcPr>
                  <w:p w:rsidR="009362A2" w:rsidRDefault="009362A2" w:rsidP="00817391">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b57cc2fbf04b4bd0901fcde95140beb4"/>
                <w:id w:val="1340356948"/>
                <w:lock w:val="sdtLocked"/>
              </w:sdtPr>
              <w:sdtEndPr/>
              <w:sdtContent>
                <w:tc>
                  <w:tcPr>
                    <w:tcW w:w="2001" w:type="dxa"/>
                    <w:vMerge w:val="restart"/>
                    <w:vAlign w:val="center"/>
                  </w:tcPr>
                  <w:p w:rsidR="009362A2" w:rsidRDefault="009362A2" w:rsidP="00817391">
                    <w:pPr>
                      <w:kinsoku w:val="0"/>
                      <w:overflowPunct w:val="0"/>
                      <w:autoSpaceDE w:val="0"/>
                      <w:autoSpaceDN w:val="0"/>
                      <w:adjustRightInd w:val="0"/>
                      <w:snapToGrid w:val="0"/>
                      <w:jc w:val="center"/>
                      <w:rPr>
                        <w:szCs w:val="21"/>
                      </w:rPr>
                    </w:pPr>
                    <w:r>
                      <w:rPr>
                        <w:rFonts w:hint="eastAsia"/>
                        <w:szCs w:val="21"/>
                      </w:rPr>
                      <w:t>2019年末</w:t>
                    </w:r>
                  </w:p>
                </w:tc>
              </w:sdtContent>
            </w:sdt>
          </w:tr>
          <w:tr w:rsidR="009362A2" w:rsidTr="000238D1">
            <w:trPr>
              <w:trHeight w:val="150"/>
            </w:trPr>
            <w:tc>
              <w:tcPr>
                <w:tcW w:w="1402" w:type="dxa"/>
                <w:vMerge/>
              </w:tcPr>
              <w:p w:rsidR="009362A2" w:rsidRDefault="009362A2" w:rsidP="00817391">
                <w:pPr>
                  <w:kinsoku w:val="0"/>
                  <w:overflowPunct w:val="0"/>
                  <w:autoSpaceDE w:val="0"/>
                  <w:autoSpaceDN w:val="0"/>
                  <w:adjustRightInd w:val="0"/>
                  <w:snapToGrid w:val="0"/>
                  <w:rPr>
                    <w:szCs w:val="21"/>
                  </w:rPr>
                </w:pPr>
              </w:p>
            </w:tc>
            <w:tc>
              <w:tcPr>
                <w:tcW w:w="2046" w:type="dxa"/>
                <w:vMerge/>
              </w:tcPr>
              <w:p w:rsidR="009362A2" w:rsidRDefault="009362A2" w:rsidP="00817391">
                <w:pPr>
                  <w:kinsoku w:val="0"/>
                  <w:overflowPunct w:val="0"/>
                  <w:autoSpaceDE w:val="0"/>
                  <w:autoSpaceDN w:val="0"/>
                  <w:adjustRightInd w:val="0"/>
                  <w:snapToGrid w:val="0"/>
                  <w:jc w:val="right"/>
                  <w:rPr>
                    <w:szCs w:val="21"/>
                  </w:rPr>
                </w:pPr>
              </w:p>
            </w:tc>
            <w:sdt>
              <w:sdtPr>
                <w:tag w:val="_PLD_7b3c37a33e654b1b9d665f5687ac346f"/>
                <w:id w:val="-1951308458"/>
                <w:lock w:val="sdtLocked"/>
              </w:sdtPr>
              <w:sdtEndPr/>
              <w:sdtContent>
                <w:tc>
                  <w:tcPr>
                    <w:tcW w:w="2001" w:type="dxa"/>
                    <w:vAlign w:val="center"/>
                  </w:tcPr>
                  <w:p w:rsidR="009362A2" w:rsidRDefault="009362A2" w:rsidP="00817391">
                    <w:pPr>
                      <w:kinsoku w:val="0"/>
                      <w:overflowPunct w:val="0"/>
                      <w:autoSpaceDE w:val="0"/>
                      <w:autoSpaceDN w:val="0"/>
                      <w:adjustRightInd w:val="0"/>
                      <w:snapToGrid w:val="0"/>
                      <w:jc w:val="center"/>
                      <w:rPr>
                        <w:szCs w:val="21"/>
                      </w:rPr>
                    </w:pPr>
                    <w:r>
                      <w:rPr>
                        <w:rFonts w:hint="eastAsia"/>
                        <w:szCs w:val="21"/>
                      </w:rPr>
                      <w:t>调整后</w:t>
                    </w:r>
                  </w:p>
                </w:tc>
              </w:sdtContent>
            </w:sdt>
            <w:sdt>
              <w:sdtPr>
                <w:tag w:val="_PLD_252b67c74ca7425d8bcc195eecc3f6e7"/>
                <w:id w:val="-97643597"/>
                <w:lock w:val="sdtLocked"/>
              </w:sdtPr>
              <w:sdtEndPr/>
              <w:sdtContent>
                <w:tc>
                  <w:tcPr>
                    <w:tcW w:w="2459" w:type="dxa"/>
                    <w:gridSpan w:val="2"/>
                    <w:vAlign w:val="center"/>
                  </w:tcPr>
                  <w:p w:rsidR="009362A2" w:rsidRDefault="009362A2" w:rsidP="00817391">
                    <w:pPr>
                      <w:kinsoku w:val="0"/>
                      <w:overflowPunct w:val="0"/>
                      <w:autoSpaceDE w:val="0"/>
                      <w:autoSpaceDN w:val="0"/>
                      <w:adjustRightInd w:val="0"/>
                      <w:snapToGrid w:val="0"/>
                      <w:jc w:val="center"/>
                      <w:rPr>
                        <w:szCs w:val="21"/>
                      </w:rPr>
                    </w:pPr>
                    <w:r>
                      <w:rPr>
                        <w:rFonts w:hint="eastAsia"/>
                        <w:szCs w:val="21"/>
                      </w:rPr>
                      <w:t>调整前</w:t>
                    </w:r>
                  </w:p>
                </w:tc>
              </w:sdtContent>
            </w:sdt>
            <w:tc>
              <w:tcPr>
                <w:tcW w:w="865" w:type="dxa"/>
                <w:vMerge/>
              </w:tcPr>
              <w:p w:rsidR="009362A2" w:rsidRDefault="009362A2" w:rsidP="00817391">
                <w:pPr>
                  <w:kinsoku w:val="0"/>
                  <w:overflowPunct w:val="0"/>
                  <w:autoSpaceDE w:val="0"/>
                  <w:autoSpaceDN w:val="0"/>
                  <w:adjustRightInd w:val="0"/>
                  <w:snapToGrid w:val="0"/>
                  <w:jc w:val="right"/>
                  <w:rPr>
                    <w:szCs w:val="21"/>
                  </w:rPr>
                </w:pPr>
              </w:p>
            </w:tc>
            <w:tc>
              <w:tcPr>
                <w:tcW w:w="2001" w:type="dxa"/>
                <w:vMerge/>
              </w:tcPr>
              <w:p w:rsidR="009362A2" w:rsidRDefault="009362A2" w:rsidP="00817391">
                <w:pPr>
                  <w:kinsoku w:val="0"/>
                  <w:overflowPunct w:val="0"/>
                  <w:autoSpaceDE w:val="0"/>
                  <w:autoSpaceDN w:val="0"/>
                  <w:adjustRightInd w:val="0"/>
                  <w:snapToGrid w:val="0"/>
                  <w:jc w:val="right"/>
                  <w:rPr>
                    <w:szCs w:val="21"/>
                  </w:rPr>
                </w:pPr>
              </w:p>
            </w:tc>
          </w:tr>
          <w:tr w:rsidR="009362A2" w:rsidTr="000238D1">
            <w:trPr>
              <w:trHeight w:val="122"/>
            </w:trPr>
            <w:sdt>
              <w:sdtPr>
                <w:tag w:val="_PLD_b4ba53c40b9f4411b296ee8cc8975334"/>
                <w:id w:val="176169886"/>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2046" w:type="dxa"/>
                <w:vAlign w:val="center"/>
              </w:tcPr>
              <w:p w:rsidR="009362A2" w:rsidRDefault="009362A2">
                <w:pPr>
                  <w:rPr>
                    <w:sz w:val="24"/>
                  </w:rPr>
                </w:pPr>
                <w:r>
                  <w:t>9,963,514,323.83</w:t>
                </w:r>
              </w:p>
            </w:tc>
            <w:tc>
              <w:tcPr>
                <w:tcW w:w="2001" w:type="dxa"/>
                <w:vAlign w:val="center"/>
              </w:tcPr>
              <w:p w:rsidR="009362A2" w:rsidRDefault="009362A2">
                <w:pPr>
                  <w:rPr>
                    <w:sz w:val="24"/>
                  </w:rPr>
                </w:pPr>
                <w:r>
                  <w:t>9,341,140,583.57</w:t>
                </w:r>
              </w:p>
            </w:tc>
            <w:tc>
              <w:tcPr>
                <w:tcW w:w="2459" w:type="dxa"/>
                <w:gridSpan w:val="2"/>
                <w:vAlign w:val="center"/>
              </w:tcPr>
              <w:p w:rsidR="009362A2" w:rsidRDefault="009362A2">
                <w:pPr>
                  <w:rPr>
                    <w:sz w:val="24"/>
                  </w:rPr>
                </w:pPr>
                <w:r>
                  <w:t>9,227,959,087.60</w:t>
                </w:r>
              </w:p>
            </w:tc>
            <w:tc>
              <w:tcPr>
                <w:tcW w:w="865" w:type="dxa"/>
                <w:vAlign w:val="center"/>
              </w:tcPr>
              <w:p w:rsidR="009362A2" w:rsidRDefault="009362A2">
                <w:pPr>
                  <w:rPr>
                    <w:sz w:val="24"/>
                  </w:rPr>
                </w:pPr>
                <w:r>
                  <w:t>6.66</w:t>
                </w:r>
              </w:p>
            </w:tc>
            <w:tc>
              <w:tcPr>
                <w:tcW w:w="2001" w:type="dxa"/>
                <w:vAlign w:val="center"/>
              </w:tcPr>
              <w:p w:rsidR="009362A2" w:rsidRDefault="009362A2">
                <w:pPr>
                  <w:rPr>
                    <w:sz w:val="24"/>
                  </w:rPr>
                </w:pPr>
                <w:r>
                  <w:t>8,718,343,015.73</w:t>
                </w:r>
              </w:p>
            </w:tc>
          </w:tr>
          <w:tr w:rsidR="009362A2" w:rsidTr="000238D1">
            <w:trPr>
              <w:trHeight w:val="150"/>
            </w:trPr>
            <w:sdt>
              <w:sdtPr>
                <w:tag w:val="_PLD_c5b7365aba974759bd9777a93dedbdee"/>
                <w:id w:val="-1235773340"/>
                <w:lock w:val="sdtLocked"/>
              </w:sdtPr>
              <w:sdtEndPr/>
              <w:sdtContent>
                <w:tc>
                  <w:tcPr>
                    <w:tcW w:w="1402" w:type="dxa"/>
                  </w:tcPr>
                  <w:p w:rsidR="009362A2" w:rsidRDefault="009362A2" w:rsidP="00817391">
                    <w:pPr>
                      <w:kinsoku w:val="0"/>
                      <w:overflowPunct w:val="0"/>
                      <w:autoSpaceDE w:val="0"/>
                      <w:autoSpaceDN w:val="0"/>
                      <w:adjustRightInd w:val="0"/>
                      <w:snapToGrid w:val="0"/>
                      <w:rPr>
                        <w:szCs w:val="21"/>
                      </w:rPr>
                    </w:pPr>
                    <w:r>
                      <w:rPr>
                        <w:rFonts w:hint="eastAsia"/>
                        <w:szCs w:val="21"/>
                      </w:rPr>
                      <w:t>总资产</w:t>
                    </w:r>
                  </w:p>
                </w:tc>
              </w:sdtContent>
            </w:sdt>
            <w:tc>
              <w:tcPr>
                <w:tcW w:w="2046" w:type="dxa"/>
                <w:vAlign w:val="center"/>
              </w:tcPr>
              <w:p w:rsidR="009362A2" w:rsidRDefault="009362A2">
                <w:pPr>
                  <w:rPr>
                    <w:sz w:val="24"/>
                  </w:rPr>
                </w:pPr>
                <w:r>
                  <w:t>17,766,814,801.85</w:t>
                </w:r>
              </w:p>
            </w:tc>
            <w:tc>
              <w:tcPr>
                <w:tcW w:w="2001" w:type="dxa"/>
                <w:vAlign w:val="center"/>
              </w:tcPr>
              <w:p w:rsidR="009362A2" w:rsidRDefault="009362A2">
                <w:pPr>
                  <w:rPr>
                    <w:sz w:val="24"/>
                  </w:rPr>
                </w:pPr>
                <w:r>
                  <w:t>15,824,244,391.06</w:t>
                </w:r>
              </w:p>
            </w:tc>
            <w:tc>
              <w:tcPr>
                <w:tcW w:w="2459" w:type="dxa"/>
                <w:gridSpan w:val="2"/>
                <w:vAlign w:val="center"/>
              </w:tcPr>
              <w:p w:rsidR="009362A2" w:rsidRDefault="009362A2">
                <w:pPr>
                  <w:rPr>
                    <w:sz w:val="24"/>
                  </w:rPr>
                </w:pPr>
                <w:r>
                  <w:t>15,684,884,602.13</w:t>
                </w:r>
              </w:p>
            </w:tc>
            <w:tc>
              <w:tcPr>
                <w:tcW w:w="865" w:type="dxa"/>
                <w:vAlign w:val="center"/>
              </w:tcPr>
              <w:p w:rsidR="009362A2" w:rsidRDefault="009362A2">
                <w:pPr>
                  <w:rPr>
                    <w:sz w:val="24"/>
                  </w:rPr>
                </w:pPr>
                <w:r>
                  <w:t>12.28</w:t>
                </w:r>
              </w:p>
            </w:tc>
            <w:tc>
              <w:tcPr>
                <w:tcW w:w="2001" w:type="dxa"/>
                <w:vAlign w:val="center"/>
              </w:tcPr>
              <w:p w:rsidR="009362A2" w:rsidRDefault="009362A2">
                <w:pPr>
                  <w:rPr>
                    <w:sz w:val="24"/>
                  </w:rPr>
                </w:pPr>
                <w:r>
                  <w:t>15,422,760,346.50</w:t>
                </w:r>
              </w:p>
            </w:tc>
          </w:tr>
        </w:tbl>
        <w:p w:rsidR="00895018" w:rsidRDefault="00400AB6"/>
      </w:sdtContent>
    </w:sdt>
    <w:p w:rsidR="00895018" w:rsidRDefault="00895018">
      <w:pPr>
        <w:kinsoku w:val="0"/>
        <w:overflowPunct w:val="0"/>
        <w:autoSpaceDE w:val="0"/>
        <w:autoSpaceDN w:val="0"/>
        <w:adjustRightInd w:val="0"/>
        <w:snapToGrid w:val="0"/>
        <w:rPr>
          <w:szCs w:val="21"/>
        </w:rPr>
      </w:pPr>
    </w:p>
    <w:p w:rsidR="00895018" w:rsidRDefault="00C262D1">
      <w:pPr>
        <w:pStyle w:val="30"/>
        <w:numPr>
          <w:ilvl w:val="1"/>
          <w:numId w:val="2"/>
        </w:numPr>
        <w:rPr>
          <w:rFonts w:ascii="宋体" w:hAnsi="宋体"/>
          <w:szCs w:val="21"/>
        </w:rPr>
      </w:pPr>
      <w:r>
        <w:t>主要财务指标</w:t>
      </w:r>
    </w:p>
    <w:sdt>
      <w:sdtPr>
        <w:rPr>
          <w:szCs w:val="21"/>
        </w:rPr>
        <w:tag w:val="_SEC_11a5abe42c0d43df9c44d4f247a4371d"/>
        <w:id w:val="204428189"/>
        <w:lock w:val="sdtLocked"/>
        <w:placeholder>
          <w:docPart w:val="GBC22222222222222222222222222222"/>
        </w:placeholder>
      </w:sdtPr>
      <w:sdtEndPr>
        <w:rPr>
          <w:szCs w:val="24"/>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993"/>
            <w:gridCol w:w="1075"/>
            <w:gridCol w:w="1276"/>
            <w:gridCol w:w="1231"/>
          </w:tblGrid>
          <w:tr w:rsidR="00817391" w:rsidTr="00817391">
            <w:trPr>
              <w:trHeight w:val="330"/>
            </w:trPr>
            <w:tc>
              <w:tcPr>
                <w:tcW w:w="3114" w:type="dxa"/>
                <w:vMerge w:val="restart"/>
                <w:vAlign w:val="center"/>
              </w:tcPr>
              <w:p w:rsidR="00817391" w:rsidRDefault="00400AB6" w:rsidP="00817391">
                <w:pPr>
                  <w:kinsoku w:val="0"/>
                  <w:overflowPunct w:val="0"/>
                  <w:autoSpaceDE w:val="0"/>
                  <w:autoSpaceDN w:val="0"/>
                  <w:adjustRightInd w:val="0"/>
                  <w:snapToGrid w:val="0"/>
                  <w:jc w:val="center"/>
                  <w:rPr>
                    <w:szCs w:val="21"/>
                  </w:rPr>
                </w:pPr>
                <w:sdt>
                  <w:sdtPr>
                    <w:rPr>
                      <w:szCs w:val="21"/>
                    </w:rPr>
                    <w:tag w:val="_PLD_1fde00f08a3840b5ab1e2e57c15fb21d"/>
                    <w:id w:val="494772900"/>
                    <w:lock w:val="sdtLocked"/>
                  </w:sdtPr>
                  <w:sdtEndPr>
                    <w:rPr>
                      <w:szCs w:val="20"/>
                    </w:rPr>
                  </w:sdtEndPr>
                  <w:sdtContent>
                    <w:r w:rsidR="00C262D1">
                      <w:rPr>
                        <w:szCs w:val="21"/>
                      </w:rPr>
                      <w:t>主要财务指标</w:t>
                    </w:r>
                  </w:sdtContent>
                </w:sdt>
              </w:p>
            </w:tc>
            <w:sdt>
              <w:sdtPr>
                <w:tag w:val="_PLD_d5f2e97bf6dd49b38f3cb8415fe5c6f2"/>
                <w:id w:val="-951714420"/>
                <w:lock w:val="sdtLocked"/>
              </w:sdtPr>
              <w:sdtEndPr/>
              <w:sdtContent>
                <w:tc>
                  <w:tcPr>
                    <w:tcW w:w="1134"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2021年</w:t>
                    </w:r>
                  </w:p>
                </w:tc>
              </w:sdtContent>
            </w:sdt>
            <w:sdt>
              <w:sdtPr>
                <w:tag w:val="_PLD_0d250d42b9de43eeab5b24d73b5d0365"/>
                <w:id w:val="1562140056"/>
                <w:lock w:val="sdtLocked"/>
              </w:sdtPr>
              <w:sdtEndPr/>
              <w:sdtContent>
                <w:tc>
                  <w:tcPr>
                    <w:tcW w:w="2068" w:type="dxa"/>
                    <w:gridSpan w:val="2"/>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2020年</w:t>
                    </w:r>
                  </w:p>
                </w:tc>
              </w:sdtContent>
            </w:sdt>
            <w:sdt>
              <w:sdtPr>
                <w:tag w:val="_PLD_eb1c6927a5d748fd8ca98b794c0be4e3"/>
                <w:id w:val="-567336687"/>
                <w:lock w:val="sdtLocked"/>
              </w:sdtPr>
              <w:sdtEndPr/>
              <w:sdtContent>
                <w:tc>
                  <w:tcPr>
                    <w:tcW w:w="1276"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szCs w:val="21"/>
                      </w:rPr>
                      <w:t>本期比上年同期增减(%)</w:t>
                    </w:r>
                  </w:p>
                </w:tc>
              </w:sdtContent>
            </w:sdt>
            <w:sdt>
              <w:sdtPr>
                <w:tag w:val="_PLD_56f9f684ec6d4da9a54aee02994d99db"/>
                <w:id w:val="-914853660"/>
                <w:lock w:val="sdtLocked"/>
              </w:sdtPr>
              <w:sdtEndPr/>
              <w:sdtContent>
                <w:tc>
                  <w:tcPr>
                    <w:tcW w:w="1231" w:type="dxa"/>
                    <w:vMerge w:val="restart"/>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2019年</w:t>
                    </w:r>
                  </w:p>
                </w:tc>
              </w:sdtContent>
            </w:sdt>
          </w:tr>
          <w:tr w:rsidR="00817391" w:rsidTr="00817391">
            <w:trPr>
              <w:trHeight w:val="200"/>
            </w:trPr>
            <w:tc>
              <w:tcPr>
                <w:tcW w:w="3114" w:type="dxa"/>
                <w:vMerge/>
              </w:tcPr>
              <w:p w:rsidR="00817391" w:rsidRDefault="00817391" w:rsidP="00817391">
                <w:pPr>
                  <w:kinsoku w:val="0"/>
                  <w:overflowPunct w:val="0"/>
                  <w:autoSpaceDE w:val="0"/>
                  <w:autoSpaceDN w:val="0"/>
                  <w:adjustRightInd w:val="0"/>
                  <w:snapToGrid w:val="0"/>
                  <w:rPr>
                    <w:szCs w:val="21"/>
                  </w:rPr>
                </w:pPr>
              </w:p>
            </w:tc>
            <w:tc>
              <w:tcPr>
                <w:tcW w:w="1134" w:type="dxa"/>
                <w:vMerge/>
              </w:tcPr>
              <w:p w:rsidR="00817391" w:rsidRDefault="00817391" w:rsidP="00817391">
                <w:pPr>
                  <w:kinsoku w:val="0"/>
                  <w:overflowPunct w:val="0"/>
                  <w:autoSpaceDE w:val="0"/>
                  <w:autoSpaceDN w:val="0"/>
                  <w:adjustRightInd w:val="0"/>
                  <w:snapToGrid w:val="0"/>
                  <w:rPr>
                    <w:szCs w:val="21"/>
                  </w:rPr>
                </w:pPr>
              </w:p>
            </w:tc>
            <w:sdt>
              <w:sdtPr>
                <w:tag w:val="_PLD_1ba50cb7903148e4a9030c936f229d5e"/>
                <w:id w:val="596604973"/>
                <w:lock w:val="sdtLocked"/>
              </w:sdtPr>
              <w:sdtEndPr/>
              <w:sdtContent>
                <w:tc>
                  <w:tcPr>
                    <w:tcW w:w="993" w:type="dxa"/>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调整后</w:t>
                    </w:r>
                  </w:p>
                </w:tc>
              </w:sdtContent>
            </w:sdt>
            <w:sdt>
              <w:sdtPr>
                <w:tag w:val="_PLD_722ed88d5ed64d7b9b5fd3aafc159b4b"/>
                <w:id w:val="-1202628824"/>
                <w:lock w:val="sdtLocked"/>
              </w:sdtPr>
              <w:sdtEndPr/>
              <w:sdtContent>
                <w:tc>
                  <w:tcPr>
                    <w:tcW w:w="1075" w:type="dxa"/>
                    <w:vAlign w:val="center"/>
                  </w:tcPr>
                  <w:p w:rsidR="00817391" w:rsidRDefault="00C262D1" w:rsidP="00817391">
                    <w:pPr>
                      <w:kinsoku w:val="0"/>
                      <w:overflowPunct w:val="0"/>
                      <w:autoSpaceDE w:val="0"/>
                      <w:autoSpaceDN w:val="0"/>
                      <w:adjustRightInd w:val="0"/>
                      <w:snapToGrid w:val="0"/>
                      <w:jc w:val="center"/>
                      <w:rPr>
                        <w:szCs w:val="21"/>
                      </w:rPr>
                    </w:pPr>
                    <w:r>
                      <w:rPr>
                        <w:rFonts w:hint="eastAsia"/>
                        <w:szCs w:val="21"/>
                      </w:rPr>
                      <w:t>调整前</w:t>
                    </w:r>
                  </w:p>
                </w:tc>
              </w:sdtContent>
            </w:sdt>
            <w:tc>
              <w:tcPr>
                <w:tcW w:w="1276" w:type="dxa"/>
                <w:vMerge/>
              </w:tcPr>
              <w:p w:rsidR="00817391" w:rsidRDefault="00817391" w:rsidP="00817391">
                <w:pPr>
                  <w:kinsoku w:val="0"/>
                  <w:overflowPunct w:val="0"/>
                  <w:autoSpaceDE w:val="0"/>
                  <w:autoSpaceDN w:val="0"/>
                  <w:adjustRightInd w:val="0"/>
                  <w:snapToGrid w:val="0"/>
                  <w:rPr>
                    <w:szCs w:val="21"/>
                  </w:rPr>
                </w:pPr>
              </w:p>
            </w:tc>
            <w:tc>
              <w:tcPr>
                <w:tcW w:w="1231" w:type="dxa"/>
                <w:vMerge/>
              </w:tcPr>
              <w:p w:rsidR="00817391" w:rsidRDefault="00817391" w:rsidP="00817391">
                <w:pPr>
                  <w:kinsoku w:val="0"/>
                  <w:overflowPunct w:val="0"/>
                  <w:autoSpaceDE w:val="0"/>
                  <w:autoSpaceDN w:val="0"/>
                  <w:adjustRightInd w:val="0"/>
                  <w:snapToGrid w:val="0"/>
                  <w:rPr>
                    <w:szCs w:val="21"/>
                  </w:rPr>
                </w:pPr>
              </w:p>
            </w:tc>
          </w:tr>
          <w:tr w:rsidR="009362A2" w:rsidTr="001826AE">
            <w:trPr>
              <w:trHeight w:val="107"/>
            </w:trPr>
            <w:sdt>
              <w:sdtPr>
                <w:tag w:val="_PLD_b0053487d12f4a34a26c96ba44071e8d"/>
                <w:id w:val="-421883260"/>
                <w:lock w:val="sdtLocked"/>
              </w:sdtPr>
              <w:sdtEndPr/>
              <w:sdtContent>
                <w:tc>
                  <w:tcPr>
                    <w:tcW w:w="3114" w:type="dxa"/>
                  </w:tcPr>
                  <w:p w:rsidR="009362A2" w:rsidRDefault="009362A2" w:rsidP="00817391">
                    <w:pPr>
                      <w:kinsoku w:val="0"/>
                      <w:overflowPunct w:val="0"/>
                      <w:autoSpaceDE w:val="0"/>
                      <w:autoSpaceDN w:val="0"/>
                      <w:adjustRightInd w:val="0"/>
                      <w:snapToGrid w:val="0"/>
                      <w:rPr>
                        <w:szCs w:val="21"/>
                      </w:rPr>
                    </w:pPr>
                    <w:r>
                      <w:rPr>
                        <w:szCs w:val="21"/>
                      </w:rPr>
                      <w:t>基本每股收益（元／股）</w:t>
                    </w:r>
                  </w:p>
                </w:tc>
              </w:sdtContent>
            </w:sdt>
            <w:tc>
              <w:tcPr>
                <w:tcW w:w="1134" w:type="dxa"/>
                <w:vAlign w:val="center"/>
              </w:tcPr>
              <w:p w:rsidR="009362A2" w:rsidRDefault="009362A2">
                <w:pPr>
                  <w:rPr>
                    <w:sz w:val="24"/>
                  </w:rPr>
                </w:pPr>
                <w:r>
                  <w:t>1.1560</w:t>
                </w:r>
              </w:p>
            </w:tc>
            <w:tc>
              <w:tcPr>
                <w:tcW w:w="993" w:type="dxa"/>
                <w:vAlign w:val="center"/>
              </w:tcPr>
              <w:p w:rsidR="009362A2" w:rsidRDefault="009362A2">
                <w:pPr>
                  <w:rPr>
                    <w:sz w:val="24"/>
                  </w:rPr>
                </w:pPr>
                <w:r>
                  <w:t>0.6423</w:t>
                </w:r>
              </w:p>
            </w:tc>
            <w:tc>
              <w:tcPr>
                <w:tcW w:w="1075" w:type="dxa"/>
                <w:vAlign w:val="center"/>
              </w:tcPr>
              <w:p w:rsidR="009362A2" w:rsidRDefault="009362A2">
                <w:pPr>
                  <w:rPr>
                    <w:sz w:val="24"/>
                  </w:rPr>
                </w:pPr>
                <w:r>
                  <w:t>0.6440</w:t>
                </w:r>
              </w:p>
            </w:tc>
            <w:tc>
              <w:tcPr>
                <w:tcW w:w="1276" w:type="dxa"/>
                <w:vAlign w:val="center"/>
              </w:tcPr>
              <w:p w:rsidR="009362A2" w:rsidRDefault="00E82098">
                <w:pPr>
                  <w:rPr>
                    <w:sz w:val="24"/>
                  </w:rPr>
                </w:pPr>
                <w:r>
                  <w:t>79.9</w:t>
                </w:r>
                <w:r>
                  <w:rPr>
                    <w:rFonts w:hint="eastAsia"/>
                  </w:rPr>
                  <w:t>8</w:t>
                </w:r>
              </w:p>
            </w:tc>
            <w:tc>
              <w:tcPr>
                <w:tcW w:w="1231" w:type="dxa"/>
                <w:vAlign w:val="center"/>
              </w:tcPr>
              <w:p w:rsidR="009362A2" w:rsidRDefault="009362A2">
                <w:pPr>
                  <w:rPr>
                    <w:sz w:val="24"/>
                  </w:rPr>
                </w:pPr>
                <w:r>
                  <w:t>0.9401</w:t>
                </w:r>
              </w:p>
            </w:tc>
          </w:tr>
          <w:tr w:rsidR="009362A2" w:rsidTr="001826AE">
            <w:trPr>
              <w:trHeight w:val="150"/>
            </w:trPr>
            <w:sdt>
              <w:sdtPr>
                <w:tag w:val="_PLD_02056ba149c84a7ea17f152000c70811"/>
                <w:id w:val="666065318"/>
                <w:lock w:val="sdtLocked"/>
              </w:sdtPr>
              <w:sdtEndPr/>
              <w:sdtContent>
                <w:tc>
                  <w:tcPr>
                    <w:tcW w:w="3114" w:type="dxa"/>
                  </w:tcPr>
                  <w:p w:rsidR="009362A2" w:rsidRDefault="009362A2" w:rsidP="00817391">
                    <w:pPr>
                      <w:kinsoku w:val="0"/>
                      <w:overflowPunct w:val="0"/>
                      <w:autoSpaceDE w:val="0"/>
                      <w:autoSpaceDN w:val="0"/>
                      <w:adjustRightInd w:val="0"/>
                      <w:snapToGrid w:val="0"/>
                      <w:rPr>
                        <w:szCs w:val="21"/>
                      </w:rPr>
                    </w:pPr>
                    <w:r>
                      <w:rPr>
                        <w:szCs w:val="21"/>
                      </w:rPr>
                      <w:t>稀释每股收益（元／股）</w:t>
                    </w:r>
                  </w:p>
                </w:tc>
              </w:sdtContent>
            </w:sdt>
            <w:tc>
              <w:tcPr>
                <w:tcW w:w="1134" w:type="dxa"/>
                <w:vAlign w:val="center"/>
              </w:tcPr>
              <w:p w:rsidR="009362A2" w:rsidRDefault="009362A2">
                <w:pPr>
                  <w:rPr>
                    <w:sz w:val="24"/>
                  </w:rPr>
                </w:pPr>
                <w:r>
                  <w:t>1.1560</w:t>
                </w:r>
              </w:p>
            </w:tc>
            <w:tc>
              <w:tcPr>
                <w:tcW w:w="993" w:type="dxa"/>
                <w:vAlign w:val="center"/>
              </w:tcPr>
              <w:p w:rsidR="009362A2" w:rsidRDefault="009362A2">
                <w:pPr>
                  <w:rPr>
                    <w:sz w:val="24"/>
                  </w:rPr>
                </w:pPr>
                <w:r>
                  <w:t>0.6423</w:t>
                </w:r>
              </w:p>
            </w:tc>
            <w:tc>
              <w:tcPr>
                <w:tcW w:w="1075" w:type="dxa"/>
                <w:vAlign w:val="center"/>
              </w:tcPr>
              <w:p w:rsidR="009362A2" w:rsidRDefault="009362A2">
                <w:pPr>
                  <w:rPr>
                    <w:sz w:val="24"/>
                  </w:rPr>
                </w:pPr>
                <w:r>
                  <w:t>0.6440</w:t>
                </w:r>
              </w:p>
            </w:tc>
            <w:tc>
              <w:tcPr>
                <w:tcW w:w="1276" w:type="dxa"/>
                <w:vAlign w:val="center"/>
              </w:tcPr>
              <w:p w:rsidR="009362A2" w:rsidRDefault="00E82098">
                <w:pPr>
                  <w:rPr>
                    <w:sz w:val="24"/>
                  </w:rPr>
                </w:pPr>
                <w:r>
                  <w:t>79.9</w:t>
                </w:r>
                <w:r>
                  <w:rPr>
                    <w:rFonts w:hint="eastAsia"/>
                  </w:rPr>
                  <w:t>8</w:t>
                </w:r>
              </w:p>
            </w:tc>
            <w:tc>
              <w:tcPr>
                <w:tcW w:w="1231" w:type="dxa"/>
                <w:vAlign w:val="center"/>
              </w:tcPr>
              <w:p w:rsidR="009362A2" w:rsidRDefault="009362A2">
                <w:pPr>
                  <w:rPr>
                    <w:sz w:val="24"/>
                  </w:rPr>
                </w:pPr>
                <w:r>
                  <w:t>0.9401</w:t>
                </w:r>
              </w:p>
            </w:tc>
          </w:tr>
          <w:tr w:rsidR="009362A2" w:rsidTr="001826AE">
            <w:trPr>
              <w:trHeight w:val="135"/>
            </w:trPr>
            <w:sdt>
              <w:sdtPr>
                <w:tag w:val="_PLD_60817cfa98974c2ca2b39731b9b6fe43"/>
                <w:id w:val="-1688824870"/>
                <w:lock w:val="sdtLocked"/>
              </w:sdtPr>
              <w:sdtEndPr/>
              <w:sdtContent>
                <w:tc>
                  <w:tcPr>
                    <w:tcW w:w="3114" w:type="dxa"/>
                  </w:tcPr>
                  <w:p w:rsidR="009362A2" w:rsidRDefault="009362A2" w:rsidP="00817391">
                    <w:pPr>
                      <w:kinsoku w:val="0"/>
                      <w:overflowPunct w:val="0"/>
                      <w:autoSpaceDE w:val="0"/>
                      <w:autoSpaceDN w:val="0"/>
                      <w:adjustRightInd w:val="0"/>
                      <w:snapToGrid w:val="0"/>
                      <w:rPr>
                        <w:szCs w:val="21"/>
                      </w:rPr>
                    </w:pPr>
                    <w:r>
                      <w:rPr>
                        <w:szCs w:val="21"/>
                      </w:rPr>
                      <w:t>扣除非经常性损益后的基本每股收益（元／股）</w:t>
                    </w:r>
                  </w:p>
                </w:tc>
              </w:sdtContent>
            </w:sdt>
            <w:tc>
              <w:tcPr>
                <w:tcW w:w="1134" w:type="dxa"/>
                <w:vAlign w:val="center"/>
              </w:tcPr>
              <w:p w:rsidR="009362A2" w:rsidRDefault="009362A2">
                <w:pPr>
                  <w:rPr>
                    <w:sz w:val="24"/>
                  </w:rPr>
                </w:pPr>
                <w:r>
                  <w:t>1.1511</w:t>
                </w:r>
              </w:p>
            </w:tc>
            <w:tc>
              <w:tcPr>
                <w:tcW w:w="993" w:type="dxa"/>
                <w:vAlign w:val="center"/>
              </w:tcPr>
              <w:p w:rsidR="009362A2" w:rsidRDefault="009362A2">
                <w:pPr>
                  <w:rPr>
                    <w:sz w:val="24"/>
                  </w:rPr>
                </w:pPr>
                <w:r>
                  <w:t>0.6319</w:t>
                </w:r>
              </w:p>
            </w:tc>
            <w:tc>
              <w:tcPr>
                <w:tcW w:w="1075" w:type="dxa"/>
                <w:vAlign w:val="center"/>
              </w:tcPr>
              <w:p w:rsidR="009362A2" w:rsidRDefault="009362A2">
                <w:pPr>
                  <w:rPr>
                    <w:sz w:val="24"/>
                  </w:rPr>
                </w:pPr>
                <w:r>
                  <w:t>0.6336</w:t>
                </w:r>
              </w:p>
            </w:tc>
            <w:tc>
              <w:tcPr>
                <w:tcW w:w="1276" w:type="dxa"/>
                <w:vAlign w:val="center"/>
              </w:tcPr>
              <w:p w:rsidR="009362A2" w:rsidRDefault="00552284">
                <w:pPr>
                  <w:rPr>
                    <w:sz w:val="24"/>
                  </w:rPr>
                </w:pPr>
                <w:r>
                  <w:t>82.1</w:t>
                </w:r>
                <w:r>
                  <w:rPr>
                    <w:rFonts w:hint="eastAsia"/>
                  </w:rPr>
                  <w:t>6</w:t>
                </w:r>
              </w:p>
            </w:tc>
            <w:tc>
              <w:tcPr>
                <w:tcW w:w="1231" w:type="dxa"/>
                <w:vAlign w:val="center"/>
              </w:tcPr>
              <w:p w:rsidR="009362A2" w:rsidRDefault="009362A2">
                <w:pPr>
                  <w:rPr>
                    <w:sz w:val="24"/>
                  </w:rPr>
                </w:pPr>
                <w:r>
                  <w:t>0.9486</w:t>
                </w:r>
              </w:p>
            </w:tc>
          </w:tr>
          <w:tr w:rsidR="009362A2" w:rsidTr="001826AE">
            <w:trPr>
              <w:trHeight w:val="122"/>
            </w:trPr>
            <w:sdt>
              <w:sdtPr>
                <w:tag w:val="_PLD_612158a839a2429dadbedcf66dcc38f8"/>
                <w:id w:val="1731493178"/>
                <w:lock w:val="sdtLocked"/>
              </w:sdtPr>
              <w:sdtEndPr/>
              <w:sdtContent>
                <w:tc>
                  <w:tcPr>
                    <w:tcW w:w="3114" w:type="dxa"/>
                  </w:tcPr>
                  <w:p w:rsidR="009362A2" w:rsidRDefault="009362A2" w:rsidP="00817391">
                    <w:pPr>
                      <w:kinsoku w:val="0"/>
                      <w:overflowPunct w:val="0"/>
                      <w:autoSpaceDE w:val="0"/>
                      <w:autoSpaceDN w:val="0"/>
                      <w:adjustRightInd w:val="0"/>
                      <w:snapToGrid w:val="0"/>
                      <w:rPr>
                        <w:szCs w:val="21"/>
                      </w:rPr>
                    </w:pPr>
                    <w:r>
                      <w:rPr>
                        <w:szCs w:val="21"/>
                      </w:rPr>
                      <w:t>加权平均净资产收益率（%）</w:t>
                    </w:r>
                  </w:p>
                </w:tc>
              </w:sdtContent>
            </w:sdt>
            <w:tc>
              <w:tcPr>
                <w:tcW w:w="1134" w:type="dxa"/>
                <w:vAlign w:val="center"/>
              </w:tcPr>
              <w:p w:rsidR="009362A2" w:rsidRDefault="009362A2">
                <w:pPr>
                  <w:rPr>
                    <w:sz w:val="24"/>
                  </w:rPr>
                </w:pPr>
                <w:r>
                  <w:t>14.46</w:t>
                </w:r>
              </w:p>
            </w:tc>
            <w:tc>
              <w:tcPr>
                <w:tcW w:w="993" w:type="dxa"/>
                <w:vAlign w:val="center"/>
              </w:tcPr>
              <w:p w:rsidR="009362A2" w:rsidRDefault="009362A2">
                <w:pPr>
                  <w:rPr>
                    <w:sz w:val="24"/>
                  </w:rPr>
                </w:pPr>
                <w:r>
                  <w:t>8.54</w:t>
                </w:r>
              </w:p>
            </w:tc>
            <w:tc>
              <w:tcPr>
                <w:tcW w:w="1075" w:type="dxa"/>
                <w:vAlign w:val="center"/>
              </w:tcPr>
              <w:p w:rsidR="009362A2" w:rsidRDefault="009362A2">
                <w:pPr>
                  <w:rPr>
                    <w:sz w:val="24"/>
                  </w:rPr>
                </w:pPr>
                <w:r>
                  <w:t>8.61</w:t>
                </w:r>
              </w:p>
            </w:tc>
            <w:tc>
              <w:tcPr>
                <w:tcW w:w="1276" w:type="dxa"/>
                <w:vAlign w:val="center"/>
              </w:tcPr>
              <w:p w:rsidR="009362A2" w:rsidRDefault="001D4DBA">
                <w:pPr>
                  <w:rPr>
                    <w:sz w:val="24"/>
                  </w:rPr>
                </w:pPr>
                <w:r>
                  <w:rPr>
                    <w:rFonts w:hint="eastAsia"/>
                  </w:rPr>
                  <w:t>增加</w:t>
                </w:r>
                <w:r>
                  <w:t>5.92个百分点</w:t>
                </w:r>
              </w:p>
            </w:tc>
            <w:tc>
              <w:tcPr>
                <w:tcW w:w="1231" w:type="dxa"/>
                <w:vAlign w:val="center"/>
              </w:tcPr>
              <w:p w:rsidR="009362A2" w:rsidRDefault="009362A2">
                <w:pPr>
                  <w:rPr>
                    <w:sz w:val="24"/>
                  </w:rPr>
                </w:pPr>
                <w:r>
                  <w:t>13.69</w:t>
                </w:r>
              </w:p>
            </w:tc>
          </w:tr>
          <w:tr w:rsidR="009362A2" w:rsidTr="001826AE">
            <w:trPr>
              <w:trHeight w:val="122"/>
            </w:trPr>
            <w:sdt>
              <w:sdtPr>
                <w:tag w:val="_PLD_71e8b4b97ae2489faf06a921a0e84f38"/>
                <w:id w:val="-2064788231"/>
                <w:lock w:val="sdtLocked"/>
              </w:sdtPr>
              <w:sdtEndPr/>
              <w:sdtContent>
                <w:tc>
                  <w:tcPr>
                    <w:tcW w:w="3114" w:type="dxa"/>
                  </w:tcPr>
                  <w:p w:rsidR="009362A2" w:rsidRDefault="009362A2" w:rsidP="00817391">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1134" w:type="dxa"/>
                <w:vAlign w:val="center"/>
              </w:tcPr>
              <w:p w:rsidR="009362A2" w:rsidRDefault="009362A2">
                <w:pPr>
                  <w:rPr>
                    <w:sz w:val="24"/>
                  </w:rPr>
                </w:pPr>
                <w:r>
                  <w:t>14.40</w:t>
                </w:r>
              </w:p>
            </w:tc>
            <w:tc>
              <w:tcPr>
                <w:tcW w:w="993" w:type="dxa"/>
                <w:vAlign w:val="center"/>
              </w:tcPr>
              <w:p w:rsidR="009362A2" w:rsidRDefault="009362A2">
                <w:pPr>
                  <w:rPr>
                    <w:sz w:val="24"/>
                  </w:rPr>
                </w:pPr>
                <w:r>
                  <w:t>8.40</w:t>
                </w:r>
              </w:p>
            </w:tc>
            <w:tc>
              <w:tcPr>
                <w:tcW w:w="1075" w:type="dxa"/>
                <w:vAlign w:val="center"/>
              </w:tcPr>
              <w:p w:rsidR="009362A2" w:rsidRDefault="009362A2">
                <w:pPr>
                  <w:rPr>
                    <w:sz w:val="24"/>
                  </w:rPr>
                </w:pPr>
                <w:r>
                  <w:t>8.47</w:t>
                </w:r>
              </w:p>
            </w:tc>
            <w:tc>
              <w:tcPr>
                <w:tcW w:w="1276" w:type="dxa"/>
                <w:vAlign w:val="center"/>
              </w:tcPr>
              <w:p w:rsidR="009362A2" w:rsidRDefault="001D4DBA">
                <w:pPr>
                  <w:rPr>
                    <w:sz w:val="24"/>
                  </w:rPr>
                </w:pPr>
                <w:r>
                  <w:rPr>
                    <w:rFonts w:hint="eastAsia"/>
                  </w:rPr>
                  <w:t>增加</w:t>
                </w:r>
                <w:r>
                  <w:t>6.00个百分点</w:t>
                </w:r>
              </w:p>
            </w:tc>
            <w:tc>
              <w:tcPr>
                <w:tcW w:w="1231" w:type="dxa"/>
                <w:vAlign w:val="center"/>
              </w:tcPr>
              <w:p w:rsidR="009362A2" w:rsidRDefault="009362A2">
                <w:pPr>
                  <w:rPr>
                    <w:sz w:val="24"/>
                  </w:rPr>
                </w:pPr>
                <w:r>
                  <w:t>13.82</w:t>
                </w:r>
              </w:p>
            </w:tc>
          </w:tr>
        </w:tbl>
        <w:p w:rsidR="00895018" w:rsidRDefault="00400AB6"/>
      </w:sdtContent>
    </w:sdt>
    <w:sdt>
      <w:sdtPr>
        <w:alias w:val="模块:公司主要会计数据和财务指标的说明"/>
        <w:tag w:val="_SEC_e0c1d174841549508433e1bc7cb4c9d5"/>
        <w:id w:val="29937432"/>
        <w:lock w:val="sdtLocked"/>
        <w:placeholder>
          <w:docPart w:val="GBC22222222222222222222222222222"/>
        </w:placeholder>
      </w:sdtPr>
      <w:sdtEndPr/>
      <w:sdtContent>
        <w:p w:rsidR="00895018" w:rsidRDefault="00C262D1">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EndPr/>
          <w:sdtContent>
            <w:p w:rsidR="00895018" w:rsidRDefault="00C262D1">
              <w:pPr>
                <w:rPr>
                  <w:szCs w:val="21"/>
                </w:rPr>
              </w:pPr>
              <w:r>
                <w:rPr>
                  <w:szCs w:val="21"/>
                </w:rPr>
                <w:fldChar w:fldCharType="begin"/>
              </w:r>
              <w:r w:rsidR="00240BC9">
                <w:rPr>
                  <w:szCs w:val="21"/>
                </w:rPr>
                <w:instrText xml:space="preserve">MACROBUTTON  SnrToggleCheckbox √适用 </w:instrText>
              </w:r>
              <w:r>
                <w:rPr>
                  <w:szCs w:val="21"/>
                </w:rPr>
                <w:fldChar w:fldCharType="end"/>
              </w:r>
              <w:r>
                <w:rPr>
                  <w:szCs w:val="21"/>
                </w:rPr>
                <w:fldChar w:fldCharType="begin"/>
              </w:r>
              <w:r w:rsidR="00240BC9">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EndPr/>
          <w:sdtContent>
            <w:p w:rsidR="00895018" w:rsidRDefault="00240BC9">
              <w:r w:rsidRPr="00240BC9">
                <w:t>因本期同</w:t>
              </w:r>
              <w:proofErr w:type="gramStart"/>
              <w:r w:rsidRPr="00240BC9">
                <w:t>一控制</w:t>
              </w:r>
              <w:proofErr w:type="gramEnd"/>
              <w:r w:rsidRPr="00240BC9">
                <w:t>下收购了安徽省恒泰新材料有限公司 100%股权（公告编号： 2021-026，《安</w:t>
              </w:r>
              <w:r w:rsidRPr="00240BC9">
                <w:rPr>
                  <w:rFonts w:hint="eastAsia"/>
                </w:rPr>
                <w:br/>
              </w:r>
              <w:r w:rsidRPr="00240BC9">
                <w:t>徽恒源煤电股份有限公司关于收购安徽省恒泰新材料有限公司股权暨关联交易的公告》），公司</w:t>
              </w:r>
              <w:r w:rsidRPr="00240BC9">
                <w:rPr>
                  <w:rFonts w:hint="eastAsia"/>
                </w:rPr>
                <w:br/>
              </w:r>
              <w:r w:rsidRPr="00240BC9">
                <w:t>追溯调整了 2020 年数据。</w:t>
              </w:r>
            </w:p>
          </w:sdtContent>
        </w:sdt>
      </w:sdtContent>
    </w:sdt>
    <w:p w:rsidR="00895018" w:rsidRDefault="00895018"/>
    <w:p w:rsidR="00895018" w:rsidRDefault="00C262D1">
      <w:pPr>
        <w:pStyle w:val="20"/>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895018" w:rsidRDefault="00C262D1">
          <w:pPr>
            <w:pStyle w:val="30"/>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EndPr/>
          <w:sdtContent>
            <w:p w:rsidR="00895018" w:rsidRDefault="00C262D1" w:rsidP="009362A2">
              <w:r>
                <w:rPr>
                  <w:szCs w:val="21"/>
                </w:rPr>
                <w:fldChar w:fldCharType="begin"/>
              </w:r>
              <w:r w:rsidR="009362A2">
                <w:rPr>
                  <w:szCs w:val="21"/>
                </w:rPr>
                <w:instrText xml:space="preserve">MACROBUTTON  SnrToggleCheckbox □适用 </w:instrText>
              </w:r>
              <w:r>
                <w:rPr>
                  <w:szCs w:val="21"/>
                </w:rPr>
                <w:fldChar w:fldCharType="end"/>
              </w:r>
              <w:r>
                <w:rPr>
                  <w:szCs w:val="21"/>
                </w:rPr>
                <w:fldChar w:fldCharType="begin"/>
              </w:r>
              <w:r w:rsidR="009362A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895018" w:rsidRDefault="00C262D1">
          <w:pPr>
            <w:pStyle w:val="30"/>
            <w:numPr>
              <w:ilvl w:val="0"/>
              <w:numId w:val="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895018" w:rsidRDefault="00C262D1" w:rsidP="009362A2">
              <w:r>
                <w:rPr>
                  <w:szCs w:val="21"/>
                </w:rPr>
                <w:fldChar w:fldCharType="begin"/>
              </w:r>
              <w:r w:rsidR="009362A2">
                <w:rPr>
                  <w:szCs w:val="21"/>
                </w:rPr>
                <w:instrText xml:space="preserve">MACROBUTTON  SnrToggleCheckbox □适用 </w:instrText>
              </w:r>
              <w:r>
                <w:rPr>
                  <w:szCs w:val="21"/>
                </w:rPr>
                <w:fldChar w:fldCharType="end"/>
              </w:r>
              <w:r>
                <w:rPr>
                  <w:szCs w:val="21"/>
                </w:rPr>
                <w:fldChar w:fldCharType="begin"/>
              </w:r>
              <w:r w:rsidR="009362A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895018" w:rsidRDefault="00C262D1">
          <w:pPr>
            <w:pStyle w:val="30"/>
            <w:numPr>
              <w:ilvl w:val="0"/>
              <w:numId w:val="7"/>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EndPr/>
          <w:sdtContent>
            <w:p w:rsidR="00895018" w:rsidRDefault="00C262D1" w:rsidP="009362A2">
              <w:r>
                <w:fldChar w:fldCharType="begin"/>
              </w:r>
              <w:r w:rsidR="009362A2">
                <w:instrText xml:space="preserve">MACROBUTTON  SnrToggleCheckbox □适用 </w:instrText>
              </w:r>
              <w:r>
                <w:fldChar w:fldCharType="end"/>
              </w:r>
              <w:r>
                <w:fldChar w:fldCharType="begin"/>
              </w:r>
              <w:r w:rsidR="009362A2">
                <w:instrText xml:space="preserve"> MACROBUTTON  SnrToggleCheckbox √不适用 </w:instrText>
              </w:r>
              <w:r>
                <w:fldChar w:fldCharType="end"/>
              </w:r>
            </w:p>
          </w:sdtContent>
        </w:sdt>
      </w:sdtContent>
    </w:sdt>
    <w:p w:rsidR="00895018" w:rsidRDefault="00895018"/>
    <w:p w:rsidR="00895018" w:rsidRDefault="00C262D1">
      <w:pPr>
        <w:pStyle w:val="20"/>
        <w:numPr>
          <w:ilvl w:val="1"/>
          <w:numId w:val="4"/>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895018" w:rsidRDefault="00C262D1">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098"/>
            <w:gridCol w:w="1984"/>
            <w:gridCol w:w="1985"/>
            <w:gridCol w:w="1984"/>
          </w:tblGrid>
          <w:tr w:rsidR="00895018" w:rsidTr="009362A2">
            <w:tc>
              <w:tcPr>
                <w:tcW w:w="3006" w:type="dxa"/>
                <w:vAlign w:val="center"/>
              </w:tcPr>
              <w:p w:rsidR="00895018" w:rsidRDefault="00895018">
                <w:pPr>
                  <w:widowControl w:val="0"/>
                  <w:jc w:val="center"/>
                </w:pPr>
              </w:p>
            </w:tc>
            <w:sdt>
              <w:sdtPr>
                <w:tag w:val="_PLD_2d7ae3b1c4bd43a98e284f10d0bdc51f"/>
                <w:id w:val="-1167089378"/>
                <w:lock w:val="sdtLocked"/>
              </w:sdtPr>
              <w:sdtEndPr/>
              <w:sdtContent>
                <w:tc>
                  <w:tcPr>
                    <w:tcW w:w="2098" w:type="dxa"/>
                    <w:vAlign w:val="center"/>
                  </w:tcPr>
                  <w:p w:rsidR="00895018" w:rsidRDefault="00C262D1">
                    <w:pPr>
                      <w:widowControl w:val="0"/>
                      <w:jc w:val="center"/>
                    </w:pPr>
                    <w:r>
                      <w:rPr>
                        <w:rFonts w:hint="eastAsia"/>
                      </w:rPr>
                      <w:t>第一季度</w:t>
                    </w:r>
                  </w:p>
                  <w:p w:rsidR="00895018" w:rsidRDefault="00C262D1">
                    <w:pPr>
                      <w:widowControl w:val="0"/>
                      <w:jc w:val="center"/>
                    </w:pPr>
                    <w:r>
                      <w:rPr>
                        <w:rFonts w:hint="eastAsia"/>
                      </w:rPr>
                      <w:t>（1-3月份）</w:t>
                    </w:r>
                  </w:p>
                </w:tc>
              </w:sdtContent>
            </w:sdt>
            <w:sdt>
              <w:sdtPr>
                <w:tag w:val="_PLD_07258d0e3e7e4393960c3400b24cda70"/>
                <w:id w:val="1524132882"/>
                <w:lock w:val="sdtLocked"/>
              </w:sdtPr>
              <w:sdtEndPr/>
              <w:sdtContent>
                <w:tc>
                  <w:tcPr>
                    <w:tcW w:w="1984" w:type="dxa"/>
                    <w:vAlign w:val="center"/>
                  </w:tcPr>
                  <w:p w:rsidR="00895018" w:rsidRDefault="00C262D1">
                    <w:pPr>
                      <w:widowControl w:val="0"/>
                      <w:jc w:val="center"/>
                    </w:pPr>
                    <w:r>
                      <w:rPr>
                        <w:rFonts w:hint="eastAsia"/>
                      </w:rPr>
                      <w:t>第二季度</w:t>
                    </w:r>
                  </w:p>
                  <w:p w:rsidR="00895018" w:rsidRDefault="00C262D1">
                    <w:pPr>
                      <w:widowControl w:val="0"/>
                      <w:jc w:val="center"/>
                    </w:pPr>
                    <w:r>
                      <w:rPr>
                        <w:rFonts w:hint="eastAsia"/>
                      </w:rPr>
                      <w:t>（4-6月份）</w:t>
                    </w:r>
                  </w:p>
                </w:tc>
              </w:sdtContent>
            </w:sdt>
            <w:sdt>
              <w:sdtPr>
                <w:tag w:val="_PLD_f34790307d174eceaa953001c5186096"/>
                <w:id w:val="1278598124"/>
                <w:lock w:val="sdtLocked"/>
              </w:sdtPr>
              <w:sdtEndPr/>
              <w:sdtContent>
                <w:tc>
                  <w:tcPr>
                    <w:tcW w:w="1985" w:type="dxa"/>
                    <w:vAlign w:val="center"/>
                  </w:tcPr>
                  <w:p w:rsidR="00895018" w:rsidRDefault="00C262D1">
                    <w:pPr>
                      <w:widowControl w:val="0"/>
                      <w:jc w:val="center"/>
                    </w:pPr>
                    <w:r>
                      <w:rPr>
                        <w:rFonts w:hint="eastAsia"/>
                      </w:rPr>
                      <w:t>第三季度</w:t>
                    </w:r>
                  </w:p>
                  <w:p w:rsidR="00895018" w:rsidRDefault="00C262D1">
                    <w:pPr>
                      <w:widowControl w:val="0"/>
                      <w:jc w:val="center"/>
                    </w:pPr>
                    <w:r>
                      <w:rPr>
                        <w:rFonts w:hint="eastAsia"/>
                      </w:rPr>
                      <w:t>（7-9月份）</w:t>
                    </w:r>
                  </w:p>
                </w:tc>
              </w:sdtContent>
            </w:sdt>
            <w:sdt>
              <w:sdtPr>
                <w:tag w:val="_PLD_18cc80c8863d4859a79676f49ef83412"/>
                <w:id w:val="1558669669"/>
                <w:lock w:val="sdtLocked"/>
              </w:sdtPr>
              <w:sdtEndPr/>
              <w:sdtContent>
                <w:tc>
                  <w:tcPr>
                    <w:tcW w:w="1984" w:type="dxa"/>
                    <w:vAlign w:val="center"/>
                  </w:tcPr>
                  <w:p w:rsidR="00895018" w:rsidRDefault="00C262D1">
                    <w:pPr>
                      <w:widowControl w:val="0"/>
                      <w:jc w:val="center"/>
                    </w:pPr>
                    <w:r>
                      <w:rPr>
                        <w:rFonts w:hint="eastAsia"/>
                      </w:rPr>
                      <w:t>第四季度</w:t>
                    </w:r>
                  </w:p>
                  <w:p w:rsidR="00895018" w:rsidRDefault="00C262D1">
                    <w:pPr>
                      <w:widowControl w:val="0"/>
                      <w:jc w:val="center"/>
                    </w:pPr>
                    <w:r>
                      <w:rPr>
                        <w:rFonts w:hint="eastAsia"/>
                      </w:rPr>
                      <w:t>（10-12月份）</w:t>
                    </w:r>
                  </w:p>
                </w:tc>
              </w:sdtContent>
            </w:sdt>
          </w:tr>
          <w:tr w:rsidR="009362A2" w:rsidTr="009362A2">
            <w:sdt>
              <w:sdtPr>
                <w:tag w:val="_PLD_c9672bff3419446c83a97f99d65a2e0b"/>
                <w:id w:val="-1576739463"/>
                <w:lock w:val="sdtLocked"/>
              </w:sdtPr>
              <w:sdtEndPr/>
              <w:sdtContent>
                <w:tc>
                  <w:tcPr>
                    <w:tcW w:w="3006" w:type="dxa"/>
                  </w:tcPr>
                  <w:p w:rsidR="009362A2" w:rsidRDefault="009362A2">
                    <w:pPr>
                      <w:widowControl w:val="0"/>
                      <w:jc w:val="both"/>
                    </w:pPr>
                    <w:r>
                      <w:rPr>
                        <w:rFonts w:hint="eastAsia"/>
                        <w:szCs w:val="21"/>
                      </w:rPr>
                      <w:t>营业收入</w:t>
                    </w:r>
                  </w:p>
                </w:tc>
              </w:sdtContent>
            </w:sdt>
            <w:tc>
              <w:tcPr>
                <w:tcW w:w="2098" w:type="dxa"/>
                <w:vAlign w:val="center"/>
              </w:tcPr>
              <w:p w:rsidR="009362A2" w:rsidRDefault="009362A2" w:rsidP="009362A2">
                <w:pPr>
                  <w:jc w:val="right"/>
                  <w:rPr>
                    <w:sz w:val="24"/>
                  </w:rPr>
                </w:pPr>
                <w:r>
                  <w:t>1,563,432,639.92</w:t>
                </w:r>
              </w:p>
            </w:tc>
            <w:tc>
              <w:tcPr>
                <w:tcW w:w="1984" w:type="dxa"/>
                <w:vAlign w:val="center"/>
              </w:tcPr>
              <w:p w:rsidR="009362A2" w:rsidRDefault="009362A2" w:rsidP="009362A2">
                <w:pPr>
                  <w:jc w:val="right"/>
                  <w:rPr>
                    <w:sz w:val="24"/>
                  </w:rPr>
                </w:pPr>
                <w:r>
                  <w:t>1,486,078,688.61</w:t>
                </w:r>
              </w:p>
            </w:tc>
            <w:tc>
              <w:tcPr>
                <w:tcW w:w="1985" w:type="dxa"/>
                <w:vAlign w:val="center"/>
              </w:tcPr>
              <w:p w:rsidR="009362A2" w:rsidRDefault="009362A2" w:rsidP="009362A2">
                <w:pPr>
                  <w:jc w:val="right"/>
                  <w:rPr>
                    <w:sz w:val="24"/>
                  </w:rPr>
                </w:pPr>
                <w:r>
                  <w:t>1,746,962,068.51</w:t>
                </w:r>
              </w:p>
            </w:tc>
            <w:tc>
              <w:tcPr>
                <w:tcW w:w="1984" w:type="dxa"/>
                <w:vAlign w:val="center"/>
              </w:tcPr>
              <w:p w:rsidR="009362A2" w:rsidRDefault="009362A2" w:rsidP="009362A2">
                <w:pPr>
                  <w:jc w:val="right"/>
                  <w:rPr>
                    <w:sz w:val="24"/>
                  </w:rPr>
                </w:pPr>
                <w:r>
                  <w:t>1,952,901,600.97</w:t>
                </w:r>
              </w:p>
            </w:tc>
          </w:tr>
          <w:tr w:rsidR="009362A2" w:rsidTr="009362A2">
            <w:sdt>
              <w:sdtPr>
                <w:tag w:val="_PLD_c7fcc70769004239abd5440602d3b505"/>
                <w:id w:val="-637031270"/>
                <w:lock w:val="sdtLocked"/>
              </w:sdtPr>
              <w:sdtEndPr/>
              <w:sdtContent>
                <w:tc>
                  <w:tcPr>
                    <w:tcW w:w="3006" w:type="dxa"/>
                  </w:tcPr>
                  <w:p w:rsidR="009362A2" w:rsidRDefault="009362A2">
                    <w:pPr>
                      <w:widowControl w:val="0"/>
                      <w:jc w:val="both"/>
                    </w:pPr>
                    <w:r>
                      <w:rPr>
                        <w:rFonts w:hint="eastAsia"/>
                        <w:szCs w:val="21"/>
                      </w:rPr>
                      <w:t>归属于上市公司股东的净利润</w:t>
                    </w:r>
                  </w:p>
                </w:tc>
              </w:sdtContent>
            </w:sdt>
            <w:tc>
              <w:tcPr>
                <w:tcW w:w="2098" w:type="dxa"/>
                <w:vAlign w:val="center"/>
              </w:tcPr>
              <w:p w:rsidR="009362A2" w:rsidRDefault="009362A2" w:rsidP="009362A2">
                <w:pPr>
                  <w:jc w:val="right"/>
                  <w:rPr>
                    <w:sz w:val="24"/>
                  </w:rPr>
                </w:pPr>
                <w:r>
                  <w:t>248,082,641.04</w:t>
                </w:r>
              </w:p>
            </w:tc>
            <w:tc>
              <w:tcPr>
                <w:tcW w:w="1984" w:type="dxa"/>
                <w:vAlign w:val="center"/>
              </w:tcPr>
              <w:p w:rsidR="009362A2" w:rsidRDefault="009362A2" w:rsidP="009362A2">
                <w:pPr>
                  <w:jc w:val="right"/>
                  <w:rPr>
                    <w:sz w:val="24"/>
                  </w:rPr>
                </w:pPr>
                <w:r>
                  <w:t>245,799,014.60</w:t>
                </w:r>
              </w:p>
            </w:tc>
            <w:tc>
              <w:tcPr>
                <w:tcW w:w="1985" w:type="dxa"/>
                <w:vAlign w:val="center"/>
              </w:tcPr>
              <w:p w:rsidR="009362A2" w:rsidRDefault="009362A2" w:rsidP="009362A2">
                <w:pPr>
                  <w:jc w:val="right"/>
                  <w:rPr>
                    <w:sz w:val="24"/>
                  </w:rPr>
                </w:pPr>
                <w:r>
                  <w:t>319,128,449.78</w:t>
                </w:r>
              </w:p>
            </w:tc>
            <w:tc>
              <w:tcPr>
                <w:tcW w:w="1984" w:type="dxa"/>
                <w:vAlign w:val="center"/>
              </w:tcPr>
              <w:p w:rsidR="009362A2" w:rsidRDefault="009362A2" w:rsidP="009362A2">
                <w:pPr>
                  <w:jc w:val="right"/>
                  <w:rPr>
                    <w:sz w:val="24"/>
                  </w:rPr>
                </w:pPr>
                <w:r>
                  <w:t>574,144,384.16</w:t>
                </w:r>
              </w:p>
            </w:tc>
          </w:tr>
          <w:tr w:rsidR="009362A2" w:rsidTr="009362A2">
            <w:sdt>
              <w:sdtPr>
                <w:tag w:val="_PLD_cc4437a1c75a41d994bd913b3c6d8e6d"/>
                <w:id w:val="-301463790"/>
                <w:lock w:val="sdtLocked"/>
              </w:sdtPr>
              <w:sdtEndPr/>
              <w:sdtContent>
                <w:tc>
                  <w:tcPr>
                    <w:tcW w:w="3006" w:type="dxa"/>
                  </w:tcPr>
                  <w:p w:rsidR="009362A2" w:rsidRDefault="009362A2">
                    <w:pPr>
                      <w:widowControl w:val="0"/>
                      <w:jc w:val="both"/>
                    </w:pPr>
                    <w:r>
                      <w:rPr>
                        <w:rFonts w:hint="eastAsia"/>
                        <w:szCs w:val="21"/>
                      </w:rPr>
                      <w:t>归属于上市公司股东的扣除非经常性损益后的净利润</w:t>
                    </w:r>
                  </w:p>
                </w:tc>
              </w:sdtContent>
            </w:sdt>
            <w:tc>
              <w:tcPr>
                <w:tcW w:w="2098" w:type="dxa"/>
                <w:vAlign w:val="center"/>
              </w:tcPr>
              <w:p w:rsidR="009362A2" w:rsidRDefault="009362A2" w:rsidP="009362A2">
                <w:pPr>
                  <w:jc w:val="right"/>
                  <w:rPr>
                    <w:sz w:val="24"/>
                  </w:rPr>
                </w:pPr>
                <w:r>
                  <w:t>247,202,574.49</w:t>
                </w:r>
              </w:p>
            </w:tc>
            <w:tc>
              <w:tcPr>
                <w:tcW w:w="1984" w:type="dxa"/>
                <w:vAlign w:val="center"/>
              </w:tcPr>
              <w:p w:rsidR="009362A2" w:rsidRDefault="009362A2" w:rsidP="009362A2">
                <w:pPr>
                  <w:jc w:val="right"/>
                  <w:rPr>
                    <w:sz w:val="24"/>
                  </w:rPr>
                </w:pPr>
                <w:r>
                  <w:t>237,315,253.52</w:t>
                </w:r>
              </w:p>
            </w:tc>
            <w:tc>
              <w:tcPr>
                <w:tcW w:w="1985" w:type="dxa"/>
                <w:vAlign w:val="center"/>
              </w:tcPr>
              <w:p w:rsidR="009362A2" w:rsidRDefault="009362A2" w:rsidP="009362A2">
                <w:pPr>
                  <w:jc w:val="right"/>
                  <w:rPr>
                    <w:sz w:val="24"/>
                  </w:rPr>
                </w:pPr>
                <w:r>
                  <w:t>337,619,955.83</w:t>
                </w:r>
              </w:p>
            </w:tc>
            <w:tc>
              <w:tcPr>
                <w:tcW w:w="1984" w:type="dxa"/>
                <w:vAlign w:val="center"/>
              </w:tcPr>
              <w:p w:rsidR="009362A2" w:rsidRDefault="009362A2" w:rsidP="009362A2">
                <w:pPr>
                  <w:jc w:val="right"/>
                  <w:rPr>
                    <w:sz w:val="24"/>
                  </w:rPr>
                </w:pPr>
                <w:r>
                  <w:t>559,209,062.42</w:t>
                </w:r>
              </w:p>
            </w:tc>
          </w:tr>
          <w:tr w:rsidR="009362A2" w:rsidTr="009362A2">
            <w:sdt>
              <w:sdtPr>
                <w:tag w:val="_PLD_1a66e199f32a4408bc762faa192c5ead"/>
                <w:id w:val="-1946066543"/>
                <w:lock w:val="sdtLocked"/>
              </w:sdtPr>
              <w:sdtEndPr/>
              <w:sdtContent>
                <w:tc>
                  <w:tcPr>
                    <w:tcW w:w="3006" w:type="dxa"/>
                  </w:tcPr>
                  <w:p w:rsidR="009362A2" w:rsidRDefault="009362A2">
                    <w:pPr>
                      <w:widowControl w:val="0"/>
                      <w:jc w:val="both"/>
                    </w:pPr>
                    <w:r>
                      <w:rPr>
                        <w:rFonts w:hint="eastAsia"/>
                        <w:szCs w:val="21"/>
                      </w:rPr>
                      <w:t>经营活动产生的现金流量净额</w:t>
                    </w:r>
                  </w:p>
                </w:tc>
              </w:sdtContent>
            </w:sdt>
            <w:tc>
              <w:tcPr>
                <w:tcW w:w="2098" w:type="dxa"/>
                <w:vAlign w:val="center"/>
              </w:tcPr>
              <w:p w:rsidR="009362A2" w:rsidRDefault="009362A2" w:rsidP="009362A2">
                <w:pPr>
                  <w:jc w:val="right"/>
                  <w:rPr>
                    <w:sz w:val="24"/>
                  </w:rPr>
                </w:pPr>
                <w:r>
                  <w:t>363,031,480.39</w:t>
                </w:r>
              </w:p>
            </w:tc>
            <w:tc>
              <w:tcPr>
                <w:tcW w:w="1984" w:type="dxa"/>
                <w:vAlign w:val="center"/>
              </w:tcPr>
              <w:p w:rsidR="009362A2" w:rsidRDefault="009362A2" w:rsidP="009362A2">
                <w:pPr>
                  <w:jc w:val="right"/>
                  <w:rPr>
                    <w:sz w:val="24"/>
                  </w:rPr>
                </w:pPr>
                <w:r>
                  <w:t>320,830,662.10</w:t>
                </w:r>
              </w:p>
            </w:tc>
            <w:tc>
              <w:tcPr>
                <w:tcW w:w="1985" w:type="dxa"/>
                <w:vAlign w:val="center"/>
              </w:tcPr>
              <w:p w:rsidR="009362A2" w:rsidRDefault="009362A2" w:rsidP="009362A2">
                <w:pPr>
                  <w:jc w:val="right"/>
                  <w:rPr>
                    <w:sz w:val="24"/>
                  </w:rPr>
                </w:pPr>
                <w:r>
                  <w:t>612,375,844.50</w:t>
                </w:r>
              </w:p>
            </w:tc>
            <w:tc>
              <w:tcPr>
                <w:tcW w:w="1984" w:type="dxa"/>
                <w:vAlign w:val="center"/>
              </w:tcPr>
              <w:p w:rsidR="009362A2" w:rsidRDefault="009362A2" w:rsidP="009362A2">
                <w:pPr>
                  <w:jc w:val="right"/>
                  <w:rPr>
                    <w:sz w:val="24"/>
                  </w:rPr>
                </w:pPr>
                <w:r>
                  <w:t>857,127,533.71</w:t>
                </w:r>
              </w:p>
            </w:tc>
          </w:tr>
        </w:tbl>
        <w:p w:rsidR="00895018" w:rsidRDefault="00895018"/>
        <w:p w:rsidR="00895018" w:rsidRDefault="00C262D1">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EndPr/>
          <w:sdtContent>
            <w:p w:rsidR="00895018" w:rsidRDefault="00C262D1" w:rsidP="009362A2">
              <w:pPr>
                <w:rPr>
                  <w:szCs w:val="21"/>
                </w:rPr>
              </w:pPr>
              <w:r>
                <w:rPr>
                  <w:szCs w:val="21"/>
                </w:rPr>
                <w:fldChar w:fldCharType="begin"/>
              </w:r>
              <w:r w:rsidR="009362A2">
                <w:rPr>
                  <w:szCs w:val="21"/>
                </w:rPr>
                <w:instrText xml:space="preserve"> MACROBUTTON  SnrToggleCheckbox □适用  </w:instrText>
              </w:r>
              <w:r>
                <w:rPr>
                  <w:szCs w:val="21"/>
                </w:rPr>
                <w:fldChar w:fldCharType="end"/>
              </w:r>
              <w:r>
                <w:rPr>
                  <w:szCs w:val="21"/>
                </w:rPr>
                <w:fldChar w:fldCharType="begin"/>
              </w:r>
              <w:r w:rsidR="009362A2">
                <w:rPr>
                  <w:szCs w:val="21"/>
                </w:rPr>
                <w:instrText xml:space="preserve"> MACROBUTTON  SnrToggleCheckbox √不适用 </w:instrText>
              </w:r>
              <w:r>
                <w:rPr>
                  <w:szCs w:val="21"/>
                </w:rPr>
                <w:fldChar w:fldCharType="end"/>
              </w:r>
            </w:p>
          </w:sdtContent>
        </w:sdt>
      </w:sdtContent>
    </w:sdt>
    <w:p w:rsidR="00895018" w:rsidRDefault="00895018"/>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rsidR="00895018" w:rsidRDefault="00C262D1">
          <w:pPr>
            <w:pStyle w:val="20"/>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EndPr/>
          <w:sdtContent>
            <w:p w:rsidR="00895018" w:rsidRDefault="00C262D1">
              <w:pPr>
                <w:rPr>
                  <w:szCs w:val="21"/>
                </w:rPr>
              </w:pPr>
              <w:r>
                <w:rPr>
                  <w:szCs w:val="21"/>
                </w:rPr>
                <w:fldChar w:fldCharType="begin"/>
              </w:r>
              <w:r w:rsidR="001826AE">
                <w:rPr>
                  <w:szCs w:val="21"/>
                </w:rPr>
                <w:instrText xml:space="preserve">MACROBUTTON  SnrToggleCheckbox √适用 </w:instrText>
              </w:r>
              <w:r>
                <w:rPr>
                  <w:szCs w:val="21"/>
                </w:rPr>
                <w:fldChar w:fldCharType="end"/>
              </w:r>
              <w:r>
                <w:rPr>
                  <w:szCs w:val="21"/>
                </w:rPr>
                <w:fldChar w:fldCharType="begin"/>
              </w:r>
              <w:r w:rsidR="001826AE">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5586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55863">
                <w:rPr>
                  <w:rFonts w:hint="eastAsia"/>
                  <w:szCs w:val="21"/>
                </w:rPr>
                <w:t>人民币</w:t>
              </w:r>
            </w:sdtContent>
          </w:sdt>
        </w:p>
        <w:tbl>
          <w:tblPr>
            <w:tblStyle w:val="a6"/>
            <w:tblW w:w="5386" w:type="pct"/>
            <w:tblLook w:val="04A0" w:firstRow="1" w:lastRow="0" w:firstColumn="1" w:lastColumn="0" w:noHBand="0" w:noVBand="1"/>
          </w:tblPr>
          <w:tblGrid>
            <w:gridCol w:w="3048"/>
            <w:gridCol w:w="1687"/>
            <w:gridCol w:w="1611"/>
            <w:gridCol w:w="1700"/>
            <w:gridCol w:w="1702"/>
          </w:tblGrid>
          <w:tr w:rsidR="00895018" w:rsidTr="00A92347">
            <w:sdt>
              <w:sdtPr>
                <w:tag w:val="_PLD_f751403d0cb44994b9ad2600a703fbf6"/>
                <w:id w:val="1053898144"/>
                <w:lock w:val="sdtLocked"/>
              </w:sdtPr>
              <w:sdtEndPr/>
              <w:sdtContent>
                <w:tc>
                  <w:tcPr>
                    <w:tcW w:w="1563"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697305108"/>
                <w:lock w:val="sdtLocked"/>
              </w:sdtPr>
              <w:sdtEndPr/>
              <w:sdtContent>
                <w:tc>
                  <w:tcPr>
                    <w:tcW w:w="865"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2021年金额</w:t>
                    </w:r>
                  </w:p>
                </w:tc>
              </w:sdtContent>
            </w:sdt>
            <w:sdt>
              <w:sdtPr>
                <w:tag w:val="_PLD_b6d0ea39876b409699dafa605943bc7c"/>
                <w:id w:val="-25494816"/>
                <w:lock w:val="sdtLocked"/>
              </w:sdtPr>
              <w:sdtEndPr/>
              <w:sdtContent>
                <w:tc>
                  <w:tcPr>
                    <w:tcW w:w="826"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38339431"/>
                <w:lock w:val="sdtLocked"/>
              </w:sdtPr>
              <w:sdtEndPr/>
              <w:sdtContent>
                <w:tc>
                  <w:tcPr>
                    <w:tcW w:w="872"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1577786931"/>
                <w:lock w:val="sdtLocked"/>
              </w:sdtPr>
              <w:sdtEndPr/>
              <w:sdtContent>
                <w:tc>
                  <w:tcPr>
                    <w:tcW w:w="873"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2019年金额</w:t>
                    </w:r>
                  </w:p>
                </w:tc>
              </w:sdtContent>
            </w:sdt>
          </w:tr>
          <w:tr w:rsidR="00895018" w:rsidTr="00A92347">
            <w:sdt>
              <w:sdtPr>
                <w:tag w:val="_PLD_844d8cfc8dc0403cae8741ce206231d7"/>
                <w:id w:val="-911697809"/>
                <w:lock w:val="sdtLocked"/>
              </w:sdtPr>
              <w:sdtEndPr/>
              <w:sdtContent>
                <w:tc>
                  <w:tcPr>
                    <w:tcW w:w="1563" w:type="pct"/>
                  </w:tcPr>
                  <w:p w:rsidR="00895018" w:rsidRDefault="00C262D1">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77591140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65" w:type="pct"/>
                  </w:tcPr>
                  <w:p w:rsidR="00895018" w:rsidRDefault="00845FCA">
                    <w:pPr>
                      <w:jc w:val="right"/>
                      <w:rPr>
                        <w:szCs w:val="21"/>
                      </w:rPr>
                    </w:pPr>
                    <w:r>
                      <w:rPr>
                        <w:szCs w:val="21"/>
                      </w:rPr>
                      <w:t>-16,836,396.05</w:t>
                    </w:r>
                  </w:p>
                </w:tc>
              </w:sdtContent>
            </w:sdt>
            <w:sdt>
              <w:sdtPr>
                <w:rPr>
                  <w:szCs w:val="21"/>
                </w:rPr>
                <w:alias w:val="非流动性资产处置损益，包括已计提资产减值准备的冲销部分的说明（非经常性损益项目）"/>
                <w:tag w:val="_GBC_cd8a7b3f2bbc4b59b588f24b6e3813ad"/>
                <w:id w:val="-16190678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-17,615,797.25</w:t>
                </w:r>
              </w:p>
            </w:tc>
            <w:tc>
              <w:tcPr>
                <w:tcW w:w="873" w:type="pct"/>
              </w:tcPr>
              <w:p w:rsidR="00895018" w:rsidRDefault="00A92347">
                <w:pPr>
                  <w:jc w:val="right"/>
                  <w:rPr>
                    <w:szCs w:val="21"/>
                  </w:rPr>
                </w:pPr>
                <w:r w:rsidRPr="00A92347">
                  <w:rPr>
                    <w:szCs w:val="21"/>
                  </w:rPr>
                  <w:t>-31,554,392.80</w:t>
                </w:r>
              </w:p>
            </w:tc>
          </w:tr>
          <w:tr w:rsidR="00895018" w:rsidTr="00A92347">
            <w:sdt>
              <w:sdtPr>
                <w:tag w:val="_PLD_8b9ff5877fb8464c8dcdb475bb249051"/>
                <w:id w:val="-1469742645"/>
                <w:lock w:val="sdtLocked"/>
              </w:sdtPr>
              <w:sdtEndPr/>
              <w:sdtContent>
                <w:tc>
                  <w:tcPr>
                    <w:tcW w:w="1563" w:type="pct"/>
                  </w:tcPr>
                  <w:p w:rsidR="00895018" w:rsidRDefault="00C262D1">
                    <w:pPr>
                      <w:pStyle w:val="a9"/>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685048003"/>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41185459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3a31f0c17a06427898ec246148becf2e"/>
                <w:id w:val="-1955936726"/>
                <w:lock w:val="sdtLocked"/>
              </w:sdtPr>
              <w:sdtEndPr/>
              <w:sdtContent>
                <w:tc>
                  <w:tcPr>
                    <w:tcW w:w="1563" w:type="pct"/>
                  </w:tcPr>
                  <w:p w:rsidR="00895018" w:rsidRDefault="00C262D1">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447389941"/>
                <w:lock w:val="sdtLocked"/>
                <w:dataBinding w:prefixMappings="xmlns:clcid-pte='clcid-pte'" w:xpath="/*/clcid-pte:FeiJingChangXingSunYiZhongGeZhongXingShiDeZhengFuBuTie[not(@periodRef)]" w:storeItemID="{89EBAB94-44A0-46A2-B712-30D997D04A6D}"/>
                <w:text/>
              </w:sdtPr>
              <w:sdtEndPr/>
              <w:sdtContent>
                <w:tc>
                  <w:tcPr>
                    <w:tcW w:w="865" w:type="pct"/>
                  </w:tcPr>
                  <w:p w:rsidR="00895018" w:rsidRDefault="00845FCA">
                    <w:pPr>
                      <w:jc w:val="right"/>
                      <w:rPr>
                        <w:szCs w:val="21"/>
                      </w:rPr>
                    </w:pPr>
                    <w:r>
                      <w:rPr>
                        <w:szCs w:val="21"/>
                      </w:rPr>
                      <w:t>60,031.07</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573784709"/>
                <w:lock w:val="sdtLocked"/>
                <w:showingPlcHdr/>
                <w:dataBinding w:prefixMappings="xmlns:clcid-pte='clcid-pte'" w:xpath="/*/clcid-pte:FeiJingChangXingSunYiZhongGeZhongXingShiDeZhengFuBuTie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25,219,002.41</w:t>
                </w:r>
              </w:p>
            </w:tc>
            <w:tc>
              <w:tcPr>
                <w:tcW w:w="873" w:type="pct"/>
              </w:tcPr>
              <w:p w:rsidR="00895018" w:rsidRDefault="00A92347">
                <w:pPr>
                  <w:jc w:val="right"/>
                  <w:rPr>
                    <w:szCs w:val="21"/>
                  </w:rPr>
                </w:pPr>
                <w:r w:rsidRPr="00A92347">
                  <w:rPr>
                    <w:szCs w:val="21"/>
                  </w:rPr>
                  <w:t>575,018.17</w:t>
                </w:r>
              </w:p>
            </w:tc>
          </w:tr>
          <w:tr w:rsidR="00895018" w:rsidTr="00A92347">
            <w:sdt>
              <w:sdtPr>
                <w:tag w:val="_PLD_fe1213aa6f1346cd9a20033374a3ac7c"/>
                <w:id w:val="-1628702100"/>
                <w:lock w:val="sdtLocked"/>
              </w:sdtPr>
              <w:sdtEndPr/>
              <w:sdtContent>
                <w:tc>
                  <w:tcPr>
                    <w:tcW w:w="1563" w:type="pct"/>
                  </w:tcPr>
                  <w:p w:rsidR="00895018" w:rsidRDefault="00C262D1">
                    <w:pPr>
                      <w:pStyle w:val="a9"/>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1991506271"/>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865" w:type="pct"/>
                  </w:tcPr>
                  <w:p w:rsidR="00895018" w:rsidRDefault="00845FCA">
                    <w:pPr>
                      <w:jc w:val="right"/>
                      <w:rPr>
                        <w:szCs w:val="21"/>
                      </w:rPr>
                    </w:pPr>
                    <w:r>
                      <w:rPr>
                        <w:szCs w:val="21"/>
                      </w:rPr>
                      <w:t>11,621,819.27</w:t>
                    </w:r>
                  </w:p>
                </w:tc>
              </w:sdtContent>
            </w:sdt>
            <w:sdt>
              <w:sdtPr>
                <w:rPr>
                  <w:szCs w:val="21"/>
                </w:rPr>
                <w:alias w:val="计入当期损益的对非金融企业收取的资金占用费的说明（非经常性损益项目）"/>
                <w:tag w:val="_GBC_de2ce6c472744f0d80d98266d8260ba4"/>
                <w:id w:val="418531671"/>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11,066,245.96</w:t>
                </w:r>
              </w:p>
            </w:tc>
            <w:tc>
              <w:tcPr>
                <w:tcW w:w="873" w:type="pct"/>
              </w:tcPr>
              <w:p w:rsidR="00895018" w:rsidRDefault="00A92347">
                <w:pPr>
                  <w:jc w:val="right"/>
                  <w:rPr>
                    <w:szCs w:val="21"/>
                  </w:rPr>
                </w:pPr>
                <w:r w:rsidRPr="00A92347">
                  <w:rPr>
                    <w:szCs w:val="21"/>
                  </w:rPr>
                  <w:t>11,396,335.21</w:t>
                </w:r>
              </w:p>
            </w:tc>
          </w:tr>
          <w:tr w:rsidR="00895018" w:rsidTr="00A92347">
            <w:sdt>
              <w:sdtPr>
                <w:tag w:val="_PLD_795f7e5d276f416480ab96df05a4b553"/>
                <w:id w:val="-1715495015"/>
                <w:lock w:val="sdtLocked"/>
              </w:sdtPr>
              <w:sdtEndPr/>
              <w:sdtContent>
                <w:tc>
                  <w:tcPr>
                    <w:tcW w:w="1563" w:type="pct"/>
                  </w:tcPr>
                  <w:p w:rsidR="00895018" w:rsidRDefault="00C262D1">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46654559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43926465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99733a1125874352a2bcb4c645ff24b1"/>
                <w:id w:val="-1029799859"/>
                <w:lock w:val="sdtLocked"/>
              </w:sdtPr>
              <w:sdtEndPr/>
              <w:sdtContent>
                <w:tc>
                  <w:tcPr>
                    <w:tcW w:w="1563" w:type="pct"/>
                  </w:tcPr>
                  <w:p w:rsidR="00895018" w:rsidRDefault="00C262D1">
                    <w:pPr>
                      <w:pStyle w:val="a9"/>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1865556641"/>
                <w:lock w:val="sdtLocked"/>
                <w:showingPlcHdr/>
                <w:dataBinding w:prefixMappings="xmlns:clcid-pte='clcid-pte'" w:xpath="/*/clcid-pte:FeiJingChangXingSunYiZhongZiChanZhiHuan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648200268"/>
                <w:lock w:val="sdtLocked"/>
                <w:showingPlcHdr/>
                <w:dataBinding w:prefixMappings="xmlns:clcid-pte='clcid-pte'" w:xpath="/*/clcid-pte:FeiJingChangXingSunYiZhongZiChanZhiHuan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53d42ebc6c434009804c4f34f1eeea8d"/>
                <w:id w:val="-752276298"/>
                <w:lock w:val="sdtLocked"/>
              </w:sdtPr>
              <w:sdtEndPr/>
              <w:sdtContent>
                <w:tc>
                  <w:tcPr>
                    <w:tcW w:w="1563" w:type="pct"/>
                  </w:tcPr>
                  <w:p w:rsidR="00895018" w:rsidRDefault="00C262D1">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939664715"/>
                <w:lock w:val="sdtLocked"/>
                <w:showingPlcHdr/>
                <w:dataBinding w:prefixMappings="xmlns:clcid-pte='clcid-pte'" w:xpath="/*/clcid-pte:WeiTuoTaRenTouZiHuoGuanLiZiChanDeSunYiFeiJingChangXingSunYiXiangMu[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1171520042"/>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0f317a7354f44cf385d177fb07ac6b6d"/>
                <w:id w:val="1852375711"/>
                <w:lock w:val="sdtLocked"/>
              </w:sdtPr>
              <w:sdtEndPr/>
              <w:sdtContent>
                <w:tc>
                  <w:tcPr>
                    <w:tcW w:w="1563" w:type="pct"/>
                  </w:tcPr>
                  <w:p w:rsidR="00895018" w:rsidRDefault="00C262D1">
                    <w:pPr>
                      <w:pStyle w:val="a9"/>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689528005"/>
                <w:lock w:val="sdtLocked"/>
                <w:showingPlcHdr/>
                <w:dataBinding w:prefixMappings="xmlns:clcid-pte='clcid-pte'" w:xpath="/*/clcid-pte:FeiJingChangXingSunYiZhongJiTiDeGeXiangZiChanJianZhiZhunBe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922213856"/>
                <w:lock w:val="sdtLocked"/>
                <w:showingPlcHdr/>
                <w:dataBinding w:prefixMappings="xmlns:clcid-pte='clcid-pte'" w:xpath="/*/clcid-pte:FeiJingChangXingSunYiZhongJiTiDeGeXiangZiChanJianZhiZhunBe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e6800bc168c54e55813a5cf2f30e4ea9"/>
                <w:id w:val="-1963716648"/>
                <w:lock w:val="sdtLocked"/>
              </w:sdtPr>
              <w:sdtEndPr/>
              <w:sdtContent>
                <w:tc>
                  <w:tcPr>
                    <w:tcW w:w="1563" w:type="pct"/>
                  </w:tcPr>
                  <w:p w:rsidR="00895018" w:rsidRDefault="00C262D1">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202366327"/>
                <w:lock w:val="sdtLocked"/>
                <w:showingPlcHdr/>
                <w:dataBinding w:prefixMappings="xmlns:clcid-pte='clcid-pte'" w:xpath="/*/clcid-pte:FeiJingChangXingSunYiZhongZhaiWuZhongZu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2062094406"/>
                <w:lock w:val="sdtLocked"/>
                <w:showingPlcHdr/>
                <w:dataBinding w:prefixMappings="xmlns:clcid-pte='clcid-pte'" w:xpath="/*/clcid-pte:FeiJingChangXingSunYiZhongZhaiWuZhongZu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1fd1d4caa569429ab96f7f70a6f1a991"/>
                <w:id w:val="-744647563"/>
                <w:lock w:val="sdtLocked"/>
              </w:sdtPr>
              <w:sdtEndPr/>
              <w:sdtContent>
                <w:tc>
                  <w:tcPr>
                    <w:tcW w:w="1563" w:type="pct"/>
                  </w:tcPr>
                  <w:p w:rsidR="00895018" w:rsidRDefault="00C262D1">
                    <w:pPr>
                      <w:pStyle w:val="a9"/>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352786296"/>
                <w:lock w:val="sdtLocked"/>
                <w:showingPlcHdr/>
                <w:dataBinding w:prefixMappings="xmlns:clcid-pte='clcid-pte'" w:xpath="/*/clcid-pte:QiYeZhongZuFeiYongRuAnZhiZhiGongDeZhiChuZhengHeFeiYongDeng[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900747457"/>
                <w:lock w:val="sdtLocked"/>
                <w:showingPlcHdr/>
                <w:dataBinding w:prefixMappings="xmlns:clcid-pte='clcid-pte'" w:xpath="/*/clcid-pte:QiYeZhongZuFeiYongRuAnZhiZhiGongDeZhiChuZhengHeFeiYongDeng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a5e0a009a4f44eb0bf80d179b10fe78f"/>
                <w:id w:val="-1617672453"/>
                <w:lock w:val="sdtLocked"/>
              </w:sdtPr>
              <w:sdtEndPr/>
              <w:sdtContent>
                <w:tc>
                  <w:tcPr>
                    <w:tcW w:w="1563" w:type="pct"/>
                  </w:tcPr>
                  <w:p w:rsidR="00895018" w:rsidRDefault="00C262D1">
                    <w:pPr>
                      <w:pStyle w:val="a9"/>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912429709"/>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292592742"/>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963eacd156f348688a85a48cabff7807"/>
                <w:id w:val="-1583980666"/>
                <w:lock w:val="sdtLocked"/>
              </w:sdtPr>
              <w:sdtEndPr/>
              <w:sdtContent>
                <w:tc>
                  <w:tcPr>
                    <w:tcW w:w="1563" w:type="pct"/>
                  </w:tcPr>
                  <w:p w:rsidR="00895018" w:rsidRDefault="00C262D1">
                    <w:pPr>
                      <w:pStyle w:val="a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548062812"/>
                <w:lock w:val="sdtLocked"/>
                <w:dataBinding w:prefixMappings="xmlns:clcid-pte='clcid-pte'" w:xpath="/*/clcid-pte:TongYiKongZhiXiaQiYeHeBingChanShengDeZiGongSiQiChuZhiHeBingRiDeDangQiJingSunYi[not(@periodRef)]" w:storeItemID="{89EBAB94-44A0-46A2-B712-30D997D04A6D}"/>
                <w:text/>
              </w:sdtPr>
              <w:sdtEndPr/>
              <w:sdtContent>
                <w:tc>
                  <w:tcPr>
                    <w:tcW w:w="865" w:type="pct"/>
                  </w:tcPr>
                  <w:p w:rsidR="00895018" w:rsidRDefault="00845FCA">
                    <w:pPr>
                      <w:jc w:val="right"/>
                      <w:rPr>
                        <w:szCs w:val="21"/>
                      </w:rPr>
                    </w:pPr>
                    <w:r>
                      <w:rPr>
                        <w:szCs w:val="21"/>
                      </w:rPr>
                      <w:t>15,801,965.81</w:t>
                    </w:r>
                  </w:p>
                </w:tc>
              </w:sdtContent>
            </w:sdt>
            <w:sdt>
              <w:sdtPr>
                <w:rPr>
                  <w:szCs w:val="21"/>
                </w:rPr>
                <w:alias w:val="同一控制下企业合并产生的子公司期初至合并日的当期净损益的说明（非经常性损益项目）"/>
                <w:tag w:val="_GBC_4a14bffeec944c53ba7b0dc36b9cfe0e"/>
                <w:id w:val="-1825509707"/>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A92347">
                <w:pPr>
                  <w:jc w:val="right"/>
                  <w:rPr>
                    <w:szCs w:val="21"/>
                  </w:rPr>
                </w:pPr>
                <w:r w:rsidRPr="00A92347">
                  <w:rPr>
                    <w:szCs w:val="21"/>
                  </w:rPr>
                  <w:t>-222,829.08</w:t>
                </w:r>
              </w:p>
            </w:tc>
          </w:tr>
          <w:tr w:rsidR="00895018" w:rsidTr="00A92347">
            <w:sdt>
              <w:sdtPr>
                <w:tag w:val="_PLD_d5c4b44a00e644abae94fd5aab6a0f53"/>
                <w:id w:val="-1410227048"/>
                <w:lock w:val="sdtLocked"/>
              </w:sdtPr>
              <w:sdtEndPr/>
              <w:sdtContent>
                <w:tc>
                  <w:tcPr>
                    <w:tcW w:w="1563" w:type="pct"/>
                  </w:tcPr>
                  <w:p w:rsidR="00895018" w:rsidRDefault="00C262D1">
                    <w:pPr>
                      <w:pStyle w:val="a9"/>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297064222"/>
                <w:lock w:val="sdtLocked"/>
                <w:showingPlcHdr/>
                <w:dataBinding w:prefixMappings="xmlns:clcid-pte='clcid-pte'" w:xpath="/*/clcid-pte:YuGongSiZhuYingYeWuWuGuanDeYuJiFuZhaiChanShengDe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385765512"/>
                <w:lock w:val="sdtLocked"/>
                <w:showingPlcHdr/>
                <w:dataBinding w:prefixMappings="xmlns:clcid-pte='clcid-pte'" w:xpath="/*/clcid-pte:YuGongSiZhuYingYeWuWuGuanDeYuJiFuZhaiChanShengDe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tc>
              <w:tcPr>
                <w:tcW w:w="1563" w:type="pct"/>
              </w:tcPr>
              <w:sdt>
                <w:sdtPr>
                  <w:rPr>
                    <w:rFonts w:hint="eastAsia"/>
                  </w:rPr>
                  <w:tag w:val="_PLD_c9f3090a6252489a8a56f231559548a9"/>
                  <w:id w:val="-1245725992"/>
                  <w:lock w:val="sdtLocked"/>
                </w:sdtPr>
                <w:sdtEndPr/>
                <w:sdtContent>
                  <w:p w:rsidR="00895018" w:rsidRDefault="00C262D1">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13953029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65" w:type="pct"/>
                  </w:tcPr>
                  <w:p w:rsidR="00895018" w:rsidRDefault="00845FCA">
                    <w:pPr>
                      <w:jc w:val="right"/>
                      <w:rPr>
                        <w:szCs w:val="21"/>
                      </w:rPr>
                    </w:pPr>
                    <w:r>
                      <w:rPr>
                        <w:szCs w:val="21"/>
                      </w:rPr>
                      <w:t>1,241,361.72</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48238726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826" w:type="pct"/>
                  </w:tcPr>
                  <w:p w:rsidR="00895018" w:rsidRDefault="00C262D1">
                    <w:pPr>
                      <w:rPr>
                        <w:szCs w:val="21"/>
                      </w:rPr>
                    </w:pPr>
                    <w:r>
                      <w:rPr>
                        <w:rStyle w:val="af5"/>
                        <w:rFonts w:hint="eastAsia"/>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tc>
              <w:tcPr>
                <w:tcW w:w="1563" w:type="pct"/>
              </w:tcPr>
              <w:sdt>
                <w:sdtPr>
                  <w:rPr>
                    <w:rFonts w:hint="eastAsia"/>
                  </w:rPr>
                  <w:tag w:val="_PLD_a35bb95fbfe74ad19cddd8723c27647d"/>
                  <w:id w:val="-64035208"/>
                  <w:lock w:val="sdtLocked"/>
                </w:sdtPr>
                <w:sdtEndPr/>
                <w:sdtContent>
                  <w:p w:rsidR="00895018" w:rsidRDefault="00C262D1">
                    <w:pPr>
                      <w:pStyle w:val="a9"/>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6804180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865" w:type="pct"/>
                  </w:tcPr>
                  <w:p w:rsidR="00895018" w:rsidRDefault="00C262D1">
                    <w:pPr>
                      <w:jc w:val="right"/>
                      <w:rPr>
                        <w:szCs w:val="21"/>
                      </w:rPr>
                    </w:pPr>
                    <w:r>
                      <w:rPr>
                        <w:rStyle w:val="af5"/>
                        <w:rFonts w:hint="eastAsia"/>
                      </w:rPr>
                      <w:t xml:space="preserve">　</w:t>
                    </w:r>
                  </w:p>
                </w:tc>
              </w:sdtContent>
            </w:sdt>
            <w:sdt>
              <w:sdtPr>
                <w:rPr>
                  <w:szCs w:val="21"/>
                </w:rPr>
                <w:alias w:val="单独进行减值测试的应收款项、合同资产减值准备转回的说明（非经常性损益项目）"/>
                <w:tag w:val="_GBC_a7bd773df54f44c692a6dfba547dd267"/>
                <w:id w:val="157216379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826" w:type="pct"/>
                  </w:tcPr>
                  <w:p w:rsidR="00895018" w:rsidRDefault="00C262D1">
                    <w:pPr>
                      <w:rPr>
                        <w:szCs w:val="21"/>
                      </w:rPr>
                    </w:pPr>
                    <w:r>
                      <w:rPr>
                        <w:rStyle w:val="af5"/>
                        <w:rFonts w:hint="eastAsia"/>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fbeffc1ef58042eabb841a8c6ba3a2cd"/>
                <w:id w:val="-179055859"/>
                <w:lock w:val="sdtLocked"/>
              </w:sdtPr>
              <w:sdtEndPr/>
              <w:sdtContent>
                <w:tc>
                  <w:tcPr>
                    <w:tcW w:w="1563" w:type="pct"/>
                  </w:tcPr>
                  <w:p w:rsidR="00895018" w:rsidRDefault="00C262D1">
                    <w:pPr>
                      <w:pStyle w:val="a9"/>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309290753"/>
                <w:lock w:val="sdtLocked"/>
                <w:showingPlcHdr/>
                <w:dataBinding w:prefixMappings="xmlns:clcid-pte='clcid-pte'" w:xpath="/*/clcid-pte:DuiWaiWeiTuoDaiKuanQuDeDe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81301886"/>
                <w:lock w:val="sdtLocked"/>
                <w:showingPlcHdr/>
                <w:dataBinding w:prefixMappings="xmlns:clcid-pte='clcid-pte'" w:xpath="/*/clcid-pte:DuiWaiWeiTuoDaiKuanQuDeDe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ab4996bc8c9546cc897e6503fc329d77"/>
                <w:id w:val="393943509"/>
                <w:lock w:val="sdtLocked"/>
              </w:sdtPr>
              <w:sdtEndPr/>
              <w:sdtContent>
                <w:tc>
                  <w:tcPr>
                    <w:tcW w:w="1563" w:type="pct"/>
                  </w:tcPr>
                  <w:p w:rsidR="00895018" w:rsidRDefault="00C262D1">
                    <w:pPr>
                      <w:pStyle w:val="a9"/>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163120403"/>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214388411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80eb423167a4447fa29c77c0868920cf"/>
                <w:id w:val="-1737542159"/>
                <w:lock w:val="sdtLocked"/>
              </w:sdtPr>
              <w:sdtEndPr/>
              <w:sdtContent>
                <w:tc>
                  <w:tcPr>
                    <w:tcW w:w="1563" w:type="pct"/>
                  </w:tcPr>
                  <w:p w:rsidR="00895018" w:rsidRDefault="00C262D1">
                    <w:pPr>
                      <w:pStyle w:val="a9"/>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606722222"/>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529062056"/>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f3cbcb5c4a554cb89b6fcecd900b57f6"/>
                <w:id w:val="554354676"/>
                <w:lock w:val="sdtLocked"/>
              </w:sdtPr>
              <w:sdtEndPr/>
              <w:sdtContent>
                <w:tc>
                  <w:tcPr>
                    <w:tcW w:w="1563" w:type="pct"/>
                  </w:tcPr>
                  <w:p w:rsidR="00895018" w:rsidRDefault="00C262D1">
                    <w:pPr>
                      <w:pStyle w:val="a9"/>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175539103"/>
                <w:lock w:val="sdtLocked"/>
                <w:dataBinding w:prefixMappings="xmlns:clcid-pte='clcid-pte'" w:xpath="/*/clcid-pte:ShouTuoJingYingQuDeDeTuoGuanFeiShouRu[not(@periodRef)]" w:storeItemID="{89EBAB94-44A0-46A2-B712-30D997D04A6D}"/>
                <w:text/>
              </w:sdtPr>
              <w:sdtEndPr/>
              <w:sdtContent>
                <w:tc>
                  <w:tcPr>
                    <w:tcW w:w="865" w:type="pct"/>
                  </w:tcPr>
                  <w:p w:rsidR="00895018" w:rsidRDefault="00845FCA">
                    <w:pPr>
                      <w:jc w:val="right"/>
                      <w:rPr>
                        <w:szCs w:val="21"/>
                      </w:rPr>
                    </w:pPr>
                    <w:r>
                      <w:rPr>
                        <w:szCs w:val="21"/>
                      </w:rPr>
                      <w:t>1,828,273.12</w:t>
                    </w:r>
                  </w:p>
                </w:tc>
              </w:sdtContent>
            </w:sdt>
            <w:sdt>
              <w:sdtPr>
                <w:rPr>
                  <w:szCs w:val="21"/>
                </w:rPr>
                <w:alias w:val="受托经营取得的托管费收入的说明（非经常性损益项目）"/>
                <w:tag w:val="_GBC_eb60e395088e43f9ae0d163e9b11708e"/>
                <w:id w:val="-340012409"/>
                <w:lock w:val="sdtLocked"/>
                <w:showingPlcHdr/>
                <w:dataBinding w:prefixMappings="xmlns:clcid-pte='clcid-pte'" w:xpath="/*/clcid-pte:ShouTuoJingYingQuDeDeTuoGuanFeiShouRu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1,845,662.01</w:t>
                </w:r>
              </w:p>
            </w:tc>
            <w:tc>
              <w:tcPr>
                <w:tcW w:w="873" w:type="pct"/>
              </w:tcPr>
              <w:p w:rsidR="00895018" w:rsidRDefault="00A92347">
                <w:pPr>
                  <w:jc w:val="right"/>
                  <w:rPr>
                    <w:szCs w:val="21"/>
                  </w:rPr>
                </w:pPr>
                <w:r w:rsidRPr="00A92347">
                  <w:rPr>
                    <w:szCs w:val="21"/>
                  </w:rPr>
                  <w:t>1,819,834.33</w:t>
                </w:r>
              </w:p>
            </w:tc>
          </w:tr>
          <w:tr w:rsidR="00895018" w:rsidTr="00A92347">
            <w:sdt>
              <w:sdtPr>
                <w:tag w:val="_PLD_e6be33fdedf14f828b768e63f66776a7"/>
                <w:id w:val="410746126"/>
                <w:lock w:val="sdtLocked"/>
              </w:sdtPr>
              <w:sdtEndPr/>
              <w:sdtContent>
                <w:tc>
                  <w:tcPr>
                    <w:tcW w:w="1563" w:type="pct"/>
                  </w:tcPr>
                  <w:p w:rsidR="00895018" w:rsidRDefault="00C262D1">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436293718"/>
                <w:lock w:val="sdtLocked"/>
                <w:dataBinding w:prefixMappings="xmlns:clcid-pte='clcid-pte'" w:xpath="/*/clcid-pte:ChuShangShuGeXiangZhiWaiDeQiTaYingYeWaiShouZhiJingE[not(@periodRef)]" w:storeItemID="{89EBAB94-44A0-46A2-B712-30D997D04A6D}"/>
                <w:text/>
              </w:sdtPr>
              <w:sdtEndPr/>
              <w:sdtContent>
                <w:tc>
                  <w:tcPr>
                    <w:tcW w:w="865" w:type="pct"/>
                  </w:tcPr>
                  <w:p w:rsidR="00895018" w:rsidRDefault="00845FCA">
                    <w:pPr>
                      <w:jc w:val="right"/>
                      <w:rPr>
                        <w:szCs w:val="21"/>
                      </w:rPr>
                    </w:pPr>
                    <w:r>
                      <w:rPr>
                        <w:szCs w:val="21"/>
                      </w:rPr>
                      <w:t>-10,090,518.74</w:t>
                    </w:r>
                  </w:p>
                </w:tc>
              </w:sdtContent>
            </w:sdt>
            <w:sdt>
              <w:sdtPr>
                <w:rPr>
                  <w:szCs w:val="21"/>
                </w:rPr>
                <w:alias w:val="除上述各项之外的其他营业外收入和支出的说明（非经常性损益项目）"/>
                <w:tag w:val="_GBC_ac5f6194a5db40ea8e92409805b59f35"/>
                <w:id w:val="-2097165044"/>
                <w:lock w:val="sdtLocked"/>
                <w:showingPlcHdr/>
                <w:dataBinding w:prefixMappings="xmlns:clcid-pte='clcid-pte'" w:xpath="/*/clcid-pte:ChuShangShuGeXiangZhiWaiDeQiTaYingYeWaiShouZhiJingE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-8,677,237.80</w:t>
                </w:r>
              </w:p>
            </w:tc>
            <w:tc>
              <w:tcPr>
                <w:tcW w:w="873" w:type="pct"/>
              </w:tcPr>
              <w:p w:rsidR="00895018" w:rsidRDefault="00A92347">
                <w:pPr>
                  <w:jc w:val="right"/>
                  <w:rPr>
                    <w:szCs w:val="21"/>
                  </w:rPr>
                </w:pPr>
                <w:r w:rsidRPr="00A92347">
                  <w:rPr>
                    <w:szCs w:val="21"/>
                  </w:rPr>
                  <w:t>293,335.12</w:t>
                </w:r>
              </w:p>
            </w:tc>
          </w:tr>
          <w:tr w:rsidR="00895018" w:rsidTr="00A92347">
            <w:sdt>
              <w:sdtPr>
                <w:tag w:val="_PLD_069ba37d792f40e6b04d4878cd0275d9"/>
                <w:id w:val="-1883711093"/>
                <w:lock w:val="sdtLocked"/>
              </w:sdtPr>
              <w:sdtEndPr/>
              <w:sdtContent>
                <w:tc>
                  <w:tcPr>
                    <w:tcW w:w="1563" w:type="pct"/>
                  </w:tcPr>
                  <w:p w:rsidR="00895018" w:rsidRDefault="00C262D1">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482363586"/>
                <w:lock w:val="sdtLocked"/>
                <w:showingPlcHdr/>
                <w:dataBinding w:prefixMappings="xmlns:clcid-pte='clcid-pte'" w:xpath="/*/clcid-pte:QiTaFeiJingChangXingSunYiXiangMu[not(@periodRef)]" w:storeItemID="{89EBAB94-44A0-46A2-B712-30D997D04A6D}"/>
                <w:text/>
              </w:sdtPr>
              <w:sdtEndPr/>
              <w:sdtContent>
                <w:tc>
                  <w:tcPr>
                    <w:tcW w:w="865" w:type="pct"/>
                  </w:tcPr>
                  <w:p w:rsidR="00895018" w:rsidRDefault="00C262D1">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898354905"/>
                <w:lock w:val="sdtLocked"/>
                <w:showingPlcHdr/>
                <w:dataBinding w:prefixMappings="xmlns:clcid-pte='clcid-pte'" w:xpath="/*/clcid-pte:QiTaFeiJingChangXingSunYiXiangMu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895018">
                <w:pPr>
                  <w:jc w:val="right"/>
                  <w:rPr>
                    <w:szCs w:val="21"/>
                  </w:rPr>
                </w:pPr>
              </w:p>
            </w:tc>
            <w:tc>
              <w:tcPr>
                <w:tcW w:w="873" w:type="pct"/>
              </w:tcPr>
              <w:p w:rsidR="00895018" w:rsidRDefault="00895018">
                <w:pPr>
                  <w:jc w:val="right"/>
                  <w:rPr>
                    <w:szCs w:val="21"/>
                  </w:rPr>
                </w:pPr>
              </w:p>
            </w:tc>
          </w:tr>
          <w:tr w:rsidR="00895018" w:rsidTr="00A92347">
            <w:sdt>
              <w:sdtPr>
                <w:tag w:val="_PLD_f36791cf59a8480abcd9c8ff79bd2231"/>
                <w:id w:val="517514208"/>
                <w:lock w:val="sdtLocked"/>
              </w:sdtPr>
              <w:sdtEndPr/>
              <w:sdtContent>
                <w:tc>
                  <w:tcPr>
                    <w:tcW w:w="1563" w:type="pct"/>
                  </w:tcPr>
                  <w:p w:rsidR="00895018" w:rsidRDefault="00C262D1">
                    <w:pPr>
                      <w:pStyle w:val="a9"/>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708226993"/>
                <w:lock w:val="sdtLocked"/>
                <w:dataBinding w:prefixMappings="xmlns:clcid-pte='clcid-pte'" w:xpath="/*/clcid-pte:FeiJingChangXingSunYiDeKouChuXiangMuDuiSuoDeShuiDeYingXiang[not(@periodRef)]" w:storeItemID="{89EBAB94-44A0-46A2-B712-30D997D04A6D}"/>
                <w:text/>
              </w:sdtPr>
              <w:sdtEndPr/>
              <w:sdtContent>
                <w:tc>
                  <w:tcPr>
                    <w:tcW w:w="865" w:type="pct"/>
                  </w:tcPr>
                  <w:p w:rsidR="00895018" w:rsidRDefault="00845FCA">
                    <w:pPr>
                      <w:jc w:val="right"/>
                      <w:rPr>
                        <w:szCs w:val="21"/>
                      </w:rPr>
                    </w:pPr>
                    <w:r>
                      <w:rPr>
                        <w:szCs w:val="21"/>
                      </w:rPr>
                      <w:t>-115,223.06</w:t>
                    </w:r>
                  </w:p>
                </w:tc>
              </w:sdtContent>
            </w:sdt>
            <w:sdt>
              <w:sdtPr>
                <w:rPr>
                  <w:szCs w:val="21"/>
                </w:rPr>
                <w:alias w:val="所得税影响额的说明（非经常性损益项目）"/>
                <w:tag w:val="_GBC_fd22684ee3ac4dbea3da29cb32093302"/>
                <w:id w:val="2003777040"/>
                <w:lock w:val="sdtLocked"/>
                <w:showingPlcHdr/>
                <w:dataBinding w:prefixMappings="xmlns:clcid-pte='clcid-pte'" w:xpath="/*/clcid-pte:FeiJingChangXingSunYiDeKouChuXiangMuDuiSuoDeShuiDeYingXiang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3,382,820.81</w:t>
                </w:r>
              </w:p>
            </w:tc>
            <w:tc>
              <w:tcPr>
                <w:tcW w:w="873" w:type="pct"/>
              </w:tcPr>
              <w:p w:rsidR="00895018" w:rsidRDefault="00A92347">
                <w:pPr>
                  <w:jc w:val="right"/>
                  <w:rPr>
                    <w:szCs w:val="21"/>
                  </w:rPr>
                </w:pPr>
                <w:r w:rsidRPr="00A92347">
                  <w:rPr>
                    <w:szCs w:val="21"/>
                  </w:rPr>
                  <w:t>-7,057,862.78</w:t>
                </w:r>
              </w:p>
            </w:tc>
          </w:tr>
          <w:tr w:rsidR="00895018" w:rsidTr="00A92347">
            <w:sdt>
              <w:sdtPr>
                <w:tag w:val="_PLD_0149f9eb956c4e448b13c00025046984"/>
                <w:id w:val="83121359"/>
                <w:lock w:val="sdtLocked"/>
              </w:sdtPr>
              <w:sdtEndPr/>
              <w:sdtContent>
                <w:tc>
                  <w:tcPr>
                    <w:tcW w:w="1563" w:type="pct"/>
                  </w:tcPr>
                  <w:p w:rsidR="00895018" w:rsidRDefault="00C262D1">
                    <w:pPr>
                      <w:pStyle w:val="a9"/>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505125633"/>
                <w:lock w:val="sdtLocked"/>
                <w:dataBinding w:prefixMappings="xmlns:clcid-pte='clcid-pte'" w:xpath="/*/clcid-pte:FeiJingChangXingSunYiXiangMuZhongShaoShuGuDongQuanYiYingXiangE[not(@periodRef)]" w:storeItemID="{89EBAB94-44A0-46A2-B712-30D997D04A6D}"/>
                <w:text/>
              </w:sdtPr>
              <w:sdtEndPr/>
              <w:sdtContent>
                <w:tc>
                  <w:tcPr>
                    <w:tcW w:w="865" w:type="pct"/>
                  </w:tcPr>
                  <w:p w:rsidR="00895018" w:rsidRDefault="00845FCA">
                    <w:pPr>
                      <w:jc w:val="right"/>
                      <w:rPr>
                        <w:szCs w:val="21"/>
                      </w:rPr>
                    </w:pPr>
                    <w:r>
                      <w:rPr>
                        <w:szCs w:val="21"/>
                      </w:rPr>
                      <w:t>-2,065,884.06</w:t>
                    </w:r>
                  </w:p>
                </w:tc>
              </w:sdtContent>
            </w:sdt>
            <w:sdt>
              <w:sdtPr>
                <w:rPr>
                  <w:szCs w:val="21"/>
                </w:rPr>
                <w:alias w:val="少数股东权益影响额的说明（非经常性损益项目）"/>
                <w:tag w:val="_GBC_f99579c660ec489493ceb1b242ea1220"/>
                <w:id w:val="-72699269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sidRPr="00A92347">
                  <w:rPr>
                    <w:szCs w:val="21"/>
                  </w:rPr>
                  <w:t>-4,087,180.19</w:t>
                </w:r>
              </w:p>
            </w:tc>
            <w:tc>
              <w:tcPr>
                <w:tcW w:w="873" w:type="pct"/>
              </w:tcPr>
              <w:p w:rsidR="00895018" w:rsidRDefault="00A92347">
                <w:pPr>
                  <w:jc w:val="right"/>
                  <w:rPr>
                    <w:szCs w:val="21"/>
                  </w:rPr>
                </w:pPr>
                <w:r w:rsidRPr="00A92347">
                  <w:rPr>
                    <w:szCs w:val="21"/>
                  </w:rPr>
                  <w:t>-413,107.36</w:t>
                </w:r>
              </w:p>
            </w:tc>
          </w:tr>
          <w:tr w:rsidR="00895018" w:rsidTr="00A92347">
            <w:sdt>
              <w:sdtPr>
                <w:tag w:val="_PLD_cdd9c8f04b3e40cfa4a4a82686706b76"/>
                <w:id w:val="281156987"/>
                <w:lock w:val="sdtLocked"/>
              </w:sdtPr>
              <w:sdtEndPr/>
              <w:sdtContent>
                <w:tc>
                  <w:tcPr>
                    <w:tcW w:w="1563" w:type="pct"/>
                    <w:vAlign w:val="center"/>
                  </w:tcPr>
                  <w:p w:rsidR="00895018" w:rsidRDefault="00C262D1">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1344585856"/>
                <w:lock w:val="sdtLocked"/>
                <w:dataBinding w:prefixMappings="xmlns:clcid-pte='clcid-pte'" w:xpath="/*/clcid-pte:KouChuDeFeiJingChangXingSunYiHeJi[not(@periodRef)]" w:storeItemID="{89EBAB94-44A0-46A2-B712-30D997D04A6D}"/>
                <w:text/>
              </w:sdtPr>
              <w:sdtEndPr/>
              <w:sdtContent>
                <w:tc>
                  <w:tcPr>
                    <w:tcW w:w="865" w:type="pct"/>
                  </w:tcPr>
                  <w:p w:rsidR="00895018" w:rsidRDefault="00845FCA">
                    <w:pPr>
                      <w:jc w:val="right"/>
                      <w:rPr>
                        <w:szCs w:val="21"/>
                      </w:rPr>
                    </w:pPr>
                    <w:r>
                      <w:rPr>
                        <w:szCs w:val="21"/>
                      </w:rPr>
                      <w:t>5,807,643.32</w:t>
                    </w:r>
                  </w:p>
                </w:tc>
              </w:sdtContent>
            </w:sdt>
            <w:sdt>
              <w:sdtPr>
                <w:rPr>
                  <w:szCs w:val="21"/>
                </w:rPr>
                <w:alias w:val="扣除的非经常性损益合计说明"/>
                <w:tag w:val="_GBC_7d667fbe166547a9b35986a48bb69a40"/>
                <w:id w:val="1507094698"/>
                <w:lock w:val="sdtLocked"/>
                <w:showingPlcHdr/>
                <w:dataBinding w:prefixMappings="xmlns:clcid-pte='clcid-pte'" w:xpath="/*/clcid-pte:KouChuDeFeiJingChangXingSunYiHeJiShuoMing[not(@periodRef)]" w:storeItemID="{89EBAB94-44A0-46A2-B712-30D997D04A6D}"/>
                <w:text/>
              </w:sdtPr>
              <w:sdtEndPr/>
              <w:sdtContent>
                <w:tc>
                  <w:tcPr>
                    <w:tcW w:w="826" w:type="pct"/>
                  </w:tcPr>
                  <w:p w:rsidR="00895018" w:rsidRDefault="00C262D1">
                    <w:pPr>
                      <w:rPr>
                        <w:szCs w:val="21"/>
                      </w:rPr>
                    </w:pPr>
                    <w:r>
                      <w:rPr>
                        <w:rFonts w:hint="eastAsia"/>
                        <w:szCs w:val="21"/>
                      </w:rPr>
                      <w:t xml:space="preserve">　</w:t>
                    </w:r>
                  </w:p>
                </w:tc>
              </w:sdtContent>
            </w:sdt>
            <w:tc>
              <w:tcPr>
                <w:tcW w:w="872" w:type="pct"/>
              </w:tcPr>
              <w:p w:rsidR="00895018" w:rsidRDefault="00A92347">
                <w:pPr>
                  <w:jc w:val="right"/>
                  <w:rPr>
                    <w:szCs w:val="21"/>
                  </w:rPr>
                </w:pPr>
                <w:r>
                  <w:rPr>
                    <w:szCs w:val="21"/>
                  </w:rPr>
                  <w:t>12,542,234.71</w:t>
                </w:r>
              </w:p>
            </w:tc>
            <w:tc>
              <w:tcPr>
                <w:tcW w:w="873" w:type="pct"/>
              </w:tcPr>
              <w:p w:rsidR="00895018" w:rsidRDefault="00A92347" w:rsidP="00A92347">
                <w:pPr>
                  <w:jc w:val="right"/>
                  <w:rPr>
                    <w:szCs w:val="21"/>
                  </w:rPr>
                </w:pPr>
                <w:r>
                  <w:rPr>
                    <w:rFonts w:hint="eastAsia"/>
                    <w:color w:val="000000"/>
                    <w:szCs w:val="21"/>
                  </w:rPr>
                  <w:t>-10,221,728.91</w:t>
                </w:r>
              </w:p>
            </w:tc>
          </w:tr>
        </w:tbl>
        <w:p w:rsidR="00895018" w:rsidRDefault="00400AB6"/>
      </w:sdtContent>
    </w:sdt>
    <w:p w:rsidR="00895018" w:rsidRDefault="00895018"/>
    <w:bookmarkStart w:id="21" w:name="_Hlk41379873" w:displacedByCustomXml="next"/>
    <w:bookmarkStart w:id="22" w:name="_Hlk89096484" w:displacedByCustomXml="next"/>
    <w:sdt>
      <w:sdtPr>
        <w:rPr>
          <w:rFonts w:hAnsi="宋体" w:cs="宋体"/>
          <w:kern w:val="0"/>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szCs w:val="24"/>
        </w:rPr>
      </w:sdtEndPr>
      <w:sdtContent>
        <w:p w:rsidR="00895018" w:rsidRDefault="00C262D1">
          <w:pPr>
            <w:pStyle w:val="ad"/>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396112927"/>
            <w:lock w:val="sdtLocked"/>
            <w:placeholder>
              <w:docPart w:val="GBC22222222222222222222222222222"/>
            </w:placeholder>
          </w:sdtPr>
          <w:sdtEndPr/>
          <w:sdtContent>
            <w:p w:rsidR="00895018" w:rsidRDefault="00C262D1" w:rsidP="00F84F32">
              <w:pPr>
                <w:rPr>
                  <w:szCs w:val="21"/>
                </w:rPr>
              </w:pPr>
              <w:r>
                <w:fldChar w:fldCharType="begin"/>
              </w:r>
              <w:r w:rsidR="00F84F32">
                <w:instrText xml:space="preserve"> MACROBUTTON  SnrToggleCheckbox □适用 </w:instrText>
              </w:r>
              <w:r>
                <w:fldChar w:fldCharType="end"/>
              </w:r>
              <w:r>
                <w:fldChar w:fldCharType="begin"/>
              </w:r>
              <w:r w:rsidR="00F84F32">
                <w:instrText xml:space="preserve"> MACROBUTTON  SnrToggleCheckbox √不适用 </w:instrText>
              </w:r>
              <w:r>
                <w:fldChar w:fldCharType="end"/>
              </w:r>
            </w:p>
          </w:sdtContent>
        </w:sdt>
        <w:p w:rsidR="00895018" w:rsidRDefault="00400AB6"/>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rsidR="00895018" w:rsidRDefault="00C262D1">
          <w:pPr>
            <w:pStyle w:val="20"/>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EndPr/>
          <w:sdtContent>
            <w:p w:rsidR="00895018" w:rsidRDefault="00C262D1" w:rsidP="009362A2">
              <w:r>
                <w:fldChar w:fldCharType="begin"/>
              </w:r>
              <w:r w:rsidR="009362A2">
                <w:instrText xml:space="preserve">MACROBUTTON  SnrToggleCheckbox □适用 </w:instrText>
              </w:r>
              <w:r>
                <w:fldChar w:fldCharType="end"/>
              </w:r>
              <w:r>
                <w:fldChar w:fldCharType="begin"/>
              </w:r>
              <w:r w:rsidR="009362A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rsidR="00895018" w:rsidRDefault="00C262D1">
          <w:pPr>
            <w:pStyle w:val="20"/>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EndPr/>
          <w:sdtContent>
            <w:p w:rsidR="00C831F1" w:rsidRDefault="00C262D1" w:rsidP="000238D1">
              <w:r>
                <w:fldChar w:fldCharType="begin"/>
              </w:r>
              <w:r w:rsidR="000238D1">
                <w:instrText xml:space="preserve">MACROBUTTON  SnrToggleCheckbox □适用 </w:instrText>
              </w:r>
              <w:r>
                <w:fldChar w:fldCharType="end"/>
              </w:r>
              <w:r>
                <w:fldChar w:fldCharType="begin"/>
              </w:r>
              <w:r w:rsidR="000238D1">
                <w:instrText xml:space="preserve"> MACROBUTTON  SnrToggleCheckbox √不适用 </w:instrText>
              </w:r>
              <w:r>
                <w:fldChar w:fldCharType="end"/>
              </w:r>
            </w:p>
          </w:sdtContent>
        </w:sdt>
        <w:p w:rsidR="00895018" w:rsidRDefault="00400AB6" w:rsidP="00C831F1"/>
      </w:sdtContent>
    </w:sdt>
    <w:p w:rsidR="00895018" w:rsidRDefault="00C262D1">
      <w:pPr>
        <w:pStyle w:val="12"/>
        <w:numPr>
          <w:ilvl w:val="0"/>
          <w:numId w:val="3"/>
        </w:numPr>
        <w:ind w:left="498" w:hangingChars="177" w:hanging="498"/>
      </w:pPr>
      <w:bookmarkStart w:id="23" w:name="_Toc89790250"/>
      <w:r>
        <w:rPr>
          <w:rFonts w:hint="eastAsia"/>
        </w:rPr>
        <w:t>管理</w:t>
      </w:r>
      <w:proofErr w:type="gramStart"/>
      <w:r>
        <w:rPr>
          <w:rFonts w:hint="eastAsia"/>
        </w:rPr>
        <w:t>层讨论</w:t>
      </w:r>
      <w:proofErr w:type="gramEnd"/>
      <w:r>
        <w:rPr>
          <w:rFonts w:hint="eastAsia"/>
        </w:rPr>
        <w:t>与分析</w:t>
      </w:r>
      <w:bookmarkEnd w:id="23"/>
    </w:p>
    <w:p w:rsidR="00895018" w:rsidRDefault="00895018"/>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895018" w:rsidRDefault="00C262D1">
          <w:pPr>
            <w:pStyle w:val="20"/>
            <w:numPr>
              <w:ilvl w:val="0"/>
              <w:numId w:val="16"/>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color w:val="FF0000"/>
            </w:rPr>
          </w:sdtEndPr>
          <w:sdtContent>
            <w:p w:rsidR="000238D1" w:rsidRDefault="000238D1" w:rsidP="000238D1">
              <w:pPr>
                <w:rPr>
                  <w:rFonts w:asciiTheme="minorEastAsia" w:eastAsiaTheme="minorEastAsia" w:hAnsiTheme="minorEastAsia"/>
                </w:rPr>
              </w:pPr>
              <w:r>
                <w:rPr>
                  <w:rFonts w:asciiTheme="minorEastAsia" w:eastAsiaTheme="minorEastAsia" w:hAnsiTheme="minorEastAsia"/>
                </w:rPr>
                <w:t>2021年公司认真贯彻习近平新时代中国特色社会主义思想</w:t>
              </w:r>
              <w:r>
                <w:rPr>
                  <w:rFonts w:asciiTheme="minorEastAsia" w:eastAsiaTheme="minorEastAsia" w:hAnsiTheme="minorEastAsia" w:hint="eastAsia"/>
                </w:rPr>
                <w:t>，保安全、抓生产、强管理，较好的完成了全年目标任务。</w:t>
              </w:r>
              <w:r w:rsidRPr="001A5F65">
                <w:rPr>
                  <w:rFonts w:asciiTheme="minorEastAsia" w:eastAsiaTheme="minorEastAsia" w:hAnsiTheme="minorEastAsia" w:hint="eastAsia"/>
                </w:rPr>
                <w:t>报告期内，</w:t>
              </w:r>
              <w:r>
                <w:rPr>
                  <w:rFonts w:asciiTheme="minorEastAsia" w:eastAsiaTheme="minorEastAsia" w:hAnsiTheme="minorEastAsia" w:hint="eastAsia"/>
                </w:rPr>
                <w:t>公司</w:t>
              </w:r>
              <w:r w:rsidRPr="001A5F65">
                <w:rPr>
                  <w:rFonts w:asciiTheme="minorEastAsia" w:eastAsiaTheme="minorEastAsia" w:hAnsiTheme="minorEastAsia" w:hint="eastAsia"/>
                </w:rPr>
                <w:t>煤炭市场供需基本平衡，</w:t>
              </w:r>
              <w:r>
                <w:rPr>
                  <w:rFonts w:asciiTheme="minorEastAsia" w:eastAsiaTheme="minorEastAsia" w:hAnsiTheme="minorEastAsia" w:hint="eastAsia"/>
                </w:rPr>
                <w:t>受益于煤炭价格提升</w:t>
              </w:r>
              <w:r w:rsidRPr="001A5F65">
                <w:rPr>
                  <w:rFonts w:asciiTheme="minorEastAsia" w:eastAsiaTheme="minorEastAsia" w:hAnsiTheme="minorEastAsia" w:hint="eastAsia"/>
                </w:rPr>
                <w:t>，</w:t>
              </w:r>
              <w:r>
                <w:rPr>
                  <w:rFonts w:asciiTheme="minorEastAsia" w:eastAsiaTheme="minorEastAsia" w:hAnsiTheme="minorEastAsia" w:hint="eastAsia"/>
                </w:rPr>
                <w:t>公司</w:t>
              </w:r>
              <w:r w:rsidRPr="001A5F65">
                <w:rPr>
                  <w:rFonts w:asciiTheme="minorEastAsia" w:eastAsiaTheme="minorEastAsia" w:hAnsiTheme="minorEastAsia" w:hint="eastAsia"/>
                </w:rPr>
                <w:t>效益较</w:t>
              </w:r>
              <w:r>
                <w:rPr>
                  <w:rFonts w:asciiTheme="minorEastAsia" w:eastAsiaTheme="minorEastAsia" w:hAnsiTheme="minorEastAsia" w:hint="eastAsia"/>
                </w:rPr>
                <w:t>同期有较大幅度的提高</w:t>
              </w:r>
              <w:r w:rsidRPr="001A5F65">
                <w:rPr>
                  <w:rFonts w:asciiTheme="minorEastAsia" w:eastAsiaTheme="minorEastAsia" w:hAnsiTheme="minorEastAsia" w:hint="eastAsia"/>
                </w:rPr>
                <w:t>；</w:t>
              </w:r>
              <w:r>
                <w:rPr>
                  <w:rFonts w:asciiTheme="minorEastAsia" w:eastAsiaTheme="minorEastAsia" w:hAnsiTheme="minorEastAsia" w:hint="eastAsia"/>
                </w:rPr>
                <w:t>全年杜绝了重大及以上非人身事故，实现了安全年；</w:t>
              </w:r>
              <w:r w:rsidRPr="001A5F65">
                <w:rPr>
                  <w:rFonts w:asciiTheme="minorEastAsia" w:eastAsiaTheme="minorEastAsia" w:hAnsiTheme="minorEastAsia" w:hint="eastAsia"/>
                </w:rPr>
                <w:t>公司保持了安全生产、经济运行的稳定。</w:t>
              </w:r>
            </w:p>
            <w:p w:rsidR="00895018" w:rsidRPr="000238D1" w:rsidRDefault="000238D1" w:rsidP="000238D1">
              <w:pPr>
                <w:rPr>
                  <w:rFonts w:asciiTheme="minorEastAsia" w:eastAsiaTheme="minorEastAsia" w:hAnsiTheme="minorEastAsia"/>
                </w:rPr>
              </w:pPr>
              <w:r w:rsidRPr="00707A72">
                <w:rPr>
                  <w:rFonts w:hint="eastAsia"/>
                  <w:color w:val="000000" w:themeColor="text1"/>
                </w:rPr>
                <w:t>报告期内，公司原煤产量</w:t>
              </w:r>
              <w:r w:rsidRPr="00707A72">
                <w:rPr>
                  <w:color w:val="000000" w:themeColor="text1"/>
                </w:rPr>
                <w:t>1010.44万吨，同比增加3.02%，商品煤产量</w:t>
              </w:r>
              <w:r w:rsidR="00315727">
                <w:rPr>
                  <w:color w:val="000000" w:themeColor="text1"/>
                </w:rPr>
                <w:t>790.25</w:t>
              </w:r>
              <w:r w:rsidRPr="00707A72">
                <w:rPr>
                  <w:color w:val="000000" w:themeColor="text1"/>
                </w:rPr>
                <w:t>万吨，同比</w:t>
              </w:r>
              <w:r w:rsidRPr="00992CE1">
                <w:t>增加10.</w:t>
              </w:r>
              <w:r w:rsidR="00315727">
                <w:t>27</w:t>
              </w:r>
              <w:r w:rsidRPr="00992CE1">
                <w:t>%，商品煤销量739.35万吨，同比</w:t>
              </w:r>
              <w:r w:rsidRPr="00992CE1">
                <w:rPr>
                  <w:rFonts w:hint="eastAsia"/>
                </w:rPr>
                <w:t>增加</w:t>
              </w:r>
              <w:r w:rsidRPr="00992CE1">
                <w:t>0.93%，煤炭主营业务收入</w:t>
              </w:r>
              <w:r w:rsidR="00315727">
                <w:t>63.01</w:t>
              </w:r>
              <w:r w:rsidRPr="00992CE1">
                <w:t>亿元，同比</w:t>
              </w:r>
              <w:r w:rsidRPr="00992CE1">
                <w:rPr>
                  <w:rFonts w:hint="eastAsia"/>
                </w:rPr>
                <w:t>增加</w:t>
              </w:r>
              <w:r w:rsidR="00315727">
                <w:t>34.26</w:t>
              </w:r>
              <w:r w:rsidRPr="00992CE1">
                <w:t>%，公司实现营业收入</w:t>
              </w:r>
              <w:r w:rsidRPr="00992CE1">
                <w:rPr>
                  <w:rFonts w:hint="eastAsia"/>
                </w:rPr>
                <w:t>67.49</w:t>
              </w:r>
              <w:r w:rsidRPr="00992CE1">
                <w:t>亿元，同比</w:t>
              </w:r>
              <w:r w:rsidRPr="00992CE1">
                <w:rPr>
                  <w:rFonts w:hint="eastAsia"/>
                </w:rPr>
                <w:t>增加29.55</w:t>
              </w:r>
              <w:r w:rsidRPr="00992CE1">
                <w:t>%，实现归属于上市公司股东净利润</w:t>
              </w:r>
              <w:r w:rsidRPr="00992CE1">
                <w:rPr>
                  <w:rFonts w:hint="eastAsia"/>
                </w:rPr>
                <w:t>13.87</w:t>
              </w:r>
              <w:r w:rsidRPr="00992CE1">
                <w:t>亿元，同比</w:t>
              </w:r>
              <w:r w:rsidRPr="00992CE1">
                <w:rPr>
                  <w:rFonts w:hint="eastAsia"/>
                </w:rPr>
                <w:t>增加79.9</w:t>
              </w:r>
              <w:r w:rsidR="00315727">
                <w:t>8</w:t>
              </w:r>
              <w:r w:rsidRPr="00992CE1">
                <w:t>%。</w:t>
              </w:r>
            </w:p>
          </w:sdtContent>
        </w:sdt>
        <w:p w:rsidR="00895018" w:rsidRDefault="00400AB6">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630311457"/>
        <w:lock w:val="sdtLocked"/>
        <w:placeholder>
          <w:docPart w:val="GBC22222222222222222222222222222"/>
        </w:placeholder>
      </w:sdtPr>
      <w:sdtEndPr>
        <w:rPr>
          <w:rFonts w:hint="eastAsia"/>
        </w:rPr>
      </w:sdtEndPr>
      <w:sdtContent>
        <w:p w:rsidR="00895018" w:rsidRDefault="00C262D1">
          <w:pPr>
            <w:pStyle w:val="20"/>
            <w:numPr>
              <w:ilvl w:val="0"/>
              <w:numId w:val="16"/>
            </w:numPr>
            <w:ind w:left="368" w:hangingChars="175" w:hanging="368"/>
          </w:pPr>
          <w:r>
            <w:t>报告期内公司所处行业情况</w:t>
          </w:r>
        </w:p>
        <w:sdt>
          <w:sdtPr>
            <w:rPr>
              <w:rFonts w:hint="eastAsia"/>
            </w:rPr>
            <w:alias w:val="报告期内公司所处行业情况 "/>
            <w:tag w:val="_GBC_62343dd2540e4e58bef438888246bd32"/>
            <w:id w:val="383057728"/>
            <w:lock w:val="sdtLocked"/>
            <w:placeholder>
              <w:docPart w:val="GBC22222222222222222222222222222"/>
            </w:placeholder>
          </w:sdtPr>
          <w:sdtEndPr/>
          <w:sdtContent>
            <w:p w:rsidR="000238D1" w:rsidRDefault="000238D1" w:rsidP="000238D1">
              <w:pPr>
                <w:rPr>
                  <w:rFonts w:ascii="Arial" w:hAnsi="Arial" w:cs="Arial"/>
                  <w:color w:val="333333"/>
                </w:rPr>
              </w:pPr>
              <w:r>
                <w:rPr>
                  <w:rFonts w:ascii="Arial" w:hAnsi="Arial" w:cs="Arial"/>
                  <w:color w:val="333333"/>
                </w:rPr>
                <w:t>公司所属煤炭采掘业</w:t>
              </w:r>
              <w:r>
                <w:rPr>
                  <w:rFonts w:ascii="Arial" w:hAnsi="Arial" w:cs="Arial" w:hint="eastAsia"/>
                  <w:color w:val="333333"/>
                </w:rPr>
                <w:t>，煤炭</w:t>
              </w:r>
              <w:r w:rsidR="00315727">
                <w:rPr>
                  <w:rFonts w:ascii="Arial" w:hAnsi="Arial" w:cs="Arial" w:hint="eastAsia"/>
                  <w:color w:val="333333"/>
                </w:rPr>
                <w:t>作</w:t>
              </w:r>
              <w:r>
                <w:rPr>
                  <w:rFonts w:ascii="Arial" w:hAnsi="Arial" w:cs="Arial" w:hint="eastAsia"/>
                  <w:color w:val="333333"/>
                </w:rPr>
                <w:t>为</w:t>
              </w:r>
              <w:r>
                <w:rPr>
                  <w:rFonts w:ascii="Arial" w:hAnsi="Arial" w:cs="Arial"/>
                  <w:color w:val="333333"/>
                </w:rPr>
                <w:t>我国的基础能源</w:t>
              </w:r>
              <w:r>
                <w:rPr>
                  <w:rFonts w:ascii="Arial" w:hAnsi="Arial" w:cs="Arial" w:hint="eastAsia"/>
                  <w:color w:val="333333"/>
                </w:rPr>
                <w:t>，受宏观经济影响较大，属于典型的周期性行业，煤炭开采行业与宏观经济周期、下游钢铁行业、火电行业以及建材行业、化工行业等行业的周期性密切相关。</w:t>
              </w:r>
              <w:r>
                <w:rPr>
                  <w:rFonts w:ascii="Arial" w:hAnsi="Arial" w:cs="Arial"/>
                  <w:color w:val="333333"/>
                </w:rPr>
                <w:t>近年来，受环保政策及新能源利用的影响</w:t>
              </w:r>
              <w:r>
                <w:rPr>
                  <w:rFonts w:ascii="Arial" w:hAnsi="Arial" w:cs="Arial" w:hint="eastAsia"/>
                  <w:color w:val="333333"/>
                </w:rPr>
                <w:t>，</w:t>
              </w:r>
              <w:r>
                <w:rPr>
                  <w:rFonts w:ascii="Arial" w:hAnsi="Arial" w:cs="Arial"/>
                  <w:color w:val="333333"/>
                </w:rPr>
                <w:t>煤炭需求有所放缓</w:t>
              </w:r>
              <w:r>
                <w:rPr>
                  <w:rFonts w:ascii="Arial" w:hAnsi="Arial" w:cs="Arial" w:hint="eastAsia"/>
                  <w:color w:val="333333"/>
                </w:rPr>
                <w:t>，但鉴于</w:t>
              </w:r>
              <w:r>
                <w:rPr>
                  <w:rFonts w:ascii="Arial" w:hAnsi="Arial" w:cs="Arial"/>
                  <w:color w:val="333333"/>
                </w:rPr>
                <w:t>煤炭行业在能源供应中不可动摇的主导地位巩固了其作为支柱产业发展的地位</w:t>
              </w:r>
              <w:r>
                <w:rPr>
                  <w:rFonts w:ascii="Arial" w:hAnsi="Arial" w:cs="Arial" w:hint="eastAsia"/>
                  <w:color w:val="333333"/>
                </w:rPr>
                <w:t>，</w:t>
              </w:r>
              <w:r>
                <w:rPr>
                  <w:rFonts w:ascii="Arial" w:hAnsi="Arial" w:cs="Arial"/>
                  <w:color w:val="333333"/>
                </w:rPr>
                <w:t>国家积极的产业政策保障了煤炭行业的可持续发展</w:t>
              </w:r>
              <w:r>
                <w:rPr>
                  <w:rFonts w:ascii="Arial" w:hAnsi="Arial" w:cs="Arial" w:hint="eastAsia"/>
                  <w:color w:val="333333"/>
                </w:rPr>
                <w:t>，</w:t>
              </w:r>
              <w:r>
                <w:rPr>
                  <w:rFonts w:ascii="Arial" w:hAnsi="Arial" w:cs="Arial"/>
                  <w:color w:val="333333"/>
                </w:rPr>
                <w:t>宏观经济的高速发展为煤炭需求持续增长提供了坚实的支撑</w:t>
              </w:r>
              <w:r>
                <w:rPr>
                  <w:rFonts w:ascii="Arial" w:hAnsi="Arial" w:cs="Arial" w:hint="eastAsia"/>
                  <w:color w:val="333333"/>
                </w:rPr>
                <w:t>，</w:t>
              </w:r>
              <w:r>
                <w:rPr>
                  <w:rFonts w:ascii="Arial" w:hAnsi="Arial" w:cs="Arial"/>
                  <w:color w:val="333333"/>
                </w:rPr>
                <w:t>技术创新为煤炭行业发展提供强大动力等</w:t>
              </w:r>
              <w:r>
                <w:rPr>
                  <w:rFonts w:ascii="Arial" w:hAnsi="Arial" w:cs="Arial" w:hint="eastAsia"/>
                  <w:color w:val="333333"/>
                </w:rPr>
                <w:t>，</w:t>
              </w:r>
              <w:r>
                <w:rPr>
                  <w:rFonts w:ascii="Arial" w:hAnsi="Arial" w:cs="Arial"/>
                  <w:color w:val="333333"/>
                </w:rPr>
                <w:t>我国煤炭行业仍具有良好的发展前景。</w:t>
              </w:r>
              <w:r>
                <w:rPr>
                  <w:rFonts w:ascii="Arial" w:hAnsi="Arial" w:cs="Arial"/>
                  <w:color w:val="333333"/>
                </w:rPr>
                <w:t>2021</w:t>
              </w:r>
              <w:r w:rsidRPr="0045498F">
                <w:rPr>
                  <w:rFonts w:ascii="Arial" w:hAnsi="Arial" w:cs="Arial"/>
                  <w:color w:val="333333"/>
                </w:rPr>
                <w:t>年，</w:t>
              </w:r>
              <w:r>
                <w:rPr>
                  <w:rFonts w:ascii="Arial" w:hAnsi="Arial" w:cs="Arial"/>
                  <w:color w:val="333333"/>
                </w:rPr>
                <w:t>特别是下半年</w:t>
              </w:r>
              <w:r>
                <w:rPr>
                  <w:rFonts w:ascii="Arial" w:hAnsi="Arial" w:cs="Arial" w:hint="eastAsia"/>
                  <w:color w:val="333333"/>
                </w:rPr>
                <w:t>，</w:t>
              </w:r>
              <w:r>
                <w:rPr>
                  <w:rFonts w:ascii="Arial" w:hAnsi="Arial" w:cs="Arial"/>
                  <w:color w:val="333333"/>
                </w:rPr>
                <w:t>煤炭供不应求</w:t>
              </w:r>
              <w:r>
                <w:rPr>
                  <w:rFonts w:ascii="Arial" w:hAnsi="Arial" w:cs="Arial" w:hint="eastAsia"/>
                  <w:color w:val="333333"/>
                </w:rPr>
                <w:t>，</w:t>
              </w:r>
              <w:r>
                <w:rPr>
                  <w:rFonts w:ascii="Arial" w:hAnsi="Arial" w:cs="Arial"/>
                  <w:color w:val="333333"/>
                </w:rPr>
                <w:t>煤价高涨</w:t>
              </w:r>
              <w:r>
                <w:rPr>
                  <w:rFonts w:ascii="Arial" w:hAnsi="Arial" w:cs="Arial" w:hint="eastAsia"/>
                  <w:color w:val="333333"/>
                </w:rPr>
                <w:t>，</w:t>
              </w:r>
              <w:r>
                <w:rPr>
                  <w:rFonts w:ascii="Arial" w:hAnsi="Arial" w:cs="Arial"/>
                  <w:color w:val="333333"/>
                </w:rPr>
                <w:t>国家出台一系列增产保供</w:t>
              </w:r>
              <w:proofErr w:type="gramStart"/>
              <w:r>
                <w:rPr>
                  <w:rFonts w:ascii="Arial" w:hAnsi="Arial" w:cs="Arial"/>
                  <w:color w:val="333333"/>
                </w:rPr>
                <w:t>稳价格</w:t>
              </w:r>
              <w:proofErr w:type="gramEnd"/>
              <w:r>
                <w:rPr>
                  <w:rFonts w:ascii="Arial" w:hAnsi="Arial" w:cs="Arial"/>
                  <w:color w:val="333333"/>
                </w:rPr>
                <w:t>的文件</w:t>
              </w:r>
              <w:r>
                <w:rPr>
                  <w:rFonts w:ascii="Arial" w:hAnsi="Arial" w:cs="Arial" w:hint="eastAsia"/>
                  <w:color w:val="333333"/>
                </w:rPr>
                <w:t>，</w:t>
              </w:r>
              <w:r>
                <w:rPr>
                  <w:rFonts w:ascii="Arial" w:hAnsi="Arial" w:cs="Arial"/>
                  <w:color w:val="333333"/>
                </w:rPr>
                <w:t>如</w:t>
              </w:r>
              <w:r w:rsidRPr="0045498F">
                <w:rPr>
                  <w:rFonts w:ascii="Arial" w:hAnsi="Arial" w:cs="Arial"/>
                  <w:color w:val="333333"/>
                </w:rPr>
                <w:t>《关于做好</w:t>
              </w:r>
              <w:r>
                <w:rPr>
                  <w:rFonts w:ascii="Arial" w:hAnsi="Arial" w:cs="Arial"/>
                  <w:color w:val="333333"/>
                </w:rPr>
                <w:t xml:space="preserve"> 2021</w:t>
              </w:r>
              <w:r w:rsidRPr="0045498F">
                <w:rPr>
                  <w:rFonts w:ascii="Arial" w:hAnsi="Arial" w:cs="Arial"/>
                  <w:color w:val="333333"/>
                </w:rPr>
                <w:t>年能源迎峰度夏工作的通知》《关于实行核增产能置换承诺加快释放优质产能的通知》</w:t>
              </w:r>
              <w:r>
                <w:rPr>
                  <w:rFonts w:ascii="Arial" w:hAnsi="Arial" w:cs="Arial" w:hint="eastAsia"/>
                  <w:color w:val="333333"/>
                </w:rPr>
                <w:t>，</w:t>
              </w:r>
              <w:r>
                <w:rPr>
                  <w:rFonts w:ascii="Arial" w:hAnsi="Arial" w:cs="Arial"/>
                  <w:color w:val="333333"/>
                </w:rPr>
                <w:t>为进一步引导煤炭价格</w:t>
              </w:r>
              <w:r>
                <w:rPr>
                  <w:rFonts w:ascii="Arial" w:hAnsi="Arial" w:cs="Arial" w:hint="eastAsia"/>
                  <w:color w:val="333333"/>
                </w:rPr>
                <w:t>，</w:t>
              </w:r>
              <w:r w:rsidRPr="0045498F">
                <w:rPr>
                  <w:rFonts w:ascii="Arial" w:hAnsi="Arial" w:cs="Arial"/>
                  <w:color w:val="333333"/>
                </w:rPr>
                <w:t xml:space="preserve">2022 </w:t>
              </w:r>
              <w:r w:rsidRPr="0045498F">
                <w:rPr>
                  <w:rFonts w:ascii="Arial" w:hAnsi="Arial" w:cs="Arial"/>
                  <w:color w:val="333333"/>
                </w:rPr>
                <w:t>年</w:t>
              </w:r>
              <w:r w:rsidRPr="0045498F">
                <w:rPr>
                  <w:rFonts w:ascii="Arial" w:hAnsi="Arial" w:cs="Arial"/>
                  <w:color w:val="333333"/>
                </w:rPr>
                <w:t xml:space="preserve"> 2 </w:t>
              </w:r>
              <w:r w:rsidRPr="0045498F">
                <w:rPr>
                  <w:rFonts w:ascii="Arial" w:hAnsi="Arial" w:cs="Arial"/>
                  <w:color w:val="333333"/>
                </w:rPr>
                <w:t>月，</w:t>
              </w:r>
              <w:proofErr w:type="gramStart"/>
              <w:r w:rsidRPr="0045498F">
                <w:rPr>
                  <w:rFonts w:ascii="Arial" w:hAnsi="Arial" w:cs="Arial"/>
                  <w:color w:val="333333"/>
                </w:rPr>
                <w:t>国家发改委</w:t>
              </w:r>
              <w:proofErr w:type="gramEnd"/>
              <w:r w:rsidRPr="0045498F">
                <w:rPr>
                  <w:rFonts w:ascii="Arial" w:hAnsi="Arial" w:cs="Arial"/>
                  <w:color w:val="333333"/>
                </w:rPr>
                <w:t>印发了《关于进一步完善煤炭市场价格形成机制的通知》</w:t>
              </w:r>
              <w:r>
                <w:rPr>
                  <w:rFonts w:ascii="Arial" w:hAnsi="Arial" w:cs="Arial" w:hint="eastAsia"/>
                  <w:color w:val="333333"/>
                </w:rPr>
                <w:t>。</w:t>
              </w:r>
            </w:p>
            <w:p w:rsidR="00895018" w:rsidRPr="000238D1" w:rsidRDefault="000238D1">
              <w:pPr>
                <w:rPr>
                  <w:rFonts w:ascii="Arial" w:hAnsi="Arial" w:cs="Arial"/>
                  <w:color w:val="333333"/>
                </w:rPr>
              </w:pPr>
              <w:r>
                <w:rPr>
                  <w:rFonts w:ascii="Arial" w:hAnsi="Arial" w:cs="Arial"/>
                  <w:color w:val="333333"/>
                </w:rPr>
                <w:t>目前我国煤炭产业市场集中度较低，现正处于整合阶段</w:t>
              </w:r>
              <w:r>
                <w:rPr>
                  <w:rFonts w:ascii="Arial" w:hAnsi="Arial" w:cs="Arial" w:hint="eastAsia"/>
                  <w:color w:val="333333"/>
                </w:rPr>
                <w:t>，随着去产能的完成，</w:t>
              </w:r>
              <w:r>
                <w:rPr>
                  <w:rFonts w:ascii="Arial" w:hAnsi="Arial" w:cs="Arial"/>
                  <w:color w:val="333333"/>
                </w:rPr>
                <w:t>后续集中度将持续提高</w:t>
              </w:r>
              <w:r>
                <w:rPr>
                  <w:rFonts w:ascii="Arial" w:hAnsi="Arial" w:cs="Arial" w:hint="eastAsia"/>
                  <w:color w:val="333333"/>
                </w:rPr>
                <w:t>，我国煤炭资源从地域分布来看，西部地区像内蒙古、山西、陕西煤炭资源较丰富，山东、安徽、河南等东部和中部地区煤炭产量成缩减态势。目前我国煤炭</w:t>
              </w:r>
              <w:r>
                <w:rPr>
                  <w:rFonts w:ascii="Arial" w:hAnsi="Arial" w:cs="Arial"/>
                  <w:color w:val="333333"/>
                </w:rPr>
                <w:t>供需上总体平衡，局部供不应求。公司所处我国</w:t>
              </w:r>
              <w:r>
                <w:rPr>
                  <w:rFonts w:ascii="Arial" w:hAnsi="Arial" w:cs="Arial" w:hint="eastAsia"/>
                  <w:color w:val="333333"/>
                </w:rPr>
                <w:t>华东</w:t>
              </w:r>
              <w:r>
                <w:rPr>
                  <w:rFonts w:ascii="Arial" w:hAnsi="Arial" w:cs="Arial"/>
                  <w:color w:val="333333"/>
                </w:rPr>
                <w:t>地区</w:t>
              </w:r>
              <w:r>
                <w:rPr>
                  <w:rFonts w:ascii="Arial" w:hAnsi="Arial" w:cs="Arial" w:hint="eastAsia"/>
                  <w:color w:val="333333"/>
                </w:rPr>
                <w:t>，具有区位上的优势。</w:t>
              </w:r>
            </w:p>
          </w:sdtContent>
        </w:sdt>
        <w:p w:rsidR="00895018" w:rsidRDefault="00400AB6"/>
      </w:sdtContent>
    </w:sdt>
    <w:sdt>
      <w:sdtPr>
        <w:rPr>
          <w:rFonts w:ascii="宋体" w:hAnsi="宋体" w:cs="宋体"/>
          <w:b w:val="0"/>
          <w:bCs w:val="0"/>
          <w:kern w:val="0"/>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rsidR="00895018" w:rsidRDefault="00C262D1">
          <w:pPr>
            <w:pStyle w:val="20"/>
            <w:numPr>
              <w:ilvl w:val="0"/>
              <w:numId w:val="16"/>
            </w:numPr>
            <w:ind w:left="368" w:hangingChars="175" w:hanging="368"/>
          </w:pPr>
          <w:r>
            <w:t>报告期内公司从事的业务情况</w:t>
          </w:r>
        </w:p>
        <w:sdt>
          <w:sdtPr>
            <w:alias w:val="报告期内公司从事的业务情况 "/>
            <w:tag w:val="_GBC_5c2ed6623d994f569eb07915af842807"/>
            <w:id w:val="1385450410"/>
            <w:lock w:val="sdtLocked"/>
            <w:placeholder>
              <w:docPart w:val="GBC22222222222222222222222222222"/>
            </w:placeholder>
          </w:sdtPr>
          <w:sdtEndPr/>
          <w:sdtContent>
            <w:p w:rsidR="00895018" w:rsidRDefault="00360BB2">
              <w:r w:rsidRPr="00E73CD9">
                <w:rPr>
                  <w:rFonts w:hint="eastAsia"/>
                </w:rPr>
                <w:t>公司主要从事煤炭开采、洗选、运输、销售以及生产服务等业务，煤炭产品主要</w:t>
              </w:r>
              <w:r>
                <w:t>混煤</w:t>
              </w:r>
              <w:r>
                <w:rPr>
                  <w:rFonts w:hint="eastAsia"/>
                </w:rPr>
                <w:t>、</w:t>
              </w:r>
              <w:r>
                <w:t>精煤</w:t>
              </w:r>
              <w:r>
                <w:rPr>
                  <w:rFonts w:hint="eastAsia"/>
                </w:rPr>
                <w:t>、块煤、煤泥等，主要</w:t>
              </w:r>
              <w:r w:rsidRPr="00E73CD9">
                <w:t>用于电力、冶金及化工等行业。公司煤炭销售由销售</w:t>
              </w:r>
              <w:r w:rsidR="00315727">
                <w:t>分</w:t>
              </w:r>
              <w:r w:rsidRPr="00E73CD9">
                <w:t>公司负责。公司根据对市场需求的判断，结合区域市场的布局，巩固拓展销售渠道，制订年度销售计划，明确销售目标。公司煤炭销售</w:t>
              </w:r>
              <w:proofErr w:type="gramStart"/>
              <w:r w:rsidRPr="00E73CD9">
                <w:t>以长协为主</w:t>
              </w:r>
              <w:proofErr w:type="gramEnd"/>
              <w:r w:rsidRPr="00E73CD9">
                <w:t>，销售运输方式以铁路运输为主，动力煤市场主要稳定在周边区域，精煤销售市场主要为皖、赣、湘、</w:t>
              </w:r>
              <w:r>
                <w:rPr>
                  <w:rFonts w:hint="eastAsia"/>
                </w:rPr>
                <w:t>苏、</w:t>
              </w:r>
              <w:r>
                <w:t>沪</w:t>
              </w:r>
              <w:r w:rsidRPr="00E73CD9">
                <w:t>、浙</w:t>
              </w:r>
              <w:r>
                <w:t>等</w:t>
              </w:r>
              <w:r w:rsidRPr="00E73CD9">
                <w:t>地区。</w:t>
              </w:r>
              <w:r w:rsidR="00315727">
                <w:t>物资采购</w:t>
              </w:r>
              <w:r w:rsidR="00DE44A3">
                <w:t>采用集中采购模式进行</w:t>
              </w:r>
              <w:r w:rsidR="00DE44A3">
                <w:rPr>
                  <w:rFonts w:hint="eastAsia"/>
                </w:rPr>
                <w:t>，</w:t>
              </w:r>
              <w:r w:rsidR="00DE44A3">
                <w:t>所有物资均通过招标方式进行采购</w:t>
              </w:r>
              <w:r w:rsidR="00DE44A3">
                <w:rPr>
                  <w:rFonts w:hint="eastAsia"/>
                </w:rPr>
                <w:t>。</w:t>
              </w:r>
              <w:r w:rsidR="00DE44A3">
                <w:t>年初编制年度生产计划</w:t>
              </w:r>
              <w:r w:rsidR="00DE44A3">
                <w:rPr>
                  <w:rFonts w:hint="eastAsia"/>
                </w:rPr>
                <w:t>，</w:t>
              </w:r>
              <w:r w:rsidR="00DE44A3">
                <w:t>严格按照计划组织生产</w:t>
              </w:r>
              <w:r w:rsidR="00DE44A3">
                <w:rPr>
                  <w:rFonts w:hint="eastAsia"/>
                </w:rPr>
                <w:t>。</w:t>
              </w:r>
              <w:r w:rsidRPr="00E73CD9">
                <w:t>报告期内，</w:t>
              </w:r>
              <w:r>
                <w:t>在经济稳定恢复的背景下</w:t>
              </w:r>
              <w:r w:rsidRPr="00E73CD9">
                <w:t>，煤炭行业供需总体平衡、效益相对稳定、运行质量持续向好。</w:t>
              </w:r>
            </w:p>
          </w:sdtContent>
        </w:sdt>
        <w:p w:rsidR="00895018" w:rsidRDefault="00400AB6"/>
      </w:sdtContent>
    </w:sdt>
    <w:sdt>
      <w:sdtPr>
        <w:rPr>
          <w:rFonts w:ascii="宋体" w:hAnsi="宋体" w:cs="宋体" w:hint="eastAsia"/>
          <w:b w:val="0"/>
          <w:bCs w:val="0"/>
          <w:kern w:val="0"/>
          <w:szCs w:val="24"/>
        </w:rPr>
        <w:alias w:val="模块:报告期内核心竞争力分析"/>
        <w:tag w:val="_SEC_d733579ca1be4b6280b2cf34d2da3454"/>
        <w:id w:val="34633369"/>
        <w:lock w:val="sdtLocked"/>
        <w:placeholder>
          <w:docPart w:val="GBC22222222222222222222222222222"/>
        </w:placeholder>
      </w:sdtPr>
      <w:sdtEndPr/>
      <w:sdtContent>
        <w:p w:rsidR="00895018" w:rsidRDefault="00C262D1">
          <w:pPr>
            <w:pStyle w:val="20"/>
            <w:numPr>
              <w:ilvl w:val="0"/>
              <w:numId w:val="16"/>
            </w:numPr>
            <w:ind w:left="368" w:hangingChars="175" w:hanging="368"/>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EndPr/>
          <w:sdtContent>
            <w:p w:rsidR="00895018" w:rsidRDefault="00C262D1">
              <w:r>
                <w:fldChar w:fldCharType="begin"/>
              </w:r>
              <w:r w:rsidR="009458A9">
                <w:instrText xml:space="preserve">MACROBUTTON  SnrToggleCheckbox √适用 </w:instrText>
              </w:r>
              <w:r>
                <w:fldChar w:fldCharType="end"/>
              </w:r>
              <w:r>
                <w:fldChar w:fldCharType="begin"/>
              </w:r>
              <w:r w:rsidR="009458A9">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rsidR="00282646" w:rsidRDefault="00282646" w:rsidP="00282646">
              <w:r>
                <w:rPr>
                  <w:rFonts w:hint="eastAsia"/>
                </w:rPr>
                <w:t>报告期内，公司的核心竞争力未发生变化。公司主要竞争力如下：</w:t>
              </w:r>
            </w:p>
            <w:p w:rsidR="00282646" w:rsidRDefault="00282646" w:rsidP="00282646">
              <w:r>
                <w:t>1、区位优势。从地理位置来看，公司位于华东地区腹地，紧邻</w:t>
              </w:r>
              <w:r>
                <w:rPr>
                  <w:rFonts w:hint="eastAsia"/>
                </w:rPr>
                <w:t>苏</w:t>
              </w:r>
              <w:r>
                <w:t>、浙、沪等经济发达地区。矿区 交通发达，物流便捷，具有承东启西、</w:t>
              </w:r>
              <w:proofErr w:type="gramStart"/>
              <w:r>
                <w:t>连南系北的</w:t>
              </w:r>
              <w:proofErr w:type="gramEnd"/>
              <w:r>
                <w:t xml:space="preserve">区位优势，有利于连接市场，降低运输成本。 </w:t>
              </w:r>
            </w:p>
            <w:p w:rsidR="00282646" w:rsidRDefault="00282646" w:rsidP="00282646">
              <w:r>
                <w:t>2、管理优势。公司在生产经营过程中，实施煤矿管理新模式，高效地整合内部资源，提高组织效 能。精细化管理、企业文化、员工培训“三位一体”</w:t>
              </w:r>
              <w:r w:rsidR="00315727">
                <w:t>管理</w:t>
              </w:r>
              <w:r>
                <w:t>处于行业领先水平。</w:t>
              </w:r>
            </w:p>
            <w:p w:rsidR="00282646" w:rsidRDefault="00282646" w:rsidP="00282646">
              <w:r>
                <w:lastRenderedPageBreak/>
                <w:t>3、开采技术优势。在复杂条件下，公司坚持以技术为先导，对现有矿井进行技术改造，优化设计、 优化布局、优化系统，大力推广采掘新技术、新工艺、新装备，大力发展采掘机械化，走集约化生产之路，有效提高了生产效率，同时也锻造了复杂地质条件下较为先进的煤矿开采技术。</w:t>
              </w:r>
            </w:p>
            <w:p w:rsidR="00895018" w:rsidRDefault="00282646">
              <w:r>
                <w:t>4、产品优势。公司所属矿井有气、肥、1/3 焦、主焦、贫</w:t>
              </w:r>
              <w:r w:rsidR="004B368D">
                <w:t>瘦煤</w:t>
              </w:r>
              <w:r>
                <w:t>等多煤种，动力煤、喷吹精煤、炼焦配煤等产品种类齐全。公司矿井配套的选煤厂都是矿井型选煤厂，入洗本矿原煤，无需配煤，能保持煤种稳定。</w:t>
              </w:r>
            </w:p>
          </w:sdtContent>
        </w:sdt>
      </w:sdtContent>
    </w:sdt>
    <w:p w:rsidR="00895018" w:rsidRDefault="00895018">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sdtContent>
        <w:p w:rsidR="00895018" w:rsidRDefault="00C262D1">
          <w:pPr>
            <w:pStyle w:val="20"/>
            <w:numPr>
              <w:ilvl w:val="0"/>
              <w:numId w:val="16"/>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sdtContent>
            <w:p w:rsidR="00282646" w:rsidRDefault="00282646" w:rsidP="00282646">
              <w:r>
                <w:rPr>
                  <w:rFonts w:hint="eastAsia"/>
                </w:rPr>
                <w:t>报告期内，煤炭市场供需基本平衡，市场价格处于相对合理区间；公司煤炭产销量、煤炭价格较同期均增加，并影响到公司营业收入和利润。</w:t>
              </w:r>
            </w:p>
            <w:p w:rsidR="00895018" w:rsidRPr="00C231F4" w:rsidRDefault="00C231F4">
              <w:pPr>
                <w:rPr>
                  <w:color w:val="000000" w:themeColor="text1"/>
                </w:rPr>
              </w:pPr>
              <w:r w:rsidRPr="00C231F4">
                <w:rPr>
                  <w:rFonts w:hint="eastAsia"/>
                  <w:color w:val="000000" w:themeColor="text1"/>
                </w:rPr>
                <w:t>报告期内，公司原煤产量</w:t>
              </w:r>
              <w:r w:rsidRPr="00C231F4">
                <w:rPr>
                  <w:color w:val="000000" w:themeColor="text1"/>
                </w:rPr>
                <w:t>1010.44万吨，同比增加3.02%，商品煤产量79</w:t>
              </w:r>
              <w:r w:rsidRPr="00C231F4">
                <w:rPr>
                  <w:rFonts w:hint="eastAsia"/>
                  <w:color w:val="000000" w:themeColor="text1"/>
                </w:rPr>
                <w:t>0</w:t>
              </w:r>
              <w:r w:rsidRPr="00C231F4">
                <w:rPr>
                  <w:color w:val="000000" w:themeColor="text1"/>
                </w:rPr>
                <w:t>.25万吨，同比增加10.</w:t>
              </w:r>
              <w:r w:rsidRPr="00C231F4">
                <w:rPr>
                  <w:rFonts w:hint="eastAsia"/>
                  <w:color w:val="000000" w:themeColor="text1"/>
                </w:rPr>
                <w:t>27</w:t>
              </w:r>
              <w:r w:rsidRPr="00C231F4">
                <w:rPr>
                  <w:color w:val="000000" w:themeColor="text1"/>
                </w:rPr>
                <w:t>%，商品煤销量739.35万吨，同比</w:t>
              </w:r>
              <w:r w:rsidRPr="00C231F4">
                <w:rPr>
                  <w:rFonts w:hint="eastAsia"/>
                  <w:color w:val="000000" w:themeColor="text1"/>
                </w:rPr>
                <w:t>增加</w:t>
              </w:r>
              <w:r w:rsidRPr="00C231F4">
                <w:rPr>
                  <w:color w:val="000000" w:themeColor="text1"/>
                </w:rPr>
                <w:t>0.93%，煤炭主营业务收入</w:t>
              </w:r>
              <w:r w:rsidR="004B368D">
                <w:rPr>
                  <w:color w:val="000000" w:themeColor="text1"/>
                </w:rPr>
                <w:t>63.01</w:t>
              </w:r>
              <w:r w:rsidRPr="00C231F4">
                <w:rPr>
                  <w:color w:val="000000" w:themeColor="text1"/>
                </w:rPr>
                <w:t>亿元，同比</w:t>
              </w:r>
              <w:r w:rsidRPr="00C231F4">
                <w:rPr>
                  <w:rFonts w:hint="eastAsia"/>
                  <w:color w:val="000000" w:themeColor="text1"/>
                </w:rPr>
                <w:t>增加</w:t>
              </w:r>
              <w:r w:rsidR="004B368D">
                <w:rPr>
                  <w:color w:val="000000" w:themeColor="text1"/>
                </w:rPr>
                <w:t>34.26</w:t>
              </w:r>
              <w:r w:rsidRPr="00C231F4">
                <w:rPr>
                  <w:color w:val="000000" w:themeColor="text1"/>
                </w:rPr>
                <w:t>%，公司实现营业收入</w:t>
              </w:r>
              <w:r w:rsidRPr="00C231F4">
                <w:rPr>
                  <w:rFonts w:hint="eastAsia"/>
                  <w:color w:val="000000" w:themeColor="text1"/>
                </w:rPr>
                <w:t>67.49</w:t>
              </w:r>
              <w:r w:rsidRPr="00C231F4">
                <w:rPr>
                  <w:color w:val="000000" w:themeColor="text1"/>
                </w:rPr>
                <w:t>亿元，同比</w:t>
              </w:r>
              <w:r w:rsidRPr="00C231F4">
                <w:rPr>
                  <w:rFonts w:hint="eastAsia"/>
                  <w:color w:val="000000" w:themeColor="text1"/>
                </w:rPr>
                <w:t>增加29.55</w:t>
              </w:r>
              <w:r w:rsidRPr="00C231F4">
                <w:rPr>
                  <w:color w:val="000000" w:themeColor="text1"/>
                </w:rPr>
                <w:t>%，实现归属于上市公司股东净利润</w:t>
              </w:r>
              <w:r w:rsidRPr="00C231F4">
                <w:rPr>
                  <w:rFonts w:hint="eastAsia"/>
                  <w:color w:val="000000" w:themeColor="text1"/>
                </w:rPr>
                <w:t>13.87</w:t>
              </w:r>
              <w:r w:rsidRPr="00C231F4">
                <w:rPr>
                  <w:color w:val="000000" w:themeColor="text1"/>
                </w:rPr>
                <w:t>亿元，同比</w:t>
              </w:r>
              <w:r w:rsidRPr="00C231F4">
                <w:rPr>
                  <w:rFonts w:hint="eastAsia"/>
                  <w:color w:val="000000" w:themeColor="text1"/>
                </w:rPr>
                <w:t>增加79.9</w:t>
              </w:r>
              <w:r w:rsidR="004B368D">
                <w:rPr>
                  <w:color w:val="000000" w:themeColor="text1"/>
                </w:rPr>
                <w:t>8</w:t>
              </w:r>
              <w:r w:rsidRPr="00C231F4">
                <w:rPr>
                  <w:color w:val="000000" w:themeColor="text1"/>
                </w:rPr>
                <w:t>%。</w:t>
              </w:r>
            </w:p>
          </w:sdtContent>
        </w:sdt>
      </w:sdtContent>
    </w:sdt>
    <w:p w:rsidR="00895018" w:rsidRDefault="00C262D1">
      <w:pPr>
        <w:pStyle w:val="30"/>
        <w:numPr>
          <w:ilvl w:val="0"/>
          <w:numId w:val="8"/>
        </w:numPr>
        <w:ind w:left="369" w:hangingChars="175" w:hanging="369"/>
        <w:rPr>
          <w:szCs w:val="21"/>
        </w:rPr>
      </w:pPr>
      <w:bookmarkStart w:id="24" w:name="_Toc342559738"/>
      <w:bookmarkStart w:id="25" w:name="_Toc342565895"/>
      <w:r>
        <w:rPr>
          <w:rFonts w:hint="eastAsia"/>
          <w:szCs w:val="21"/>
        </w:rPr>
        <w:t>主营业务分析</w:t>
      </w:r>
      <w:bookmarkEnd w:id="24"/>
      <w:bookmarkEnd w:id="25"/>
    </w:p>
    <w:p w:rsidR="00895018" w:rsidRDefault="00C262D1" w:rsidP="008A553E">
      <w:pPr>
        <w:pStyle w:val="4"/>
        <w:numPr>
          <w:ilvl w:val="0"/>
          <w:numId w:val="62"/>
        </w:numPr>
      </w:pPr>
      <w:r>
        <w:t>利润表及现金流量表相关科目变动分析表</w:t>
      </w:r>
    </w:p>
    <w:bookmarkStart w:id="26" w:name="_Hlk89098131" w:displacedByCustomXml="next"/>
    <w:bookmarkStart w:id="27" w:name="_Hlk10208083" w:displacedByCustomXml="next"/>
    <w:sdt>
      <w:sdtPr>
        <w:rPr>
          <w:rFonts w:ascii="宋体" w:hAnsi="宋体" w:cs="宋体" w:hint="eastAsia"/>
          <w:kern w:val="0"/>
          <w:szCs w:val="24"/>
        </w:rPr>
        <w:alias w:val="模块:财务报表相关科目变动分析表"/>
        <w:tag w:val="_SEC_91e850b02ecf462096f16fee26b10620"/>
        <w:id w:val="1715534"/>
        <w:lock w:val="sdtLocked"/>
        <w:placeholder>
          <w:docPart w:val="GBC22222222222222222222222222222"/>
        </w:placeholder>
      </w:sdtPr>
      <w:sdtEndPr/>
      <w:sdtContent>
        <w:p w:rsidR="00895018" w:rsidRDefault="00C262D1">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ascii="宋体" w:hAnsi="宋体"/>
                  <w:szCs w:val="21"/>
                </w:rPr>
                <w:t>人民币</w:t>
              </w:r>
            </w:sdtContent>
          </w:sdt>
        </w:p>
        <w:tbl>
          <w:tblPr>
            <w:tblStyle w:val="a6"/>
            <w:tblW w:w="4994" w:type="pct"/>
            <w:tblLook w:val="04A0" w:firstRow="1" w:lastRow="0" w:firstColumn="1" w:lastColumn="0" w:noHBand="0" w:noVBand="1"/>
          </w:tblPr>
          <w:tblGrid>
            <w:gridCol w:w="3085"/>
            <w:gridCol w:w="2126"/>
            <w:gridCol w:w="1985"/>
            <w:gridCol w:w="1842"/>
          </w:tblGrid>
          <w:tr w:rsidR="00895018" w:rsidTr="00817391">
            <w:bookmarkStart w:id="28" w:name="_Hlk10208057" w:displacedByCustomXml="next"/>
            <w:sdt>
              <w:sdtPr>
                <w:rPr>
                  <w:rFonts w:ascii="宋体" w:hAnsi="宋体"/>
                </w:rPr>
                <w:tag w:val="_PLD_e184eafc8be3478d9fc8a544274385f7"/>
                <w:id w:val="345675307"/>
                <w:lock w:val="sdtLocked"/>
              </w:sdtPr>
              <w:sdtEndPr/>
              <w:sdtContent>
                <w:tc>
                  <w:tcPr>
                    <w:tcW w:w="1707" w:type="pct"/>
                  </w:tcPr>
                  <w:p w:rsidR="00895018" w:rsidRDefault="00C262D1">
                    <w:pPr>
                      <w:pStyle w:val="a9"/>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50496132"/>
                <w:lock w:val="sdtLocked"/>
              </w:sdtPr>
              <w:sdtEndPr/>
              <w:sdtContent>
                <w:tc>
                  <w:tcPr>
                    <w:tcW w:w="1176"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2041512294"/>
                <w:lock w:val="sdtLocked"/>
              </w:sdtPr>
              <w:sdtEndPr/>
              <w:sdtContent>
                <w:tc>
                  <w:tcPr>
                    <w:tcW w:w="1098"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01016099"/>
                <w:lock w:val="sdtLocked"/>
              </w:sdtPr>
              <w:sdtEndPr/>
              <w:sdtContent>
                <w:tc>
                  <w:tcPr>
                    <w:tcW w:w="1019" w:type="pct"/>
                    <w:vAlign w:val="center"/>
                  </w:tcPr>
                  <w:p w:rsidR="00895018" w:rsidRDefault="00C262D1">
                    <w:pPr>
                      <w:pStyle w:val="a9"/>
                      <w:ind w:firstLineChars="0" w:firstLine="0"/>
                      <w:jc w:val="center"/>
                      <w:rPr>
                        <w:rFonts w:ascii="宋体" w:hAnsi="宋体"/>
                        <w:szCs w:val="21"/>
                      </w:rPr>
                    </w:pPr>
                    <w:r>
                      <w:rPr>
                        <w:rFonts w:ascii="宋体" w:hAnsi="宋体" w:hint="eastAsia"/>
                        <w:szCs w:val="21"/>
                      </w:rPr>
                      <w:t>变动比例（%）</w:t>
                    </w:r>
                  </w:p>
                </w:tc>
              </w:sdtContent>
            </w:sdt>
          </w:tr>
          <w:tr w:rsidR="00C231F4" w:rsidTr="001826AE">
            <w:tc>
              <w:tcPr>
                <w:tcW w:w="1707" w:type="pct"/>
              </w:tcPr>
              <w:p w:rsidR="00C231F4" w:rsidRDefault="00C231F4">
                <w:pPr>
                  <w:pStyle w:val="a9"/>
                  <w:ind w:firstLineChars="0" w:firstLine="0"/>
                  <w:rPr>
                    <w:rFonts w:ascii="宋体" w:hAnsi="宋体"/>
                    <w:szCs w:val="21"/>
                  </w:rPr>
                </w:pPr>
                <w:r>
                  <w:rPr>
                    <w:rFonts w:ascii="宋体" w:hAnsi="宋体" w:hint="eastAsia"/>
                    <w:szCs w:val="21"/>
                  </w:rPr>
                  <w:t>营业收入</w:t>
                </w:r>
              </w:p>
            </w:tc>
            <w:tc>
              <w:tcPr>
                <w:tcW w:w="1176" w:type="pct"/>
                <w:vAlign w:val="center"/>
              </w:tcPr>
              <w:p w:rsidR="00C231F4" w:rsidRDefault="00C231F4" w:rsidP="00C231F4">
                <w:pPr>
                  <w:jc w:val="right"/>
                  <w:rPr>
                    <w:sz w:val="24"/>
                  </w:rPr>
                </w:pPr>
                <w:r>
                  <w:t>6,749,374,998.01</w:t>
                </w:r>
              </w:p>
            </w:tc>
            <w:tc>
              <w:tcPr>
                <w:tcW w:w="1098" w:type="pct"/>
                <w:vAlign w:val="center"/>
              </w:tcPr>
              <w:p w:rsidR="00C231F4" w:rsidRDefault="00C231F4" w:rsidP="00C231F4">
                <w:pPr>
                  <w:jc w:val="right"/>
                  <w:rPr>
                    <w:sz w:val="24"/>
                  </w:rPr>
                </w:pPr>
                <w:r>
                  <w:t>5,209,881,636.39</w:t>
                </w:r>
              </w:p>
            </w:tc>
            <w:tc>
              <w:tcPr>
                <w:tcW w:w="1019" w:type="pct"/>
                <w:vAlign w:val="center"/>
              </w:tcPr>
              <w:p w:rsidR="00C231F4" w:rsidRDefault="00C231F4" w:rsidP="00C231F4">
                <w:pPr>
                  <w:jc w:val="right"/>
                  <w:rPr>
                    <w:sz w:val="24"/>
                  </w:rPr>
                </w:pPr>
                <w:r>
                  <w:t>29.55</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营业成本</w:t>
                </w:r>
              </w:p>
            </w:tc>
            <w:tc>
              <w:tcPr>
                <w:tcW w:w="1176" w:type="pct"/>
                <w:vAlign w:val="center"/>
              </w:tcPr>
              <w:p w:rsidR="00C231F4" w:rsidRDefault="00C231F4" w:rsidP="00C231F4">
                <w:pPr>
                  <w:jc w:val="right"/>
                  <w:rPr>
                    <w:sz w:val="24"/>
                  </w:rPr>
                </w:pPr>
                <w:r>
                  <w:t>3,905,761,661.56</w:t>
                </w:r>
              </w:p>
            </w:tc>
            <w:tc>
              <w:tcPr>
                <w:tcW w:w="1098" w:type="pct"/>
                <w:vAlign w:val="center"/>
              </w:tcPr>
              <w:p w:rsidR="00C231F4" w:rsidRDefault="00C231F4" w:rsidP="00C231F4">
                <w:pPr>
                  <w:jc w:val="right"/>
                  <w:rPr>
                    <w:sz w:val="24"/>
                  </w:rPr>
                </w:pPr>
                <w:r>
                  <w:t>3,247,599,770.45</w:t>
                </w:r>
              </w:p>
            </w:tc>
            <w:tc>
              <w:tcPr>
                <w:tcW w:w="1019" w:type="pct"/>
                <w:vAlign w:val="center"/>
              </w:tcPr>
              <w:p w:rsidR="00C231F4" w:rsidRDefault="00C231F4" w:rsidP="00C231F4">
                <w:pPr>
                  <w:jc w:val="right"/>
                  <w:rPr>
                    <w:sz w:val="24"/>
                  </w:rPr>
                </w:pPr>
                <w:r>
                  <w:t>20.27</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销售费用</w:t>
                </w:r>
              </w:p>
            </w:tc>
            <w:tc>
              <w:tcPr>
                <w:tcW w:w="1176" w:type="pct"/>
                <w:vAlign w:val="center"/>
              </w:tcPr>
              <w:p w:rsidR="00C231F4" w:rsidRDefault="00C231F4" w:rsidP="00C231F4">
                <w:pPr>
                  <w:jc w:val="right"/>
                  <w:rPr>
                    <w:sz w:val="24"/>
                  </w:rPr>
                </w:pPr>
                <w:r>
                  <w:t>55,098,754.20</w:t>
                </w:r>
              </w:p>
            </w:tc>
            <w:tc>
              <w:tcPr>
                <w:tcW w:w="1098" w:type="pct"/>
                <w:vAlign w:val="center"/>
              </w:tcPr>
              <w:p w:rsidR="00C231F4" w:rsidRDefault="00C231F4" w:rsidP="00C231F4">
                <w:pPr>
                  <w:jc w:val="right"/>
                  <w:rPr>
                    <w:sz w:val="24"/>
                  </w:rPr>
                </w:pPr>
                <w:r>
                  <w:t>89,231,590.19</w:t>
                </w:r>
              </w:p>
            </w:tc>
            <w:tc>
              <w:tcPr>
                <w:tcW w:w="1019" w:type="pct"/>
                <w:vAlign w:val="center"/>
              </w:tcPr>
              <w:p w:rsidR="00C231F4" w:rsidRDefault="00C231F4" w:rsidP="00C231F4">
                <w:pPr>
                  <w:jc w:val="right"/>
                  <w:rPr>
                    <w:sz w:val="24"/>
                  </w:rPr>
                </w:pPr>
                <w:r>
                  <w:t>-38.25</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管理费用</w:t>
                </w:r>
              </w:p>
            </w:tc>
            <w:tc>
              <w:tcPr>
                <w:tcW w:w="1176" w:type="pct"/>
                <w:vAlign w:val="center"/>
              </w:tcPr>
              <w:p w:rsidR="00C231F4" w:rsidRDefault="00C231F4" w:rsidP="00C231F4">
                <w:pPr>
                  <w:jc w:val="right"/>
                  <w:rPr>
                    <w:sz w:val="24"/>
                  </w:rPr>
                </w:pPr>
                <w:r>
                  <w:t>717,185,397.49</w:t>
                </w:r>
              </w:p>
            </w:tc>
            <w:tc>
              <w:tcPr>
                <w:tcW w:w="1098" w:type="pct"/>
                <w:vAlign w:val="center"/>
              </w:tcPr>
              <w:p w:rsidR="00C231F4" w:rsidRDefault="00C231F4" w:rsidP="00C231F4">
                <w:pPr>
                  <w:jc w:val="right"/>
                  <w:rPr>
                    <w:sz w:val="24"/>
                  </w:rPr>
                </w:pPr>
                <w:r>
                  <w:t>649,185,052.63</w:t>
                </w:r>
              </w:p>
            </w:tc>
            <w:tc>
              <w:tcPr>
                <w:tcW w:w="1019" w:type="pct"/>
                <w:vAlign w:val="center"/>
              </w:tcPr>
              <w:p w:rsidR="00C231F4" w:rsidRDefault="00C231F4" w:rsidP="00C231F4">
                <w:pPr>
                  <w:jc w:val="right"/>
                  <w:rPr>
                    <w:sz w:val="24"/>
                  </w:rPr>
                </w:pPr>
                <w:r>
                  <w:t>10.47</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财务费用</w:t>
                </w:r>
              </w:p>
            </w:tc>
            <w:tc>
              <w:tcPr>
                <w:tcW w:w="1176" w:type="pct"/>
                <w:vAlign w:val="center"/>
              </w:tcPr>
              <w:p w:rsidR="00C231F4" w:rsidRDefault="00C231F4" w:rsidP="00C231F4">
                <w:pPr>
                  <w:jc w:val="right"/>
                  <w:rPr>
                    <w:sz w:val="24"/>
                  </w:rPr>
                </w:pPr>
                <w:r>
                  <w:t>41,645,391.28</w:t>
                </w:r>
              </w:p>
            </w:tc>
            <w:tc>
              <w:tcPr>
                <w:tcW w:w="1098" w:type="pct"/>
                <w:vAlign w:val="center"/>
              </w:tcPr>
              <w:p w:rsidR="00C231F4" w:rsidRDefault="00C231F4" w:rsidP="00C231F4">
                <w:pPr>
                  <w:jc w:val="right"/>
                  <w:rPr>
                    <w:sz w:val="24"/>
                  </w:rPr>
                </w:pPr>
                <w:r>
                  <w:t>72,202,966.29</w:t>
                </w:r>
              </w:p>
            </w:tc>
            <w:tc>
              <w:tcPr>
                <w:tcW w:w="1019" w:type="pct"/>
                <w:vAlign w:val="center"/>
              </w:tcPr>
              <w:p w:rsidR="00C231F4" w:rsidRDefault="00C231F4" w:rsidP="00C231F4">
                <w:pPr>
                  <w:jc w:val="right"/>
                  <w:rPr>
                    <w:sz w:val="24"/>
                  </w:rPr>
                </w:pPr>
                <w:r>
                  <w:t>-42.32</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hint="eastAsia"/>
                    <w:szCs w:val="21"/>
                  </w:rPr>
                  <w:t>研发费用</w:t>
                </w:r>
              </w:p>
            </w:tc>
            <w:tc>
              <w:tcPr>
                <w:tcW w:w="1176" w:type="pct"/>
                <w:vAlign w:val="center"/>
              </w:tcPr>
              <w:p w:rsidR="00C231F4" w:rsidRDefault="00C231F4" w:rsidP="00C231F4">
                <w:pPr>
                  <w:jc w:val="right"/>
                  <w:rPr>
                    <w:sz w:val="24"/>
                  </w:rPr>
                </w:pPr>
                <w:r>
                  <w:t>282,806,055.92</w:t>
                </w:r>
              </w:p>
            </w:tc>
            <w:tc>
              <w:tcPr>
                <w:tcW w:w="1098" w:type="pct"/>
                <w:vAlign w:val="center"/>
              </w:tcPr>
              <w:p w:rsidR="00C231F4" w:rsidRDefault="00C231F4" w:rsidP="00C231F4">
                <w:pPr>
                  <w:jc w:val="right"/>
                  <w:rPr>
                    <w:sz w:val="24"/>
                  </w:rPr>
                </w:pPr>
                <w:r>
                  <w:t>180,820,669.01</w:t>
                </w:r>
              </w:p>
            </w:tc>
            <w:tc>
              <w:tcPr>
                <w:tcW w:w="1019" w:type="pct"/>
                <w:vAlign w:val="center"/>
              </w:tcPr>
              <w:p w:rsidR="00C231F4" w:rsidRDefault="00C231F4" w:rsidP="00C231F4">
                <w:pPr>
                  <w:jc w:val="right"/>
                  <w:rPr>
                    <w:sz w:val="24"/>
                  </w:rPr>
                </w:pPr>
                <w:r>
                  <w:t>56.4</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经营活动产生的现金流量净额</w:t>
                </w:r>
              </w:p>
            </w:tc>
            <w:tc>
              <w:tcPr>
                <w:tcW w:w="1176" w:type="pct"/>
                <w:vAlign w:val="center"/>
              </w:tcPr>
              <w:p w:rsidR="00C231F4" w:rsidRDefault="00C231F4" w:rsidP="00C231F4">
                <w:pPr>
                  <w:jc w:val="right"/>
                  <w:rPr>
                    <w:sz w:val="24"/>
                  </w:rPr>
                </w:pPr>
                <w:r>
                  <w:t>2,153,365,520.70</w:t>
                </w:r>
              </w:p>
            </w:tc>
            <w:tc>
              <w:tcPr>
                <w:tcW w:w="1098" w:type="pct"/>
                <w:vAlign w:val="center"/>
              </w:tcPr>
              <w:p w:rsidR="00C231F4" w:rsidRDefault="00C231F4" w:rsidP="00C231F4">
                <w:pPr>
                  <w:jc w:val="right"/>
                  <w:rPr>
                    <w:sz w:val="24"/>
                  </w:rPr>
                </w:pPr>
                <w:r>
                  <w:t>1,666,320,823.07</w:t>
                </w:r>
              </w:p>
            </w:tc>
            <w:tc>
              <w:tcPr>
                <w:tcW w:w="1019" w:type="pct"/>
                <w:vAlign w:val="center"/>
              </w:tcPr>
              <w:p w:rsidR="00C231F4" w:rsidRDefault="00C231F4" w:rsidP="00C231F4">
                <w:pPr>
                  <w:jc w:val="right"/>
                  <w:rPr>
                    <w:sz w:val="24"/>
                  </w:rPr>
                </w:pPr>
                <w:r>
                  <w:t>29.23</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投资活动产生的现金流量净额</w:t>
                </w:r>
              </w:p>
            </w:tc>
            <w:tc>
              <w:tcPr>
                <w:tcW w:w="1176" w:type="pct"/>
                <w:vAlign w:val="center"/>
              </w:tcPr>
              <w:p w:rsidR="00C231F4" w:rsidRDefault="00C231F4" w:rsidP="00C231F4">
                <w:pPr>
                  <w:jc w:val="right"/>
                  <w:rPr>
                    <w:sz w:val="24"/>
                  </w:rPr>
                </w:pPr>
                <w:r>
                  <w:t>-844,713,137.78</w:t>
                </w:r>
              </w:p>
            </w:tc>
            <w:tc>
              <w:tcPr>
                <w:tcW w:w="1098" w:type="pct"/>
                <w:vAlign w:val="center"/>
              </w:tcPr>
              <w:p w:rsidR="00C231F4" w:rsidRDefault="00C231F4" w:rsidP="00C231F4">
                <w:pPr>
                  <w:jc w:val="right"/>
                  <w:rPr>
                    <w:sz w:val="24"/>
                  </w:rPr>
                </w:pPr>
                <w:r>
                  <w:t>-588,224,794.41</w:t>
                </w:r>
              </w:p>
            </w:tc>
            <w:tc>
              <w:tcPr>
                <w:tcW w:w="1019" w:type="pct"/>
                <w:vAlign w:val="center"/>
              </w:tcPr>
              <w:p w:rsidR="00C231F4" w:rsidRDefault="00C231F4" w:rsidP="00C231F4">
                <w:pPr>
                  <w:jc w:val="right"/>
                  <w:rPr>
                    <w:sz w:val="24"/>
                  </w:rPr>
                </w:pPr>
                <w:r>
                  <w:t>43.6</w:t>
                </w:r>
              </w:p>
            </w:tc>
          </w:tr>
          <w:tr w:rsidR="00C231F4" w:rsidTr="001826AE">
            <w:tc>
              <w:tcPr>
                <w:tcW w:w="1707" w:type="pct"/>
              </w:tcPr>
              <w:p w:rsidR="00C231F4" w:rsidRDefault="00C231F4">
                <w:pPr>
                  <w:pStyle w:val="a9"/>
                  <w:ind w:firstLineChars="0" w:firstLine="0"/>
                  <w:rPr>
                    <w:rFonts w:ascii="宋体" w:hAnsi="宋体"/>
                    <w:szCs w:val="21"/>
                  </w:rPr>
                </w:pPr>
                <w:r>
                  <w:rPr>
                    <w:rFonts w:ascii="宋体" w:hAnsi="宋体"/>
                    <w:szCs w:val="21"/>
                  </w:rPr>
                  <w:t>筹资活动产生的现金流量净额</w:t>
                </w:r>
              </w:p>
            </w:tc>
            <w:tc>
              <w:tcPr>
                <w:tcW w:w="1176" w:type="pct"/>
                <w:vAlign w:val="center"/>
              </w:tcPr>
              <w:p w:rsidR="00C231F4" w:rsidRDefault="00C231F4" w:rsidP="00C231F4">
                <w:pPr>
                  <w:jc w:val="right"/>
                  <w:rPr>
                    <w:sz w:val="24"/>
                  </w:rPr>
                </w:pPr>
                <w:r>
                  <w:t>-571,907,985.97</w:t>
                </w:r>
              </w:p>
            </w:tc>
            <w:tc>
              <w:tcPr>
                <w:tcW w:w="1098" w:type="pct"/>
                <w:vAlign w:val="center"/>
              </w:tcPr>
              <w:p w:rsidR="00C231F4" w:rsidRDefault="00C231F4" w:rsidP="00C231F4">
                <w:pPr>
                  <w:jc w:val="right"/>
                  <w:rPr>
                    <w:sz w:val="24"/>
                  </w:rPr>
                </w:pPr>
                <w:r>
                  <w:t>-860,158,778.83</w:t>
                </w:r>
              </w:p>
            </w:tc>
            <w:tc>
              <w:tcPr>
                <w:tcW w:w="1019" w:type="pct"/>
                <w:vAlign w:val="center"/>
              </w:tcPr>
              <w:p w:rsidR="00C231F4" w:rsidRDefault="00C231F4" w:rsidP="00C231F4">
                <w:pPr>
                  <w:jc w:val="right"/>
                  <w:rPr>
                    <w:sz w:val="24"/>
                  </w:rPr>
                </w:pPr>
                <w:r>
                  <w:t>-33.51</w:t>
                </w:r>
              </w:p>
            </w:tc>
          </w:tr>
          <w:bookmarkEnd w:id="27"/>
          <w:bookmarkEnd w:id="26"/>
          <w:bookmarkEnd w:id="28"/>
        </w:tbl>
      </w:sdtContent>
    </w:sdt>
    <w:p w:rsidR="00895018" w:rsidRDefault="00895018"/>
    <w:bookmarkStart w:id="29" w:name="_Hlk89098827" w:displacedByCustomXml="next"/>
    <w:sdt>
      <w:sdt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rsidR="00895018" w:rsidRDefault="00C262D1">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058890949"/>
            <w:lock w:val="sdtLocked"/>
            <w:placeholder>
              <w:docPart w:val="GBC22222222222222222222222222222"/>
            </w:placeholder>
          </w:sdtPr>
          <w:sdtEndPr/>
          <w:sdtContent>
            <w:p w:rsidR="00895018" w:rsidRDefault="00C262D1" w:rsidP="008B22C4">
              <w:r>
                <w:fldChar w:fldCharType="begin"/>
              </w:r>
              <w:r w:rsidR="008B22C4">
                <w:instrText xml:space="preserve"> MACROBUTTON  SnrToggleCheckbox □适用 </w:instrText>
              </w:r>
              <w:r>
                <w:fldChar w:fldCharType="end"/>
              </w:r>
              <w:r>
                <w:fldChar w:fldCharType="begin"/>
              </w:r>
              <w:r w:rsidR="008B22C4">
                <w:instrText xml:space="preserve"> MACROBUTTON  SnrToggleCheckbox √不适用 </w:instrText>
              </w:r>
              <w:r>
                <w:fldChar w:fldCharType="end"/>
              </w:r>
            </w:p>
          </w:sdtContent>
        </w:sdt>
        <w:p w:rsidR="00895018" w:rsidRDefault="00400AB6"/>
      </w:sdtContent>
    </w:sdt>
    <w:bookmarkEnd w:id="29" w:displacedByCustomXml="prev"/>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sdtContent>
        <w:p w:rsidR="00895018" w:rsidRDefault="00C262D1" w:rsidP="008A553E">
          <w:pPr>
            <w:pStyle w:val="4"/>
            <w:numPr>
              <w:ilvl w:val="0"/>
              <w:numId w:val="62"/>
            </w:numPr>
          </w:pPr>
          <w:r>
            <w:rPr>
              <w:rFonts w:hint="eastAsia"/>
            </w:rPr>
            <w:t>收入和成本分析</w:t>
          </w:r>
        </w:p>
        <w:sdt>
          <w:sdtPr>
            <w:alias w:val="是否适用：收入和成本分析[双击切换]"/>
            <w:tag w:val="_GBC_c1a771ff956341da84dd26322335800f"/>
            <w:id w:val="-989098466"/>
            <w:lock w:val="sdtLocked"/>
            <w:placeholder>
              <w:docPart w:val="GBC22222222222222222222222222222"/>
            </w:placeholder>
          </w:sdtPr>
          <w:sdtEndPr/>
          <w:sdtContent>
            <w:p w:rsidR="00895018" w:rsidRDefault="00C262D1">
              <w:r>
                <w:fldChar w:fldCharType="begin"/>
              </w:r>
              <w:r w:rsidR="00C231F4">
                <w:instrText xml:space="preserve">MACROBUTTON  SnrToggleCheckbox √适用 </w:instrText>
              </w:r>
              <w:r>
                <w:fldChar w:fldCharType="end"/>
              </w:r>
              <w:r>
                <w:fldChar w:fldCharType="begin"/>
              </w:r>
              <w:r w:rsidR="00C231F4">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EndPr/>
          <w:sdtContent>
            <w:p w:rsidR="00895018" w:rsidRDefault="00C231F4">
              <w:pPr>
                <w:tabs>
                  <w:tab w:val="left" w:pos="851"/>
                </w:tabs>
              </w:pPr>
              <w:r w:rsidRPr="00C231F4">
                <w:rPr>
                  <w:rFonts w:hint="eastAsia"/>
                </w:rPr>
                <w:t>报告期内，</w:t>
              </w:r>
              <w:r w:rsidRPr="00C231F4">
                <w:t>公司实现营业收入</w:t>
              </w:r>
              <w:r w:rsidRPr="00C231F4">
                <w:rPr>
                  <w:rFonts w:hint="eastAsia"/>
                </w:rPr>
                <w:t>67.49</w:t>
              </w:r>
              <w:r w:rsidRPr="00C231F4">
                <w:t>亿元，同比</w:t>
              </w:r>
              <w:r w:rsidRPr="00C231F4">
                <w:rPr>
                  <w:rFonts w:hint="eastAsia"/>
                </w:rPr>
                <w:t>增加29.55</w:t>
              </w:r>
              <w:r w:rsidRPr="00C231F4">
                <w:t>%</w:t>
              </w:r>
            </w:p>
          </w:sdtContent>
        </w:sdt>
      </w:sdtContent>
    </w:sdt>
    <w:bookmarkStart w:id="30"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38653128"/>
        <w:lock w:val="sdtLocked"/>
        <w:placeholder>
          <w:docPart w:val="GBC22222222222222222222222222222"/>
        </w:placeholder>
      </w:sdtPr>
      <w:sdtEndPr/>
      <w:sdtContent>
        <w:bookmarkStart w:id="31" w:name="_Toc342565904" w:displacedByCustomXml="prev"/>
        <w:bookmarkStart w:id="32" w:name="_Toc342559756" w:displacedByCustomXml="prev"/>
        <w:bookmarkStart w:id="33" w:name="_Toc340829716" w:displacedByCustomXml="prev"/>
        <w:p w:rsidR="00895018" w:rsidRDefault="00C262D1" w:rsidP="008A553E">
          <w:pPr>
            <w:pStyle w:val="5"/>
            <w:numPr>
              <w:ilvl w:val="0"/>
              <w:numId w:val="64"/>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3"/>
          <w:bookmarkEnd w:id="32"/>
          <w:bookmarkEnd w:id="31"/>
        </w:p>
        <w:p w:rsidR="00895018" w:rsidRDefault="00C262D1">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Style w:val="a6"/>
            <w:tblW w:w="5327" w:type="pct"/>
            <w:tblInd w:w="-318" w:type="dxa"/>
            <w:tblLook w:val="0000" w:firstRow="0" w:lastRow="0" w:firstColumn="0" w:lastColumn="0" w:noHBand="0" w:noVBand="0"/>
          </w:tblPr>
          <w:tblGrid>
            <w:gridCol w:w="1135"/>
            <w:gridCol w:w="236"/>
            <w:gridCol w:w="1896"/>
            <w:gridCol w:w="1896"/>
            <w:gridCol w:w="1053"/>
            <w:gridCol w:w="1053"/>
            <w:gridCol w:w="1053"/>
            <w:gridCol w:w="1319"/>
          </w:tblGrid>
          <w:tr w:rsidR="00AF0DE5" w:rsidTr="007953F4">
            <w:sdt>
              <w:sdtPr>
                <w:tag w:val="_PLD_b5033a4d190942bd99650d59a8d741f9"/>
                <w:id w:val="-637808618"/>
                <w:lock w:val="sdtLocked"/>
              </w:sdtPr>
              <w:sdtEndPr/>
              <w:sdtContent>
                <w:tc>
                  <w:tcPr>
                    <w:tcW w:w="5000" w:type="pct"/>
                    <w:gridSpan w:val="8"/>
                    <w:vAlign w:val="center"/>
                  </w:tcPr>
                  <w:p w:rsidR="00AF0DE5" w:rsidRDefault="00AF0DE5" w:rsidP="007953F4">
                    <w:pPr>
                      <w:jc w:val="center"/>
                      <w:rPr>
                        <w:szCs w:val="21"/>
                      </w:rPr>
                    </w:pPr>
                    <w:r>
                      <w:rPr>
                        <w:rFonts w:hint="eastAsia"/>
                        <w:szCs w:val="21"/>
                      </w:rPr>
                      <w:t>主营业务分行业情况</w:t>
                    </w:r>
                  </w:p>
                </w:tc>
              </w:sdtContent>
            </w:sdt>
          </w:tr>
          <w:tr w:rsidR="00AF0DE5" w:rsidTr="007953F4">
            <w:sdt>
              <w:sdtPr>
                <w:tag w:val="_PLD_ab888f46a9d64f09b94dccfab854ad45"/>
                <w:id w:val="1290009000"/>
                <w:lock w:val="sdtLocked"/>
              </w:sdtPr>
              <w:sdtEndPr/>
              <w:sdtContent>
                <w:tc>
                  <w:tcPr>
                    <w:tcW w:w="589" w:type="pct"/>
                    <w:vAlign w:val="center"/>
                  </w:tcPr>
                  <w:p w:rsidR="00AF0DE5" w:rsidRDefault="00AF0DE5" w:rsidP="007953F4">
                    <w:pPr>
                      <w:jc w:val="center"/>
                      <w:rPr>
                        <w:szCs w:val="21"/>
                      </w:rPr>
                    </w:pPr>
                    <w:r>
                      <w:rPr>
                        <w:szCs w:val="21"/>
                      </w:rPr>
                      <w:t>分行业</w:t>
                    </w:r>
                  </w:p>
                </w:tc>
              </w:sdtContent>
            </w:sdt>
            <w:sdt>
              <w:sdtPr>
                <w:tag w:val="_PLD_7fe8bd490c23482eac6c726b40c3125c"/>
                <w:id w:val="97920125"/>
                <w:lock w:val="sdtLocked"/>
              </w:sdtPr>
              <w:sdtEndPr/>
              <w:sdtContent>
                <w:tc>
                  <w:tcPr>
                    <w:tcW w:w="1106" w:type="pct"/>
                    <w:gridSpan w:val="2"/>
                    <w:vAlign w:val="center"/>
                  </w:tcPr>
                  <w:p w:rsidR="00AF0DE5" w:rsidRDefault="00AF0DE5" w:rsidP="007953F4">
                    <w:pPr>
                      <w:jc w:val="center"/>
                      <w:rPr>
                        <w:szCs w:val="21"/>
                      </w:rPr>
                    </w:pPr>
                    <w:r>
                      <w:rPr>
                        <w:szCs w:val="21"/>
                      </w:rPr>
                      <w:t>营业收入</w:t>
                    </w:r>
                  </w:p>
                </w:tc>
              </w:sdtContent>
            </w:sdt>
            <w:sdt>
              <w:sdtPr>
                <w:tag w:val="_PLD_43ea5bcd646542838f56af8b6a2863cb"/>
                <w:id w:val="451063636"/>
                <w:lock w:val="sdtLocked"/>
              </w:sdtPr>
              <w:sdtEndPr/>
              <w:sdtContent>
                <w:tc>
                  <w:tcPr>
                    <w:tcW w:w="983" w:type="pct"/>
                    <w:vAlign w:val="center"/>
                  </w:tcPr>
                  <w:p w:rsidR="00AF0DE5" w:rsidRDefault="00AF0DE5" w:rsidP="007953F4">
                    <w:pPr>
                      <w:jc w:val="center"/>
                      <w:rPr>
                        <w:szCs w:val="21"/>
                      </w:rPr>
                    </w:pPr>
                    <w:r>
                      <w:rPr>
                        <w:szCs w:val="21"/>
                      </w:rPr>
                      <w:t>营业成本</w:t>
                    </w:r>
                  </w:p>
                </w:tc>
              </w:sdtContent>
            </w:sdt>
            <w:sdt>
              <w:sdtPr>
                <w:tag w:val="_PLD_2beea8e29ca14ce68ca930225f6b78ba"/>
                <w:id w:val="-2121365614"/>
                <w:lock w:val="sdtLocked"/>
              </w:sdtPr>
              <w:sdtEndPr/>
              <w:sdtContent>
                <w:tc>
                  <w:tcPr>
                    <w:tcW w:w="546" w:type="pct"/>
                    <w:vAlign w:val="center"/>
                  </w:tcPr>
                  <w:p w:rsidR="00AF0DE5" w:rsidRDefault="00AF0DE5" w:rsidP="007953F4">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061293945"/>
                <w:lock w:val="sdtLocked"/>
              </w:sdtPr>
              <w:sdtEndPr/>
              <w:sdtContent>
                <w:tc>
                  <w:tcPr>
                    <w:tcW w:w="546" w:type="pct"/>
                    <w:vAlign w:val="center"/>
                  </w:tcPr>
                  <w:p w:rsidR="00AF0DE5" w:rsidRDefault="00AF0DE5" w:rsidP="007953F4">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676495615"/>
                <w:lock w:val="sdtLocked"/>
              </w:sdtPr>
              <w:sdtEndPr/>
              <w:sdtContent>
                <w:tc>
                  <w:tcPr>
                    <w:tcW w:w="546" w:type="pct"/>
                    <w:vAlign w:val="center"/>
                  </w:tcPr>
                  <w:p w:rsidR="00AF0DE5" w:rsidRDefault="00AF0DE5" w:rsidP="007953F4">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298057185"/>
                <w:lock w:val="sdtLocked"/>
              </w:sdtPr>
              <w:sdtEndPr/>
              <w:sdtContent>
                <w:tc>
                  <w:tcPr>
                    <w:tcW w:w="683" w:type="pct"/>
                    <w:vAlign w:val="center"/>
                  </w:tcPr>
                  <w:p w:rsidR="00AF0DE5" w:rsidRDefault="00AF0DE5" w:rsidP="007953F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1595752931"/>
              <w:lock w:val="sdtLocked"/>
            </w:sdtPr>
            <w:sdtEndPr>
              <w:rPr>
                <w:color w:val="008000"/>
              </w:rPr>
            </w:sdtEndPr>
            <w:sdtContent>
              <w:tr w:rsidR="00AF0DE5" w:rsidTr="007953F4">
                <w:tc>
                  <w:tcPr>
                    <w:tcW w:w="589" w:type="pct"/>
                  </w:tcPr>
                  <w:p w:rsidR="00AF0DE5" w:rsidRDefault="00AF0DE5" w:rsidP="007953F4">
                    <w:pPr>
                      <w:pStyle w:val="a9"/>
                      <w:ind w:firstLineChars="0" w:firstLine="0"/>
                      <w:jc w:val="left"/>
                      <w:rPr>
                        <w:rFonts w:ascii="宋体" w:hAnsi="宋体" w:cs="宋体"/>
                        <w:szCs w:val="21"/>
                      </w:rPr>
                    </w:pPr>
                    <w:r>
                      <w:t>工业</w:t>
                    </w:r>
                  </w:p>
                </w:tc>
                <w:tc>
                  <w:tcPr>
                    <w:tcW w:w="1106" w:type="pct"/>
                    <w:gridSpan w:val="2"/>
                  </w:tcPr>
                  <w:p w:rsidR="00AF0DE5" w:rsidRDefault="00AF0DE5" w:rsidP="007953F4">
                    <w:pPr>
                      <w:jc w:val="right"/>
                      <w:rPr>
                        <w:szCs w:val="21"/>
                      </w:rPr>
                    </w:pPr>
                    <w:r>
                      <w:t>6,300,763,437.78</w:t>
                    </w:r>
                  </w:p>
                </w:tc>
                <w:tc>
                  <w:tcPr>
                    <w:tcW w:w="983" w:type="pct"/>
                  </w:tcPr>
                  <w:p w:rsidR="00AF0DE5" w:rsidRDefault="00AF0DE5" w:rsidP="007953F4">
                    <w:pPr>
                      <w:jc w:val="right"/>
                      <w:rPr>
                        <w:szCs w:val="21"/>
                      </w:rPr>
                    </w:pPr>
                    <w:r>
                      <w:t>3,640,186,256.18</w:t>
                    </w:r>
                  </w:p>
                </w:tc>
                <w:tc>
                  <w:tcPr>
                    <w:tcW w:w="546" w:type="pct"/>
                  </w:tcPr>
                  <w:p w:rsidR="00AF0DE5" w:rsidRDefault="00AF0DE5" w:rsidP="007953F4">
                    <w:pPr>
                      <w:jc w:val="right"/>
                      <w:rPr>
                        <w:szCs w:val="21"/>
                      </w:rPr>
                    </w:pPr>
                    <w:r>
                      <w:t>42.23</w:t>
                    </w:r>
                  </w:p>
                </w:tc>
                <w:tc>
                  <w:tcPr>
                    <w:tcW w:w="546" w:type="pct"/>
                  </w:tcPr>
                  <w:p w:rsidR="00AF0DE5" w:rsidRDefault="00AF0DE5" w:rsidP="007953F4">
                    <w:pPr>
                      <w:jc w:val="right"/>
                      <w:rPr>
                        <w:szCs w:val="21"/>
                      </w:rPr>
                    </w:pPr>
                    <w:r>
                      <w:t>34.26</w:t>
                    </w:r>
                  </w:p>
                </w:tc>
                <w:tc>
                  <w:tcPr>
                    <w:tcW w:w="546" w:type="pct"/>
                  </w:tcPr>
                  <w:p w:rsidR="00AF0DE5" w:rsidRDefault="00AF0DE5" w:rsidP="007953F4">
                    <w:pPr>
                      <w:jc w:val="right"/>
                      <w:rPr>
                        <w:szCs w:val="21"/>
                      </w:rPr>
                    </w:pPr>
                    <w:r>
                      <w:t>25.83</w:t>
                    </w:r>
                  </w:p>
                </w:tc>
                <w:tc>
                  <w:tcPr>
                    <w:tcW w:w="683" w:type="pct"/>
                  </w:tcPr>
                  <w:p w:rsidR="00AF0DE5" w:rsidRDefault="0065002A" w:rsidP="007953F4">
                    <w:pPr>
                      <w:jc w:val="right"/>
                      <w:rPr>
                        <w:szCs w:val="21"/>
                      </w:rPr>
                    </w:pPr>
                    <w:r>
                      <w:rPr>
                        <w:rFonts w:hint="eastAsia"/>
                      </w:rPr>
                      <w:t>增加</w:t>
                    </w:r>
                    <w:r>
                      <w:t>3.87个</w:t>
                    </w:r>
                    <w:r>
                      <w:lastRenderedPageBreak/>
                      <w:t>百分点</w:t>
                    </w:r>
                  </w:p>
                </w:tc>
              </w:tr>
            </w:sdtContent>
          </w:sdt>
          <w:sdt>
            <w:sdtPr>
              <w:rPr>
                <w:rFonts w:ascii="宋体" w:eastAsiaTheme="minorEastAsia" w:hAnsi="宋体" w:cs="宋体"/>
                <w:kern w:val="0"/>
                <w:szCs w:val="21"/>
              </w:rPr>
              <w:alias w:val="董事会报告出具的分行业主营业务"/>
              <w:tag w:val="_TUP_fab3da88965048348763b19310ce503d"/>
              <w:id w:val="-94481265"/>
              <w:lock w:val="sdtLocked"/>
            </w:sdtPr>
            <w:sdtEndPr>
              <w:rPr>
                <w:color w:val="008000"/>
              </w:rPr>
            </w:sdtEndPr>
            <w:sdtContent>
              <w:tr w:rsidR="00AF0DE5" w:rsidTr="007953F4">
                <w:tc>
                  <w:tcPr>
                    <w:tcW w:w="589" w:type="pct"/>
                  </w:tcPr>
                  <w:p w:rsidR="00AF0DE5" w:rsidRDefault="00AF0DE5" w:rsidP="007953F4">
                    <w:pPr>
                      <w:pStyle w:val="a9"/>
                      <w:ind w:firstLineChars="0" w:firstLine="0"/>
                      <w:jc w:val="left"/>
                      <w:rPr>
                        <w:rFonts w:ascii="宋体" w:hAnsi="宋体" w:cs="宋体"/>
                        <w:szCs w:val="21"/>
                      </w:rPr>
                    </w:pPr>
                  </w:p>
                </w:tc>
                <w:tc>
                  <w:tcPr>
                    <w:tcW w:w="1106" w:type="pct"/>
                    <w:gridSpan w:val="2"/>
                  </w:tcPr>
                  <w:p w:rsidR="00AF0DE5" w:rsidRDefault="00AF0DE5" w:rsidP="007953F4">
                    <w:pPr>
                      <w:jc w:val="right"/>
                      <w:rPr>
                        <w:szCs w:val="21"/>
                      </w:rPr>
                    </w:pPr>
                  </w:p>
                </w:tc>
                <w:tc>
                  <w:tcPr>
                    <w:tcW w:w="983"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683" w:type="pct"/>
                  </w:tcPr>
                  <w:p w:rsidR="00AF0DE5" w:rsidRDefault="00AF0DE5" w:rsidP="007953F4">
                    <w:pPr>
                      <w:jc w:val="right"/>
                      <w:rPr>
                        <w:szCs w:val="21"/>
                      </w:rPr>
                    </w:pPr>
                  </w:p>
                </w:tc>
              </w:tr>
            </w:sdtContent>
          </w:sdt>
          <w:tr w:rsidR="00AF0DE5" w:rsidTr="007953F4">
            <w:sdt>
              <w:sdtPr>
                <w:tag w:val="_PLD_49258193d94b4f5fa47e482cd615784f"/>
                <w:id w:val="922993275"/>
                <w:lock w:val="sdtLocked"/>
              </w:sdtPr>
              <w:sdtEndPr/>
              <w:sdtContent>
                <w:tc>
                  <w:tcPr>
                    <w:tcW w:w="5000" w:type="pct"/>
                    <w:gridSpan w:val="8"/>
                    <w:vAlign w:val="center"/>
                  </w:tcPr>
                  <w:p w:rsidR="00AF0DE5" w:rsidRDefault="00AF0DE5" w:rsidP="007953F4">
                    <w:pPr>
                      <w:jc w:val="center"/>
                      <w:rPr>
                        <w:szCs w:val="21"/>
                      </w:rPr>
                    </w:pPr>
                    <w:r>
                      <w:rPr>
                        <w:rFonts w:hint="eastAsia"/>
                        <w:szCs w:val="21"/>
                      </w:rPr>
                      <w:t>主营业务分产品情况</w:t>
                    </w:r>
                  </w:p>
                </w:tc>
              </w:sdtContent>
            </w:sdt>
          </w:tr>
          <w:tr w:rsidR="00AF0DE5" w:rsidTr="007953F4">
            <w:sdt>
              <w:sdtPr>
                <w:tag w:val="_PLD_1d72749a5d4248359cb1b92e381ef722"/>
                <w:id w:val="1353687239"/>
                <w:lock w:val="sdtLocked"/>
              </w:sdtPr>
              <w:sdtEndPr/>
              <w:sdtContent>
                <w:tc>
                  <w:tcPr>
                    <w:tcW w:w="712" w:type="pct"/>
                    <w:gridSpan w:val="2"/>
                    <w:vAlign w:val="center"/>
                  </w:tcPr>
                  <w:p w:rsidR="00AF0DE5" w:rsidRDefault="00AF0DE5" w:rsidP="007953F4">
                    <w:pPr>
                      <w:pStyle w:val="a9"/>
                      <w:ind w:firstLineChars="0" w:firstLine="0"/>
                      <w:jc w:val="center"/>
                      <w:rPr>
                        <w:szCs w:val="21"/>
                      </w:rPr>
                    </w:pPr>
                    <w:r>
                      <w:rPr>
                        <w:rFonts w:hint="eastAsia"/>
                        <w:szCs w:val="21"/>
                      </w:rPr>
                      <w:t>分产品</w:t>
                    </w:r>
                  </w:p>
                </w:tc>
              </w:sdtContent>
            </w:sdt>
            <w:sdt>
              <w:sdtPr>
                <w:tag w:val="_PLD_5e318ae25ee540258ffd6821c201e0af"/>
                <w:id w:val="1560823316"/>
                <w:lock w:val="sdtLocked"/>
              </w:sdtPr>
              <w:sdtEndPr/>
              <w:sdtContent>
                <w:tc>
                  <w:tcPr>
                    <w:tcW w:w="983" w:type="pct"/>
                    <w:vAlign w:val="center"/>
                  </w:tcPr>
                  <w:p w:rsidR="00AF0DE5" w:rsidRDefault="00AF0DE5" w:rsidP="007953F4">
                    <w:pPr>
                      <w:jc w:val="center"/>
                      <w:rPr>
                        <w:szCs w:val="21"/>
                      </w:rPr>
                    </w:pPr>
                    <w:r>
                      <w:rPr>
                        <w:rFonts w:hint="eastAsia"/>
                        <w:szCs w:val="21"/>
                      </w:rPr>
                      <w:t>营业收入</w:t>
                    </w:r>
                  </w:p>
                </w:tc>
              </w:sdtContent>
            </w:sdt>
            <w:sdt>
              <w:sdtPr>
                <w:tag w:val="_PLD_d7023b8e0b18494eaae569b7bcd4781f"/>
                <w:id w:val="-1209328210"/>
                <w:lock w:val="sdtLocked"/>
              </w:sdtPr>
              <w:sdtEndPr/>
              <w:sdtContent>
                <w:tc>
                  <w:tcPr>
                    <w:tcW w:w="983" w:type="pct"/>
                    <w:vAlign w:val="center"/>
                  </w:tcPr>
                  <w:p w:rsidR="00AF0DE5" w:rsidRDefault="00AF0DE5" w:rsidP="007953F4">
                    <w:pPr>
                      <w:jc w:val="center"/>
                      <w:rPr>
                        <w:szCs w:val="21"/>
                      </w:rPr>
                    </w:pPr>
                    <w:r>
                      <w:rPr>
                        <w:rFonts w:hint="eastAsia"/>
                        <w:szCs w:val="21"/>
                      </w:rPr>
                      <w:t>营业成本</w:t>
                    </w:r>
                  </w:p>
                </w:tc>
              </w:sdtContent>
            </w:sdt>
            <w:sdt>
              <w:sdtPr>
                <w:tag w:val="_PLD_c7e7c31f672744488b53ec34a4e0abde"/>
                <w:id w:val="-206335743"/>
                <w:lock w:val="sdtLocked"/>
              </w:sdtPr>
              <w:sdtEndPr/>
              <w:sdtContent>
                <w:tc>
                  <w:tcPr>
                    <w:tcW w:w="546" w:type="pct"/>
                    <w:vAlign w:val="center"/>
                  </w:tcPr>
                  <w:p w:rsidR="00AF0DE5" w:rsidRDefault="00AF0DE5" w:rsidP="007953F4">
                    <w:pPr>
                      <w:jc w:val="center"/>
                      <w:rPr>
                        <w:szCs w:val="21"/>
                      </w:rPr>
                    </w:pPr>
                    <w:r>
                      <w:rPr>
                        <w:rFonts w:hint="eastAsia"/>
                        <w:szCs w:val="21"/>
                      </w:rPr>
                      <w:t>毛利率（%）</w:t>
                    </w:r>
                  </w:p>
                </w:tc>
              </w:sdtContent>
            </w:sdt>
            <w:sdt>
              <w:sdtPr>
                <w:tag w:val="_PLD_0ca65e94b76d4933977b3fe13864caf2"/>
                <w:id w:val="947122546"/>
                <w:lock w:val="sdtLocked"/>
              </w:sdtPr>
              <w:sdtEndPr/>
              <w:sdtContent>
                <w:tc>
                  <w:tcPr>
                    <w:tcW w:w="546" w:type="pct"/>
                    <w:vAlign w:val="center"/>
                  </w:tcPr>
                  <w:p w:rsidR="00AF0DE5" w:rsidRDefault="00AF0DE5" w:rsidP="007953F4">
                    <w:pPr>
                      <w:jc w:val="center"/>
                      <w:rPr>
                        <w:szCs w:val="21"/>
                      </w:rPr>
                    </w:pPr>
                    <w:r>
                      <w:rPr>
                        <w:rFonts w:hint="eastAsia"/>
                        <w:szCs w:val="21"/>
                      </w:rPr>
                      <w:t>营业收入比上年增减（%）</w:t>
                    </w:r>
                  </w:p>
                </w:tc>
              </w:sdtContent>
            </w:sdt>
            <w:sdt>
              <w:sdtPr>
                <w:tag w:val="_PLD_0fcddf8af1ce40e3bbe0b8e78c8c2496"/>
                <w:id w:val="414824892"/>
                <w:lock w:val="sdtLocked"/>
              </w:sdtPr>
              <w:sdtEndPr/>
              <w:sdtContent>
                <w:tc>
                  <w:tcPr>
                    <w:tcW w:w="546" w:type="pct"/>
                    <w:vAlign w:val="center"/>
                  </w:tcPr>
                  <w:p w:rsidR="00AF0DE5" w:rsidRDefault="00AF0DE5" w:rsidP="007953F4">
                    <w:pPr>
                      <w:jc w:val="center"/>
                      <w:rPr>
                        <w:szCs w:val="21"/>
                      </w:rPr>
                    </w:pPr>
                    <w:r>
                      <w:rPr>
                        <w:rFonts w:hint="eastAsia"/>
                        <w:szCs w:val="21"/>
                      </w:rPr>
                      <w:t>营业成本比上年增减（%）</w:t>
                    </w:r>
                  </w:p>
                </w:tc>
              </w:sdtContent>
            </w:sdt>
            <w:sdt>
              <w:sdtPr>
                <w:tag w:val="_PLD_fd695ef26ff948df8cd16c66ef5ffea9"/>
                <w:id w:val="-974825934"/>
                <w:lock w:val="sdtLocked"/>
              </w:sdtPr>
              <w:sdtEndPr/>
              <w:sdtContent>
                <w:tc>
                  <w:tcPr>
                    <w:tcW w:w="683" w:type="pct"/>
                    <w:vAlign w:val="center"/>
                  </w:tcPr>
                  <w:p w:rsidR="00AF0DE5" w:rsidRDefault="00AF0DE5" w:rsidP="007953F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521519047"/>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r>
                      <w:t>煤炭</w:t>
                    </w:r>
                  </w:p>
                </w:tc>
                <w:tc>
                  <w:tcPr>
                    <w:tcW w:w="983" w:type="pct"/>
                  </w:tcPr>
                  <w:p w:rsidR="00AF0DE5" w:rsidRDefault="00AF0DE5" w:rsidP="007953F4">
                    <w:pPr>
                      <w:jc w:val="right"/>
                      <w:rPr>
                        <w:szCs w:val="21"/>
                      </w:rPr>
                    </w:pPr>
                    <w:r>
                      <w:t>6,187,785,257.37</w:t>
                    </w:r>
                  </w:p>
                </w:tc>
                <w:tc>
                  <w:tcPr>
                    <w:tcW w:w="983" w:type="pct"/>
                  </w:tcPr>
                  <w:p w:rsidR="00AF0DE5" w:rsidRDefault="00AF0DE5" w:rsidP="007953F4">
                    <w:pPr>
                      <w:jc w:val="right"/>
                      <w:rPr>
                        <w:szCs w:val="21"/>
                      </w:rPr>
                    </w:pPr>
                    <w:r>
                      <w:t>3,538,672,309.57</w:t>
                    </w:r>
                  </w:p>
                </w:tc>
                <w:tc>
                  <w:tcPr>
                    <w:tcW w:w="546" w:type="pct"/>
                  </w:tcPr>
                  <w:p w:rsidR="00AF0DE5" w:rsidRDefault="00AF0DE5" w:rsidP="007953F4">
                    <w:pPr>
                      <w:jc w:val="right"/>
                      <w:rPr>
                        <w:szCs w:val="21"/>
                      </w:rPr>
                    </w:pPr>
                    <w:r>
                      <w:t>42.81</w:t>
                    </w:r>
                  </w:p>
                </w:tc>
                <w:tc>
                  <w:tcPr>
                    <w:tcW w:w="546" w:type="pct"/>
                  </w:tcPr>
                  <w:p w:rsidR="00AF0DE5" w:rsidRDefault="00AF0DE5" w:rsidP="007953F4">
                    <w:pPr>
                      <w:jc w:val="right"/>
                      <w:rPr>
                        <w:szCs w:val="21"/>
                      </w:rPr>
                    </w:pPr>
                    <w:r>
                      <w:t>35.39</w:t>
                    </w:r>
                  </w:p>
                </w:tc>
                <w:tc>
                  <w:tcPr>
                    <w:tcW w:w="546" w:type="pct"/>
                  </w:tcPr>
                  <w:p w:rsidR="00AF0DE5" w:rsidRDefault="00AF0DE5" w:rsidP="007953F4">
                    <w:pPr>
                      <w:jc w:val="right"/>
                      <w:rPr>
                        <w:szCs w:val="21"/>
                      </w:rPr>
                    </w:pPr>
                    <w:r>
                      <w:t>26.77</w:t>
                    </w:r>
                  </w:p>
                </w:tc>
                <w:tc>
                  <w:tcPr>
                    <w:tcW w:w="683" w:type="pct"/>
                  </w:tcPr>
                  <w:p w:rsidR="00AF0DE5" w:rsidRDefault="00AF0DE5" w:rsidP="007953F4">
                    <w:pPr>
                      <w:jc w:val="right"/>
                      <w:rPr>
                        <w:szCs w:val="21"/>
                      </w:rPr>
                    </w:pPr>
                    <w:r>
                      <w:t>增加3.89个百分点</w:t>
                    </w:r>
                  </w:p>
                </w:tc>
              </w:tr>
            </w:sdtContent>
          </w:sdt>
          <w:sdt>
            <w:sdtPr>
              <w:rPr>
                <w:rFonts w:ascii="宋体" w:eastAsiaTheme="minorEastAsia" w:hAnsi="宋体" w:cs="宋体"/>
                <w:kern w:val="0"/>
                <w:szCs w:val="21"/>
              </w:rPr>
              <w:alias w:val="董事会报告出具的分产品主营业务"/>
              <w:tag w:val="_TUP_f3827583cc4c4df6a57620f0c5061461"/>
              <w:id w:val="-1756584005"/>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eastAsiaTheme="minorEastAsia" w:hAnsi="宋体" w:cs="宋体"/>
                        <w:szCs w:val="21"/>
                      </w:rPr>
                    </w:pPr>
                    <w:r>
                      <w:t>电力</w:t>
                    </w:r>
                  </w:p>
                </w:tc>
                <w:tc>
                  <w:tcPr>
                    <w:tcW w:w="983" w:type="pct"/>
                  </w:tcPr>
                  <w:p w:rsidR="00AF0DE5" w:rsidRDefault="00AF0DE5" w:rsidP="007953F4">
                    <w:pPr>
                      <w:jc w:val="right"/>
                      <w:rPr>
                        <w:szCs w:val="21"/>
                      </w:rPr>
                    </w:pPr>
                    <w:r>
                      <w:t>112,978,180.41</w:t>
                    </w:r>
                  </w:p>
                </w:tc>
                <w:tc>
                  <w:tcPr>
                    <w:tcW w:w="983" w:type="pct"/>
                  </w:tcPr>
                  <w:p w:rsidR="00AF0DE5" w:rsidRDefault="00AF0DE5" w:rsidP="007953F4">
                    <w:pPr>
                      <w:jc w:val="right"/>
                      <w:rPr>
                        <w:szCs w:val="21"/>
                      </w:rPr>
                    </w:pPr>
                    <w:r>
                      <w:t>101,513,946.61</w:t>
                    </w:r>
                  </w:p>
                </w:tc>
                <w:tc>
                  <w:tcPr>
                    <w:tcW w:w="546" w:type="pct"/>
                  </w:tcPr>
                  <w:p w:rsidR="00AF0DE5" w:rsidRDefault="00AF0DE5" w:rsidP="007953F4">
                    <w:pPr>
                      <w:jc w:val="right"/>
                      <w:rPr>
                        <w:szCs w:val="21"/>
                      </w:rPr>
                    </w:pPr>
                    <w:r>
                      <w:t>10.15</w:t>
                    </w:r>
                  </w:p>
                </w:tc>
                <w:tc>
                  <w:tcPr>
                    <w:tcW w:w="546" w:type="pct"/>
                  </w:tcPr>
                  <w:p w:rsidR="00AF0DE5" w:rsidRDefault="00AF0DE5" w:rsidP="007953F4">
                    <w:pPr>
                      <w:jc w:val="right"/>
                      <w:rPr>
                        <w:szCs w:val="21"/>
                      </w:rPr>
                    </w:pPr>
                    <w:r>
                      <w:t>-7.92</w:t>
                    </w:r>
                  </w:p>
                </w:tc>
                <w:tc>
                  <w:tcPr>
                    <w:tcW w:w="546" w:type="pct"/>
                  </w:tcPr>
                  <w:p w:rsidR="00AF0DE5" w:rsidRDefault="00AF0DE5" w:rsidP="007953F4">
                    <w:pPr>
                      <w:jc w:val="right"/>
                      <w:rPr>
                        <w:szCs w:val="21"/>
                      </w:rPr>
                    </w:pPr>
                    <w:r>
                      <w:t>0.03</w:t>
                    </w:r>
                  </w:p>
                </w:tc>
                <w:tc>
                  <w:tcPr>
                    <w:tcW w:w="683" w:type="pct"/>
                  </w:tcPr>
                  <w:p w:rsidR="00AF0DE5" w:rsidRDefault="00AF0DE5" w:rsidP="007953F4">
                    <w:pPr>
                      <w:jc w:val="right"/>
                      <w:rPr>
                        <w:rFonts w:eastAsiaTheme="minorEastAsia"/>
                        <w:kern w:val="2"/>
                        <w:szCs w:val="21"/>
                      </w:rPr>
                    </w:pPr>
                    <w:r>
                      <w:t>减少7.14个百分点</w:t>
                    </w:r>
                  </w:p>
                </w:tc>
              </w:tr>
            </w:sdtContent>
          </w:sdt>
          <w:sdt>
            <w:sdtPr>
              <w:rPr>
                <w:rFonts w:ascii="宋体" w:eastAsiaTheme="minorEastAsia" w:hAnsi="宋体" w:cs="宋体"/>
                <w:kern w:val="0"/>
                <w:szCs w:val="21"/>
              </w:rPr>
              <w:alias w:val="董事会报告出具的分产品主营业务"/>
              <w:tag w:val="_TUP_f3827583cc4c4df6a57620f0c5061461"/>
              <w:id w:val="43876637"/>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p>
                </w:tc>
                <w:tc>
                  <w:tcPr>
                    <w:tcW w:w="983" w:type="pct"/>
                  </w:tcPr>
                  <w:p w:rsidR="00AF0DE5" w:rsidRDefault="00AF0DE5" w:rsidP="007953F4">
                    <w:pPr>
                      <w:jc w:val="right"/>
                      <w:rPr>
                        <w:szCs w:val="21"/>
                      </w:rPr>
                    </w:pPr>
                  </w:p>
                </w:tc>
                <w:tc>
                  <w:tcPr>
                    <w:tcW w:w="983"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683" w:type="pct"/>
                  </w:tcPr>
                  <w:p w:rsidR="00AF0DE5" w:rsidRDefault="00AF0DE5" w:rsidP="007953F4">
                    <w:pPr>
                      <w:jc w:val="right"/>
                      <w:rPr>
                        <w:szCs w:val="21"/>
                      </w:rPr>
                    </w:pPr>
                  </w:p>
                </w:tc>
              </w:tr>
            </w:sdtContent>
          </w:sdt>
          <w:tr w:rsidR="00AF0DE5" w:rsidTr="007953F4">
            <w:sdt>
              <w:sdtPr>
                <w:tag w:val="_PLD_fe4b98c3f70c495d9eb9797ce0f7b5f6"/>
                <w:id w:val="-1845625040"/>
                <w:lock w:val="sdtLocked"/>
              </w:sdtPr>
              <w:sdtEndPr/>
              <w:sdtContent>
                <w:tc>
                  <w:tcPr>
                    <w:tcW w:w="5000" w:type="pct"/>
                    <w:gridSpan w:val="8"/>
                  </w:tcPr>
                  <w:p w:rsidR="00AF0DE5" w:rsidRDefault="00AF0DE5" w:rsidP="007953F4">
                    <w:pPr>
                      <w:jc w:val="center"/>
                      <w:rPr>
                        <w:szCs w:val="21"/>
                      </w:rPr>
                    </w:pPr>
                    <w:r>
                      <w:rPr>
                        <w:rFonts w:hint="eastAsia"/>
                        <w:szCs w:val="21"/>
                      </w:rPr>
                      <w:t>主营业务分地区情况</w:t>
                    </w:r>
                  </w:p>
                </w:tc>
              </w:sdtContent>
            </w:sdt>
          </w:tr>
          <w:tr w:rsidR="00AF0DE5" w:rsidTr="007953F4">
            <w:sdt>
              <w:sdtPr>
                <w:tag w:val="_PLD_88d8ea3d867f4a97a5a66d059c2a507e"/>
                <w:id w:val="1132986817"/>
                <w:lock w:val="sdtLocked"/>
              </w:sdtPr>
              <w:sdtEndPr/>
              <w:sdtContent>
                <w:tc>
                  <w:tcPr>
                    <w:tcW w:w="712" w:type="pct"/>
                    <w:gridSpan w:val="2"/>
                    <w:vAlign w:val="center"/>
                  </w:tcPr>
                  <w:p w:rsidR="00AF0DE5" w:rsidRDefault="00AF0DE5" w:rsidP="007953F4">
                    <w:pPr>
                      <w:jc w:val="center"/>
                      <w:rPr>
                        <w:szCs w:val="21"/>
                      </w:rPr>
                    </w:pPr>
                    <w:r>
                      <w:rPr>
                        <w:rFonts w:hint="eastAsia"/>
                        <w:szCs w:val="21"/>
                      </w:rPr>
                      <w:t>分地区</w:t>
                    </w:r>
                  </w:p>
                </w:tc>
              </w:sdtContent>
            </w:sdt>
            <w:sdt>
              <w:sdtPr>
                <w:tag w:val="_PLD_d960c947c6424e2a87acbd6f4d534b0a"/>
                <w:id w:val="-1781791426"/>
                <w:lock w:val="sdtLocked"/>
              </w:sdtPr>
              <w:sdtEndPr/>
              <w:sdtContent>
                <w:tc>
                  <w:tcPr>
                    <w:tcW w:w="983" w:type="pct"/>
                    <w:vAlign w:val="center"/>
                  </w:tcPr>
                  <w:p w:rsidR="00AF0DE5" w:rsidRDefault="00AF0DE5" w:rsidP="007953F4">
                    <w:pPr>
                      <w:jc w:val="center"/>
                      <w:rPr>
                        <w:szCs w:val="21"/>
                      </w:rPr>
                    </w:pPr>
                    <w:r>
                      <w:rPr>
                        <w:rFonts w:hint="eastAsia"/>
                        <w:szCs w:val="21"/>
                      </w:rPr>
                      <w:t>营业收入</w:t>
                    </w:r>
                  </w:p>
                </w:tc>
              </w:sdtContent>
            </w:sdt>
            <w:sdt>
              <w:sdtPr>
                <w:tag w:val="_PLD_0cab657ed1664cda8d161069df0d4ffe"/>
                <w:id w:val="1842821428"/>
                <w:lock w:val="sdtLocked"/>
              </w:sdtPr>
              <w:sdtEndPr/>
              <w:sdtContent>
                <w:tc>
                  <w:tcPr>
                    <w:tcW w:w="983" w:type="pct"/>
                    <w:vAlign w:val="center"/>
                  </w:tcPr>
                  <w:p w:rsidR="00AF0DE5" w:rsidRDefault="00AF0DE5" w:rsidP="007953F4">
                    <w:pPr>
                      <w:jc w:val="center"/>
                      <w:rPr>
                        <w:szCs w:val="21"/>
                      </w:rPr>
                    </w:pPr>
                    <w:r>
                      <w:rPr>
                        <w:rFonts w:hint="eastAsia"/>
                        <w:szCs w:val="21"/>
                      </w:rPr>
                      <w:t>营业成本</w:t>
                    </w:r>
                  </w:p>
                </w:tc>
              </w:sdtContent>
            </w:sdt>
            <w:sdt>
              <w:sdtPr>
                <w:tag w:val="_PLD_de52f565c0c94f5f8930a8d275890566"/>
                <w:id w:val="-525944713"/>
                <w:lock w:val="sdtLocked"/>
              </w:sdtPr>
              <w:sdtEndPr/>
              <w:sdtContent>
                <w:tc>
                  <w:tcPr>
                    <w:tcW w:w="546" w:type="pct"/>
                    <w:vAlign w:val="center"/>
                  </w:tcPr>
                  <w:p w:rsidR="00AF0DE5" w:rsidRDefault="00AF0DE5" w:rsidP="007953F4">
                    <w:pPr>
                      <w:jc w:val="center"/>
                      <w:rPr>
                        <w:szCs w:val="21"/>
                      </w:rPr>
                    </w:pPr>
                    <w:r>
                      <w:rPr>
                        <w:rFonts w:hint="eastAsia"/>
                        <w:szCs w:val="21"/>
                      </w:rPr>
                      <w:t>毛利率（%）</w:t>
                    </w:r>
                  </w:p>
                </w:tc>
              </w:sdtContent>
            </w:sdt>
            <w:sdt>
              <w:sdtPr>
                <w:tag w:val="_PLD_66acbff90fbb46ac8fc6c5840a2a1352"/>
                <w:id w:val="-1353487453"/>
                <w:lock w:val="sdtLocked"/>
              </w:sdtPr>
              <w:sdtEndPr/>
              <w:sdtContent>
                <w:tc>
                  <w:tcPr>
                    <w:tcW w:w="546" w:type="pct"/>
                    <w:vAlign w:val="center"/>
                  </w:tcPr>
                  <w:p w:rsidR="00AF0DE5" w:rsidRDefault="00AF0DE5" w:rsidP="007953F4">
                    <w:pPr>
                      <w:jc w:val="center"/>
                      <w:rPr>
                        <w:szCs w:val="21"/>
                      </w:rPr>
                    </w:pPr>
                    <w:r>
                      <w:rPr>
                        <w:rFonts w:hint="eastAsia"/>
                        <w:szCs w:val="21"/>
                      </w:rPr>
                      <w:t>营业收入比上年增减（%）</w:t>
                    </w:r>
                  </w:p>
                </w:tc>
              </w:sdtContent>
            </w:sdt>
            <w:sdt>
              <w:sdtPr>
                <w:tag w:val="_PLD_24222e0fb06f4b87bb8e6a25bfc923a9"/>
                <w:id w:val="-1565333463"/>
                <w:lock w:val="sdtLocked"/>
              </w:sdtPr>
              <w:sdtEndPr/>
              <w:sdtContent>
                <w:tc>
                  <w:tcPr>
                    <w:tcW w:w="546" w:type="pct"/>
                    <w:vAlign w:val="center"/>
                  </w:tcPr>
                  <w:p w:rsidR="00AF0DE5" w:rsidRDefault="00AF0DE5" w:rsidP="007953F4">
                    <w:pPr>
                      <w:jc w:val="center"/>
                      <w:rPr>
                        <w:szCs w:val="21"/>
                      </w:rPr>
                    </w:pPr>
                    <w:r>
                      <w:rPr>
                        <w:rFonts w:hint="eastAsia"/>
                        <w:szCs w:val="21"/>
                      </w:rPr>
                      <w:t>营业成本比上年增减（%）</w:t>
                    </w:r>
                  </w:p>
                </w:tc>
              </w:sdtContent>
            </w:sdt>
            <w:sdt>
              <w:sdtPr>
                <w:tag w:val="_PLD_055160da443c4e4a8c520dbbde5baec3"/>
                <w:id w:val="-918015441"/>
                <w:lock w:val="sdtLocked"/>
              </w:sdtPr>
              <w:sdtEndPr/>
              <w:sdtContent>
                <w:tc>
                  <w:tcPr>
                    <w:tcW w:w="683" w:type="pct"/>
                    <w:vAlign w:val="center"/>
                  </w:tcPr>
                  <w:p w:rsidR="00AF0DE5" w:rsidRDefault="00AF0DE5" w:rsidP="007953F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2030324929"/>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r>
                      <w:t>国内</w:t>
                    </w:r>
                  </w:p>
                </w:tc>
                <w:tc>
                  <w:tcPr>
                    <w:tcW w:w="983" w:type="pct"/>
                  </w:tcPr>
                  <w:p w:rsidR="00AF0DE5" w:rsidRDefault="00AF0DE5" w:rsidP="007953F4">
                    <w:pPr>
                      <w:jc w:val="right"/>
                      <w:rPr>
                        <w:szCs w:val="21"/>
                      </w:rPr>
                    </w:pPr>
                    <w:r>
                      <w:t>6,300,763,437.78</w:t>
                    </w:r>
                  </w:p>
                </w:tc>
                <w:tc>
                  <w:tcPr>
                    <w:tcW w:w="983" w:type="pct"/>
                  </w:tcPr>
                  <w:p w:rsidR="00AF0DE5" w:rsidRDefault="00AF0DE5" w:rsidP="007953F4">
                    <w:pPr>
                      <w:jc w:val="right"/>
                      <w:rPr>
                        <w:szCs w:val="21"/>
                      </w:rPr>
                    </w:pPr>
                    <w:r>
                      <w:t>3,640,186,256.18</w:t>
                    </w:r>
                  </w:p>
                </w:tc>
                <w:tc>
                  <w:tcPr>
                    <w:tcW w:w="546" w:type="pct"/>
                  </w:tcPr>
                  <w:p w:rsidR="00AF0DE5" w:rsidRDefault="00AF0DE5" w:rsidP="007953F4">
                    <w:pPr>
                      <w:jc w:val="right"/>
                      <w:rPr>
                        <w:szCs w:val="21"/>
                      </w:rPr>
                    </w:pPr>
                    <w:r>
                      <w:t>42.23</w:t>
                    </w:r>
                  </w:p>
                </w:tc>
                <w:tc>
                  <w:tcPr>
                    <w:tcW w:w="546" w:type="pct"/>
                  </w:tcPr>
                  <w:p w:rsidR="00AF0DE5" w:rsidRDefault="00AF0DE5" w:rsidP="007953F4">
                    <w:pPr>
                      <w:jc w:val="right"/>
                      <w:rPr>
                        <w:szCs w:val="21"/>
                      </w:rPr>
                    </w:pPr>
                    <w:r>
                      <w:t>34.26</w:t>
                    </w:r>
                  </w:p>
                </w:tc>
                <w:tc>
                  <w:tcPr>
                    <w:tcW w:w="546" w:type="pct"/>
                  </w:tcPr>
                  <w:p w:rsidR="00AF0DE5" w:rsidRDefault="00AF0DE5" w:rsidP="007953F4">
                    <w:pPr>
                      <w:jc w:val="right"/>
                      <w:rPr>
                        <w:szCs w:val="21"/>
                      </w:rPr>
                    </w:pPr>
                    <w:r>
                      <w:t>25.83</w:t>
                    </w:r>
                  </w:p>
                </w:tc>
                <w:tc>
                  <w:tcPr>
                    <w:tcW w:w="683" w:type="pct"/>
                  </w:tcPr>
                  <w:p w:rsidR="00AF0DE5" w:rsidRDefault="00AF0DE5" w:rsidP="007953F4">
                    <w:pPr>
                      <w:jc w:val="right"/>
                      <w:rPr>
                        <w:szCs w:val="21"/>
                      </w:rPr>
                    </w:pPr>
                    <w:r>
                      <w:t>增加3.87个百分点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350646893"/>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p>
                </w:tc>
                <w:tc>
                  <w:tcPr>
                    <w:tcW w:w="983" w:type="pct"/>
                  </w:tcPr>
                  <w:p w:rsidR="00AF0DE5" w:rsidRDefault="00AF0DE5" w:rsidP="007953F4">
                    <w:pPr>
                      <w:jc w:val="right"/>
                      <w:rPr>
                        <w:szCs w:val="21"/>
                      </w:rPr>
                    </w:pPr>
                  </w:p>
                </w:tc>
                <w:tc>
                  <w:tcPr>
                    <w:tcW w:w="983"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546" w:type="pct"/>
                  </w:tcPr>
                  <w:p w:rsidR="00AF0DE5" w:rsidRDefault="00AF0DE5" w:rsidP="007953F4">
                    <w:pPr>
                      <w:jc w:val="right"/>
                      <w:rPr>
                        <w:szCs w:val="21"/>
                      </w:rPr>
                    </w:pPr>
                  </w:p>
                </w:tc>
                <w:tc>
                  <w:tcPr>
                    <w:tcW w:w="683" w:type="pct"/>
                  </w:tcPr>
                  <w:p w:rsidR="00AF0DE5" w:rsidRDefault="00AF0DE5" w:rsidP="007953F4">
                    <w:pPr>
                      <w:jc w:val="right"/>
                      <w:rPr>
                        <w:szCs w:val="21"/>
                      </w:rPr>
                    </w:pPr>
                  </w:p>
                </w:tc>
              </w:tr>
            </w:sdtContent>
          </w:sdt>
          <w:tr w:rsidR="00AF0DE5" w:rsidTr="007953F4">
            <w:tc>
              <w:tcPr>
                <w:tcW w:w="5000" w:type="pct"/>
                <w:gridSpan w:val="8"/>
              </w:tcPr>
              <w:p w:rsidR="00AF0DE5" w:rsidRPr="00AF0DE5" w:rsidRDefault="00400AB6" w:rsidP="007953F4">
                <w:pPr>
                  <w:jc w:val="center"/>
                  <w:rPr>
                    <w:color w:val="000000" w:themeColor="text1"/>
                    <w:szCs w:val="21"/>
                  </w:rPr>
                </w:pPr>
                <w:sdt>
                  <w:sdtPr>
                    <w:rPr>
                      <w:rFonts w:hint="eastAsia"/>
                      <w:color w:val="000000" w:themeColor="text1"/>
                      <w:szCs w:val="21"/>
                      <w:shd w:val="solid" w:color="FFFFFF" w:fill="auto"/>
                    </w:rPr>
                    <w:tag w:val="_PLD_4be57b876a364ef5aee49673f139ef4a"/>
                    <w:id w:val="-1712874679"/>
                    <w:lock w:val="sdtLocked"/>
                  </w:sdtPr>
                  <w:sdtEndPr/>
                  <w:sdtContent>
                    <w:r w:rsidR="00AF0DE5" w:rsidRPr="00AF0DE5">
                      <w:rPr>
                        <w:rFonts w:hint="eastAsia"/>
                        <w:color w:val="000000" w:themeColor="text1"/>
                        <w:szCs w:val="21"/>
                        <w:shd w:val="solid" w:color="FFFFFF" w:fill="auto"/>
                      </w:rPr>
                      <w:t>主营业务</w:t>
                    </w:r>
                    <w:proofErr w:type="gramStart"/>
                    <w:r w:rsidR="00AF0DE5" w:rsidRPr="00AF0DE5">
                      <w:rPr>
                        <w:rFonts w:hint="eastAsia"/>
                        <w:color w:val="000000" w:themeColor="text1"/>
                        <w:szCs w:val="21"/>
                        <w:shd w:val="solid" w:color="FFFFFF" w:fill="auto"/>
                      </w:rPr>
                      <w:t>分销售</w:t>
                    </w:r>
                    <w:proofErr w:type="gramEnd"/>
                    <w:r w:rsidR="00AF0DE5" w:rsidRPr="00AF0DE5">
                      <w:rPr>
                        <w:rFonts w:hint="eastAsia"/>
                        <w:color w:val="000000" w:themeColor="text1"/>
                        <w:szCs w:val="21"/>
                        <w:shd w:val="solid" w:color="FFFFFF" w:fill="auto"/>
                      </w:rPr>
                      <w:t>模式情况</w:t>
                    </w:r>
                  </w:sdtContent>
                </w:sdt>
              </w:p>
            </w:tc>
          </w:tr>
          <w:tr w:rsidR="00AF0DE5" w:rsidTr="007953F4">
            <w:sdt>
              <w:sdtPr>
                <w:rPr>
                  <w:rFonts w:ascii="宋体" w:hAnsi="宋体" w:cs="宋体" w:hint="eastAsia"/>
                  <w:szCs w:val="21"/>
                </w:rPr>
                <w:tag w:val="_PLD_fe8c7b7bf3a444db814cf5c56b1b72e0"/>
                <w:id w:val="-1681503739"/>
                <w:lock w:val="sdtLocked"/>
              </w:sdtPr>
              <w:sdtEndPr/>
              <w:sdtContent>
                <w:tc>
                  <w:tcPr>
                    <w:tcW w:w="712" w:type="pct"/>
                    <w:gridSpan w:val="2"/>
                    <w:vAlign w:val="center"/>
                  </w:tcPr>
                  <w:p w:rsidR="00AF0DE5" w:rsidRDefault="00AF0DE5" w:rsidP="007953F4">
                    <w:pPr>
                      <w:pStyle w:val="a9"/>
                      <w:ind w:firstLineChars="0" w:firstLine="0"/>
                      <w:jc w:val="center"/>
                      <w:rPr>
                        <w:rFonts w:ascii="宋体" w:hAnsi="宋体" w:cs="宋体"/>
                        <w:szCs w:val="21"/>
                      </w:rPr>
                    </w:pPr>
                    <w:r>
                      <w:rPr>
                        <w:rFonts w:ascii="宋体" w:hAnsi="宋体" w:cs="宋体" w:hint="eastAsia"/>
                        <w:szCs w:val="21"/>
                      </w:rPr>
                      <w:t>销售模式</w:t>
                    </w:r>
                  </w:p>
                </w:tc>
              </w:sdtContent>
            </w:sdt>
            <w:sdt>
              <w:sdtPr>
                <w:rPr>
                  <w:rFonts w:hint="eastAsia"/>
                  <w:szCs w:val="21"/>
                </w:rPr>
                <w:tag w:val="_PLD_a8a3a2b010534c9d820c7f9b6fd92caf"/>
                <w:id w:val="-154303987"/>
                <w:lock w:val="sdtLocked"/>
              </w:sdtPr>
              <w:sdtEndPr/>
              <w:sdtContent>
                <w:tc>
                  <w:tcPr>
                    <w:tcW w:w="983" w:type="pct"/>
                    <w:vAlign w:val="center"/>
                  </w:tcPr>
                  <w:p w:rsidR="00AF0DE5" w:rsidRDefault="00AF0DE5" w:rsidP="007953F4">
                    <w:pPr>
                      <w:jc w:val="center"/>
                      <w:rPr>
                        <w:szCs w:val="21"/>
                      </w:rPr>
                    </w:pPr>
                    <w:r>
                      <w:rPr>
                        <w:rFonts w:hint="eastAsia"/>
                        <w:szCs w:val="21"/>
                      </w:rPr>
                      <w:t>营业收入</w:t>
                    </w:r>
                  </w:p>
                </w:tc>
              </w:sdtContent>
            </w:sdt>
            <w:sdt>
              <w:sdtPr>
                <w:rPr>
                  <w:rFonts w:hint="eastAsia"/>
                  <w:color w:val="000000" w:themeColor="text1"/>
                  <w:szCs w:val="21"/>
                </w:rPr>
                <w:tag w:val="_PLD_cc237396dacd4c16b49a8294763c220b"/>
                <w:id w:val="-1928571311"/>
                <w:lock w:val="sdtLocked"/>
              </w:sdtPr>
              <w:sdtEndPr/>
              <w:sdtContent>
                <w:tc>
                  <w:tcPr>
                    <w:tcW w:w="983" w:type="pct"/>
                    <w:vAlign w:val="center"/>
                  </w:tcPr>
                  <w:p w:rsidR="00AF0DE5" w:rsidRPr="00AF0DE5" w:rsidRDefault="00AF0DE5" w:rsidP="007953F4">
                    <w:pPr>
                      <w:jc w:val="center"/>
                      <w:rPr>
                        <w:color w:val="000000" w:themeColor="text1"/>
                        <w:szCs w:val="21"/>
                      </w:rPr>
                    </w:pPr>
                    <w:r w:rsidRPr="00AF0DE5">
                      <w:rPr>
                        <w:rFonts w:hint="eastAsia"/>
                        <w:color w:val="000000" w:themeColor="text1"/>
                        <w:szCs w:val="21"/>
                      </w:rPr>
                      <w:t>营业成本</w:t>
                    </w:r>
                  </w:p>
                </w:tc>
              </w:sdtContent>
            </w:sdt>
            <w:sdt>
              <w:sdtPr>
                <w:rPr>
                  <w:rFonts w:hint="eastAsia"/>
                  <w:color w:val="000000" w:themeColor="text1"/>
                  <w:szCs w:val="21"/>
                </w:rPr>
                <w:tag w:val="_PLD_941b22ab04a244cdbd8aa22ae424dacb"/>
                <w:id w:val="-958637444"/>
                <w:lock w:val="sdtLocked"/>
              </w:sdtPr>
              <w:sdtEndPr>
                <w:rPr>
                  <w:rFonts w:hint="default"/>
                </w:rPr>
              </w:sdtEndPr>
              <w:sdtContent>
                <w:tc>
                  <w:tcPr>
                    <w:tcW w:w="546" w:type="pct"/>
                    <w:vAlign w:val="center"/>
                  </w:tcPr>
                  <w:p w:rsidR="00AF0DE5" w:rsidRPr="00AF0DE5" w:rsidRDefault="00AF0DE5" w:rsidP="007953F4">
                    <w:pPr>
                      <w:jc w:val="center"/>
                      <w:rPr>
                        <w:color w:val="000000" w:themeColor="text1"/>
                        <w:szCs w:val="21"/>
                      </w:rPr>
                    </w:pPr>
                    <w:r w:rsidRPr="00AF0DE5">
                      <w:rPr>
                        <w:rFonts w:hint="eastAsia"/>
                        <w:color w:val="000000" w:themeColor="text1"/>
                        <w:szCs w:val="21"/>
                      </w:rPr>
                      <w:t>毛利率（</w:t>
                    </w:r>
                    <w:r w:rsidRPr="00AF0DE5">
                      <w:rPr>
                        <w:color w:val="000000" w:themeColor="text1"/>
                        <w:szCs w:val="21"/>
                      </w:rPr>
                      <w:t>%）</w:t>
                    </w:r>
                  </w:p>
                </w:tc>
              </w:sdtContent>
            </w:sdt>
            <w:sdt>
              <w:sdtPr>
                <w:rPr>
                  <w:rFonts w:hint="eastAsia"/>
                  <w:color w:val="000000" w:themeColor="text1"/>
                  <w:szCs w:val="21"/>
                </w:rPr>
                <w:tag w:val="_PLD_e219c48b013d406696797c069f5c1054"/>
                <w:id w:val="-1854029604"/>
                <w:lock w:val="sdtLocked"/>
              </w:sdtPr>
              <w:sdtEndPr>
                <w:rPr>
                  <w:rFonts w:hint="default"/>
                </w:rPr>
              </w:sdtEndPr>
              <w:sdtContent>
                <w:tc>
                  <w:tcPr>
                    <w:tcW w:w="546" w:type="pct"/>
                    <w:vAlign w:val="center"/>
                  </w:tcPr>
                  <w:p w:rsidR="00AF0DE5" w:rsidRPr="00AF0DE5" w:rsidRDefault="00AF0DE5" w:rsidP="007953F4">
                    <w:pPr>
                      <w:jc w:val="center"/>
                      <w:rPr>
                        <w:color w:val="000000" w:themeColor="text1"/>
                        <w:szCs w:val="21"/>
                      </w:rPr>
                    </w:pPr>
                    <w:r w:rsidRPr="00AF0DE5">
                      <w:rPr>
                        <w:rFonts w:hint="eastAsia"/>
                        <w:color w:val="000000" w:themeColor="text1"/>
                        <w:szCs w:val="21"/>
                      </w:rPr>
                      <w:t>营业收入比上年增减（</w:t>
                    </w:r>
                    <w:r w:rsidRPr="00AF0DE5">
                      <w:rPr>
                        <w:color w:val="000000" w:themeColor="text1"/>
                        <w:szCs w:val="21"/>
                      </w:rPr>
                      <w:t>%）</w:t>
                    </w:r>
                  </w:p>
                </w:tc>
              </w:sdtContent>
            </w:sdt>
            <w:sdt>
              <w:sdtPr>
                <w:rPr>
                  <w:rFonts w:hint="eastAsia"/>
                  <w:color w:val="000000" w:themeColor="text1"/>
                  <w:szCs w:val="21"/>
                </w:rPr>
                <w:tag w:val="_PLD_ea6dd0b86c3c4f81ac1d0aab660982a0"/>
                <w:id w:val="292259602"/>
                <w:lock w:val="sdtLocked"/>
              </w:sdtPr>
              <w:sdtEndPr>
                <w:rPr>
                  <w:rFonts w:hint="default"/>
                </w:rPr>
              </w:sdtEndPr>
              <w:sdtContent>
                <w:tc>
                  <w:tcPr>
                    <w:tcW w:w="546" w:type="pct"/>
                    <w:vAlign w:val="center"/>
                  </w:tcPr>
                  <w:p w:rsidR="00AF0DE5" w:rsidRPr="00AF0DE5" w:rsidRDefault="00AF0DE5" w:rsidP="007953F4">
                    <w:pPr>
                      <w:jc w:val="center"/>
                      <w:rPr>
                        <w:color w:val="000000" w:themeColor="text1"/>
                        <w:szCs w:val="21"/>
                      </w:rPr>
                    </w:pPr>
                    <w:r w:rsidRPr="00AF0DE5">
                      <w:rPr>
                        <w:rFonts w:hint="eastAsia"/>
                        <w:color w:val="000000" w:themeColor="text1"/>
                        <w:szCs w:val="21"/>
                      </w:rPr>
                      <w:t>营业成本比上年增减（</w:t>
                    </w:r>
                    <w:r w:rsidRPr="00AF0DE5">
                      <w:rPr>
                        <w:color w:val="000000" w:themeColor="text1"/>
                        <w:szCs w:val="21"/>
                      </w:rPr>
                      <w:t>%）</w:t>
                    </w:r>
                  </w:p>
                </w:tc>
              </w:sdtContent>
            </w:sdt>
            <w:sdt>
              <w:sdtPr>
                <w:rPr>
                  <w:rFonts w:hint="eastAsia"/>
                  <w:szCs w:val="21"/>
                </w:rPr>
                <w:tag w:val="_PLD_b228d83849d948259a50feeb3c8039e4"/>
                <w:id w:val="283700745"/>
                <w:lock w:val="sdtLocked"/>
              </w:sdtPr>
              <w:sdtEndPr>
                <w:rPr>
                  <w:rFonts w:hint="default"/>
                </w:rPr>
              </w:sdtEndPr>
              <w:sdtContent>
                <w:tc>
                  <w:tcPr>
                    <w:tcW w:w="683" w:type="pct"/>
                    <w:vAlign w:val="center"/>
                  </w:tcPr>
                  <w:p w:rsidR="00AF0DE5" w:rsidRDefault="00AF0DE5" w:rsidP="007953F4">
                    <w:pPr>
                      <w:jc w:val="center"/>
                      <w:rPr>
                        <w:szCs w:val="21"/>
                      </w:rPr>
                    </w:pPr>
                    <w:r>
                      <w:rPr>
                        <w:rFonts w:hint="eastAsia"/>
                        <w:szCs w:val="21"/>
                      </w:rPr>
                      <w:t>毛利率比上年增减（</w:t>
                    </w:r>
                    <w:r>
                      <w:rPr>
                        <w:szCs w:val="21"/>
                      </w:rPr>
                      <w:t>%）</w:t>
                    </w:r>
                  </w:p>
                </w:tc>
              </w:sdtContent>
            </w:sdt>
          </w:tr>
          <w:sdt>
            <w:sdtPr>
              <w:rPr>
                <w:rFonts w:ascii="宋体" w:eastAsiaTheme="minorEastAsia" w:hAnsi="宋体" w:cs="宋体" w:hint="eastAsia"/>
                <w:kern w:val="0"/>
                <w:szCs w:val="21"/>
              </w:rPr>
              <w:alias w:val="主营业务按销售模式情况明细"/>
              <w:tag w:val="_TUP_b18af0e5ce6b494485a511064f55de99"/>
              <w:id w:val="710936358"/>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r>
                      <w:t>直销</w:t>
                    </w:r>
                  </w:p>
                </w:tc>
                <w:tc>
                  <w:tcPr>
                    <w:tcW w:w="983" w:type="pct"/>
                  </w:tcPr>
                  <w:p w:rsidR="00AF0DE5" w:rsidRDefault="00AF0DE5" w:rsidP="007953F4">
                    <w:pPr>
                      <w:jc w:val="right"/>
                      <w:rPr>
                        <w:szCs w:val="21"/>
                      </w:rPr>
                    </w:pPr>
                    <w:r>
                      <w:t>6,300,763,437.78</w:t>
                    </w:r>
                  </w:p>
                </w:tc>
                <w:tc>
                  <w:tcPr>
                    <w:tcW w:w="983" w:type="pct"/>
                  </w:tcPr>
                  <w:p w:rsidR="00AF0DE5" w:rsidRPr="00AF0DE5" w:rsidRDefault="00AF0DE5" w:rsidP="007953F4">
                    <w:pPr>
                      <w:jc w:val="right"/>
                      <w:rPr>
                        <w:color w:val="000000" w:themeColor="text1"/>
                        <w:szCs w:val="21"/>
                      </w:rPr>
                    </w:pPr>
                    <w:r w:rsidRPr="00AF0DE5">
                      <w:rPr>
                        <w:color w:val="000000" w:themeColor="text1"/>
                      </w:rPr>
                      <w:t>3,640,186,256.18</w:t>
                    </w:r>
                  </w:p>
                </w:tc>
                <w:tc>
                  <w:tcPr>
                    <w:tcW w:w="546" w:type="pct"/>
                  </w:tcPr>
                  <w:p w:rsidR="00AF0DE5" w:rsidRPr="00AF0DE5" w:rsidRDefault="00AF0DE5" w:rsidP="007953F4">
                    <w:pPr>
                      <w:jc w:val="right"/>
                      <w:rPr>
                        <w:color w:val="000000" w:themeColor="text1"/>
                        <w:szCs w:val="21"/>
                      </w:rPr>
                    </w:pPr>
                    <w:r w:rsidRPr="00AF0DE5">
                      <w:rPr>
                        <w:color w:val="000000" w:themeColor="text1"/>
                      </w:rPr>
                      <w:t>42.23</w:t>
                    </w:r>
                  </w:p>
                </w:tc>
                <w:tc>
                  <w:tcPr>
                    <w:tcW w:w="546" w:type="pct"/>
                  </w:tcPr>
                  <w:p w:rsidR="00AF0DE5" w:rsidRPr="00AF0DE5" w:rsidRDefault="00AF0DE5" w:rsidP="007953F4">
                    <w:pPr>
                      <w:jc w:val="right"/>
                      <w:rPr>
                        <w:color w:val="000000" w:themeColor="text1"/>
                        <w:szCs w:val="21"/>
                      </w:rPr>
                    </w:pPr>
                    <w:r w:rsidRPr="00AF0DE5">
                      <w:rPr>
                        <w:color w:val="000000" w:themeColor="text1"/>
                      </w:rPr>
                      <w:t>34.26</w:t>
                    </w:r>
                  </w:p>
                </w:tc>
                <w:tc>
                  <w:tcPr>
                    <w:tcW w:w="546" w:type="pct"/>
                  </w:tcPr>
                  <w:p w:rsidR="00AF0DE5" w:rsidRPr="00AF0DE5" w:rsidRDefault="00AF0DE5" w:rsidP="007953F4">
                    <w:pPr>
                      <w:jc w:val="right"/>
                      <w:rPr>
                        <w:color w:val="000000" w:themeColor="text1"/>
                        <w:szCs w:val="21"/>
                      </w:rPr>
                    </w:pPr>
                    <w:r w:rsidRPr="00AF0DE5">
                      <w:rPr>
                        <w:color w:val="000000" w:themeColor="text1"/>
                      </w:rPr>
                      <w:t>25.83</w:t>
                    </w:r>
                  </w:p>
                </w:tc>
                <w:tc>
                  <w:tcPr>
                    <w:tcW w:w="683" w:type="pct"/>
                  </w:tcPr>
                  <w:p w:rsidR="00AF0DE5" w:rsidRDefault="00AF0DE5" w:rsidP="007953F4">
                    <w:pPr>
                      <w:jc w:val="right"/>
                      <w:rPr>
                        <w:szCs w:val="21"/>
                      </w:rPr>
                    </w:pPr>
                    <w:r>
                      <w:t>增加3.87个百分点</w:t>
                    </w:r>
                  </w:p>
                </w:tc>
              </w:tr>
            </w:sdtContent>
          </w:sdt>
          <w:sdt>
            <w:sdtPr>
              <w:rPr>
                <w:rFonts w:ascii="宋体" w:eastAsiaTheme="minorEastAsia" w:hAnsi="宋体" w:cs="宋体" w:hint="eastAsia"/>
                <w:kern w:val="0"/>
                <w:szCs w:val="21"/>
              </w:rPr>
              <w:alias w:val="主营业务按销售模式情况明细"/>
              <w:tag w:val="_TUP_b18af0e5ce6b494485a511064f55de99"/>
              <w:id w:val="-1797438406"/>
              <w:lock w:val="sdtLocked"/>
            </w:sdtPr>
            <w:sdtEndPr/>
            <w:sdtContent>
              <w:tr w:rsidR="00AF0DE5" w:rsidTr="007953F4">
                <w:tc>
                  <w:tcPr>
                    <w:tcW w:w="712" w:type="pct"/>
                    <w:gridSpan w:val="2"/>
                  </w:tcPr>
                  <w:p w:rsidR="00AF0DE5" w:rsidRDefault="00AF0DE5" w:rsidP="007953F4">
                    <w:pPr>
                      <w:pStyle w:val="a9"/>
                      <w:ind w:firstLineChars="0" w:firstLine="0"/>
                      <w:jc w:val="left"/>
                      <w:rPr>
                        <w:rFonts w:ascii="宋体" w:hAnsi="宋体" w:cs="宋体"/>
                        <w:szCs w:val="21"/>
                      </w:rPr>
                    </w:pPr>
                  </w:p>
                </w:tc>
                <w:tc>
                  <w:tcPr>
                    <w:tcW w:w="983" w:type="pct"/>
                  </w:tcPr>
                  <w:p w:rsidR="00AF0DE5" w:rsidRDefault="00AF0DE5" w:rsidP="007953F4">
                    <w:pPr>
                      <w:jc w:val="right"/>
                      <w:rPr>
                        <w:szCs w:val="21"/>
                      </w:rPr>
                    </w:pPr>
                  </w:p>
                </w:tc>
                <w:tc>
                  <w:tcPr>
                    <w:tcW w:w="983" w:type="pct"/>
                  </w:tcPr>
                  <w:p w:rsidR="00AF0DE5" w:rsidRPr="00C231F4" w:rsidRDefault="00AF0DE5" w:rsidP="007953F4">
                    <w:pPr>
                      <w:jc w:val="right"/>
                      <w:rPr>
                        <w:color w:val="FF0000"/>
                        <w:szCs w:val="21"/>
                      </w:rPr>
                    </w:pPr>
                  </w:p>
                </w:tc>
                <w:tc>
                  <w:tcPr>
                    <w:tcW w:w="546" w:type="pct"/>
                  </w:tcPr>
                  <w:p w:rsidR="00AF0DE5" w:rsidRPr="00C231F4" w:rsidRDefault="00AF0DE5" w:rsidP="007953F4">
                    <w:pPr>
                      <w:jc w:val="right"/>
                      <w:rPr>
                        <w:color w:val="FF0000"/>
                        <w:szCs w:val="21"/>
                      </w:rPr>
                    </w:pPr>
                  </w:p>
                </w:tc>
                <w:tc>
                  <w:tcPr>
                    <w:tcW w:w="546" w:type="pct"/>
                  </w:tcPr>
                  <w:p w:rsidR="00AF0DE5" w:rsidRPr="00C231F4" w:rsidRDefault="00AF0DE5" w:rsidP="007953F4">
                    <w:pPr>
                      <w:jc w:val="right"/>
                      <w:rPr>
                        <w:color w:val="FF0000"/>
                        <w:szCs w:val="21"/>
                      </w:rPr>
                    </w:pPr>
                  </w:p>
                </w:tc>
                <w:tc>
                  <w:tcPr>
                    <w:tcW w:w="546" w:type="pct"/>
                  </w:tcPr>
                  <w:p w:rsidR="00AF0DE5" w:rsidRDefault="00AF0DE5" w:rsidP="007953F4">
                    <w:pPr>
                      <w:jc w:val="right"/>
                      <w:rPr>
                        <w:szCs w:val="21"/>
                      </w:rPr>
                    </w:pPr>
                  </w:p>
                </w:tc>
                <w:tc>
                  <w:tcPr>
                    <w:tcW w:w="683" w:type="pct"/>
                  </w:tcPr>
                  <w:p w:rsidR="00AF0DE5" w:rsidRDefault="00AF0DE5" w:rsidP="007953F4">
                    <w:pPr>
                      <w:jc w:val="right"/>
                      <w:rPr>
                        <w:szCs w:val="21"/>
                      </w:rPr>
                    </w:pPr>
                  </w:p>
                </w:tc>
              </w:tr>
            </w:sdtContent>
          </w:sdt>
        </w:tbl>
        <w:p w:rsidR="00AF0DE5" w:rsidRDefault="00AF0DE5"/>
        <w:p w:rsidR="00895018" w:rsidRDefault="00C262D1">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sdtContent>
            <w:p w:rsidR="00895018" w:rsidRDefault="00C231F4">
              <w:pPr>
                <w:rPr>
                  <w:szCs w:val="21"/>
                </w:rPr>
              </w:pPr>
              <w:r>
                <w:rPr>
                  <w:rFonts w:hint="eastAsia"/>
                  <w:szCs w:val="21"/>
                </w:rPr>
                <w:t>无</w:t>
              </w:r>
            </w:p>
          </w:sdtContent>
        </w:sdt>
      </w:sdtContent>
    </w:sdt>
    <w:bookmarkEnd w:id="30" w:displacedByCustomXml="prev"/>
    <w:p w:rsidR="00895018" w:rsidRDefault="00895018"/>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sdtContent>
        <w:p w:rsidR="00895018" w:rsidRDefault="00C262D1" w:rsidP="008A553E">
          <w:pPr>
            <w:pStyle w:val="5"/>
            <w:numPr>
              <w:ilvl w:val="0"/>
              <w:numId w:val="6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EndPr/>
          <w:sdtContent>
            <w:p w:rsidR="00895018" w:rsidRDefault="00C262D1">
              <w:r>
                <w:fldChar w:fldCharType="begin"/>
              </w:r>
              <w:r w:rsidR="00C231F4">
                <w:instrText xml:space="preserve">MACROBUTTON  SnrToggleCheckbox √适用 </w:instrText>
              </w:r>
              <w:r>
                <w:fldChar w:fldCharType="end"/>
              </w:r>
              <w:r>
                <w:fldChar w:fldCharType="begin"/>
              </w:r>
              <w:r w:rsidR="00C231F4">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965"/>
            <w:gridCol w:w="965"/>
            <w:gridCol w:w="1476"/>
            <w:gridCol w:w="1476"/>
            <w:gridCol w:w="1266"/>
            <w:gridCol w:w="967"/>
            <w:gridCol w:w="967"/>
            <w:gridCol w:w="967"/>
          </w:tblGrid>
          <w:tr w:rsidR="00C231F4" w:rsidTr="001826AE">
            <w:sdt>
              <w:sdtPr>
                <w:tag w:val="_PLD_259e79e9293847dfb1bd7816b6ad48e6"/>
                <w:id w:val="221175628"/>
                <w:lock w:val="sdtLocked"/>
              </w:sdtPr>
              <w:sdtEndPr/>
              <w:sdtContent>
                <w:tc>
                  <w:tcPr>
                    <w:tcW w:w="624" w:type="pct"/>
                    <w:vAlign w:val="center"/>
                  </w:tcPr>
                  <w:p w:rsidR="00C231F4" w:rsidRDefault="00C231F4" w:rsidP="001826AE">
                    <w:pPr>
                      <w:jc w:val="center"/>
                      <w:rPr>
                        <w:szCs w:val="21"/>
                      </w:rPr>
                    </w:pPr>
                    <w:r>
                      <w:rPr>
                        <w:rFonts w:hint="eastAsia"/>
                        <w:szCs w:val="21"/>
                      </w:rPr>
                      <w:t>主要产品</w:t>
                    </w:r>
                  </w:p>
                </w:tc>
              </w:sdtContent>
            </w:sdt>
            <w:tc>
              <w:tcPr>
                <w:tcW w:w="624" w:type="pct"/>
                <w:vAlign w:val="center"/>
              </w:tcPr>
              <w:sdt>
                <w:sdtPr>
                  <w:rPr>
                    <w:rFonts w:hint="eastAsia"/>
                  </w:rPr>
                  <w:tag w:val="_PLD_6d13c84fd3694535a3f1b6bcdd58d107"/>
                  <w:id w:val="-469590663"/>
                  <w:lock w:val="sdtLocked"/>
                </w:sdtPr>
                <w:sdtEndPr/>
                <w:sdtContent>
                  <w:p w:rsidR="00C231F4" w:rsidRDefault="00C231F4" w:rsidP="001826AE">
                    <w:pPr>
                      <w:jc w:val="center"/>
                    </w:pPr>
                    <w:r>
                      <w:rPr>
                        <w:rFonts w:hint="eastAsia"/>
                      </w:rPr>
                      <w:t>单位</w:t>
                    </w:r>
                  </w:p>
                </w:sdtContent>
              </w:sdt>
            </w:tc>
            <w:sdt>
              <w:sdtPr>
                <w:tag w:val="_PLD_3645c9ae184248f6bd2dda9de0540406"/>
                <w:id w:val="2066908863"/>
                <w:lock w:val="sdtLocked"/>
              </w:sdtPr>
              <w:sdtEndPr/>
              <w:sdtContent>
                <w:tc>
                  <w:tcPr>
                    <w:tcW w:w="624" w:type="pct"/>
                    <w:vAlign w:val="center"/>
                  </w:tcPr>
                  <w:p w:rsidR="00C231F4" w:rsidRDefault="00C231F4" w:rsidP="001826AE">
                    <w:pPr>
                      <w:jc w:val="center"/>
                      <w:rPr>
                        <w:szCs w:val="21"/>
                      </w:rPr>
                    </w:pPr>
                    <w:r>
                      <w:rPr>
                        <w:rFonts w:hint="eastAsia"/>
                        <w:szCs w:val="21"/>
                      </w:rPr>
                      <w:t>生产量</w:t>
                    </w:r>
                  </w:p>
                </w:tc>
              </w:sdtContent>
            </w:sdt>
            <w:sdt>
              <w:sdtPr>
                <w:tag w:val="_PLD_b4bd7da564c3452cb40ff15542829b7a"/>
                <w:id w:val="-1127077969"/>
                <w:lock w:val="sdtLocked"/>
              </w:sdtPr>
              <w:sdtEndPr/>
              <w:sdtContent>
                <w:tc>
                  <w:tcPr>
                    <w:tcW w:w="625" w:type="pct"/>
                    <w:vAlign w:val="center"/>
                  </w:tcPr>
                  <w:p w:rsidR="00C231F4" w:rsidRDefault="00C231F4" w:rsidP="001826AE">
                    <w:pPr>
                      <w:jc w:val="center"/>
                      <w:rPr>
                        <w:szCs w:val="21"/>
                      </w:rPr>
                    </w:pPr>
                    <w:r>
                      <w:rPr>
                        <w:rFonts w:hint="eastAsia"/>
                        <w:szCs w:val="21"/>
                      </w:rPr>
                      <w:t>销售量</w:t>
                    </w:r>
                  </w:p>
                </w:tc>
              </w:sdtContent>
            </w:sdt>
            <w:sdt>
              <w:sdtPr>
                <w:tag w:val="_PLD_4f74a09ae16245a3a6e2c536c1266361"/>
                <w:id w:val="-1214270181"/>
                <w:lock w:val="sdtLocked"/>
              </w:sdtPr>
              <w:sdtEndPr/>
              <w:sdtContent>
                <w:tc>
                  <w:tcPr>
                    <w:tcW w:w="625" w:type="pct"/>
                    <w:vAlign w:val="center"/>
                  </w:tcPr>
                  <w:p w:rsidR="00C231F4" w:rsidRDefault="00C231F4" w:rsidP="001826AE">
                    <w:pPr>
                      <w:jc w:val="center"/>
                      <w:rPr>
                        <w:szCs w:val="21"/>
                      </w:rPr>
                    </w:pPr>
                    <w:r>
                      <w:rPr>
                        <w:rFonts w:hint="eastAsia"/>
                        <w:szCs w:val="21"/>
                      </w:rPr>
                      <w:t>库存量</w:t>
                    </w:r>
                  </w:p>
                </w:tc>
              </w:sdtContent>
            </w:sdt>
            <w:sdt>
              <w:sdtPr>
                <w:tag w:val="_PLD_21bd7a4d992742feb4b83db592f976fd"/>
                <w:id w:val="647324886"/>
                <w:lock w:val="sdtLocked"/>
              </w:sdtPr>
              <w:sdtEndPr/>
              <w:sdtContent>
                <w:tc>
                  <w:tcPr>
                    <w:tcW w:w="625" w:type="pct"/>
                    <w:vAlign w:val="center"/>
                  </w:tcPr>
                  <w:p w:rsidR="00C231F4" w:rsidRDefault="00C231F4" w:rsidP="001826AE">
                    <w:pPr>
                      <w:jc w:val="center"/>
                      <w:rPr>
                        <w:szCs w:val="21"/>
                      </w:rPr>
                    </w:pPr>
                    <w:r>
                      <w:rPr>
                        <w:rFonts w:hint="eastAsia"/>
                        <w:szCs w:val="21"/>
                      </w:rPr>
                      <w:t>生产量比上年增减（%）</w:t>
                    </w:r>
                  </w:p>
                </w:tc>
              </w:sdtContent>
            </w:sdt>
            <w:sdt>
              <w:sdtPr>
                <w:tag w:val="_PLD_37e055a5474a4aac989b4e3a88756935"/>
                <w:id w:val="-1120911838"/>
                <w:lock w:val="sdtLocked"/>
              </w:sdtPr>
              <w:sdtEndPr/>
              <w:sdtContent>
                <w:tc>
                  <w:tcPr>
                    <w:tcW w:w="625" w:type="pct"/>
                    <w:vAlign w:val="center"/>
                  </w:tcPr>
                  <w:p w:rsidR="00C231F4" w:rsidRDefault="00C231F4" w:rsidP="001826AE">
                    <w:pPr>
                      <w:jc w:val="center"/>
                      <w:rPr>
                        <w:szCs w:val="21"/>
                      </w:rPr>
                    </w:pPr>
                    <w:r>
                      <w:rPr>
                        <w:rFonts w:hint="eastAsia"/>
                        <w:szCs w:val="21"/>
                      </w:rPr>
                      <w:t>销售量比上年增减（%）</w:t>
                    </w:r>
                  </w:p>
                </w:tc>
              </w:sdtContent>
            </w:sdt>
            <w:sdt>
              <w:sdtPr>
                <w:tag w:val="_PLD_d03cdf85475e4722ae39e10ea525eee5"/>
                <w:id w:val="-358362670"/>
                <w:lock w:val="sdtLocked"/>
              </w:sdtPr>
              <w:sdtEndPr/>
              <w:sdtContent>
                <w:tc>
                  <w:tcPr>
                    <w:tcW w:w="625" w:type="pct"/>
                    <w:vAlign w:val="center"/>
                  </w:tcPr>
                  <w:p w:rsidR="00C231F4" w:rsidRDefault="00C231F4" w:rsidP="001826AE">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379512671"/>
              <w:lock w:val="sdtLocked"/>
            </w:sdtPr>
            <w:sdtEndPr/>
            <w:sdtContent>
              <w:tr w:rsidR="00C231F4" w:rsidTr="001826AE">
                <w:trPr>
                  <w:trHeight w:val="248"/>
                </w:trPr>
                <w:tc>
                  <w:tcPr>
                    <w:tcW w:w="624" w:type="pct"/>
                  </w:tcPr>
                  <w:p w:rsidR="00C231F4" w:rsidRDefault="00C231F4" w:rsidP="001826AE">
                    <w:pPr>
                      <w:rPr>
                        <w:szCs w:val="21"/>
                      </w:rPr>
                    </w:pPr>
                    <w:r>
                      <w:t>混煤</w:t>
                    </w:r>
                  </w:p>
                </w:tc>
                <w:tc>
                  <w:tcPr>
                    <w:tcW w:w="624" w:type="pct"/>
                  </w:tcPr>
                  <w:p w:rsidR="00C231F4" w:rsidRDefault="00C231F4" w:rsidP="001826AE">
                    <w:pPr>
                      <w:rPr>
                        <w:szCs w:val="21"/>
                      </w:rPr>
                    </w:pPr>
                    <w:r>
                      <w:t>吨</w:t>
                    </w:r>
                  </w:p>
                </w:tc>
                <w:tc>
                  <w:tcPr>
                    <w:tcW w:w="624" w:type="pct"/>
                  </w:tcPr>
                  <w:p w:rsidR="00C231F4" w:rsidRDefault="00C231F4" w:rsidP="001826AE">
                    <w:pPr>
                      <w:rPr>
                        <w:szCs w:val="21"/>
                      </w:rPr>
                    </w:pPr>
                    <w:r>
                      <w:t>4,335,661.84</w:t>
                    </w:r>
                  </w:p>
                </w:tc>
                <w:tc>
                  <w:tcPr>
                    <w:tcW w:w="625" w:type="pct"/>
                  </w:tcPr>
                  <w:p w:rsidR="00C231F4" w:rsidRDefault="00C231F4" w:rsidP="001826AE">
                    <w:pPr>
                      <w:rPr>
                        <w:szCs w:val="21"/>
                      </w:rPr>
                    </w:pPr>
                    <w:r>
                      <w:t>4,133,678.51</w:t>
                    </w:r>
                  </w:p>
                </w:tc>
                <w:tc>
                  <w:tcPr>
                    <w:tcW w:w="625" w:type="pct"/>
                  </w:tcPr>
                  <w:p w:rsidR="00C231F4" w:rsidRDefault="00C231F4" w:rsidP="001826AE">
                    <w:pPr>
                      <w:rPr>
                        <w:szCs w:val="21"/>
                      </w:rPr>
                    </w:pPr>
                    <w:r>
                      <w:t>341,369.91</w:t>
                    </w:r>
                  </w:p>
                </w:tc>
                <w:tc>
                  <w:tcPr>
                    <w:tcW w:w="625" w:type="pct"/>
                  </w:tcPr>
                  <w:p w:rsidR="00C231F4" w:rsidRDefault="00C231F4" w:rsidP="001826AE">
                    <w:pPr>
                      <w:rPr>
                        <w:szCs w:val="21"/>
                      </w:rPr>
                    </w:pPr>
                    <w:r>
                      <w:t>17.70</w:t>
                    </w:r>
                  </w:p>
                </w:tc>
                <w:tc>
                  <w:tcPr>
                    <w:tcW w:w="625" w:type="pct"/>
                  </w:tcPr>
                  <w:p w:rsidR="00C231F4" w:rsidRDefault="00C231F4" w:rsidP="001826AE">
                    <w:pPr>
                      <w:rPr>
                        <w:szCs w:val="21"/>
                      </w:rPr>
                    </w:pPr>
                    <w:r>
                      <w:t>4.91</w:t>
                    </w:r>
                  </w:p>
                </w:tc>
                <w:tc>
                  <w:tcPr>
                    <w:tcW w:w="625" w:type="pct"/>
                  </w:tcPr>
                  <w:p w:rsidR="00C231F4" w:rsidRDefault="00C231F4" w:rsidP="001826AE">
                    <w:pPr>
                      <w:rPr>
                        <w:szCs w:val="21"/>
                      </w:rPr>
                    </w:pPr>
                    <w:r>
                      <w:t>258.18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117599389"/>
              <w:lock w:val="sdtLocked"/>
            </w:sdtPr>
            <w:sdtEndPr/>
            <w:sdtContent>
              <w:tr w:rsidR="00C231F4" w:rsidTr="001826AE">
                <w:trPr>
                  <w:trHeight w:val="248"/>
                </w:trPr>
                <w:tc>
                  <w:tcPr>
                    <w:tcW w:w="624" w:type="pct"/>
                  </w:tcPr>
                  <w:p w:rsidR="00C231F4" w:rsidRDefault="00C231F4" w:rsidP="001826AE">
                    <w:pPr>
                      <w:rPr>
                        <w:szCs w:val="21"/>
                      </w:rPr>
                    </w:pPr>
                    <w:r>
                      <w:t>洗精煤</w:t>
                    </w:r>
                  </w:p>
                </w:tc>
                <w:tc>
                  <w:tcPr>
                    <w:tcW w:w="624" w:type="pct"/>
                  </w:tcPr>
                  <w:p w:rsidR="00C231F4" w:rsidRDefault="00C231F4" w:rsidP="001826AE">
                    <w:pPr>
                      <w:rPr>
                        <w:szCs w:val="21"/>
                      </w:rPr>
                    </w:pPr>
                    <w:r>
                      <w:t>吨</w:t>
                    </w:r>
                  </w:p>
                </w:tc>
                <w:tc>
                  <w:tcPr>
                    <w:tcW w:w="624" w:type="pct"/>
                  </w:tcPr>
                  <w:p w:rsidR="00C231F4" w:rsidRDefault="00C231F4" w:rsidP="001826AE">
                    <w:pPr>
                      <w:rPr>
                        <w:szCs w:val="21"/>
                      </w:rPr>
                    </w:pPr>
                    <w:r>
                      <w:t>2,735,519.20</w:t>
                    </w:r>
                  </w:p>
                </w:tc>
                <w:tc>
                  <w:tcPr>
                    <w:tcW w:w="625" w:type="pct"/>
                  </w:tcPr>
                  <w:p w:rsidR="00C231F4" w:rsidRDefault="00C231F4" w:rsidP="001826AE">
                    <w:pPr>
                      <w:rPr>
                        <w:szCs w:val="21"/>
                      </w:rPr>
                    </w:pPr>
                    <w:r>
                      <w:t>2,583,428.66</w:t>
                    </w:r>
                  </w:p>
                </w:tc>
                <w:tc>
                  <w:tcPr>
                    <w:tcW w:w="625" w:type="pct"/>
                  </w:tcPr>
                  <w:p w:rsidR="00C231F4" w:rsidRDefault="00C231F4" w:rsidP="001826AE">
                    <w:pPr>
                      <w:rPr>
                        <w:szCs w:val="21"/>
                      </w:rPr>
                    </w:pPr>
                    <w:r>
                      <w:t>245,357.62</w:t>
                    </w:r>
                  </w:p>
                </w:tc>
                <w:tc>
                  <w:tcPr>
                    <w:tcW w:w="625" w:type="pct"/>
                  </w:tcPr>
                  <w:p w:rsidR="00C231F4" w:rsidRDefault="00C231F4" w:rsidP="001826AE">
                    <w:pPr>
                      <w:rPr>
                        <w:szCs w:val="21"/>
                      </w:rPr>
                    </w:pPr>
                    <w:r>
                      <w:t>4.23</w:t>
                    </w:r>
                  </w:p>
                </w:tc>
                <w:tc>
                  <w:tcPr>
                    <w:tcW w:w="625" w:type="pct"/>
                  </w:tcPr>
                  <w:p w:rsidR="00C231F4" w:rsidRDefault="00C231F4" w:rsidP="001826AE">
                    <w:pPr>
                      <w:rPr>
                        <w:szCs w:val="21"/>
                      </w:rPr>
                    </w:pPr>
                    <w:r>
                      <w:t>-3.22</w:t>
                    </w:r>
                  </w:p>
                </w:tc>
                <w:tc>
                  <w:tcPr>
                    <w:tcW w:w="625" w:type="pct"/>
                  </w:tcPr>
                  <w:p w:rsidR="00C231F4" w:rsidRDefault="00C231F4" w:rsidP="001826AE">
                    <w:pPr>
                      <w:rPr>
                        <w:szCs w:val="21"/>
                      </w:rPr>
                    </w:pPr>
                    <w:r>
                      <w:t>167.78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26255955"/>
              <w:lock w:val="sdtLocked"/>
            </w:sdtPr>
            <w:sdtEndPr/>
            <w:sdtContent>
              <w:tr w:rsidR="00C231F4" w:rsidTr="001826AE">
                <w:trPr>
                  <w:trHeight w:val="248"/>
                </w:trPr>
                <w:tc>
                  <w:tcPr>
                    <w:tcW w:w="624" w:type="pct"/>
                  </w:tcPr>
                  <w:p w:rsidR="00C231F4" w:rsidRDefault="00C231F4" w:rsidP="001826AE">
                    <w:pPr>
                      <w:rPr>
                        <w:szCs w:val="21"/>
                      </w:rPr>
                    </w:pPr>
                    <w:r>
                      <w:t>块煤</w:t>
                    </w:r>
                  </w:p>
                </w:tc>
                <w:tc>
                  <w:tcPr>
                    <w:tcW w:w="624" w:type="pct"/>
                  </w:tcPr>
                  <w:p w:rsidR="00C231F4" w:rsidRDefault="00C231F4" w:rsidP="001826AE">
                    <w:pPr>
                      <w:rPr>
                        <w:szCs w:val="21"/>
                      </w:rPr>
                    </w:pPr>
                    <w:r>
                      <w:t>吨</w:t>
                    </w:r>
                  </w:p>
                </w:tc>
                <w:tc>
                  <w:tcPr>
                    <w:tcW w:w="624" w:type="pct"/>
                  </w:tcPr>
                  <w:p w:rsidR="00C231F4" w:rsidRDefault="00C231F4" w:rsidP="001826AE">
                    <w:pPr>
                      <w:rPr>
                        <w:szCs w:val="21"/>
                      </w:rPr>
                    </w:pPr>
                    <w:r>
                      <w:t>14,285.00</w:t>
                    </w:r>
                  </w:p>
                </w:tc>
                <w:tc>
                  <w:tcPr>
                    <w:tcW w:w="625" w:type="pct"/>
                  </w:tcPr>
                  <w:p w:rsidR="00C231F4" w:rsidRDefault="00C231F4" w:rsidP="001826AE">
                    <w:pPr>
                      <w:rPr>
                        <w:szCs w:val="21"/>
                      </w:rPr>
                    </w:pPr>
                    <w:r>
                      <w:t>13,056.92</w:t>
                    </w:r>
                  </w:p>
                </w:tc>
                <w:tc>
                  <w:tcPr>
                    <w:tcW w:w="625" w:type="pct"/>
                  </w:tcPr>
                  <w:p w:rsidR="00C231F4" w:rsidRDefault="00C231F4" w:rsidP="001826AE">
                    <w:pPr>
                      <w:rPr>
                        <w:szCs w:val="21"/>
                      </w:rPr>
                    </w:pPr>
                    <w:r>
                      <w:t>1,405.30</w:t>
                    </w:r>
                  </w:p>
                </w:tc>
                <w:tc>
                  <w:tcPr>
                    <w:tcW w:w="625" w:type="pct"/>
                  </w:tcPr>
                  <w:p w:rsidR="00C231F4" w:rsidRDefault="00C231F4" w:rsidP="001826AE">
                    <w:pPr>
                      <w:rPr>
                        <w:szCs w:val="21"/>
                      </w:rPr>
                    </w:pPr>
                    <w:r>
                      <w:t>36.96</w:t>
                    </w:r>
                  </w:p>
                </w:tc>
                <w:tc>
                  <w:tcPr>
                    <w:tcW w:w="625" w:type="pct"/>
                  </w:tcPr>
                  <w:p w:rsidR="00C231F4" w:rsidRDefault="00C231F4" w:rsidP="001826AE">
                    <w:pPr>
                      <w:rPr>
                        <w:szCs w:val="21"/>
                      </w:rPr>
                    </w:pPr>
                    <w:r>
                      <w:t>22.03</w:t>
                    </w:r>
                  </w:p>
                </w:tc>
                <w:tc>
                  <w:tcPr>
                    <w:tcW w:w="625" w:type="pct"/>
                  </w:tcPr>
                  <w:p w:rsidR="00C231F4" w:rsidRDefault="00C231F4" w:rsidP="001826AE">
                    <w:pPr>
                      <w:rPr>
                        <w:szCs w:val="21"/>
                      </w:rPr>
                    </w:pPr>
                    <w:r>
                      <w:t>692.97</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001846156"/>
              <w:lock w:val="sdtLocked"/>
            </w:sdtPr>
            <w:sdtEndPr/>
            <w:sdtContent>
              <w:tr w:rsidR="00C231F4" w:rsidTr="001826AE">
                <w:trPr>
                  <w:trHeight w:val="248"/>
                </w:trPr>
                <w:tc>
                  <w:tcPr>
                    <w:tcW w:w="624" w:type="pct"/>
                  </w:tcPr>
                  <w:p w:rsidR="00C231F4" w:rsidRDefault="00C231F4" w:rsidP="001826AE">
                    <w:pPr>
                      <w:rPr>
                        <w:szCs w:val="21"/>
                      </w:rPr>
                    </w:pPr>
                    <w:r>
                      <w:t>煤泥</w:t>
                    </w:r>
                  </w:p>
                </w:tc>
                <w:tc>
                  <w:tcPr>
                    <w:tcW w:w="624" w:type="pct"/>
                  </w:tcPr>
                  <w:p w:rsidR="00C231F4" w:rsidRDefault="00C231F4" w:rsidP="001826AE">
                    <w:pPr>
                      <w:rPr>
                        <w:szCs w:val="21"/>
                      </w:rPr>
                    </w:pPr>
                    <w:r>
                      <w:t>吨</w:t>
                    </w:r>
                  </w:p>
                </w:tc>
                <w:tc>
                  <w:tcPr>
                    <w:tcW w:w="624" w:type="pct"/>
                  </w:tcPr>
                  <w:p w:rsidR="00C231F4" w:rsidRDefault="00C231F4" w:rsidP="001826AE">
                    <w:pPr>
                      <w:rPr>
                        <w:szCs w:val="21"/>
                      </w:rPr>
                    </w:pPr>
                    <w:r>
                      <w:t>817,017.60</w:t>
                    </w:r>
                  </w:p>
                </w:tc>
                <w:tc>
                  <w:tcPr>
                    <w:tcW w:w="625" w:type="pct"/>
                  </w:tcPr>
                  <w:p w:rsidR="00C231F4" w:rsidRDefault="00C231F4" w:rsidP="001826AE">
                    <w:pPr>
                      <w:rPr>
                        <w:szCs w:val="21"/>
                      </w:rPr>
                    </w:pPr>
                    <w:r>
                      <w:t>663,362.31</w:t>
                    </w:r>
                  </w:p>
                </w:tc>
                <w:tc>
                  <w:tcPr>
                    <w:tcW w:w="625" w:type="pct"/>
                  </w:tcPr>
                  <w:p w:rsidR="00C231F4" w:rsidRDefault="00C231F4" w:rsidP="001826AE">
                    <w:pPr>
                      <w:rPr>
                        <w:szCs w:val="21"/>
                      </w:rPr>
                    </w:pPr>
                    <w:r>
                      <w:t>23,185.57</w:t>
                    </w:r>
                  </w:p>
                </w:tc>
                <w:tc>
                  <w:tcPr>
                    <w:tcW w:w="625" w:type="pct"/>
                  </w:tcPr>
                  <w:p w:rsidR="00C231F4" w:rsidRDefault="00C231F4" w:rsidP="001826AE">
                    <w:pPr>
                      <w:rPr>
                        <w:szCs w:val="21"/>
                      </w:rPr>
                    </w:pPr>
                    <w:r>
                      <w:t>-3.64</w:t>
                    </w:r>
                  </w:p>
                </w:tc>
                <w:tc>
                  <w:tcPr>
                    <w:tcW w:w="625" w:type="pct"/>
                  </w:tcPr>
                  <w:p w:rsidR="00C231F4" w:rsidRDefault="00C231F4" w:rsidP="001826AE">
                    <w:pPr>
                      <w:rPr>
                        <w:szCs w:val="21"/>
                      </w:rPr>
                    </w:pPr>
                    <w:r>
                      <w:t>-5.94</w:t>
                    </w:r>
                  </w:p>
                </w:tc>
                <w:tc>
                  <w:tcPr>
                    <w:tcW w:w="625" w:type="pct"/>
                  </w:tcPr>
                  <w:p w:rsidR="00C231F4" w:rsidRDefault="00C231F4" w:rsidP="001826AE">
                    <w:pPr>
                      <w:rPr>
                        <w:szCs w:val="21"/>
                      </w:rPr>
                    </w:pPr>
                    <w:r>
                      <w:t>-32.42</w:t>
                    </w:r>
                  </w:p>
                </w:tc>
              </w:tr>
            </w:sdtContent>
          </w:sdt>
        </w:tbl>
        <w:p w:rsidR="00C231F4" w:rsidRDefault="00C231F4"/>
        <w:p w:rsidR="00895018" w:rsidRDefault="00C262D1">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EndPr/>
          <w:sdtContent>
            <w:p w:rsidR="00895018" w:rsidRDefault="00C231F4">
              <w:pPr>
                <w:rPr>
                  <w:szCs w:val="21"/>
                </w:rPr>
              </w:pPr>
              <w:r>
                <w:rPr>
                  <w:rFonts w:hint="eastAsia"/>
                  <w:szCs w:val="21"/>
                </w:rPr>
                <w:t>无</w:t>
              </w:r>
            </w:p>
          </w:sdtContent>
        </w:sdt>
      </w:sdtContent>
    </w:sdt>
    <w:p w:rsidR="00895018" w:rsidRDefault="00895018"/>
    <w:p w:rsidR="00895018" w:rsidRDefault="00C262D1" w:rsidP="008A553E">
      <w:pPr>
        <w:pStyle w:val="5"/>
        <w:numPr>
          <w:ilvl w:val="0"/>
          <w:numId w:val="64"/>
        </w:numPr>
        <w:tabs>
          <w:tab w:val="left" w:pos="567"/>
        </w:tabs>
        <w:ind w:left="0"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EndPr/>
      <w:sdtContent>
        <w:p w:rsidR="00145DB5" w:rsidRDefault="00C262D1">
          <w:r>
            <w:fldChar w:fldCharType="begin"/>
          </w:r>
          <w:r w:rsidR="00145DB5">
            <w:instrText xml:space="preserve"> MACROBUTTON  SnrToggleCheckbox □适用 </w:instrText>
          </w:r>
          <w:r>
            <w:fldChar w:fldCharType="end"/>
          </w:r>
          <w:r>
            <w:fldChar w:fldCharType="begin"/>
          </w:r>
          <w:r w:rsidR="00145DB5">
            <w:instrText xml:space="preserve"> MACROBUTTON  SnrToggleCheckbox √不适用 </w:instrText>
          </w:r>
          <w:r>
            <w:fldChar w:fldCharType="end"/>
          </w:r>
        </w:p>
      </w:sdtContent>
    </w:sdt>
    <w:bookmarkEnd w:id="34" w:displacedByCustomXml="nex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rsidR="00895018" w:rsidRDefault="00C262D1" w:rsidP="008A553E">
          <w:pPr>
            <w:pStyle w:val="5"/>
            <w:numPr>
              <w:ilvl w:val="0"/>
              <w:numId w:val="64"/>
            </w:numPr>
            <w:tabs>
              <w:tab w:val="left" w:pos="567"/>
            </w:tabs>
            <w:ind w:left="0" w:firstLine="0"/>
            <w:rPr>
              <w:szCs w:val="21"/>
            </w:rPr>
          </w:pPr>
          <w:r>
            <w:rPr>
              <w:szCs w:val="21"/>
            </w:rPr>
            <w:t>成本分析表</w:t>
          </w:r>
        </w:p>
        <w:p w:rsidR="00895018" w:rsidRDefault="00C262D1">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p>
        <w:tbl>
          <w:tblPr>
            <w:tblStyle w:val="a6"/>
            <w:tblW w:w="5254" w:type="pct"/>
            <w:tblInd w:w="-459" w:type="dxa"/>
            <w:tblLook w:val="04A0" w:firstRow="1" w:lastRow="0" w:firstColumn="1" w:lastColumn="0" w:noHBand="0" w:noVBand="1"/>
          </w:tblPr>
          <w:tblGrid>
            <w:gridCol w:w="986"/>
            <w:gridCol w:w="1414"/>
            <w:gridCol w:w="1896"/>
            <w:gridCol w:w="904"/>
            <w:gridCol w:w="1896"/>
            <w:gridCol w:w="835"/>
            <w:gridCol w:w="846"/>
            <w:gridCol w:w="732"/>
          </w:tblGrid>
          <w:tr w:rsidR="00C231F4" w:rsidTr="001826AE">
            <w:trPr>
              <w:trHeight w:val="195"/>
            </w:trPr>
            <w:sdt>
              <w:sdtPr>
                <w:tag w:val="_PLD_23eca1a24a6a46819aede5056d21b4e0"/>
                <w:id w:val="1680923492"/>
                <w:lock w:val="sdtLocked"/>
              </w:sdtPr>
              <w:sdtEndPr/>
              <w:sdtContent>
                <w:tc>
                  <w:tcPr>
                    <w:tcW w:w="5000" w:type="pct"/>
                    <w:gridSpan w:val="8"/>
                    <w:vAlign w:val="center"/>
                  </w:tcPr>
                  <w:p w:rsidR="00C231F4" w:rsidRDefault="00C231F4" w:rsidP="001826AE">
                    <w:pPr>
                      <w:jc w:val="center"/>
                      <w:rPr>
                        <w:szCs w:val="21"/>
                      </w:rPr>
                    </w:pPr>
                    <w:r>
                      <w:rPr>
                        <w:szCs w:val="21"/>
                      </w:rPr>
                      <w:t>分行业情况</w:t>
                    </w:r>
                  </w:p>
                </w:tc>
              </w:sdtContent>
            </w:sdt>
          </w:tr>
          <w:tr w:rsidR="00C231F4" w:rsidTr="001826AE">
            <w:trPr>
              <w:trHeight w:val="135"/>
            </w:trPr>
            <w:sdt>
              <w:sdtPr>
                <w:tag w:val="_PLD_6ed773a4437a4fe9b33abca9c4813940"/>
                <w:id w:val="-209197466"/>
                <w:lock w:val="sdtLocked"/>
              </w:sdtPr>
              <w:sdtEndPr/>
              <w:sdtContent>
                <w:tc>
                  <w:tcPr>
                    <w:tcW w:w="522" w:type="pct"/>
                    <w:vAlign w:val="center"/>
                  </w:tcPr>
                  <w:p w:rsidR="00C231F4" w:rsidRDefault="00C231F4" w:rsidP="001826AE">
                    <w:pPr>
                      <w:jc w:val="center"/>
                      <w:rPr>
                        <w:szCs w:val="21"/>
                      </w:rPr>
                    </w:pPr>
                    <w:r>
                      <w:rPr>
                        <w:szCs w:val="21"/>
                      </w:rPr>
                      <w:t>分行业</w:t>
                    </w:r>
                  </w:p>
                </w:tc>
              </w:sdtContent>
            </w:sdt>
            <w:sdt>
              <w:sdtPr>
                <w:tag w:val="_PLD_11eb33bcb20d4489a1b9fff2216d0a84"/>
                <w:id w:val="1189104952"/>
                <w:lock w:val="sdtLocked"/>
              </w:sdtPr>
              <w:sdtEndPr/>
              <w:sdtContent>
                <w:tc>
                  <w:tcPr>
                    <w:tcW w:w="747" w:type="pct"/>
                    <w:vAlign w:val="center"/>
                  </w:tcPr>
                  <w:p w:rsidR="00C231F4" w:rsidRDefault="00C231F4" w:rsidP="001826AE">
                    <w:pPr>
                      <w:jc w:val="center"/>
                      <w:rPr>
                        <w:szCs w:val="21"/>
                      </w:rPr>
                    </w:pPr>
                    <w:r>
                      <w:rPr>
                        <w:szCs w:val="21"/>
                      </w:rPr>
                      <w:t>成本构成项目</w:t>
                    </w:r>
                  </w:p>
                </w:tc>
              </w:sdtContent>
            </w:sdt>
            <w:sdt>
              <w:sdtPr>
                <w:tag w:val="_PLD_25c03477e66a432199f6493c38aaca71"/>
                <w:id w:val="-1595160634"/>
                <w:lock w:val="sdtLocked"/>
              </w:sdtPr>
              <w:sdtEndPr/>
              <w:sdtContent>
                <w:tc>
                  <w:tcPr>
                    <w:tcW w:w="997" w:type="pct"/>
                    <w:vAlign w:val="center"/>
                  </w:tcPr>
                  <w:p w:rsidR="00C231F4" w:rsidRDefault="00C231F4" w:rsidP="001826AE">
                    <w:pPr>
                      <w:jc w:val="center"/>
                      <w:rPr>
                        <w:szCs w:val="21"/>
                      </w:rPr>
                    </w:pPr>
                    <w:r>
                      <w:rPr>
                        <w:szCs w:val="21"/>
                      </w:rPr>
                      <w:t>本期金额</w:t>
                    </w:r>
                  </w:p>
                </w:tc>
              </w:sdtContent>
            </w:sdt>
            <w:sdt>
              <w:sdtPr>
                <w:tag w:val="_PLD_29b86b13ed1449cfb64b8547d9ed08a7"/>
                <w:id w:val="1653105882"/>
                <w:lock w:val="sdtLocked"/>
              </w:sdtPr>
              <w:sdtEndPr/>
              <w:sdtContent>
                <w:tc>
                  <w:tcPr>
                    <w:tcW w:w="479" w:type="pct"/>
                    <w:vAlign w:val="center"/>
                  </w:tcPr>
                  <w:p w:rsidR="00C231F4" w:rsidRDefault="00C231F4" w:rsidP="001826AE">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495147067"/>
                <w:lock w:val="sdtLocked"/>
              </w:sdtPr>
              <w:sdtEndPr/>
              <w:sdtContent>
                <w:tc>
                  <w:tcPr>
                    <w:tcW w:w="997" w:type="pct"/>
                    <w:vAlign w:val="center"/>
                  </w:tcPr>
                  <w:p w:rsidR="00C231F4" w:rsidRDefault="00C231F4" w:rsidP="001826AE">
                    <w:pPr>
                      <w:jc w:val="center"/>
                      <w:rPr>
                        <w:szCs w:val="21"/>
                      </w:rPr>
                    </w:pPr>
                    <w:r>
                      <w:rPr>
                        <w:szCs w:val="21"/>
                      </w:rPr>
                      <w:t>上年同期金额</w:t>
                    </w:r>
                  </w:p>
                </w:tc>
              </w:sdtContent>
            </w:sdt>
            <w:sdt>
              <w:sdtPr>
                <w:tag w:val="_PLD_517f7979a01748fba12b11d5561fdcdd"/>
                <w:id w:val="2064288528"/>
                <w:lock w:val="sdtLocked"/>
              </w:sdtPr>
              <w:sdtEndPr/>
              <w:sdtContent>
                <w:tc>
                  <w:tcPr>
                    <w:tcW w:w="442" w:type="pct"/>
                    <w:vAlign w:val="center"/>
                  </w:tcPr>
                  <w:p w:rsidR="00C231F4" w:rsidRDefault="00C231F4" w:rsidP="001826AE">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002860288"/>
                <w:lock w:val="sdtLocked"/>
              </w:sdtPr>
              <w:sdtEndPr/>
              <w:sdtContent>
                <w:tc>
                  <w:tcPr>
                    <w:tcW w:w="428" w:type="pct"/>
                    <w:vAlign w:val="center"/>
                  </w:tcPr>
                  <w:p w:rsidR="00C231F4" w:rsidRDefault="00C231F4" w:rsidP="001826AE">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637786552"/>
                <w:lock w:val="sdtLocked"/>
              </w:sdtPr>
              <w:sdtEndPr/>
              <w:sdtContent>
                <w:tc>
                  <w:tcPr>
                    <w:tcW w:w="388" w:type="pct"/>
                    <w:vAlign w:val="center"/>
                  </w:tcPr>
                  <w:p w:rsidR="00C231F4" w:rsidRDefault="00C231F4" w:rsidP="001826AE">
                    <w:pPr>
                      <w:jc w:val="center"/>
                      <w:rPr>
                        <w:szCs w:val="21"/>
                      </w:rPr>
                    </w:pPr>
                    <w:r>
                      <w:rPr>
                        <w:szCs w:val="21"/>
                      </w:rPr>
                      <w:t>情况</w:t>
                    </w:r>
                  </w:p>
                  <w:p w:rsidR="00C231F4" w:rsidRDefault="00C231F4" w:rsidP="001826AE">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2142767051"/>
              <w:lock w:val="sdtLocked"/>
            </w:sdtPr>
            <w:sdtEndPr/>
            <w:sdtContent>
              <w:tr w:rsidR="00C231F4" w:rsidTr="001826AE">
                <w:trPr>
                  <w:trHeight w:val="165"/>
                </w:trPr>
                <w:tc>
                  <w:tcPr>
                    <w:tcW w:w="522" w:type="pct"/>
                  </w:tcPr>
                  <w:p w:rsidR="00C231F4" w:rsidRDefault="00C231F4" w:rsidP="001826AE">
                    <w:pPr>
                      <w:rPr>
                        <w:rFonts w:ascii="Calibri" w:hAnsi="Calibri"/>
                        <w:szCs w:val="21"/>
                      </w:rPr>
                    </w:pPr>
                    <w:r>
                      <w:t>工业</w:t>
                    </w:r>
                  </w:p>
                </w:tc>
                <w:tc>
                  <w:tcPr>
                    <w:tcW w:w="747" w:type="pct"/>
                  </w:tcPr>
                  <w:p w:rsidR="00C231F4" w:rsidRDefault="00C231F4" w:rsidP="001826AE">
                    <w:pPr>
                      <w:rPr>
                        <w:szCs w:val="21"/>
                      </w:rPr>
                    </w:pPr>
                    <w:r>
                      <w:t>材料</w:t>
                    </w:r>
                  </w:p>
                </w:tc>
                <w:tc>
                  <w:tcPr>
                    <w:tcW w:w="997" w:type="pct"/>
                  </w:tcPr>
                  <w:p w:rsidR="00C231F4" w:rsidRDefault="00C231F4" w:rsidP="001826AE">
                    <w:pPr>
                      <w:jc w:val="right"/>
                      <w:rPr>
                        <w:szCs w:val="21"/>
                      </w:rPr>
                    </w:pPr>
                    <w:r>
                      <w:t>557,161,680.62</w:t>
                    </w:r>
                  </w:p>
                </w:tc>
                <w:tc>
                  <w:tcPr>
                    <w:tcW w:w="479" w:type="pct"/>
                  </w:tcPr>
                  <w:p w:rsidR="00C231F4" w:rsidRDefault="00C231F4" w:rsidP="001826AE">
                    <w:pPr>
                      <w:jc w:val="right"/>
                      <w:rPr>
                        <w:szCs w:val="21"/>
                      </w:rPr>
                    </w:pPr>
                    <w:r>
                      <w:t>15.31</w:t>
                    </w:r>
                  </w:p>
                </w:tc>
                <w:tc>
                  <w:tcPr>
                    <w:tcW w:w="997" w:type="pct"/>
                  </w:tcPr>
                  <w:p w:rsidR="00C231F4" w:rsidRDefault="00C231F4" w:rsidP="001826AE">
                    <w:pPr>
                      <w:jc w:val="right"/>
                      <w:rPr>
                        <w:szCs w:val="21"/>
                      </w:rPr>
                    </w:pPr>
                    <w:r>
                      <w:t>412,381,792.45</w:t>
                    </w:r>
                  </w:p>
                </w:tc>
                <w:tc>
                  <w:tcPr>
                    <w:tcW w:w="442" w:type="pct"/>
                  </w:tcPr>
                  <w:p w:rsidR="00C231F4" w:rsidRDefault="00C231F4" w:rsidP="001826AE">
                    <w:pPr>
                      <w:jc w:val="right"/>
                      <w:rPr>
                        <w:szCs w:val="21"/>
                      </w:rPr>
                    </w:pPr>
                    <w:r>
                      <w:t>14.25</w:t>
                    </w:r>
                  </w:p>
                </w:tc>
                <w:tc>
                  <w:tcPr>
                    <w:tcW w:w="428" w:type="pct"/>
                  </w:tcPr>
                  <w:p w:rsidR="00C231F4" w:rsidRDefault="00C231F4" w:rsidP="001826AE">
                    <w:pPr>
                      <w:jc w:val="right"/>
                      <w:rPr>
                        <w:szCs w:val="21"/>
                      </w:rPr>
                    </w:pPr>
                    <w:r>
                      <w:t>35.11</w:t>
                    </w:r>
                  </w:p>
                </w:tc>
                <w:tc>
                  <w:tcPr>
                    <w:tcW w:w="388" w:type="pct"/>
                  </w:tcPr>
                  <w:p w:rsidR="00C231F4" w:rsidRDefault="00C231F4" w:rsidP="001826AE">
                    <w:pPr>
                      <w:rPr>
                        <w:szCs w:val="21"/>
                      </w:rPr>
                    </w:pPr>
                    <w:r>
                      <w:t xml:space="preserve">　</w:t>
                    </w:r>
                  </w:p>
                </w:tc>
              </w:tr>
            </w:sdtContent>
          </w:sdt>
          <w:sdt>
            <w:sdtPr>
              <w:rPr>
                <w:rFonts w:ascii="Calibri" w:eastAsiaTheme="minorEastAsia" w:hAnsi="Calibri" w:cstheme="minorBidi"/>
                <w:kern w:val="2"/>
                <w:szCs w:val="21"/>
              </w:rPr>
              <w:alias w:val="分行业成本分析"/>
              <w:tag w:val="_TUP_fb9e3026efbd4a2c91fdedd10a926f41"/>
              <w:id w:val="1276369161"/>
              <w:lock w:val="sdtLocked"/>
            </w:sdtPr>
            <w:sdtEndPr/>
            <w:sdtContent>
              <w:tr w:rsidR="00C231F4" w:rsidTr="001826AE">
                <w:trPr>
                  <w:trHeight w:val="165"/>
                </w:trPr>
                <w:tc>
                  <w:tcPr>
                    <w:tcW w:w="522" w:type="pct"/>
                  </w:tcPr>
                  <w:p w:rsidR="00C231F4" w:rsidRDefault="00C231F4" w:rsidP="001826AE">
                    <w:pPr>
                      <w:rPr>
                        <w:rFonts w:ascii="Calibri" w:hAnsi="Calibri"/>
                        <w:szCs w:val="21"/>
                      </w:rPr>
                    </w:pPr>
                    <w:r>
                      <w:t>工业</w:t>
                    </w:r>
                  </w:p>
                </w:tc>
                <w:tc>
                  <w:tcPr>
                    <w:tcW w:w="747" w:type="pct"/>
                  </w:tcPr>
                  <w:p w:rsidR="00C231F4" w:rsidRDefault="00C231F4" w:rsidP="001826AE">
                    <w:pPr>
                      <w:rPr>
                        <w:szCs w:val="21"/>
                      </w:rPr>
                    </w:pPr>
                    <w:r>
                      <w:t>职工薪酬</w:t>
                    </w:r>
                  </w:p>
                </w:tc>
                <w:tc>
                  <w:tcPr>
                    <w:tcW w:w="997" w:type="pct"/>
                  </w:tcPr>
                  <w:p w:rsidR="00C231F4" w:rsidRDefault="00C231F4" w:rsidP="001826AE">
                    <w:pPr>
                      <w:jc w:val="right"/>
                      <w:rPr>
                        <w:szCs w:val="21"/>
                      </w:rPr>
                    </w:pPr>
                    <w:r>
                      <w:t>2,110,110,084.10</w:t>
                    </w:r>
                  </w:p>
                </w:tc>
                <w:tc>
                  <w:tcPr>
                    <w:tcW w:w="479" w:type="pct"/>
                  </w:tcPr>
                  <w:p w:rsidR="00C231F4" w:rsidRDefault="00C231F4" w:rsidP="001826AE">
                    <w:pPr>
                      <w:jc w:val="right"/>
                      <w:rPr>
                        <w:szCs w:val="21"/>
                      </w:rPr>
                    </w:pPr>
                    <w:r>
                      <w:t>57.96</w:t>
                    </w:r>
                  </w:p>
                </w:tc>
                <w:tc>
                  <w:tcPr>
                    <w:tcW w:w="997" w:type="pct"/>
                  </w:tcPr>
                  <w:p w:rsidR="00C231F4" w:rsidRDefault="00C231F4" w:rsidP="001826AE">
                    <w:pPr>
                      <w:jc w:val="right"/>
                      <w:rPr>
                        <w:szCs w:val="21"/>
                      </w:rPr>
                    </w:pPr>
                    <w:r>
                      <w:t>1,656,493,495.91</w:t>
                    </w:r>
                  </w:p>
                </w:tc>
                <w:tc>
                  <w:tcPr>
                    <w:tcW w:w="442" w:type="pct"/>
                  </w:tcPr>
                  <w:p w:rsidR="00C231F4" w:rsidRDefault="00C231F4" w:rsidP="001826AE">
                    <w:pPr>
                      <w:jc w:val="right"/>
                      <w:rPr>
                        <w:szCs w:val="21"/>
                      </w:rPr>
                    </w:pPr>
                    <w:r>
                      <w:t>57.26</w:t>
                    </w:r>
                  </w:p>
                </w:tc>
                <w:tc>
                  <w:tcPr>
                    <w:tcW w:w="428" w:type="pct"/>
                  </w:tcPr>
                  <w:p w:rsidR="00C231F4" w:rsidRDefault="00C231F4" w:rsidP="001826AE">
                    <w:pPr>
                      <w:jc w:val="right"/>
                      <w:rPr>
                        <w:szCs w:val="21"/>
                      </w:rPr>
                    </w:pPr>
                    <w:r>
                      <w:t>27.38</w:t>
                    </w:r>
                  </w:p>
                </w:tc>
                <w:tc>
                  <w:tcPr>
                    <w:tcW w:w="388" w:type="pct"/>
                  </w:tcPr>
                  <w:p w:rsidR="00C231F4" w:rsidRDefault="00C231F4" w:rsidP="001826AE">
                    <w:pPr>
                      <w:rPr>
                        <w:rFonts w:ascii="Calibri" w:hAnsi="Calibri"/>
                        <w:szCs w:val="21"/>
                      </w:rPr>
                    </w:pPr>
                    <w:r>
                      <w:t xml:space="preserve">　</w:t>
                    </w:r>
                  </w:p>
                </w:tc>
              </w:tr>
            </w:sdtContent>
          </w:sdt>
          <w:sdt>
            <w:sdtPr>
              <w:rPr>
                <w:rFonts w:ascii="Calibri" w:eastAsiaTheme="minorEastAsia" w:hAnsi="Calibri" w:cstheme="minorBidi"/>
                <w:kern w:val="2"/>
                <w:szCs w:val="21"/>
              </w:rPr>
              <w:alias w:val="分行业成本分析"/>
              <w:tag w:val="_TUP_fb9e3026efbd4a2c91fdedd10a926f41"/>
              <w:id w:val="-1453859326"/>
              <w:lock w:val="sdtLocked"/>
            </w:sdtPr>
            <w:sdtEndPr/>
            <w:sdtContent>
              <w:tr w:rsidR="00C231F4" w:rsidTr="001826AE">
                <w:trPr>
                  <w:trHeight w:val="165"/>
                </w:trPr>
                <w:tc>
                  <w:tcPr>
                    <w:tcW w:w="522" w:type="pct"/>
                  </w:tcPr>
                  <w:p w:rsidR="00C231F4" w:rsidRDefault="00C231F4" w:rsidP="001826AE">
                    <w:pPr>
                      <w:rPr>
                        <w:rFonts w:ascii="Calibri" w:hAnsi="Calibri"/>
                        <w:szCs w:val="21"/>
                      </w:rPr>
                    </w:pPr>
                    <w:r>
                      <w:t>工业</w:t>
                    </w:r>
                  </w:p>
                </w:tc>
                <w:tc>
                  <w:tcPr>
                    <w:tcW w:w="747" w:type="pct"/>
                  </w:tcPr>
                  <w:p w:rsidR="00C231F4" w:rsidRDefault="00C231F4" w:rsidP="001826AE">
                    <w:pPr>
                      <w:rPr>
                        <w:szCs w:val="21"/>
                      </w:rPr>
                    </w:pPr>
                    <w:r>
                      <w:t>制造费用</w:t>
                    </w:r>
                  </w:p>
                </w:tc>
                <w:tc>
                  <w:tcPr>
                    <w:tcW w:w="997" w:type="pct"/>
                  </w:tcPr>
                  <w:p w:rsidR="00C231F4" w:rsidRDefault="00C231F4" w:rsidP="001826AE">
                    <w:pPr>
                      <w:jc w:val="right"/>
                      <w:rPr>
                        <w:szCs w:val="21"/>
                      </w:rPr>
                    </w:pPr>
                    <w:r>
                      <w:t>972,914,491.46</w:t>
                    </w:r>
                  </w:p>
                </w:tc>
                <w:tc>
                  <w:tcPr>
                    <w:tcW w:w="479" w:type="pct"/>
                  </w:tcPr>
                  <w:p w:rsidR="00C231F4" w:rsidRDefault="00C231F4" w:rsidP="001826AE">
                    <w:pPr>
                      <w:jc w:val="right"/>
                      <w:rPr>
                        <w:szCs w:val="21"/>
                      </w:rPr>
                    </w:pPr>
                    <w:r>
                      <w:t>26.73</w:t>
                    </w:r>
                  </w:p>
                </w:tc>
                <w:tc>
                  <w:tcPr>
                    <w:tcW w:w="997" w:type="pct"/>
                  </w:tcPr>
                  <w:p w:rsidR="00C231F4" w:rsidRDefault="00C231F4" w:rsidP="001826AE">
                    <w:pPr>
                      <w:jc w:val="right"/>
                      <w:rPr>
                        <w:szCs w:val="21"/>
                      </w:rPr>
                    </w:pPr>
                    <w:r>
                      <w:t>824,067,667.73</w:t>
                    </w:r>
                  </w:p>
                </w:tc>
                <w:tc>
                  <w:tcPr>
                    <w:tcW w:w="442" w:type="pct"/>
                  </w:tcPr>
                  <w:p w:rsidR="00C231F4" w:rsidRDefault="00C231F4" w:rsidP="001826AE">
                    <w:pPr>
                      <w:jc w:val="right"/>
                      <w:rPr>
                        <w:szCs w:val="21"/>
                      </w:rPr>
                    </w:pPr>
                    <w:r>
                      <w:t>28.49</w:t>
                    </w:r>
                  </w:p>
                </w:tc>
                <w:tc>
                  <w:tcPr>
                    <w:tcW w:w="428" w:type="pct"/>
                  </w:tcPr>
                  <w:p w:rsidR="00C231F4" w:rsidRDefault="00C231F4" w:rsidP="001826AE">
                    <w:pPr>
                      <w:jc w:val="right"/>
                      <w:rPr>
                        <w:szCs w:val="21"/>
                      </w:rPr>
                    </w:pPr>
                    <w:r>
                      <w:t>18.06</w:t>
                    </w:r>
                  </w:p>
                </w:tc>
                <w:tc>
                  <w:tcPr>
                    <w:tcW w:w="388" w:type="pct"/>
                  </w:tcPr>
                  <w:p w:rsidR="00C231F4" w:rsidRDefault="00C231F4" w:rsidP="001826AE">
                    <w:pPr>
                      <w:rPr>
                        <w:szCs w:val="21"/>
                      </w:rPr>
                    </w:pPr>
                    <w:r>
                      <w:t xml:space="preserve">　</w:t>
                    </w:r>
                  </w:p>
                </w:tc>
              </w:tr>
            </w:sdtContent>
          </w:sdt>
          <w:tr w:rsidR="00C231F4" w:rsidTr="001826AE">
            <w:trPr>
              <w:trHeight w:val="105"/>
            </w:trPr>
            <w:sdt>
              <w:sdtPr>
                <w:tag w:val="_PLD_0092d9f33f1f4ccb96da6cc52c190e39"/>
                <w:id w:val="1472941963"/>
                <w:lock w:val="sdtLocked"/>
              </w:sdtPr>
              <w:sdtEndPr/>
              <w:sdtContent>
                <w:tc>
                  <w:tcPr>
                    <w:tcW w:w="5000" w:type="pct"/>
                    <w:gridSpan w:val="8"/>
                    <w:vAlign w:val="center"/>
                  </w:tcPr>
                  <w:p w:rsidR="00C231F4" w:rsidRDefault="00C231F4" w:rsidP="001826AE">
                    <w:pPr>
                      <w:jc w:val="center"/>
                      <w:rPr>
                        <w:szCs w:val="21"/>
                      </w:rPr>
                    </w:pPr>
                    <w:r>
                      <w:rPr>
                        <w:szCs w:val="21"/>
                      </w:rPr>
                      <w:t>分产品情况</w:t>
                    </w:r>
                  </w:p>
                </w:tc>
              </w:sdtContent>
            </w:sdt>
          </w:tr>
          <w:tr w:rsidR="00C231F4" w:rsidTr="001826AE">
            <w:trPr>
              <w:trHeight w:val="132"/>
            </w:trPr>
            <w:sdt>
              <w:sdtPr>
                <w:tag w:val="_PLD_c196e3eb716a4b75bda8de0a1a1a5780"/>
                <w:id w:val="-475073034"/>
                <w:lock w:val="sdtLocked"/>
              </w:sdtPr>
              <w:sdtEndPr/>
              <w:sdtContent>
                <w:tc>
                  <w:tcPr>
                    <w:tcW w:w="522" w:type="pct"/>
                    <w:vAlign w:val="center"/>
                  </w:tcPr>
                  <w:p w:rsidR="00C231F4" w:rsidRDefault="00C231F4" w:rsidP="001826AE">
                    <w:pPr>
                      <w:jc w:val="center"/>
                      <w:rPr>
                        <w:szCs w:val="21"/>
                      </w:rPr>
                    </w:pPr>
                    <w:r>
                      <w:rPr>
                        <w:szCs w:val="21"/>
                      </w:rPr>
                      <w:t>分</w:t>
                    </w:r>
                    <w:r>
                      <w:rPr>
                        <w:rFonts w:hint="eastAsia"/>
                        <w:szCs w:val="21"/>
                      </w:rPr>
                      <w:t>产品</w:t>
                    </w:r>
                  </w:p>
                </w:tc>
              </w:sdtContent>
            </w:sdt>
            <w:sdt>
              <w:sdtPr>
                <w:tag w:val="_PLD_9a4782df875a421fa22d5bb28b135494"/>
                <w:id w:val="1523437625"/>
                <w:lock w:val="sdtLocked"/>
              </w:sdtPr>
              <w:sdtEndPr/>
              <w:sdtContent>
                <w:tc>
                  <w:tcPr>
                    <w:tcW w:w="747" w:type="pct"/>
                    <w:vAlign w:val="center"/>
                  </w:tcPr>
                  <w:p w:rsidR="00C231F4" w:rsidRDefault="00C231F4" w:rsidP="001826AE">
                    <w:pPr>
                      <w:jc w:val="center"/>
                      <w:rPr>
                        <w:szCs w:val="21"/>
                      </w:rPr>
                    </w:pPr>
                    <w:r>
                      <w:rPr>
                        <w:szCs w:val="21"/>
                      </w:rPr>
                      <w:t>成本构成项目</w:t>
                    </w:r>
                  </w:p>
                </w:tc>
              </w:sdtContent>
            </w:sdt>
            <w:sdt>
              <w:sdtPr>
                <w:tag w:val="_PLD_3ddf6750761e4cb5a3c10274752059ad"/>
                <w:id w:val="-1950160529"/>
                <w:lock w:val="sdtLocked"/>
              </w:sdtPr>
              <w:sdtEndPr/>
              <w:sdtContent>
                <w:tc>
                  <w:tcPr>
                    <w:tcW w:w="997" w:type="pct"/>
                    <w:vAlign w:val="center"/>
                  </w:tcPr>
                  <w:p w:rsidR="00C231F4" w:rsidRDefault="00C231F4" w:rsidP="001826AE">
                    <w:pPr>
                      <w:jc w:val="center"/>
                      <w:rPr>
                        <w:szCs w:val="21"/>
                      </w:rPr>
                    </w:pPr>
                    <w:r>
                      <w:rPr>
                        <w:szCs w:val="21"/>
                      </w:rPr>
                      <w:t>本期金额</w:t>
                    </w:r>
                  </w:p>
                </w:tc>
              </w:sdtContent>
            </w:sdt>
            <w:sdt>
              <w:sdtPr>
                <w:tag w:val="_PLD_dcb03e51a739483781a7336e1a9b6c53"/>
                <w:id w:val="-1574660443"/>
                <w:lock w:val="sdtLocked"/>
              </w:sdtPr>
              <w:sdtEndPr/>
              <w:sdtContent>
                <w:tc>
                  <w:tcPr>
                    <w:tcW w:w="479" w:type="pct"/>
                    <w:vAlign w:val="center"/>
                  </w:tcPr>
                  <w:p w:rsidR="00C231F4" w:rsidRDefault="00C231F4" w:rsidP="001826AE">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1908135465"/>
                <w:lock w:val="sdtLocked"/>
              </w:sdtPr>
              <w:sdtEndPr/>
              <w:sdtContent>
                <w:tc>
                  <w:tcPr>
                    <w:tcW w:w="997" w:type="pct"/>
                    <w:vAlign w:val="center"/>
                  </w:tcPr>
                  <w:p w:rsidR="00C231F4" w:rsidRDefault="00C231F4" w:rsidP="001826AE">
                    <w:pPr>
                      <w:jc w:val="center"/>
                      <w:rPr>
                        <w:szCs w:val="21"/>
                      </w:rPr>
                    </w:pPr>
                    <w:r>
                      <w:rPr>
                        <w:szCs w:val="21"/>
                      </w:rPr>
                      <w:t>上年同期金额</w:t>
                    </w:r>
                  </w:p>
                </w:tc>
              </w:sdtContent>
            </w:sdt>
            <w:sdt>
              <w:sdtPr>
                <w:tag w:val="_PLD_4cf5110e7be04df78012e249a0900292"/>
                <w:id w:val="1855607543"/>
                <w:lock w:val="sdtLocked"/>
              </w:sdtPr>
              <w:sdtEndPr/>
              <w:sdtContent>
                <w:tc>
                  <w:tcPr>
                    <w:tcW w:w="442" w:type="pct"/>
                    <w:vAlign w:val="center"/>
                  </w:tcPr>
                  <w:p w:rsidR="00C231F4" w:rsidRDefault="00C231F4" w:rsidP="001826AE">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527299745"/>
                <w:lock w:val="sdtLocked"/>
              </w:sdtPr>
              <w:sdtEndPr/>
              <w:sdtContent>
                <w:tc>
                  <w:tcPr>
                    <w:tcW w:w="428" w:type="pct"/>
                    <w:vAlign w:val="center"/>
                  </w:tcPr>
                  <w:p w:rsidR="00C231F4" w:rsidRDefault="00C231F4" w:rsidP="001826AE">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770446146"/>
                <w:lock w:val="sdtLocked"/>
              </w:sdtPr>
              <w:sdtEndPr/>
              <w:sdtContent>
                <w:tc>
                  <w:tcPr>
                    <w:tcW w:w="388" w:type="pct"/>
                    <w:vAlign w:val="center"/>
                  </w:tcPr>
                  <w:p w:rsidR="00C231F4" w:rsidRDefault="00C231F4" w:rsidP="001826AE">
                    <w:pPr>
                      <w:jc w:val="center"/>
                      <w:rPr>
                        <w:szCs w:val="21"/>
                      </w:rPr>
                    </w:pPr>
                    <w:r>
                      <w:rPr>
                        <w:szCs w:val="21"/>
                      </w:rPr>
                      <w:t>情况</w:t>
                    </w:r>
                  </w:p>
                  <w:p w:rsidR="00C231F4" w:rsidRDefault="00C231F4" w:rsidP="001826AE">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624738328"/>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hAnsi="Calibri"/>
                        <w:szCs w:val="21"/>
                      </w:rPr>
                    </w:pPr>
                    <w:r>
                      <w:t>煤炭</w:t>
                    </w:r>
                  </w:p>
                </w:tc>
                <w:tc>
                  <w:tcPr>
                    <w:tcW w:w="747" w:type="pct"/>
                    <w:tcBorders>
                      <w:bottom w:val="single" w:sz="4" w:space="0" w:color="auto"/>
                    </w:tcBorders>
                  </w:tcPr>
                  <w:p w:rsidR="00C231F4" w:rsidRDefault="00C231F4" w:rsidP="001826AE">
                    <w:pPr>
                      <w:rPr>
                        <w:szCs w:val="21"/>
                      </w:rPr>
                    </w:pPr>
                    <w:r>
                      <w:t>材料</w:t>
                    </w:r>
                  </w:p>
                </w:tc>
                <w:tc>
                  <w:tcPr>
                    <w:tcW w:w="997" w:type="pct"/>
                    <w:tcBorders>
                      <w:bottom w:val="single" w:sz="4" w:space="0" w:color="auto"/>
                    </w:tcBorders>
                  </w:tcPr>
                  <w:p w:rsidR="00C231F4" w:rsidRDefault="00C231F4" w:rsidP="001826AE">
                    <w:pPr>
                      <w:jc w:val="right"/>
                      <w:rPr>
                        <w:szCs w:val="21"/>
                      </w:rPr>
                    </w:pPr>
                    <w:r>
                      <w:t>493,302,887.61</w:t>
                    </w:r>
                  </w:p>
                </w:tc>
                <w:tc>
                  <w:tcPr>
                    <w:tcW w:w="479" w:type="pct"/>
                    <w:tcBorders>
                      <w:bottom w:val="single" w:sz="4" w:space="0" w:color="auto"/>
                    </w:tcBorders>
                  </w:tcPr>
                  <w:p w:rsidR="00C231F4" w:rsidRDefault="00C231F4" w:rsidP="001826AE">
                    <w:pPr>
                      <w:jc w:val="right"/>
                      <w:rPr>
                        <w:szCs w:val="21"/>
                      </w:rPr>
                    </w:pPr>
                    <w:r>
                      <w:t>13.55</w:t>
                    </w:r>
                  </w:p>
                </w:tc>
                <w:tc>
                  <w:tcPr>
                    <w:tcW w:w="997" w:type="pct"/>
                    <w:tcBorders>
                      <w:bottom w:val="single" w:sz="4" w:space="0" w:color="auto"/>
                    </w:tcBorders>
                  </w:tcPr>
                  <w:p w:rsidR="00C231F4" w:rsidRDefault="00C231F4" w:rsidP="001826AE">
                    <w:pPr>
                      <w:jc w:val="right"/>
                      <w:rPr>
                        <w:szCs w:val="21"/>
                      </w:rPr>
                    </w:pPr>
                    <w:r>
                      <w:t>380,785,809.45</w:t>
                    </w:r>
                  </w:p>
                </w:tc>
                <w:tc>
                  <w:tcPr>
                    <w:tcW w:w="442" w:type="pct"/>
                    <w:tcBorders>
                      <w:bottom w:val="single" w:sz="4" w:space="0" w:color="auto"/>
                    </w:tcBorders>
                  </w:tcPr>
                  <w:p w:rsidR="00C231F4" w:rsidRDefault="00C231F4" w:rsidP="001826AE">
                    <w:pPr>
                      <w:jc w:val="right"/>
                      <w:rPr>
                        <w:szCs w:val="21"/>
                      </w:rPr>
                    </w:pPr>
                    <w:r>
                      <w:t>13.16</w:t>
                    </w:r>
                  </w:p>
                </w:tc>
                <w:tc>
                  <w:tcPr>
                    <w:tcW w:w="428" w:type="pct"/>
                    <w:tcBorders>
                      <w:bottom w:val="single" w:sz="4" w:space="0" w:color="auto"/>
                    </w:tcBorders>
                  </w:tcPr>
                  <w:p w:rsidR="00C231F4" w:rsidRDefault="00C231F4" w:rsidP="001826AE">
                    <w:pPr>
                      <w:jc w:val="right"/>
                      <w:rPr>
                        <w:szCs w:val="21"/>
                      </w:rPr>
                    </w:pPr>
                    <w:r>
                      <w:t>29.55</w:t>
                    </w:r>
                  </w:p>
                </w:tc>
                <w:tc>
                  <w:tcPr>
                    <w:tcW w:w="388" w:type="pct"/>
                    <w:tcBorders>
                      <w:bottom w:val="single" w:sz="4" w:space="0" w:color="auto"/>
                    </w:tcBorders>
                  </w:tcPr>
                  <w:p w:rsidR="00C231F4" w:rsidRDefault="00C231F4" w:rsidP="001826AE">
                    <w:pPr>
                      <w:rPr>
                        <w:szCs w:val="21"/>
                      </w:rPr>
                    </w:pPr>
                  </w:p>
                </w:tc>
              </w:tr>
            </w:sdtContent>
          </w:sdt>
          <w:sdt>
            <w:sdtPr>
              <w:rPr>
                <w:rFonts w:ascii="Calibri" w:eastAsiaTheme="minorEastAsia" w:hAnsi="Calibri" w:cstheme="minorBidi"/>
                <w:kern w:val="2"/>
                <w:szCs w:val="21"/>
              </w:rPr>
              <w:alias w:val="分产品成本分析"/>
              <w:tag w:val="_TUP_a99457d0ffea4639b6d23dc0f965122f"/>
              <w:id w:val="-1610269522"/>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eastAsiaTheme="minorEastAsia" w:hAnsi="Calibri" w:cstheme="minorBidi"/>
                        <w:kern w:val="2"/>
                        <w:szCs w:val="21"/>
                      </w:rPr>
                    </w:pPr>
                    <w:r>
                      <w:t>煤炭</w:t>
                    </w:r>
                  </w:p>
                </w:tc>
                <w:tc>
                  <w:tcPr>
                    <w:tcW w:w="747" w:type="pct"/>
                    <w:tcBorders>
                      <w:bottom w:val="single" w:sz="4" w:space="0" w:color="auto"/>
                    </w:tcBorders>
                  </w:tcPr>
                  <w:p w:rsidR="00C231F4" w:rsidRDefault="00C231F4" w:rsidP="001826AE">
                    <w:pPr>
                      <w:rPr>
                        <w:szCs w:val="21"/>
                      </w:rPr>
                    </w:pPr>
                    <w:r>
                      <w:t>职工薪酬</w:t>
                    </w:r>
                  </w:p>
                </w:tc>
                <w:tc>
                  <w:tcPr>
                    <w:tcW w:w="997" w:type="pct"/>
                    <w:tcBorders>
                      <w:bottom w:val="single" w:sz="4" w:space="0" w:color="auto"/>
                    </w:tcBorders>
                  </w:tcPr>
                  <w:p w:rsidR="00C231F4" w:rsidRDefault="00C231F4" w:rsidP="001826AE">
                    <w:pPr>
                      <w:jc w:val="right"/>
                      <w:rPr>
                        <w:szCs w:val="21"/>
                      </w:rPr>
                    </w:pPr>
                    <w:r>
                      <w:t>2,075,296,327.65</w:t>
                    </w:r>
                  </w:p>
                </w:tc>
                <w:tc>
                  <w:tcPr>
                    <w:tcW w:w="479" w:type="pct"/>
                    <w:tcBorders>
                      <w:bottom w:val="single" w:sz="4" w:space="0" w:color="auto"/>
                    </w:tcBorders>
                  </w:tcPr>
                  <w:p w:rsidR="00C231F4" w:rsidRDefault="00C231F4" w:rsidP="001826AE">
                    <w:pPr>
                      <w:jc w:val="right"/>
                      <w:rPr>
                        <w:szCs w:val="21"/>
                      </w:rPr>
                    </w:pPr>
                    <w:r>
                      <w:t>57.01</w:t>
                    </w:r>
                  </w:p>
                </w:tc>
                <w:tc>
                  <w:tcPr>
                    <w:tcW w:w="997" w:type="pct"/>
                    <w:tcBorders>
                      <w:bottom w:val="single" w:sz="4" w:space="0" w:color="auto"/>
                    </w:tcBorders>
                  </w:tcPr>
                  <w:p w:rsidR="00C231F4" w:rsidRDefault="00C231F4" w:rsidP="001826AE">
                    <w:pPr>
                      <w:jc w:val="right"/>
                      <w:rPr>
                        <w:szCs w:val="21"/>
                      </w:rPr>
                    </w:pPr>
                    <w:r>
                      <w:t>1,631,535,073.13</w:t>
                    </w:r>
                  </w:p>
                </w:tc>
                <w:tc>
                  <w:tcPr>
                    <w:tcW w:w="442" w:type="pct"/>
                    <w:tcBorders>
                      <w:bottom w:val="single" w:sz="4" w:space="0" w:color="auto"/>
                    </w:tcBorders>
                  </w:tcPr>
                  <w:p w:rsidR="00C231F4" w:rsidRDefault="00C231F4" w:rsidP="001826AE">
                    <w:pPr>
                      <w:jc w:val="right"/>
                      <w:rPr>
                        <w:szCs w:val="21"/>
                      </w:rPr>
                    </w:pPr>
                    <w:r>
                      <w:t>56.41</w:t>
                    </w:r>
                  </w:p>
                </w:tc>
                <w:tc>
                  <w:tcPr>
                    <w:tcW w:w="428" w:type="pct"/>
                    <w:tcBorders>
                      <w:bottom w:val="single" w:sz="4" w:space="0" w:color="auto"/>
                    </w:tcBorders>
                  </w:tcPr>
                  <w:p w:rsidR="00C231F4" w:rsidRDefault="00C231F4" w:rsidP="001826AE">
                    <w:pPr>
                      <w:jc w:val="right"/>
                      <w:rPr>
                        <w:szCs w:val="21"/>
                      </w:rPr>
                    </w:pPr>
                    <w:r>
                      <w:t>27.2</w:t>
                    </w:r>
                  </w:p>
                </w:tc>
                <w:tc>
                  <w:tcPr>
                    <w:tcW w:w="388" w:type="pct"/>
                    <w:tcBorders>
                      <w:bottom w:val="single" w:sz="4" w:space="0" w:color="auto"/>
                    </w:tcBorders>
                  </w:tcPr>
                  <w:p w:rsidR="00C231F4" w:rsidRDefault="00C231F4" w:rsidP="001826AE">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656730017"/>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eastAsiaTheme="minorEastAsia" w:hAnsi="Calibri" w:cstheme="minorBidi"/>
                        <w:kern w:val="2"/>
                        <w:szCs w:val="21"/>
                      </w:rPr>
                    </w:pPr>
                    <w:r>
                      <w:t>煤炭</w:t>
                    </w:r>
                  </w:p>
                </w:tc>
                <w:tc>
                  <w:tcPr>
                    <w:tcW w:w="747" w:type="pct"/>
                    <w:tcBorders>
                      <w:bottom w:val="single" w:sz="4" w:space="0" w:color="auto"/>
                    </w:tcBorders>
                  </w:tcPr>
                  <w:p w:rsidR="00C231F4" w:rsidRDefault="00C231F4" w:rsidP="001826AE">
                    <w:pPr>
                      <w:rPr>
                        <w:szCs w:val="21"/>
                      </w:rPr>
                    </w:pPr>
                    <w:r>
                      <w:t>制造费用</w:t>
                    </w:r>
                  </w:p>
                </w:tc>
                <w:tc>
                  <w:tcPr>
                    <w:tcW w:w="997" w:type="pct"/>
                    <w:tcBorders>
                      <w:bottom w:val="single" w:sz="4" w:space="0" w:color="auto"/>
                    </w:tcBorders>
                  </w:tcPr>
                  <w:p w:rsidR="00C231F4" w:rsidRDefault="00C231F4" w:rsidP="001826AE">
                    <w:pPr>
                      <w:jc w:val="right"/>
                      <w:rPr>
                        <w:szCs w:val="21"/>
                      </w:rPr>
                    </w:pPr>
                    <w:r>
                      <w:t>930,618,842.97</w:t>
                    </w:r>
                  </w:p>
                </w:tc>
                <w:tc>
                  <w:tcPr>
                    <w:tcW w:w="479" w:type="pct"/>
                    <w:tcBorders>
                      <w:bottom w:val="single" w:sz="4" w:space="0" w:color="auto"/>
                    </w:tcBorders>
                  </w:tcPr>
                  <w:p w:rsidR="00C231F4" w:rsidRDefault="00C231F4" w:rsidP="001826AE">
                    <w:pPr>
                      <w:jc w:val="right"/>
                      <w:rPr>
                        <w:szCs w:val="21"/>
                      </w:rPr>
                    </w:pPr>
                    <w:r>
                      <w:t>25.57</w:t>
                    </w:r>
                  </w:p>
                </w:tc>
                <w:tc>
                  <w:tcPr>
                    <w:tcW w:w="997" w:type="pct"/>
                    <w:tcBorders>
                      <w:bottom w:val="single" w:sz="4" w:space="0" w:color="auto"/>
                    </w:tcBorders>
                  </w:tcPr>
                  <w:p w:rsidR="00C231F4" w:rsidRDefault="00C231F4" w:rsidP="001826AE">
                    <w:pPr>
                      <w:jc w:val="right"/>
                      <w:rPr>
                        <w:szCs w:val="21"/>
                      </w:rPr>
                    </w:pPr>
                    <w:r>
                      <w:t>779,136,706.86</w:t>
                    </w:r>
                  </w:p>
                </w:tc>
                <w:tc>
                  <w:tcPr>
                    <w:tcW w:w="442" w:type="pct"/>
                    <w:tcBorders>
                      <w:bottom w:val="single" w:sz="4" w:space="0" w:color="auto"/>
                    </w:tcBorders>
                  </w:tcPr>
                  <w:p w:rsidR="00C231F4" w:rsidRDefault="00C231F4" w:rsidP="001826AE">
                    <w:pPr>
                      <w:jc w:val="right"/>
                      <w:rPr>
                        <w:szCs w:val="21"/>
                      </w:rPr>
                    </w:pPr>
                    <w:r>
                      <w:t>26.93</w:t>
                    </w:r>
                  </w:p>
                </w:tc>
                <w:tc>
                  <w:tcPr>
                    <w:tcW w:w="428" w:type="pct"/>
                    <w:tcBorders>
                      <w:bottom w:val="single" w:sz="4" w:space="0" w:color="auto"/>
                    </w:tcBorders>
                  </w:tcPr>
                  <w:p w:rsidR="00C231F4" w:rsidRDefault="00C231F4" w:rsidP="001826AE">
                    <w:pPr>
                      <w:jc w:val="right"/>
                      <w:rPr>
                        <w:szCs w:val="21"/>
                      </w:rPr>
                    </w:pPr>
                    <w:r>
                      <w:t>19.44</w:t>
                    </w:r>
                  </w:p>
                </w:tc>
                <w:tc>
                  <w:tcPr>
                    <w:tcW w:w="388" w:type="pct"/>
                    <w:tcBorders>
                      <w:bottom w:val="single" w:sz="4" w:space="0" w:color="auto"/>
                    </w:tcBorders>
                  </w:tcPr>
                  <w:p w:rsidR="00C231F4" w:rsidRDefault="00C231F4" w:rsidP="001826AE">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762100364"/>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eastAsiaTheme="minorEastAsia" w:hAnsi="Calibri" w:cstheme="minorBidi"/>
                        <w:kern w:val="2"/>
                        <w:szCs w:val="21"/>
                      </w:rPr>
                    </w:pPr>
                    <w:r>
                      <w:t>电力</w:t>
                    </w:r>
                  </w:p>
                </w:tc>
                <w:tc>
                  <w:tcPr>
                    <w:tcW w:w="747" w:type="pct"/>
                    <w:tcBorders>
                      <w:bottom w:val="single" w:sz="4" w:space="0" w:color="auto"/>
                    </w:tcBorders>
                  </w:tcPr>
                  <w:p w:rsidR="00C231F4" w:rsidRDefault="00C231F4" w:rsidP="001826AE">
                    <w:pPr>
                      <w:rPr>
                        <w:szCs w:val="21"/>
                      </w:rPr>
                    </w:pPr>
                    <w:r>
                      <w:t>材料</w:t>
                    </w:r>
                  </w:p>
                </w:tc>
                <w:tc>
                  <w:tcPr>
                    <w:tcW w:w="997" w:type="pct"/>
                    <w:tcBorders>
                      <w:bottom w:val="single" w:sz="4" w:space="0" w:color="auto"/>
                    </w:tcBorders>
                  </w:tcPr>
                  <w:p w:rsidR="00C231F4" w:rsidRDefault="00C231F4" w:rsidP="001826AE">
                    <w:pPr>
                      <w:jc w:val="right"/>
                      <w:rPr>
                        <w:szCs w:val="21"/>
                      </w:rPr>
                    </w:pPr>
                    <w:r>
                      <w:t>63,858,793.01</w:t>
                    </w:r>
                  </w:p>
                </w:tc>
                <w:tc>
                  <w:tcPr>
                    <w:tcW w:w="479" w:type="pct"/>
                    <w:tcBorders>
                      <w:bottom w:val="single" w:sz="4" w:space="0" w:color="auto"/>
                    </w:tcBorders>
                  </w:tcPr>
                  <w:p w:rsidR="00C231F4" w:rsidRDefault="00C231F4" w:rsidP="001826AE">
                    <w:pPr>
                      <w:jc w:val="right"/>
                      <w:rPr>
                        <w:szCs w:val="21"/>
                      </w:rPr>
                    </w:pPr>
                    <w:r>
                      <w:t>1.75</w:t>
                    </w:r>
                  </w:p>
                </w:tc>
                <w:tc>
                  <w:tcPr>
                    <w:tcW w:w="997" w:type="pct"/>
                    <w:tcBorders>
                      <w:bottom w:val="single" w:sz="4" w:space="0" w:color="auto"/>
                    </w:tcBorders>
                  </w:tcPr>
                  <w:p w:rsidR="00C231F4" w:rsidRDefault="00C231F4" w:rsidP="001826AE">
                    <w:pPr>
                      <w:jc w:val="right"/>
                      <w:rPr>
                        <w:szCs w:val="21"/>
                      </w:rPr>
                    </w:pPr>
                    <w:r>
                      <w:t>31,595,983.00</w:t>
                    </w:r>
                  </w:p>
                </w:tc>
                <w:tc>
                  <w:tcPr>
                    <w:tcW w:w="442" w:type="pct"/>
                    <w:tcBorders>
                      <w:bottom w:val="single" w:sz="4" w:space="0" w:color="auto"/>
                    </w:tcBorders>
                  </w:tcPr>
                  <w:p w:rsidR="00C231F4" w:rsidRDefault="00C231F4" w:rsidP="001826AE">
                    <w:pPr>
                      <w:jc w:val="right"/>
                      <w:rPr>
                        <w:szCs w:val="21"/>
                      </w:rPr>
                    </w:pPr>
                    <w:r>
                      <w:t>1.09</w:t>
                    </w:r>
                  </w:p>
                </w:tc>
                <w:tc>
                  <w:tcPr>
                    <w:tcW w:w="428" w:type="pct"/>
                    <w:tcBorders>
                      <w:bottom w:val="single" w:sz="4" w:space="0" w:color="auto"/>
                    </w:tcBorders>
                  </w:tcPr>
                  <w:p w:rsidR="00C231F4" w:rsidRDefault="00C231F4" w:rsidP="001826AE">
                    <w:pPr>
                      <w:jc w:val="right"/>
                      <w:rPr>
                        <w:szCs w:val="21"/>
                      </w:rPr>
                    </w:pPr>
                    <w:r>
                      <w:t>102.11</w:t>
                    </w:r>
                  </w:p>
                </w:tc>
                <w:tc>
                  <w:tcPr>
                    <w:tcW w:w="388" w:type="pct"/>
                    <w:tcBorders>
                      <w:bottom w:val="single" w:sz="4" w:space="0" w:color="auto"/>
                    </w:tcBorders>
                  </w:tcPr>
                  <w:p w:rsidR="00C231F4" w:rsidRDefault="00C231F4" w:rsidP="001826AE">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59003946"/>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eastAsiaTheme="minorEastAsia" w:hAnsi="Calibri" w:cstheme="minorBidi"/>
                        <w:kern w:val="2"/>
                        <w:szCs w:val="21"/>
                      </w:rPr>
                    </w:pPr>
                    <w:r>
                      <w:t>电力</w:t>
                    </w:r>
                  </w:p>
                </w:tc>
                <w:tc>
                  <w:tcPr>
                    <w:tcW w:w="747" w:type="pct"/>
                    <w:tcBorders>
                      <w:bottom w:val="single" w:sz="4" w:space="0" w:color="auto"/>
                    </w:tcBorders>
                  </w:tcPr>
                  <w:p w:rsidR="00C231F4" w:rsidRDefault="00C231F4" w:rsidP="001826AE">
                    <w:pPr>
                      <w:rPr>
                        <w:szCs w:val="21"/>
                      </w:rPr>
                    </w:pPr>
                    <w:r>
                      <w:t>职工薪酬</w:t>
                    </w:r>
                  </w:p>
                </w:tc>
                <w:tc>
                  <w:tcPr>
                    <w:tcW w:w="997" w:type="pct"/>
                    <w:tcBorders>
                      <w:bottom w:val="single" w:sz="4" w:space="0" w:color="auto"/>
                    </w:tcBorders>
                  </w:tcPr>
                  <w:p w:rsidR="00C231F4" w:rsidRDefault="00C231F4" w:rsidP="001826AE">
                    <w:pPr>
                      <w:jc w:val="right"/>
                      <w:rPr>
                        <w:szCs w:val="21"/>
                      </w:rPr>
                    </w:pPr>
                    <w:r>
                      <w:t>34,813,756.45</w:t>
                    </w:r>
                  </w:p>
                </w:tc>
                <w:tc>
                  <w:tcPr>
                    <w:tcW w:w="479" w:type="pct"/>
                    <w:tcBorders>
                      <w:bottom w:val="single" w:sz="4" w:space="0" w:color="auto"/>
                    </w:tcBorders>
                  </w:tcPr>
                  <w:p w:rsidR="00C231F4" w:rsidRDefault="00C231F4" w:rsidP="001826AE">
                    <w:pPr>
                      <w:jc w:val="right"/>
                      <w:rPr>
                        <w:szCs w:val="21"/>
                      </w:rPr>
                    </w:pPr>
                    <w:r>
                      <w:t>0.96</w:t>
                    </w:r>
                  </w:p>
                </w:tc>
                <w:tc>
                  <w:tcPr>
                    <w:tcW w:w="997" w:type="pct"/>
                    <w:tcBorders>
                      <w:bottom w:val="single" w:sz="4" w:space="0" w:color="auto"/>
                    </w:tcBorders>
                  </w:tcPr>
                  <w:p w:rsidR="00C231F4" w:rsidRDefault="00C231F4" w:rsidP="001826AE">
                    <w:pPr>
                      <w:jc w:val="right"/>
                      <w:rPr>
                        <w:szCs w:val="21"/>
                      </w:rPr>
                    </w:pPr>
                    <w:r>
                      <w:t>24,958,422.78</w:t>
                    </w:r>
                  </w:p>
                </w:tc>
                <w:tc>
                  <w:tcPr>
                    <w:tcW w:w="442" w:type="pct"/>
                    <w:tcBorders>
                      <w:bottom w:val="single" w:sz="4" w:space="0" w:color="auto"/>
                    </w:tcBorders>
                  </w:tcPr>
                  <w:p w:rsidR="00C231F4" w:rsidRDefault="00C231F4" w:rsidP="001826AE">
                    <w:pPr>
                      <w:jc w:val="right"/>
                      <w:rPr>
                        <w:szCs w:val="21"/>
                      </w:rPr>
                    </w:pPr>
                    <w:r>
                      <w:t>0.86</w:t>
                    </w:r>
                  </w:p>
                </w:tc>
                <w:tc>
                  <w:tcPr>
                    <w:tcW w:w="428" w:type="pct"/>
                    <w:tcBorders>
                      <w:bottom w:val="single" w:sz="4" w:space="0" w:color="auto"/>
                    </w:tcBorders>
                  </w:tcPr>
                  <w:p w:rsidR="00C231F4" w:rsidRDefault="00C231F4" w:rsidP="001826AE">
                    <w:pPr>
                      <w:jc w:val="right"/>
                      <w:rPr>
                        <w:szCs w:val="21"/>
                      </w:rPr>
                    </w:pPr>
                    <w:r>
                      <w:t>39.49</w:t>
                    </w:r>
                  </w:p>
                </w:tc>
                <w:tc>
                  <w:tcPr>
                    <w:tcW w:w="388" w:type="pct"/>
                    <w:tcBorders>
                      <w:bottom w:val="single" w:sz="4" w:space="0" w:color="auto"/>
                    </w:tcBorders>
                  </w:tcPr>
                  <w:p w:rsidR="00C231F4" w:rsidRDefault="00C231F4" w:rsidP="001826AE">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07993614"/>
              <w:lock w:val="sdtLocked"/>
            </w:sdtPr>
            <w:sdtEndPr/>
            <w:sdtContent>
              <w:tr w:rsidR="00C231F4" w:rsidTr="001826AE">
                <w:trPr>
                  <w:trHeight w:val="165"/>
                </w:trPr>
                <w:tc>
                  <w:tcPr>
                    <w:tcW w:w="522" w:type="pct"/>
                    <w:tcBorders>
                      <w:bottom w:val="single" w:sz="4" w:space="0" w:color="auto"/>
                    </w:tcBorders>
                  </w:tcPr>
                  <w:p w:rsidR="00C231F4" w:rsidRDefault="00C231F4" w:rsidP="001826AE">
                    <w:pPr>
                      <w:rPr>
                        <w:rFonts w:ascii="Calibri" w:hAnsi="Calibri"/>
                        <w:szCs w:val="21"/>
                      </w:rPr>
                    </w:pPr>
                    <w:r>
                      <w:t>电力</w:t>
                    </w:r>
                  </w:p>
                </w:tc>
                <w:tc>
                  <w:tcPr>
                    <w:tcW w:w="747" w:type="pct"/>
                    <w:tcBorders>
                      <w:bottom w:val="single" w:sz="4" w:space="0" w:color="auto"/>
                    </w:tcBorders>
                  </w:tcPr>
                  <w:p w:rsidR="00C231F4" w:rsidRDefault="00C231F4" w:rsidP="001826AE">
                    <w:pPr>
                      <w:rPr>
                        <w:szCs w:val="21"/>
                      </w:rPr>
                    </w:pPr>
                    <w:r>
                      <w:t>制造费用</w:t>
                    </w:r>
                  </w:p>
                </w:tc>
                <w:tc>
                  <w:tcPr>
                    <w:tcW w:w="997" w:type="pct"/>
                    <w:tcBorders>
                      <w:bottom w:val="single" w:sz="4" w:space="0" w:color="auto"/>
                    </w:tcBorders>
                  </w:tcPr>
                  <w:p w:rsidR="00C231F4" w:rsidRDefault="00C231F4" w:rsidP="001826AE">
                    <w:pPr>
                      <w:jc w:val="right"/>
                      <w:rPr>
                        <w:szCs w:val="21"/>
                      </w:rPr>
                    </w:pPr>
                    <w:r>
                      <w:t>42,295,648.49</w:t>
                    </w:r>
                  </w:p>
                </w:tc>
                <w:tc>
                  <w:tcPr>
                    <w:tcW w:w="479" w:type="pct"/>
                    <w:tcBorders>
                      <w:bottom w:val="single" w:sz="4" w:space="0" w:color="auto"/>
                    </w:tcBorders>
                  </w:tcPr>
                  <w:p w:rsidR="00C231F4" w:rsidRDefault="00C231F4" w:rsidP="001826AE">
                    <w:pPr>
                      <w:jc w:val="right"/>
                      <w:rPr>
                        <w:szCs w:val="21"/>
                      </w:rPr>
                    </w:pPr>
                    <w:r>
                      <w:t>1.16</w:t>
                    </w:r>
                  </w:p>
                </w:tc>
                <w:tc>
                  <w:tcPr>
                    <w:tcW w:w="997" w:type="pct"/>
                    <w:tcBorders>
                      <w:bottom w:val="single" w:sz="4" w:space="0" w:color="auto"/>
                    </w:tcBorders>
                  </w:tcPr>
                  <w:p w:rsidR="00C231F4" w:rsidRDefault="00C231F4" w:rsidP="001826AE">
                    <w:pPr>
                      <w:jc w:val="right"/>
                      <w:rPr>
                        <w:szCs w:val="21"/>
                      </w:rPr>
                    </w:pPr>
                    <w:r>
                      <w:t>44,930,960.87</w:t>
                    </w:r>
                  </w:p>
                </w:tc>
                <w:tc>
                  <w:tcPr>
                    <w:tcW w:w="442" w:type="pct"/>
                    <w:tcBorders>
                      <w:bottom w:val="single" w:sz="4" w:space="0" w:color="auto"/>
                    </w:tcBorders>
                  </w:tcPr>
                  <w:p w:rsidR="00C231F4" w:rsidRDefault="00C231F4" w:rsidP="001826AE">
                    <w:pPr>
                      <w:jc w:val="right"/>
                      <w:rPr>
                        <w:szCs w:val="21"/>
                      </w:rPr>
                    </w:pPr>
                    <w:r>
                      <w:t>1.55</w:t>
                    </w:r>
                  </w:p>
                </w:tc>
                <w:tc>
                  <w:tcPr>
                    <w:tcW w:w="428" w:type="pct"/>
                    <w:tcBorders>
                      <w:bottom w:val="single" w:sz="4" w:space="0" w:color="auto"/>
                    </w:tcBorders>
                  </w:tcPr>
                  <w:p w:rsidR="00C231F4" w:rsidRDefault="00C231F4" w:rsidP="001826AE">
                    <w:pPr>
                      <w:jc w:val="right"/>
                      <w:rPr>
                        <w:szCs w:val="21"/>
                      </w:rPr>
                    </w:pPr>
                    <w:r>
                      <w:t>-5.87</w:t>
                    </w:r>
                  </w:p>
                </w:tc>
                <w:tc>
                  <w:tcPr>
                    <w:tcW w:w="388" w:type="pct"/>
                    <w:tcBorders>
                      <w:bottom w:val="single" w:sz="4" w:space="0" w:color="auto"/>
                    </w:tcBorders>
                  </w:tcPr>
                  <w:p w:rsidR="00C231F4" w:rsidRDefault="00C231F4" w:rsidP="001826AE">
                    <w:pPr>
                      <w:rPr>
                        <w:szCs w:val="21"/>
                      </w:rPr>
                    </w:pPr>
                  </w:p>
                </w:tc>
              </w:tr>
            </w:sdtContent>
          </w:sdt>
        </w:tbl>
        <w:p w:rsidR="00C231F4" w:rsidRDefault="00C231F4"/>
        <w:p w:rsidR="00895018" w:rsidRDefault="00C262D1">
          <w:pPr>
            <w:rPr>
              <w:szCs w:val="21"/>
            </w:rPr>
          </w:pPr>
          <w:r>
            <w:rPr>
              <w:rFonts w:hint="eastAsia"/>
              <w:szCs w:val="21"/>
            </w:rPr>
            <w:t>成本分析其他情况说明</w:t>
          </w:r>
        </w:p>
        <w:sdt>
          <w:sdtPr>
            <w:rPr>
              <w:rFonts w:hint="eastAsia"/>
              <w:szCs w:val="21"/>
            </w:rPr>
            <w:alias w:val="成本分析其他情况"/>
            <w:tag w:val="_GBC_93fdd34ed0d546d3bf448336c6187b3a"/>
            <w:id w:val="17433185"/>
            <w:lock w:val="sdtLocked"/>
            <w:placeholder>
              <w:docPart w:val="GBC22222222222222222222222222222"/>
            </w:placeholder>
          </w:sdtPr>
          <w:sdtEndPr/>
          <w:sdtContent>
            <w:p w:rsidR="00895018" w:rsidRDefault="00C231F4">
              <w:pPr>
                <w:rPr>
                  <w:szCs w:val="21"/>
                </w:rPr>
              </w:pPr>
              <w:r>
                <w:rPr>
                  <w:rFonts w:hint="eastAsia"/>
                  <w:szCs w:val="21"/>
                </w:rPr>
                <w:t>无</w:t>
              </w:r>
            </w:p>
          </w:sdtContent>
        </w:sdt>
        <w:p w:rsidR="00895018" w:rsidRDefault="00400AB6">
          <w:pPr>
            <w:rPr>
              <w:szCs w:val="21"/>
            </w:rPr>
          </w:pPr>
        </w:p>
      </w:sdtContent>
    </w:sdt>
    <w:bookmarkStart w:id="35"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844286051"/>
        <w:lock w:val="sdtLocked"/>
        <w:placeholder>
          <w:docPart w:val="GBC22222222222222222222222222222"/>
        </w:placeholder>
      </w:sdtPr>
      <w:sdtEndPr>
        <w:rPr>
          <w:szCs w:val="24"/>
        </w:rPr>
      </w:sdtEndPr>
      <w:sdtContent>
        <w:p w:rsidR="00895018" w:rsidRDefault="00C262D1" w:rsidP="008A553E">
          <w:pPr>
            <w:pStyle w:val="5"/>
            <w:numPr>
              <w:ilvl w:val="0"/>
              <w:numId w:val="64"/>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EndPr/>
          <w:sdtContent>
            <w:p w:rsidR="00895018" w:rsidRDefault="00C262D1">
              <w:r>
                <w:fldChar w:fldCharType="begin"/>
              </w:r>
              <w:r w:rsidR="00282646">
                <w:instrText xml:space="preserve"> MACROBUTTON  SnrToggleCheckbox √适用 </w:instrText>
              </w:r>
              <w:r>
                <w:fldChar w:fldCharType="end"/>
              </w:r>
              <w:r>
                <w:fldChar w:fldCharType="begin"/>
              </w:r>
              <w:r w:rsidR="00282646">
                <w:instrText xml:space="preserve"> MACROBUTTON  SnrToggleCheckbox □不适用 </w:instrText>
              </w:r>
              <w:r>
                <w:fldChar w:fldCharType="end"/>
              </w:r>
            </w:p>
          </w:sdtContent>
        </w:sdt>
        <w:sdt>
          <w:sdtPr>
            <w:rPr>
              <w:rFonts w:hint="eastAsia"/>
              <w:color w:val="333399"/>
            </w:rPr>
            <w:alias w:val="报告期主要子公司股权变动导致合并范围变化 "/>
            <w:tag w:val="_GBC_f76ab547bfda48a7bfad4c28f29bb995"/>
            <w:id w:val="-919788796"/>
            <w:lock w:val="sdtLocked"/>
            <w:placeholder>
              <w:docPart w:val="GBC22222222222222222222222222222"/>
            </w:placeholder>
          </w:sdtPr>
          <w:sdtEndPr/>
          <w:sdtContent>
            <w:p w:rsidR="00895018" w:rsidRPr="008B22C4" w:rsidRDefault="00282646">
              <w:r>
                <w:t>根据公司</w:t>
              </w:r>
              <w:r>
                <w:rPr>
                  <w:rFonts w:hint="eastAsia"/>
                </w:rPr>
                <w:t>20</w:t>
              </w:r>
              <w:r>
                <w:t>21年</w:t>
              </w:r>
              <w:r>
                <w:rPr>
                  <w:rFonts w:hint="eastAsia"/>
                </w:rPr>
                <w:t>6月9日召开的第七届董事会第十一次会议决议，公司以自有资金3</w:t>
              </w:r>
              <w:r>
                <w:t>0732.50万元收购安徽省恒泰新材料有限公司</w:t>
              </w:r>
              <w:r>
                <w:rPr>
                  <w:rFonts w:hint="eastAsia"/>
                </w:rPr>
                <w:t>1</w:t>
              </w:r>
              <w:r>
                <w:t>00</w:t>
              </w:r>
              <w:r>
                <w:rPr>
                  <w:rFonts w:hint="eastAsia"/>
                </w:rPr>
                <w:t>%</w:t>
              </w:r>
              <w:r>
                <w:t>股权</w:t>
              </w:r>
              <w:r>
                <w:rPr>
                  <w:rFonts w:hint="eastAsia"/>
                </w:rPr>
                <w:t>，公司20</w:t>
              </w:r>
              <w:r>
                <w:t>21年度合并范围较之前新增安徽省恒泰新材料有限公司</w:t>
              </w:r>
              <w:r>
                <w:rPr>
                  <w:rFonts w:hint="eastAsia"/>
                </w:rPr>
                <w:t>，</w:t>
              </w:r>
              <w:r>
                <w:t>公司追溯调整了</w:t>
              </w:r>
              <w:r>
                <w:rPr>
                  <w:rFonts w:hint="eastAsia"/>
                </w:rPr>
                <w:t>20</w:t>
              </w:r>
              <w:r>
                <w:t>20年度财务数据</w:t>
              </w:r>
              <w:r>
                <w:rPr>
                  <w:rFonts w:hint="eastAsia"/>
                </w:rPr>
                <w:t>，详细见本报告第二节第七条“近三年主要会计数据和财务指标”，影响较小。</w:t>
              </w:r>
            </w:p>
          </w:sdtContent>
        </w:sdt>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318690137"/>
        <w:lock w:val="sdtLocked"/>
        <w:placeholder>
          <w:docPart w:val="GBC22222222222222222222222222222"/>
        </w:placeholder>
      </w:sdtPr>
      <w:sdtEndPr/>
      <w:sdtContent>
        <w:p w:rsidR="00895018" w:rsidRDefault="00C262D1" w:rsidP="008A553E">
          <w:pPr>
            <w:pStyle w:val="5"/>
            <w:numPr>
              <w:ilvl w:val="0"/>
              <w:numId w:val="64"/>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EndPr/>
          <w:sdtContent>
            <w:p w:rsidR="00895018" w:rsidRDefault="00C262D1" w:rsidP="00BF7A71">
              <w:pPr>
                <w:rPr>
                  <w:color w:val="333399"/>
                </w:rPr>
              </w:pPr>
              <w:r>
                <w:fldChar w:fldCharType="begin"/>
              </w:r>
              <w:r w:rsidR="00BF7A71">
                <w:instrText xml:space="preserve"> MACROBUTTON  SnrToggleCheckbox □适用 </w:instrText>
              </w:r>
              <w:r>
                <w:fldChar w:fldCharType="end"/>
              </w:r>
              <w:r>
                <w:fldChar w:fldCharType="begin"/>
              </w:r>
              <w:r w:rsidR="00BF7A71">
                <w:instrText xml:space="preserve"> MACROBUTTON  SnrToggleCheckbox √不适用 </w:instrText>
              </w:r>
              <w:r>
                <w:fldChar w:fldCharType="end"/>
              </w:r>
            </w:p>
          </w:sdtContent>
        </w:sdt>
        <w:p w:rsidR="00895018" w:rsidRDefault="00400AB6">
          <w:pPr>
            <w:rPr>
              <w:szCs w:val="21"/>
            </w:rPr>
          </w:pPr>
        </w:p>
      </w:sdtContent>
    </w:sdt>
    <w:bookmarkEnd w:id="35"/>
    <w:p w:rsidR="00895018" w:rsidRDefault="00C262D1" w:rsidP="008A553E">
      <w:pPr>
        <w:pStyle w:val="5"/>
        <w:numPr>
          <w:ilvl w:val="0"/>
          <w:numId w:val="64"/>
        </w:numPr>
        <w:tabs>
          <w:tab w:val="left" w:pos="567"/>
        </w:tabs>
        <w:ind w:left="0" w:firstLine="0"/>
        <w:rPr>
          <w:szCs w:val="21"/>
        </w:rPr>
      </w:pPr>
      <w:r>
        <w:rPr>
          <w:szCs w:val="21"/>
        </w:rPr>
        <w:lastRenderedPageBreak/>
        <w:t>主要销售客户及主要供应商情况</w:t>
      </w:r>
    </w:p>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rsidR="00895018" w:rsidRDefault="00C262D1">
          <w:pPr>
            <w:autoSpaceDE w:val="0"/>
            <w:autoSpaceDN w:val="0"/>
            <w:adjustRightInd w:val="0"/>
            <w:rPr>
              <w:b/>
              <w:szCs w:val="22"/>
              <w:lang w:val="zh-CN"/>
            </w:rPr>
          </w:pPr>
          <w:r>
            <w:rPr>
              <w:rFonts w:hint="eastAsia"/>
              <w:b/>
              <w:szCs w:val="21"/>
            </w:rPr>
            <w:t>A.</w:t>
          </w:r>
          <w:r>
            <w:rPr>
              <w:rFonts w:hint="eastAsia"/>
              <w:b/>
              <w:lang w:val="zh-CN"/>
            </w:rPr>
            <w:t>公司主要销售客户情况</w:t>
          </w:r>
        </w:p>
        <w:p w:rsidR="00895018" w:rsidRDefault="00C262D1">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BF7A71">
                <w:rPr>
                  <w:szCs w:val="21"/>
                </w:rPr>
                <w:t>355,933.76</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BF7A71">
                <w:rPr>
                  <w:szCs w:val="21"/>
                </w:rPr>
                <w:t>59.72</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BF7A71">
                <w:rPr>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BF7A71">
                <w:rPr>
                  <w:szCs w:val="21"/>
                </w:rPr>
                <w:t>0</w:t>
              </w:r>
            </w:sdtContent>
          </w:sdt>
          <w:r>
            <w:rPr>
              <w:szCs w:val="21"/>
            </w:rPr>
            <w:t xml:space="preserve"> %。</w:t>
          </w:r>
        </w:p>
        <w:p w:rsidR="00895018" w:rsidRDefault="00400AB6">
          <w:pPr>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rsidR="00895018" w:rsidRDefault="00C262D1">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EndPr/>
          <w:sdtContent>
            <w:p w:rsidR="00895018" w:rsidRDefault="00C262D1" w:rsidP="00B34999">
              <w:pPr>
                <w:rPr>
                  <w:szCs w:val="21"/>
                </w:rPr>
              </w:pPr>
              <w:r>
                <w:fldChar w:fldCharType="begin"/>
              </w:r>
              <w:r w:rsidR="00B34999">
                <w:instrText xml:space="preserve"> MACROBUTTON  SnrToggleCheckbox □适用 </w:instrText>
              </w:r>
              <w:r>
                <w:fldChar w:fldCharType="end"/>
              </w:r>
              <w:r>
                <w:fldChar w:fldCharType="begin"/>
              </w:r>
              <w:r w:rsidR="00B34999">
                <w:instrText xml:space="preserve"> MACROBUTTON  SnrToggleCheckbox √不适用 </w:instrText>
              </w:r>
              <w:r>
                <w:fldChar w:fldCharType="end"/>
              </w:r>
            </w:p>
          </w:sdtContent>
        </w:sdt>
      </w:sdtContent>
    </w:sdt>
    <w:sdt>
      <w:sdtPr>
        <w:rPr>
          <w:rFonts w:hint="eastAsia"/>
          <w:b/>
          <w:bCs/>
          <w:kern w:val="2"/>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rsidR="00895018" w:rsidRDefault="00C262D1">
          <w:pPr>
            <w:rPr>
              <w:szCs w:val="21"/>
            </w:rPr>
          </w:pPr>
          <w:r>
            <w:rPr>
              <w:rFonts w:hint="eastAsia"/>
              <w:b/>
              <w:szCs w:val="21"/>
            </w:rPr>
            <w:t>B.</w:t>
          </w:r>
          <w:r>
            <w:rPr>
              <w:rFonts w:hint="eastAsia"/>
              <w:b/>
              <w:lang w:val="zh-CN"/>
            </w:rPr>
            <w:t>公司主要供应商情况</w:t>
          </w:r>
        </w:p>
        <w:p w:rsidR="00895018" w:rsidRDefault="00C262D1">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B34999">
                <w:rPr>
                  <w:szCs w:val="21"/>
                </w:rPr>
                <w:t>36,117</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B34999">
                <w:rPr>
                  <w:szCs w:val="21"/>
                </w:rPr>
                <w:t>25</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B34999">
                <w:rPr>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B34999">
                <w:rPr>
                  <w:szCs w:val="21"/>
                </w:rPr>
                <w:t>0</w:t>
              </w:r>
            </w:sdtContent>
          </w:sdt>
          <w:r>
            <w:rPr>
              <w:rFonts w:hint="eastAsia"/>
            </w:rPr>
            <w:t>%。</w:t>
          </w:r>
        </w:p>
        <w:p w:rsidR="00895018" w:rsidRDefault="00400AB6">
          <w:pPr>
            <w:rPr>
              <w:szCs w:val="21"/>
            </w:rPr>
          </w:pPr>
        </w:p>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Cs w:val="21"/>
        </w:rPr>
      </w:sdtEndPr>
      <w:sdtContent>
        <w:p w:rsidR="00895018" w:rsidRDefault="00C262D1">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EndPr/>
          <w:sdtContent>
            <w:p w:rsidR="00895018" w:rsidRDefault="00C262D1" w:rsidP="00B34999">
              <w:pPr>
                <w:rPr>
                  <w:szCs w:val="21"/>
                </w:rPr>
              </w:pPr>
              <w:r>
                <w:fldChar w:fldCharType="begin"/>
              </w:r>
              <w:r w:rsidR="00B34999">
                <w:instrText xml:space="preserve"> MACROBUTTON  SnrToggleCheckbox □适用 </w:instrText>
              </w:r>
              <w:r>
                <w:fldChar w:fldCharType="end"/>
              </w:r>
              <w:r>
                <w:fldChar w:fldCharType="begin"/>
              </w:r>
              <w:r w:rsidR="00B34999">
                <w:instrText xml:space="preserve"> MACROBUTTON  SnrToggleCheckbox √不适用 </w:instrText>
              </w:r>
              <w:r>
                <w:fldChar w:fldCharType="end"/>
              </w:r>
            </w:p>
          </w:sdtContent>
        </w:sdt>
      </w:sdtContent>
    </w:sdt>
    <w:p w:rsidR="00895018" w:rsidRDefault="00C262D1">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EndPr/>
      <w:sdtContent>
        <w:p w:rsidR="00895018" w:rsidRDefault="00B34999">
          <w:pPr>
            <w:rPr>
              <w:szCs w:val="21"/>
            </w:rPr>
          </w:pPr>
          <w:r>
            <w:rPr>
              <w:rFonts w:hint="eastAsia"/>
              <w:szCs w:val="21"/>
            </w:rPr>
            <w:t>无</w:t>
          </w:r>
        </w:p>
      </w:sdtContent>
    </w:sdt>
    <w:p w:rsidR="00895018" w:rsidRDefault="00895018">
      <w:pPr>
        <w:rPr>
          <w:szCs w:val="21"/>
        </w:rPr>
      </w:pPr>
    </w:p>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895018" w:rsidRDefault="00C262D1" w:rsidP="008A553E">
          <w:pPr>
            <w:pStyle w:val="4"/>
            <w:numPr>
              <w:ilvl w:val="0"/>
              <w:numId w:val="62"/>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EndPr/>
          <w:sdtContent>
            <w:p w:rsidR="00895018" w:rsidRDefault="00C262D1">
              <w:r>
                <w:fldChar w:fldCharType="begin"/>
              </w:r>
              <w:r w:rsidR="00B454B0">
                <w:instrText xml:space="preserve">MACROBUTTON  SnrToggleCheckbox √适用 </w:instrText>
              </w:r>
              <w:r>
                <w:fldChar w:fldCharType="end"/>
              </w:r>
              <w:r>
                <w:fldChar w:fldCharType="begin"/>
              </w:r>
              <w:r w:rsidR="00B454B0">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sdtContent>
            <w:p w:rsidR="00B454B0" w:rsidRDefault="00B454B0">
              <w:pPr>
                <w:rPr>
                  <w:szCs w:val="21"/>
                </w:rPr>
              </w:pPr>
              <w:r w:rsidRPr="00B454B0">
                <w:rPr>
                  <w:szCs w:val="21"/>
                </w:rPr>
                <w:t>(1)销售费用：2021年销售费用0.55亿元，同比减少0.34亿元，减少38.25%，主要系公司按照会计准则，当期煤炭业务“一票制运费”计入存货成本；</w:t>
              </w:r>
            </w:p>
            <w:p w:rsidR="00B454B0" w:rsidRDefault="00B454B0">
              <w:pPr>
                <w:rPr>
                  <w:szCs w:val="21"/>
                </w:rPr>
              </w:pPr>
              <w:r w:rsidRPr="00B454B0">
                <w:rPr>
                  <w:rFonts w:hint="eastAsia"/>
                  <w:szCs w:val="21"/>
                </w:rPr>
                <w:t>（</w:t>
              </w:r>
              <w:r w:rsidRPr="00B454B0">
                <w:rPr>
                  <w:szCs w:val="21"/>
                </w:rPr>
                <w:t>2）管理费用：2021年管理费用7.17亿元，同比增加0.68亿元，增加10.47%，主要系公司职工薪</w:t>
              </w:r>
              <w:proofErr w:type="gramStart"/>
              <w:r w:rsidRPr="00B454B0">
                <w:rPr>
                  <w:szCs w:val="21"/>
                </w:rPr>
                <w:t>酬</w:t>
              </w:r>
              <w:proofErr w:type="gramEnd"/>
              <w:r w:rsidRPr="00B454B0">
                <w:rPr>
                  <w:szCs w:val="21"/>
                </w:rPr>
                <w:t>增加；</w:t>
              </w:r>
            </w:p>
            <w:p w:rsidR="00B454B0" w:rsidRDefault="00B454B0">
              <w:pPr>
                <w:rPr>
                  <w:szCs w:val="21"/>
                </w:rPr>
              </w:pPr>
              <w:r w:rsidRPr="00B454B0">
                <w:rPr>
                  <w:rFonts w:hint="eastAsia"/>
                  <w:szCs w:val="21"/>
                </w:rPr>
                <w:t>（</w:t>
              </w:r>
              <w:r w:rsidRPr="00B454B0">
                <w:rPr>
                  <w:szCs w:val="21"/>
                </w:rPr>
                <w:t>3）研发费用：2021年研发费用2.83亿元，同比增加1.02亿元，增加56.40%，主要系井下</w:t>
              </w:r>
              <w:r w:rsidR="005804FB">
                <w:rPr>
                  <w:szCs w:val="21"/>
                </w:rPr>
                <w:t>地质环境复杂，公司加强对地下自然灾害治理，加大研发投入，确保</w:t>
              </w:r>
              <w:r>
                <w:rPr>
                  <w:rFonts w:hint="eastAsia"/>
                  <w:szCs w:val="21"/>
                </w:rPr>
                <w:t>井</w:t>
              </w:r>
              <w:r w:rsidR="005804FB">
                <w:rPr>
                  <w:rFonts w:hint="eastAsia"/>
                  <w:szCs w:val="21"/>
                </w:rPr>
                <w:t>下安全</w:t>
              </w:r>
              <w:r w:rsidRPr="00B454B0">
                <w:rPr>
                  <w:szCs w:val="21"/>
                </w:rPr>
                <w:t>生产；</w:t>
              </w:r>
            </w:p>
            <w:p w:rsidR="00895018" w:rsidRDefault="00B454B0">
              <w:pPr>
                <w:rPr>
                  <w:szCs w:val="21"/>
                </w:rPr>
              </w:pPr>
              <w:r w:rsidRPr="00B454B0">
                <w:rPr>
                  <w:rFonts w:hint="eastAsia"/>
                  <w:szCs w:val="21"/>
                </w:rPr>
                <w:t>（</w:t>
              </w:r>
              <w:r w:rsidRPr="00B454B0">
                <w:rPr>
                  <w:szCs w:val="21"/>
                </w:rPr>
                <w:t xml:space="preserve">4）财务费用：2021年财务费用0.42亿元，同比减少0.31亿元，减少42.32%，主要系公司有息负债规模下降，利息费用减少，且收到的利息收入增加；　</w:t>
              </w:r>
            </w:p>
          </w:sdtContent>
        </w:sdt>
      </w:sdtContent>
    </w:sdt>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895018" w:rsidRDefault="00C262D1" w:rsidP="008A553E">
          <w:pPr>
            <w:pStyle w:val="4"/>
            <w:numPr>
              <w:ilvl w:val="0"/>
              <w:numId w:val="62"/>
            </w:numPr>
            <w:rPr>
              <w:rStyle w:val="5Char3"/>
              <w:b/>
              <w:bCs/>
            </w:rPr>
          </w:pPr>
          <w:r>
            <w:rPr>
              <w:rFonts w:hint="eastAsia"/>
            </w:rPr>
            <w:t>研发投入</w:t>
          </w:r>
        </w:p>
        <w:p w:rsidR="00895018" w:rsidRDefault="00C262D1" w:rsidP="008A553E">
          <w:pPr>
            <w:pStyle w:val="a9"/>
            <w:numPr>
              <w:ilvl w:val="0"/>
              <w:numId w:val="122"/>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EndPr>
            <w:rPr>
              <w:rStyle w:val="5Char3"/>
            </w:rPr>
          </w:sdtEndPr>
          <w:sdtContent>
            <w:p w:rsidR="00895018" w:rsidRDefault="00C262D1">
              <w:pPr>
                <w:rPr>
                  <w:rStyle w:val="5Char3"/>
                  <w:b w:val="0"/>
                  <w:szCs w:val="21"/>
                </w:rPr>
              </w:pPr>
              <w:r>
                <w:rPr>
                  <w:rStyle w:val="5Char3"/>
                  <w:b w:val="0"/>
                  <w:szCs w:val="21"/>
                </w:rPr>
                <w:fldChar w:fldCharType="begin"/>
              </w:r>
              <w:r w:rsidR="00C231F4">
                <w:rPr>
                  <w:rStyle w:val="5Char3"/>
                  <w:b w:val="0"/>
                  <w:szCs w:val="21"/>
                </w:rPr>
                <w:instrText xml:space="preserve"> MACROBUTTON  SnrToggleCheckbox √适用  </w:instrText>
              </w:r>
              <w:r>
                <w:rPr>
                  <w:rStyle w:val="5Char3"/>
                  <w:b w:val="0"/>
                  <w:szCs w:val="21"/>
                </w:rPr>
                <w:fldChar w:fldCharType="end"/>
              </w:r>
              <w:r>
                <w:rPr>
                  <w:rStyle w:val="5Char3"/>
                  <w:b w:val="0"/>
                  <w:szCs w:val="21"/>
                </w:rPr>
                <w:fldChar w:fldCharType="begin"/>
              </w:r>
              <w:r w:rsidR="00C231F4">
                <w:rPr>
                  <w:rStyle w:val="5Char3"/>
                  <w:b w:val="0"/>
                  <w:szCs w:val="21"/>
                </w:rPr>
                <w:instrText xml:space="preserve"> MACROBUTTON  SnrToggleCheckbox □不适用 </w:instrText>
              </w:r>
              <w:r>
                <w:rPr>
                  <w:rStyle w:val="5Char3"/>
                  <w:b w:val="0"/>
                  <w:szCs w:val="21"/>
                </w:rPr>
                <w:fldChar w:fldCharType="end"/>
              </w:r>
            </w:p>
          </w:sdtContent>
        </w:sdt>
        <w:p w:rsidR="00895018" w:rsidRDefault="00C262D1">
          <w:pPr>
            <w:jc w:val="right"/>
            <w:rPr>
              <w:rStyle w:val="5Char3"/>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C231F4" w:rsidTr="001826AE">
            <w:trPr>
              <w:trHeight w:val="135"/>
            </w:trPr>
            <w:sdt>
              <w:sdtPr>
                <w:tag w:val="_PLD_34e4faf6ae244cfbac1fd41757cfe96b"/>
                <w:id w:val="-1678496388"/>
                <w:lock w:val="sdtLocked"/>
              </w:sdtPr>
              <w:sdtEndPr/>
              <w:sdtContent>
                <w:tc>
                  <w:tcPr>
                    <w:tcW w:w="2097" w:type="pct"/>
                  </w:tcPr>
                  <w:p w:rsidR="00C231F4" w:rsidRDefault="00C231F4" w:rsidP="001826AE">
                    <w:pPr>
                      <w:rPr>
                        <w:rStyle w:val="5Char1"/>
                        <w:b w:val="0"/>
                        <w:bCs w:val="0"/>
                      </w:rPr>
                    </w:pPr>
                    <w:r>
                      <w:rPr>
                        <w:szCs w:val="21"/>
                      </w:rPr>
                      <w:t>本期费用化研发</w:t>
                    </w:r>
                    <w:r>
                      <w:rPr>
                        <w:rFonts w:hint="eastAsia"/>
                        <w:szCs w:val="21"/>
                      </w:rPr>
                      <w:t>投入</w:t>
                    </w:r>
                  </w:p>
                </w:tc>
              </w:sdtContent>
            </w:sdt>
            <w:sdt>
              <w:sdtPr>
                <w:rPr>
                  <w:rStyle w:val="5Char1"/>
                  <w:rFonts w:hint="eastAsia"/>
                  <w:b w:val="0"/>
                </w:rPr>
                <w:alias w:val="费用化研发投入"/>
                <w:tag w:val="_GBC_4fb175bc5990483bb41db359eecfdbdb"/>
                <w:id w:val="920758756"/>
                <w:lock w:val="sdtLocked"/>
              </w:sdtPr>
              <w:sdtEndPr>
                <w:rPr>
                  <w:rStyle w:val="5Char1"/>
                </w:rPr>
              </w:sdtEndPr>
              <w:sdtContent>
                <w:tc>
                  <w:tcPr>
                    <w:tcW w:w="2903" w:type="pct"/>
                  </w:tcPr>
                  <w:p w:rsidR="00C231F4" w:rsidRDefault="00C231F4" w:rsidP="001826AE">
                    <w:pPr>
                      <w:jc w:val="right"/>
                      <w:rPr>
                        <w:rStyle w:val="5Char1"/>
                        <w:b w:val="0"/>
                      </w:rPr>
                    </w:pPr>
                    <w:r>
                      <w:rPr>
                        <w:rStyle w:val="5Char1"/>
                        <w:rFonts w:hint="eastAsia"/>
                        <w:b w:val="0"/>
                      </w:rPr>
                      <w:t>282,806,055.92</w:t>
                    </w:r>
                  </w:p>
                </w:tc>
              </w:sdtContent>
            </w:sdt>
          </w:tr>
          <w:tr w:rsidR="00C231F4" w:rsidTr="001826AE">
            <w:trPr>
              <w:trHeight w:val="147"/>
            </w:trPr>
            <w:sdt>
              <w:sdtPr>
                <w:tag w:val="_PLD_20c161beca374b52aa10a0ce52fc5c8f"/>
                <w:id w:val="-346032537"/>
                <w:lock w:val="sdtLocked"/>
              </w:sdtPr>
              <w:sdtEndPr/>
              <w:sdtContent>
                <w:tc>
                  <w:tcPr>
                    <w:tcW w:w="2097" w:type="pct"/>
                  </w:tcPr>
                  <w:p w:rsidR="00C231F4" w:rsidRDefault="00C231F4" w:rsidP="001826AE">
                    <w:pPr>
                      <w:rPr>
                        <w:rStyle w:val="5Char1"/>
                      </w:rPr>
                    </w:pPr>
                    <w:r>
                      <w:rPr>
                        <w:szCs w:val="21"/>
                      </w:rPr>
                      <w:t>本期资本化研发</w:t>
                    </w:r>
                    <w:r>
                      <w:rPr>
                        <w:rFonts w:hint="eastAsia"/>
                        <w:szCs w:val="21"/>
                      </w:rPr>
                      <w:t>投入</w:t>
                    </w:r>
                  </w:p>
                </w:tc>
              </w:sdtContent>
            </w:sdt>
            <w:tc>
              <w:tcPr>
                <w:tcW w:w="2903" w:type="pct"/>
              </w:tcPr>
              <w:p w:rsidR="00C231F4" w:rsidRDefault="00C231F4" w:rsidP="001826AE">
                <w:pPr>
                  <w:jc w:val="right"/>
                  <w:rPr>
                    <w:rStyle w:val="5Char1"/>
                    <w:b w:val="0"/>
                  </w:rPr>
                </w:pPr>
              </w:p>
            </w:tc>
          </w:tr>
          <w:tr w:rsidR="00C231F4" w:rsidTr="001826AE">
            <w:trPr>
              <w:trHeight w:val="102"/>
            </w:trPr>
            <w:sdt>
              <w:sdtPr>
                <w:rPr>
                  <w:b/>
                  <w:bCs/>
                  <w:kern w:val="2"/>
                  <w:szCs w:val="28"/>
                </w:rPr>
                <w:tag w:val="_PLD_21956088f1024a23941f7c544fb04a97"/>
                <w:id w:val="1124354772"/>
                <w:lock w:val="sdtLocked"/>
              </w:sdtPr>
              <w:sdtEndPr>
                <w:rPr>
                  <w:b w:val="0"/>
                  <w:bCs w:val="0"/>
                  <w:szCs w:val="20"/>
                </w:rPr>
              </w:sdtEndPr>
              <w:sdtContent>
                <w:tc>
                  <w:tcPr>
                    <w:tcW w:w="2097" w:type="pct"/>
                  </w:tcPr>
                  <w:p w:rsidR="00C231F4" w:rsidRDefault="00C231F4" w:rsidP="001826AE">
                    <w:pPr>
                      <w:rPr>
                        <w:rStyle w:val="5Char1"/>
                      </w:rPr>
                    </w:pPr>
                    <w:r>
                      <w:rPr>
                        <w:szCs w:val="21"/>
                      </w:rPr>
                      <w:t>研发</w:t>
                    </w:r>
                    <w:r>
                      <w:rPr>
                        <w:rFonts w:hint="eastAsia"/>
                        <w:szCs w:val="21"/>
                      </w:rPr>
                      <w:t>投入</w:t>
                    </w:r>
                    <w:r>
                      <w:rPr>
                        <w:szCs w:val="21"/>
                      </w:rPr>
                      <w:t>合计</w:t>
                    </w:r>
                  </w:p>
                </w:tc>
              </w:sdtContent>
            </w:sdt>
            <w:tc>
              <w:tcPr>
                <w:tcW w:w="2903" w:type="pct"/>
              </w:tcPr>
              <w:p w:rsidR="00C231F4" w:rsidRDefault="00C231F4" w:rsidP="001826AE">
                <w:pPr>
                  <w:jc w:val="right"/>
                  <w:rPr>
                    <w:rStyle w:val="5Char1"/>
                    <w:b w:val="0"/>
                  </w:rPr>
                </w:pPr>
                <w:r>
                  <w:t>282,806,055.92</w:t>
                </w:r>
              </w:p>
            </w:tc>
          </w:tr>
          <w:tr w:rsidR="00C231F4" w:rsidTr="001826AE">
            <w:trPr>
              <w:trHeight w:val="135"/>
            </w:trPr>
            <w:sdt>
              <w:sdtPr>
                <w:rPr>
                  <w:b/>
                  <w:bCs/>
                  <w:szCs w:val="28"/>
                </w:rPr>
                <w:tag w:val="_PLD_ab1307558a044f3da8f8f6293608de34"/>
                <w:id w:val="-237477170"/>
                <w:lock w:val="sdtLocked"/>
              </w:sdtPr>
              <w:sdtEndPr>
                <w:rPr>
                  <w:b w:val="0"/>
                  <w:bCs w:val="0"/>
                  <w:szCs w:val="20"/>
                </w:rPr>
              </w:sdtEndPr>
              <w:sdtContent>
                <w:tc>
                  <w:tcPr>
                    <w:tcW w:w="2097" w:type="pct"/>
                  </w:tcPr>
                  <w:p w:rsidR="00C231F4" w:rsidRDefault="00C231F4" w:rsidP="001826AE">
                    <w:pPr>
                      <w:rPr>
                        <w:rStyle w:val="5Char1"/>
                      </w:rPr>
                    </w:pPr>
                    <w:r>
                      <w:rPr>
                        <w:szCs w:val="21"/>
                      </w:rPr>
                      <w:t>研发</w:t>
                    </w:r>
                    <w:r>
                      <w:rPr>
                        <w:rFonts w:hint="eastAsia"/>
                        <w:szCs w:val="21"/>
                      </w:rPr>
                      <w:t>投入</w:t>
                    </w:r>
                    <w:r>
                      <w:rPr>
                        <w:szCs w:val="21"/>
                      </w:rPr>
                      <w:t>总额占营业收入比例（%）</w:t>
                    </w:r>
                  </w:p>
                </w:tc>
              </w:sdtContent>
            </w:sdt>
            <w:tc>
              <w:tcPr>
                <w:tcW w:w="2903" w:type="pct"/>
              </w:tcPr>
              <w:p w:rsidR="00C231F4" w:rsidRDefault="00C231F4" w:rsidP="001826AE">
                <w:pPr>
                  <w:jc w:val="right"/>
                  <w:rPr>
                    <w:rStyle w:val="5Char1"/>
                    <w:b w:val="0"/>
                  </w:rPr>
                </w:pPr>
                <w:r>
                  <w:t>4.19</w:t>
                </w:r>
              </w:p>
            </w:tc>
          </w:tr>
          <w:tr w:rsidR="00C231F4" w:rsidTr="001826AE">
            <w:trPr>
              <w:trHeight w:val="135"/>
            </w:trPr>
            <w:sdt>
              <w:sdtPr>
                <w:rPr>
                  <w:b/>
                  <w:bCs/>
                  <w:szCs w:val="28"/>
                </w:rPr>
                <w:tag w:val="_PLD_0d2db39633024627a1ba32892a5b2e60"/>
                <w:id w:val="-1096401194"/>
                <w:lock w:val="sdtLocked"/>
              </w:sdtPr>
              <w:sdtEndPr>
                <w:rPr>
                  <w:b w:val="0"/>
                  <w:bCs w:val="0"/>
                  <w:szCs w:val="20"/>
                </w:rPr>
              </w:sdtEndPr>
              <w:sdtContent>
                <w:tc>
                  <w:tcPr>
                    <w:tcW w:w="2097" w:type="pct"/>
                  </w:tcPr>
                  <w:p w:rsidR="00C231F4" w:rsidRDefault="00C231F4" w:rsidP="001826AE">
                    <w:pPr>
                      <w:rPr>
                        <w:szCs w:val="21"/>
                      </w:rPr>
                    </w:pPr>
                    <w:r>
                      <w:rPr>
                        <w:rFonts w:hint="eastAsia"/>
                        <w:szCs w:val="21"/>
                      </w:rPr>
                      <w:t>研发投入资本化的比重</w:t>
                    </w:r>
                    <w:r>
                      <w:rPr>
                        <w:szCs w:val="21"/>
                      </w:rPr>
                      <w:t>（%）</w:t>
                    </w:r>
                  </w:p>
                </w:tc>
              </w:sdtContent>
            </w:sdt>
            <w:tc>
              <w:tcPr>
                <w:tcW w:w="2903" w:type="pct"/>
              </w:tcPr>
              <w:p w:rsidR="00C231F4" w:rsidRDefault="00C231F4" w:rsidP="001826AE">
                <w:pPr>
                  <w:jc w:val="right"/>
                  <w:rPr>
                    <w:bCs/>
                    <w:szCs w:val="21"/>
                  </w:rPr>
                </w:pPr>
              </w:p>
            </w:tc>
          </w:tr>
        </w:tbl>
        <w:p w:rsidR="00895018" w:rsidRDefault="00400AB6"/>
      </w:sdtContent>
    </w:sdt>
    <w:bookmarkStart w:id="36" w:name="_Hlk89876622" w:displacedByCustomXml="next"/>
    <w:sdt>
      <w:sdtPr>
        <w:rPr>
          <w:rStyle w:val="5Char3"/>
          <w:rFonts w:ascii="宋体" w:hAnsi="宋体" w:cs="宋体" w:hint="eastAsia"/>
          <w:szCs w:val="21"/>
        </w:rPr>
        <w:alias w:val="模块:研发人员情况表"/>
        <w:tag w:val="_SEC_0e96295bcf0243fa915a42a64988d5d2"/>
        <w:id w:val="1963455360"/>
        <w:lock w:val="sdtLocked"/>
        <w:placeholder>
          <w:docPart w:val="GBC22222222222222222222222222222"/>
        </w:placeholder>
      </w:sdtPr>
      <w:sdtEndPr>
        <w:rPr>
          <w:rStyle w:val="a0"/>
          <w:rFonts w:hint="default"/>
          <w:b w:val="0"/>
          <w:bCs w:val="0"/>
          <w:kern w:val="0"/>
          <w:szCs w:val="24"/>
        </w:rPr>
      </w:sdtEndPr>
      <w:sdtContent>
        <w:p w:rsidR="00895018" w:rsidRDefault="00C262D1" w:rsidP="008A553E">
          <w:pPr>
            <w:pStyle w:val="a9"/>
            <w:numPr>
              <w:ilvl w:val="0"/>
              <w:numId w:val="122"/>
            </w:numPr>
            <w:spacing w:before="60" w:after="60"/>
            <w:ind w:firstLineChars="0"/>
            <w:rPr>
              <w:rStyle w:val="5Char3"/>
              <w:szCs w:val="21"/>
            </w:rPr>
          </w:pPr>
          <w:r>
            <w:rPr>
              <w:rStyle w:val="5Char3"/>
              <w:rFonts w:hint="eastAsia"/>
              <w:szCs w:val="21"/>
            </w:rPr>
            <w:t>研发人员情况表</w:t>
          </w:r>
        </w:p>
        <w:sdt>
          <w:sdtPr>
            <w:rPr>
              <w:rFonts w:hint="eastAsia"/>
            </w:rPr>
            <w:alias w:val="是否适用：研发人员情况[双击切换]"/>
            <w:tag w:val="_GBC_ef3f376f125b4e219be789ed3078c140"/>
            <w:id w:val="-1003664948"/>
            <w:lock w:val="sdtLocked"/>
            <w:placeholder>
              <w:docPart w:val="GBC22222222222222222222222222222"/>
            </w:placeholder>
          </w:sdtPr>
          <w:sdtEndPr/>
          <w:sdtContent>
            <w:p w:rsidR="00895018" w:rsidRDefault="00C262D1">
              <w:r>
                <w:fldChar w:fldCharType="begin"/>
              </w:r>
              <w:r w:rsidR="00C231F4">
                <w:instrText xml:space="preserve"> MACROBUTTON  SnrToggleCheckbox √适用 </w:instrText>
              </w:r>
              <w:r>
                <w:fldChar w:fldCharType="end"/>
              </w:r>
              <w:r>
                <w:fldChar w:fldCharType="begin"/>
              </w:r>
              <w:r w:rsidR="00C231F4">
                <w:instrText xml:space="preserve"> MACROBUTTON  SnrToggleCheckbox □不适用 </w:instrText>
              </w:r>
              <w:r>
                <w:fldChar w:fldCharType="end"/>
              </w:r>
            </w:p>
          </w:sdtContent>
        </w:sdt>
        <w:p w:rsidR="00895018" w:rsidRDefault="00895018"/>
        <w:tbl>
          <w:tblPr>
            <w:tblW w:w="9150" w:type="dxa"/>
            <w:jc w:val="center"/>
            <w:tblLook w:val="04A0" w:firstRow="1" w:lastRow="0" w:firstColumn="1" w:lastColumn="0" w:noHBand="0" w:noVBand="1"/>
          </w:tblPr>
          <w:tblGrid>
            <w:gridCol w:w="5808"/>
            <w:gridCol w:w="3342"/>
          </w:tblGrid>
          <w:tr w:rsidR="00895018" w:rsidTr="009B6B1C">
            <w:trPr>
              <w:trHeight w:val="270"/>
              <w:jc w:val="center"/>
            </w:trPr>
            <w:sdt>
              <w:sdtPr>
                <w:rPr>
                  <w:rFonts w:hint="eastAsia"/>
                  <w:szCs w:val="21"/>
                </w:rPr>
                <w:tag w:val="_PLD_13cec8f1a3504661b1b570efe7519fa3"/>
                <w:id w:val="1124188144"/>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520736069"/>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rsidR="00895018" w:rsidRDefault="00720EA4" w:rsidP="00720EA4">
                    <w:pPr>
                      <w:jc w:val="right"/>
                    </w:pPr>
                    <w:r>
                      <w:t>1,729</w:t>
                    </w:r>
                  </w:p>
                </w:tc>
              </w:sdtContent>
            </w:sdt>
          </w:tr>
          <w:tr w:rsidR="00895018" w:rsidTr="009B6B1C">
            <w:trPr>
              <w:trHeight w:val="270"/>
              <w:jc w:val="center"/>
            </w:trPr>
            <w:sdt>
              <w:sdtPr>
                <w:rPr>
                  <w:rFonts w:hint="eastAsia"/>
                  <w:szCs w:val="21"/>
                </w:rPr>
                <w:tag w:val="_PLD_1f2fd4e2d81d451e8b872a04015711c1"/>
                <w:id w:val="30297963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rsidR="00895018" w:rsidRDefault="00720EA4">
                <w:pPr>
                  <w:jc w:val="right"/>
                </w:pPr>
                <w:r>
                  <w:rPr>
                    <w:rFonts w:hint="eastAsia"/>
                  </w:rPr>
                  <w:t>11</w:t>
                </w:r>
                <w:r>
                  <w:t>.5</w:t>
                </w:r>
                <w:r>
                  <w:rPr>
                    <w:rFonts w:hint="eastAsia"/>
                  </w:rPr>
                  <w:t>%</w:t>
                </w:r>
              </w:p>
            </w:tc>
          </w:tr>
          <w:tr w:rsidR="00895018" w:rsidTr="009B6B1C">
            <w:trPr>
              <w:trHeight w:val="270"/>
              <w:jc w:val="center"/>
            </w:trPr>
            <w:sdt>
              <w:sdtPr>
                <w:rPr>
                  <w:rFonts w:hint="eastAsia"/>
                  <w:szCs w:val="21"/>
                </w:rPr>
                <w:tag w:val="_PLD_b048dc379aae455a86f744476f1bb4a1"/>
                <w:id w:val="-1188743192"/>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5018" w:rsidRDefault="00C262D1">
                    <w:pPr>
                      <w:jc w:val="center"/>
                      <w:rPr>
                        <w:szCs w:val="21"/>
                      </w:rPr>
                    </w:pPr>
                    <w:r>
                      <w:rPr>
                        <w:rFonts w:hint="eastAsia"/>
                        <w:szCs w:val="21"/>
                      </w:rPr>
                      <w:t>研发人员学历结构</w:t>
                    </w:r>
                  </w:p>
                </w:tc>
              </w:sdtContent>
            </w:sdt>
          </w:tr>
          <w:tr w:rsidR="00895018" w:rsidTr="009B6B1C">
            <w:trPr>
              <w:trHeight w:val="270"/>
              <w:jc w:val="center"/>
            </w:trPr>
            <w:sdt>
              <w:sdtPr>
                <w:rPr>
                  <w:rFonts w:hint="eastAsia"/>
                  <w:szCs w:val="21"/>
                </w:rPr>
                <w:tag w:val="_PLD_f770501e43654648a563d2a86970204f"/>
                <w:id w:val="-30625344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C262D1">
                <w:pPr>
                  <w:jc w:val="center"/>
                  <w:rPr>
                    <w:szCs w:val="21"/>
                  </w:rPr>
                </w:pPr>
                <w:r>
                  <w:rPr>
                    <w:rFonts w:hint="eastAsia"/>
                    <w:szCs w:val="21"/>
                  </w:rPr>
                  <w:t>学历结构人数</w:t>
                </w:r>
              </w:p>
            </w:tc>
          </w:tr>
          <w:tr w:rsidR="00895018" w:rsidTr="009B6B1C">
            <w:trPr>
              <w:trHeight w:val="270"/>
              <w:jc w:val="center"/>
            </w:trPr>
            <w:sdt>
              <w:sdtPr>
                <w:rPr>
                  <w:rFonts w:hint="eastAsia"/>
                  <w:szCs w:val="21"/>
                </w:rPr>
                <w:tag w:val="_PLD_c46520fd07cd40f78b3dbb43ed0d107f"/>
                <w:id w:val="1925222660"/>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pPr>
                <w:r>
                  <w:rPr>
                    <w:rFonts w:hint="eastAsia"/>
                  </w:rPr>
                  <w:t>1</w:t>
                </w:r>
              </w:p>
            </w:tc>
          </w:tr>
          <w:tr w:rsidR="00895018" w:rsidTr="009B6B1C">
            <w:trPr>
              <w:trHeight w:val="270"/>
              <w:jc w:val="center"/>
            </w:trPr>
            <w:sdt>
              <w:sdtPr>
                <w:rPr>
                  <w:rFonts w:hint="eastAsia"/>
                  <w:szCs w:val="21"/>
                </w:rPr>
                <w:tag w:val="_PLD_c36d15ada5a946fd92a12a7a35136801"/>
                <w:id w:val="1462851305"/>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pPr>
                <w:r>
                  <w:rPr>
                    <w:rFonts w:hint="eastAsia"/>
                  </w:rPr>
                  <w:t>25</w:t>
                </w:r>
              </w:p>
            </w:tc>
          </w:tr>
          <w:tr w:rsidR="00895018" w:rsidTr="009B6B1C">
            <w:trPr>
              <w:trHeight w:val="270"/>
              <w:jc w:val="center"/>
            </w:trPr>
            <w:sdt>
              <w:sdtPr>
                <w:rPr>
                  <w:rFonts w:hint="eastAsia"/>
                  <w:szCs w:val="21"/>
                </w:rPr>
                <w:tag w:val="_PLD_656838ab09934a089df512ce100ce670"/>
                <w:id w:val="-195409123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pPr>
                <w:r>
                  <w:rPr>
                    <w:rFonts w:hint="eastAsia"/>
                  </w:rPr>
                  <w:t>9</w:t>
                </w:r>
                <w:r>
                  <w:t>39</w:t>
                </w:r>
              </w:p>
            </w:tc>
          </w:tr>
          <w:tr w:rsidR="00895018" w:rsidTr="009B6B1C">
            <w:trPr>
              <w:trHeight w:val="270"/>
              <w:jc w:val="center"/>
            </w:trPr>
            <w:sdt>
              <w:sdtPr>
                <w:rPr>
                  <w:rFonts w:hint="eastAsia"/>
                  <w:szCs w:val="21"/>
                </w:rPr>
                <w:tag w:val="_PLD_83a99a8fe7374551a59c1017026fa0a2"/>
                <w:id w:val="-175496492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pPr>
                <w:r>
                  <w:rPr>
                    <w:rFonts w:hint="eastAsia"/>
                  </w:rPr>
                  <w:t>67</w:t>
                </w:r>
                <w:r>
                  <w:t>5</w:t>
                </w:r>
              </w:p>
            </w:tc>
          </w:tr>
          <w:tr w:rsidR="00895018" w:rsidTr="009B6B1C">
            <w:trPr>
              <w:trHeight w:val="270"/>
              <w:jc w:val="center"/>
            </w:trPr>
            <w:sdt>
              <w:sdtPr>
                <w:rPr>
                  <w:rFonts w:hint="eastAsia"/>
                  <w:szCs w:val="21"/>
                </w:rPr>
                <w:tag w:val="_PLD_3622e16939a74516a0351a28a250914a"/>
                <w:id w:val="-133004721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pPr>
                <w:r>
                  <w:rPr>
                    <w:rFonts w:hint="eastAsia"/>
                  </w:rPr>
                  <w:t>89</w:t>
                </w:r>
              </w:p>
            </w:tc>
          </w:tr>
          <w:tr w:rsidR="00895018" w:rsidTr="009B6B1C">
            <w:trPr>
              <w:trHeight w:val="270"/>
              <w:jc w:val="center"/>
            </w:trPr>
            <w:sdt>
              <w:sdtPr>
                <w:rPr>
                  <w:rFonts w:hint="eastAsia"/>
                  <w:szCs w:val="21"/>
                </w:rPr>
                <w:tag w:val="_PLD_10352dc928264c50aa8776e0ae8ec569"/>
                <w:id w:val="1327089332"/>
                <w:lock w:val="sdtLocked"/>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rsidR="00895018" w:rsidRDefault="00C262D1">
                    <w:pPr>
                      <w:jc w:val="center"/>
                      <w:rPr>
                        <w:szCs w:val="21"/>
                      </w:rPr>
                    </w:pPr>
                    <w:r>
                      <w:rPr>
                        <w:rFonts w:hint="eastAsia"/>
                        <w:szCs w:val="21"/>
                      </w:rPr>
                      <w:t>研发人员年龄结构</w:t>
                    </w:r>
                  </w:p>
                </w:tc>
              </w:sdtContent>
            </w:sdt>
          </w:tr>
          <w:tr w:rsidR="00895018" w:rsidTr="009B6B1C">
            <w:trPr>
              <w:trHeight w:val="270"/>
              <w:jc w:val="center"/>
            </w:trPr>
            <w:sdt>
              <w:sdtPr>
                <w:rPr>
                  <w:rFonts w:hint="eastAsia"/>
                  <w:szCs w:val="21"/>
                </w:rPr>
                <w:tag w:val="_PLD_b9dd411387bd4ae4b04fe660cc0aac1b"/>
                <w:id w:val="88622701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C262D1">
                <w:pPr>
                  <w:jc w:val="center"/>
                  <w:rPr>
                    <w:szCs w:val="21"/>
                  </w:rPr>
                </w:pPr>
                <w:r>
                  <w:rPr>
                    <w:rFonts w:hint="eastAsia"/>
                    <w:szCs w:val="21"/>
                  </w:rPr>
                  <w:t>年龄结构人数</w:t>
                </w:r>
              </w:p>
            </w:tc>
          </w:tr>
          <w:tr w:rsidR="00895018" w:rsidTr="009B6B1C">
            <w:trPr>
              <w:trHeight w:val="270"/>
              <w:jc w:val="center"/>
            </w:trPr>
            <w:sdt>
              <w:sdtPr>
                <w:rPr>
                  <w:rFonts w:hint="eastAsia"/>
                  <w:szCs w:val="21"/>
                </w:rPr>
                <w:tag w:val="_PLD_e5171914f1d148afa8a05a2d06e95f4f"/>
                <w:id w:val="-141154190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rPr>
                    <w:szCs w:val="21"/>
                  </w:rPr>
                </w:pPr>
                <w:r>
                  <w:rPr>
                    <w:rFonts w:hint="eastAsia"/>
                    <w:szCs w:val="21"/>
                  </w:rPr>
                  <w:t>1</w:t>
                </w:r>
                <w:r>
                  <w:rPr>
                    <w:szCs w:val="21"/>
                  </w:rPr>
                  <w:t>19</w:t>
                </w:r>
              </w:p>
            </w:tc>
          </w:tr>
          <w:tr w:rsidR="00895018" w:rsidTr="009B6B1C">
            <w:trPr>
              <w:trHeight w:val="270"/>
              <w:jc w:val="center"/>
            </w:trPr>
            <w:sdt>
              <w:sdtPr>
                <w:rPr>
                  <w:rFonts w:hint="eastAsia"/>
                  <w:szCs w:val="21"/>
                </w:rPr>
                <w:tag w:val="_PLD_f21d6499f48144ffb78c6c373b031e13"/>
                <w:id w:val="-406460171"/>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rPr>
                    <w:szCs w:val="21"/>
                  </w:rPr>
                </w:pPr>
                <w:r>
                  <w:rPr>
                    <w:rFonts w:hint="eastAsia"/>
                    <w:szCs w:val="21"/>
                  </w:rPr>
                  <w:t>8</w:t>
                </w:r>
                <w:r>
                  <w:rPr>
                    <w:szCs w:val="21"/>
                  </w:rPr>
                  <w:t>62</w:t>
                </w:r>
              </w:p>
            </w:tc>
          </w:tr>
          <w:tr w:rsidR="00895018" w:rsidTr="009B6B1C">
            <w:trPr>
              <w:trHeight w:val="270"/>
              <w:jc w:val="center"/>
            </w:trPr>
            <w:sdt>
              <w:sdtPr>
                <w:rPr>
                  <w:rFonts w:hint="eastAsia"/>
                  <w:szCs w:val="21"/>
                </w:rPr>
                <w:tag w:val="_PLD_db37b649f1b7473db96ac9c4579d2b7a"/>
                <w:id w:val="-929893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rPr>
                    <w:szCs w:val="21"/>
                  </w:rPr>
                </w:pPr>
                <w:r>
                  <w:rPr>
                    <w:rFonts w:hint="eastAsia"/>
                    <w:szCs w:val="21"/>
                  </w:rPr>
                  <w:t>6</w:t>
                </w:r>
                <w:r>
                  <w:rPr>
                    <w:szCs w:val="21"/>
                  </w:rPr>
                  <w:t>14</w:t>
                </w:r>
              </w:p>
            </w:tc>
          </w:tr>
          <w:tr w:rsidR="00895018" w:rsidTr="009B6B1C">
            <w:trPr>
              <w:trHeight w:val="270"/>
              <w:jc w:val="center"/>
            </w:trPr>
            <w:sdt>
              <w:sdtPr>
                <w:rPr>
                  <w:rFonts w:hint="eastAsia"/>
                  <w:szCs w:val="21"/>
                </w:rPr>
                <w:tag w:val="_PLD_d12871b2a0c448cb9a1a4705d095e777"/>
                <w:id w:val="14910936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rPr>
                    <w:szCs w:val="21"/>
                  </w:rPr>
                </w:pPr>
                <w:r>
                  <w:rPr>
                    <w:rFonts w:hint="eastAsia"/>
                    <w:szCs w:val="21"/>
                  </w:rPr>
                  <w:t>134</w:t>
                </w:r>
              </w:p>
            </w:tc>
          </w:tr>
          <w:tr w:rsidR="00895018" w:rsidTr="009B6B1C">
            <w:trPr>
              <w:trHeight w:val="270"/>
              <w:jc w:val="center"/>
            </w:trPr>
            <w:sdt>
              <w:sdtPr>
                <w:rPr>
                  <w:rFonts w:hint="eastAsia"/>
                  <w:szCs w:val="21"/>
                </w:rPr>
                <w:tag w:val="_PLD_9f42d6c743254252b4fa13341d304fcf"/>
                <w:id w:val="-81394378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895018" w:rsidRDefault="00C262D1">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895018" w:rsidRDefault="00720EA4">
                <w:pPr>
                  <w:jc w:val="right"/>
                  <w:rPr>
                    <w:szCs w:val="21"/>
                  </w:rPr>
                </w:pPr>
                <w:r>
                  <w:rPr>
                    <w:rFonts w:hint="eastAsia"/>
                    <w:szCs w:val="21"/>
                  </w:rPr>
                  <w:t>0</w:t>
                </w:r>
              </w:p>
            </w:tc>
          </w:tr>
        </w:tbl>
        <w:p w:rsidR="00895018" w:rsidRDefault="00400AB6"/>
      </w:sdtContent>
    </w:sdt>
    <w:bookmarkEnd w:id="36" w:displacedByCustomXml="prev"/>
    <w:sdt>
      <w:sdtPr>
        <w:rPr>
          <w:rStyle w:val="5Char3"/>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Char3"/>
          <w:rFonts w:hint="eastAsia"/>
          <w:b w:val="0"/>
        </w:rPr>
      </w:sdtEndPr>
      <w:sdtContent>
        <w:p w:rsidR="00895018" w:rsidRDefault="00C262D1" w:rsidP="008A553E">
          <w:pPr>
            <w:pStyle w:val="a9"/>
            <w:numPr>
              <w:ilvl w:val="0"/>
              <w:numId w:val="122"/>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EndPr>
            <w:rPr>
              <w:rStyle w:val="5Char3"/>
            </w:rPr>
          </w:sdtEndPr>
          <w:sdtContent>
            <w:p w:rsidR="00895018" w:rsidRDefault="00C262D1" w:rsidP="00720EA4">
              <w:pPr>
                <w:spacing w:before="60" w:after="60"/>
                <w:rPr>
                  <w:rStyle w:val="5Char3"/>
                  <w:szCs w:val="21"/>
                </w:rPr>
              </w:pPr>
              <w:r>
                <w:rPr>
                  <w:rStyle w:val="5Char3"/>
                  <w:b w:val="0"/>
                  <w:szCs w:val="21"/>
                </w:rPr>
                <w:fldChar w:fldCharType="begin"/>
              </w:r>
              <w:r w:rsidR="00720EA4">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720EA4">
                <w:rPr>
                  <w:rStyle w:val="5Char3"/>
                  <w:b w:val="0"/>
                  <w:szCs w:val="21"/>
                </w:rPr>
                <w:instrText xml:space="preserve"> MACROBUTTON  SnrToggleCheckbox √不适用 </w:instrText>
              </w:r>
              <w:r>
                <w:rPr>
                  <w:rStyle w:val="5Char3"/>
                  <w:b w:val="0"/>
                  <w:szCs w:val="21"/>
                </w:rPr>
                <w:fldChar w:fldCharType="end"/>
              </w:r>
            </w:p>
          </w:sdtContent>
        </w:sdt>
      </w:sdtContent>
    </w:sdt>
    <w:bookmarkStart w:id="37" w:name="_Hlk89876701" w:displacedByCustomXml="next"/>
    <w:sdt>
      <w:sdtPr>
        <w:rPr>
          <w:rStyle w:val="5Char3"/>
          <w:rFonts w:ascii="宋体" w:hAnsi="宋体" w:cs="宋体" w:hint="eastAsia"/>
          <w:szCs w:val="21"/>
        </w:rPr>
        <w:alias w:val="模块:研发人员构成发生重大变化的原因及对公司未来发展的影响"/>
        <w:tag w:val="_SEC_1b0ac7c10221440292ebe3dc985f0f13"/>
        <w:id w:val="1580781645"/>
        <w:lock w:val="sdtLocked"/>
        <w:placeholder>
          <w:docPart w:val="GBC22222222222222222222222222222"/>
        </w:placeholder>
      </w:sdtPr>
      <w:sdtEndPr>
        <w:rPr>
          <w:rStyle w:val="a0"/>
          <w:rFonts w:hint="default"/>
          <w:b w:val="0"/>
          <w:bCs w:val="0"/>
          <w:kern w:val="0"/>
        </w:rPr>
      </w:sdtEndPr>
      <w:sdtContent>
        <w:p w:rsidR="00895018" w:rsidRDefault="00C262D1" w:rsidP="008A553E">
          <w:pPr>
            <w:pStyle w:val="a9"/>
            <w:numPr>
              <w:ilvl w:val="0"/>
              <w:numId w:val="122"/>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EndPr>
            <w:rPr>
              <w:rStyle w:val="5Char2"/>
            </w:rPr>
          </w:sdtEndPr>
          <w:sdtContent>
            <w:p w:rsidR="00895018" w:rsidRPr="00353EA1" w:rsidRDefault="00C262D1" w:rsidP="00353EA1">
              <w:pPr>
                <w:spacing w:before="60" w:after="60"/>
                <w:rPr>
                  <w:b/>
                  <w:bCs/>
                  <w:kern w:val="2"/>
                  <w:szCs w:val="21"/>
                </w:rPr>
              </w:pPr>
              <w:r>
                <w:rPr>
                  <w:rStyle w:val="5Char2"/>
                  <w:b w:val="0"/>
                  <w:szCs w:val="21"/>
                </w:rPr>
                <w:fldChar w:fldCharType="begin"/>
              </w:r>
              <w:r w:rsidR="00720EA4">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720EA4">
                <w:rPr>
                  <w:rStyle w:val="5Char2"/>
                  <w:b w:val="0"/>
                  <w:szCs w:val="21"/>
                </w:rPr>
                <w:instrText xml:space="preserve"> MACROBUTTON  SnrToggleCheckbox √不适用 </w:instrText>
              </w:r>
              <w:r>
                <w:rPr>
                  <w:rStyle w:val="5Char2"/>
                  <w:b w:val="0"/>
                  <w:szCs w:val="21"/>
                </w:rPr>
                <w:fldChar w:fldCharType="end"/>
              </w:r>
            </w:p>
          </w:sdtContent>
        </w:sdt>
      </w:sdtContent>
    </w:sdt>
    <w:bookmarkEnd w:id="37" w:displacedByCustomXml="prev"/>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62"/>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EndPr/>
          <w:sdtContent>
            <w:p w:rsidR="00895018" w:rsidRDefault="00C262D1">
              <w:r>
                <w:fldChar w:fldCharType="begin"/>
              </w:r>
              <w:r w:rsidR="00B454B0">
                <w:instrText xml:space="preserve">MACROBUTTON  SnrToggleCheckbox √适用 </w:instrText>
              </w:r>
              <w:r>
                <w:fldChar w:fldCharType="end"/>
              </w:r>
              <w:r>
                <w:fldChar w:fldCharType="begin"/>
              </w:r>
              <w:r w:rsidR="00B454B0">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rsidR="00B454B0" w:rsidRDefault="00B454B0">
              <w:pPr>
                <w:rPr>
                  <w:szCs w:val="21"/>
                </w:rPr>
              </w:pPr>
              <w:r w:rsidRPr="00B454B0">
                <w:rPr>
                  <w:rFonts w:hint="eastAsia"/>
                  <w:szCs w:val="21"/>
                </w:rPr>
                <w:t>（</w:t>
              </w:r>
              <w:r w:rsidRPr="00B454B0">
                <w:rPr>
                  <w:szCs w:val="21"/>
                </w:rPr>
                <w:t>1）经营活动产生的现金流量净额变动原因说明：2021年经营活动产生的现金流量净额21.53亿元，相比2020年增加4.87亿元，增加</w:t>
              </w:r>
              <w:r w:rsidR="00251640">
                <w:rPr>
                  <w:szCs w:val="21"/>
                </w:rPr>
                <w:t>29.23%</w:t>
              </w:r>
              <w:r w:rsidRPr="00B454B0">
                <w:rPr>
                  <w:szCs w:val="21"/>
                </w:rPr>
                <w:t>，主要系公司本期</w:t>
              </w:r>
              <w:r w:rsidRPr="00B454B0">
                <w:rPr>
                  <w:rFonts w:hint="eastAsia"/>
                  <w:szCs w:val="21"/>
                </w:rPr>
                <w:t xml:space="preserve">营业收入增加，收到的货款增加；　</w:t>
              </w:r>
            </w:p>
            <w:p w:rsidR="00B454B0" w:rsidRDefault="00B454B0">
              <w:pPr>
                <w:rPr>
                  <w:szCs w:val="21"/>
                </w:rPr>
              </w:pPr>
              <w:r w:rsidRPr="00B454B0">
                <w:rPr>
                  <w:rFonts w:hint="eastAsia"/>
                  <w:szCs w:val="21"/>
                </w:rPr>
                <w:t>（</w:t>
              </w:r>
              <w:r w:rsidRPr="00B454B0">
                <w:rPr>
                  <w:szCs w:val="21"/>
                </w:rPr>
                <w:t>2）投资活动产生的现金流量净额变动原因说明：2021年投资活动产生的现金流量净额-8.45亿元，相比2020年减少2.56亿元，</w:t>
              </w:r>
              <w:r w:rsidRPr="00B454B0">
                <w:rPr>
                  <w:rFonts w:hint="eastAsia"/>
                  <w:szCs w:val="21"/>
                </w:rPr>
                <w:t>主要系公司收购恒泰公司股权款（公告编号：</w:t>
              </w:r>
              <w:r w:rsidRPr="00B454B0">
                <w:rPr>
                  <w:szCs w:val="21"/>
                </w:rPr>
                <w:t>2021-026）</w:t>
              </w:r>
              <w:r>
                <w:rPr>
                  <w:rFonts w:hint="eastAsia"/>
                  <w:szCs w:val="21"/>
                </w:rPr>
                <w:t>；</w:t>
              </w:r>
            </w:p>
            <w:p w:rsidR="00B454B0" w:rsidRDefault="00B454B0">
              <w:pPr>
                <w:rPr>
                  <w:szCs w:val="21"/>
                </w:rPr>
              </w:pPr>
              <w:r w:rsidRPr="00B454B0">
                <w:rPr>
                  <w:rFonts w:hint="eastAsia"/>
                  <w:szCs w:val="21"/>
                </w:rPr>
                <w:t>（</w:t>
              </w:r>
              <w:r w:rsidRPr="00B454B0">
                <w:rPr>
                  <w:szCs w:val="21"/>
                </w:rPr>
                <w:t>3）筹资活动产生的现金流量净额变动原因说明：2021年筹资活动产生的现金流量净额-5.72亿元，相比2020年增加2.88亿元，</w:t>
              </w:r>
              <w:r>
                <w:rPr>
                  <w:rFonts w:hint="eastAsia"/>
                  <w:szCs w:val="21"/>
                </w:rPr>
                <w:t>主要系公司本期偿还的有息负债减少。</w:t>
              </w:r>
            </w:p>
            <w:p w:rsidR="00895018" w:rsidRDefault="00400AB6">
              <w:pPr>
                <w:rPr>
                  <w:szCs w:val="21"/>
                </w:rPr>
              </w:pPr>
            </w:p>
          </w:sdtContent>
        </w:sdt>
      </w:sdtContent>
    </w:sdt>
    <w:sdt>
      <w:sdtPr>
        <w:rPr>
          <w:rFonts w:ascii="宋体" w:hAnsi="宋体" w:cs="宋体" w:hint="eastAsia"/>
          <w:b w:val="0"/>
          <w:bCs w:val="0"/>
          <w:kern w:val="0"/>
          <w:szCs w:val="21"/>
        </w:rPr>
        <w:alias w:val="模块:非主营业务导致利润重大变化的说明"/>
        <w:tag w:val="_SEC_b0e1a8f55b6e4b79a965887836132040"/>
        <w:id w:val="1197976"/>
        <w:lock w:val="sdtLocked"/>
        <w:placeholder>
          <w:docPart w:val="GBC22222222222222222222222222222"/>
        </w:placeholder>
      </w:sdtPr>
      <w:sdtEndPr/>
      <w:sdtContent>
        <w:p w:rsidR="00895018" w:rsidRDefault="00C262D1">
          <w:pPr>
            <w:pStyle w:val="30"/>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EndPr/>
          <w:sdtContent>
            <w:p w:rsidR="00895018" w:rsidRDefault="00C262D1" w:rsidP="00720EA4">
              <w:pPr>
                <w:rPr>
                  <w:szCs w:val="21"/>
                </w:rPr>
              </w:pPr>
              <w:r>
                <w:rPr>
                  <w:szCs w:val="21"/>
                </w:rPr>
                <w:fldChar w:fldCharType="begin"/>
              </w:r>
              <w:r w:rsidR="00720EA4">
                <w:rPr>
                  <w:szCs w:val="21"/>
                </w:rPr>
                <w:instrText xml:space="preserve">MACROBUTTON  SnrToggleCheckbox □适用 </w:instrText>
              </w:r>
              <w:r>
                <w:rPr>
                  <w:szCs w:val="21"/>
                </w:rPr>
                <w:fldChar w:fldCharType="end"/>
              </w:r>
              <w:r>
                <w:rPr>
                  <w:szCs w:val="21"/>
                </w:rPr>
                <w:fldChar w:fldCharType="begin"/>
              </w:r>
              <w:r w:rsidR="00720EA4">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pPr>
        <w:pStyle w:val="30"/>
        <w:numPr>
          <w:ilvl w:val="0"/>
          <w:numId w:val="8"/>
        </w:numPr>
        <w:rPr>
          <w:szCs w:val="21"/>
        </w:rPr>
      </w:pPr>
      <w:r>
        <w:rPr>
          <w:szCs w:val="21"/>
        </w:rPr>
        <w:t>资产、负债情况分析</w:t>
      </w:r>
    </w:p>
    <w:p w:rsidR="00895018" w:rsidRDefault="00400AB6">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r w:rsidR="00C262D1">
            <w:fldChar w:fldCharType="begin"/>
          </w:r>
          <w:r w:rsidR="00C231F4">
            <w:instrText xml:space="preserve"> MACROBUTTON  SnrToggleCheckbox √适用  </w:instrText>
          </w:r>
          <w:r w:rsidR="00C262D1">
            <w:fldChar w:fldCharType="end"/>
          </w:r>
          <w:r w:rsidR="00C262D1">
            <w:fldChar w:fldCharType="begin"/>
          </w:r>
          <w:r w:rsidR="00C262D1">
            <w:instrText xml:space="preserve"> MACROBUTTON  SnrToggleCheckbox □不适用 </w:instrText>
          </w:r>
          <w:r w:rsidR="00C262D1">
            <w:fldChar w:fldCharType="end"/>
          </w:r>
        </w:sdtContent>
      </w:sdt>
    </w:p>
    <w:sdt>
      <w:sdtPr>
        <w:rPr>
          <w:rFonts w:ascii="宋体" w:eastAsia="宋体" w:hAnsi="宋体" w:cs="宋体"/>
          <w:b w:val="0"/>
          <w:bCs w:val="0"/>
          <w:kern w:val="0"/>
          <w:szCs w:val="21"/>
        </w:rPr>
        <w:alias w:val="模块:资产及负债状况"/>
        <w:tag w:val="_SEC_4a3163af8aaf45ec8cbbe30e595b76d7"/>
        <w:id w:val="1198006"/>
        <w:lock w:val="sdtLocked"/>
        <w:placeholder>
          <w:docPart w:val="GBC22222222222222222222222222222"/>
        </w:placeholder>
      </w:sdtPr>
      <w:sdtEndPr/>
      <w:sdtContent>
        <w:p w:rsidR="00895018" w:rsidRDefault="00C262D1" w:rsidP="008A553E">
          <w:pPr>
            <w:pStyle w:val="4"/>
            <w:numPr>
              <w:ilvl w:val="0"/>
              <w:numId w:val="65"/>
            </w:numPr>
          </w:pPr>
          <w:r>
            <w:t>资产</w:t>
          </w:r>
          <w:r>
            <w:rPr>
              <w:rFonts w:hint="eastAsia"/>
            </w:rPr>
            <w:t>及</w:t>
          </w:r>
          <w:r>
            <w:t>负债</w:t>
          </w:r>
          <w:r>
            <w:rPr>
              <w:rFonts w:hint="eastAsia"/>
              <w:szCs w:val="21"/>
            </w:rPr>
            <w:t>状</w:t>
          </w:r>
          <w:r>
            <w:rPr>
              <w:szCs w:val="21"/>
            </w:rPr>
            <w:t>况</w:t>
          </w:r>
        </w:p>
        <w:p w:rsidR="00895018" w:rsidRDefault="00C262D1">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p>
        <w:tbl>
          <w:tblPr>
            <w:tblStyle w:val="a6"/>
            <w:tblW w:w="5718" w:type="pct"/>
            <w:tblInd w:w="-459" w:type="dxa"/>
            <w:tblLook w:val="04A0" w:firstRow="1" w:lastRow="0" w:firstColumn="1" w:lastColumn="0" w:noHBand="0" w:noVBand="1"/>
          </w:tblPr>
          <w:tblGrid>
            <w:gridCol w:w="1702"/>
            <w:gridCol w:w="2126"/>
            <w:gridCol w:w="1221"/>
            <w:gridCol w:w="1896"/>
            <w:gridCol w:w="1277"/>
            <w:gridCol w:w="1275"/>
            <w:gridCol w:w="851"/>
          </w:tblGrid>
          <w:tr w:rsidR="00C231F4" w:rsidTr="00C231F4">
            <w:trPr>
              <w:trHeight w:val="180"/>
            </w:trPr>
            <w:sdt>
              <w:sdtPr>
                <w:tag w:val="_PLD_8f1f37d9a09f4bf3a8f4c407297e58ed"/>
                <w:id w:val="1135219714"/>
                <w:lock w:val="sdtLocked"/>
              </w:sdtPr>
              <w:sdtEndPr/>
              <w:sdtContent>
                <w:tc>
                  <w:tcPr>
                    <w:tcW w:w="822" w:type="pct"/>
                    <w:vAlign w:val="center"/>
                  </w:tcPr>
                  <w:p w:rsidR="00C231F4" w:rsidRDefault="00C231F4" w:rsidP="001826AE">
                    <w:pPr>
                      <w:jc w:val="center"/>
                      <w:rPr>
                        <w:rStyle w:val="5Char1"/>
                      </w:rPr>
                    </w:pPr>
                    <w:r>
                      <w:rPr>
                        <w:szCs w:val="21"/>
                      </w:rPr>
                      <w:t>项目名称</w:t>
                    </w:r>
                  </w:p>
                </w:tc>
              </w:sdtContent>
            </w:sdt>
            <w:sdt>
              <w:sdtPr>
                <w:tag w:val="_PLD_a4c00a3d0d0a42e28bc6a14dd6d26320"/>
                <w:id w:val="-586150852"/>
                <w:lock w:val="sdtLocked"/>
              </w:sdtPr>
              <w:sdtEndPr/>
              <w:sdtContent>
                <w:tc>
                  <w:tcPr>
                    <w:tcW w:w="1027" w:type="pct"/>
                    <w:vAlign w:val="center"/>
                  </w:tcPr>
                  <w:p w:rsidR="00C231F4" w:rsidRDefault="00C231F4" w:rsidP="001826AE">
                    <w:pPr>
                      <w:jc w:val="center"/>
                      <w:rPr>
                        <w:rStyle w:val="5Char1"/>
                      </w:rPr>
                    </w:pPr>
                    <w:r>
                      <w:rPr>
                        <w:szCs w:val="21"/>
                      </w:rPr>
                      <w:t>本期期末数</w:t>
                    </w:r>
                  </w:p>
                </w:tc>
              </w:sdtContent>
            </w:sdt>
            <w:sdt>
              <w:sdtPr>
                <w:tag w:val="_PLD_17de20223ad64b528b824744807b0036"/>
                <w:id w:val="-1339311499"/>
                <w:lock w:val="sdtLocked"/>
              </w:sdtPr>
              <w:sdtEndPr/>
              <w:sdtContent>
                <w:tc>
                  <w:tcPr>
                    <w:tcW w:w="590" w:type="pct"/>
                    <w:vAlign w:val="center"/>
                  </w:tcPr>
                  <w:p w:rsidR="00C231F4" w:rsidRDefault="00C231F4" w:rsidP="001826AE">
                    <w:pPr>
                      <w:jc w:val="center"/>
                      <w:rPr>
                        <w:rStyle w:val="5Char1"/>
                      </w:rPr>
                    </w:pPr>
                    <w:r>
                      <w:rPr>
                        <w:szCs w:val="21"/>
                      </w:rPr>
                      <w:t>本期期末数占总资产的比例（%）</w:t>
                    </w:r>
                  </w:p>
                </w:tc>
              </w:sdtContent>
            </w:sdt>
            <w:sdt>
              <w:sdtPr>
                <w:tag w:val="_PLD_d1b9e9483c3a41358f877758b5adb0fb"/>
                <w:id w:val="2134668963"/>
                <w:lock w:val="sdtLocked"/>
              </w:sdtPr>
              <w:sdtEndPr/>
              <w:sdtContent>
                <w:tc>
                  <w:tcPr>
                    <w:tcW w:w="916" w:type="pct"/>
                    <w:vAlign w:val="center"/>
                  </w:tcPr>
                  <w:p w:rsidR="00C231F4" w:rsidRDefault="00C231F4" w:rsidP="001826AE">
                    <w:pPr>
                      <w:jc w:val="center"/>
                      <w:rPr>
                        <w:rStyle w:val="5Char1"/>
                      </w:rPr>
                    </w:pPr>
                    <w:r>
                      <w:rPr>
                        <w:szCs w:val="21"/>
                      </w:rPr>
                      <w:t>上期期末数</w:t>
                    </w:r>
                  </w:p>
                </w:tc>
              </w:sdtContent>
            </w:sdt>
            <w:sdt>
              <w:sdtPr>
                <w:tag w:val="_PLD_3a8a8577e1a84f26856a900f7202f9a8"/>
                <w:id w:val="-1422869640"/>
                <w:lock w:val="sdtLocked"/>
              </w:sdtPr>
              <w:sdtEndPr/>
              <w:sdtContent>
                <w:tc>
                  <w:tcPr>
                    <w:tcW w:w="617" w:type="pct"/>
                    <w:vAlign w:val="center"/>
                  </w:tcPr>
                  <w:p w:rsidR="00C231F4" w:rsidRDefault="00C231F4" w:rsidP="001826AE">
                    <w:pPr>
                      <w:jc w:val="center"/>
                      <w:rPr>
                        <w:rStyle w:val="5Char1"/>
                      </w:rPr>
                    </w:pPr>
                    <w:r>
                      <w:rPr>
                        <w:szCs w:val="21"/>
                      </w:rPr>
                      <w:t>上期期末数占总资产的比例（%）</w:t>
                    </w:r>
                  </w:p>
                </w:tc>
              </w:sdtContent>
            </w:sdt>
            <w:sdt>
              <w:sdtPr>
                <w:tag w:val="_PLD_8af1894621b84d44aec1deba51e3a7da"/>
                <w:id w:val="1128123273"/>
                <w:lock w:val="sdtLocked"/>
              </w:sdtPr>
              <w:sdtEndPr/>
              <w:sdtContent>
                <w:tc>
                  <w:tcPr>
                    <w:tcW w:w="616" w:type="pct"/>
                    <w:vAlign w:val="center"/>
                  </w:tcPr>
                  <w:p w:rsidR="00C231F4" w:rsidRDefault="00C231F4" w:rsidP="001826AE">
                    <w:pPr>
                      <w:jc w:val="center"/>
                      <w:rPr>
                        <w:rStyle w:val="5Char1"/>
                      </w:rPr>
                    </w:pPr>
                    <w:r>
                      <w:rPr>
                        <w:szCs w:val="21"/>
                      </w:rPr>
                      <w:t>本期期末金额较上期期末变动比例（%）</w:t>
                    </w:r>
                  </w:p>
                </w:tc>
              </w:sdtContent>
            </w:sdt>
            <w:sdt>
              <w:sdtPr>
                <w:tag w:val="_PLD_495436d1d45e4a9391194459a895631e"/>
                <w:id w:val="-1191529476"/>
                <w:lock w:val="sdtLocked"/>
              </w:sdtPr>
              <w:sdtEndPr/>
              <w:sdtContent>
                <w:tc>
                  <w:tcPr>
                    <w:tcW w:w="411" w:type="pct"/>
                    <w:vAlign w:val="center"/>
                  </w:tcPr>
                  <w:p w:rsidR="00C231F4" w:rsidRDefault="00C231F4" w:rsidP="001826AE">
                    <w:pPr>
                      <w:jc w:val="center"/>
                      <w:rPr>
                        <w:rStyle w:val="5Char1"/>
                      </w:rPr>
                    </w:pPr>
                    <w:r>
                      <w:rPr>
                        <w:szCs w:val="21"/>
                      </w:rPr>
                      <w:t>情况说明</w:t>
                    </w:r>
                  </w:p>
                </w:tc>
              </w:sdtContent>
            </w:sdt>
          </w:tr>
          <w:sdt>
            <w:sdtPr>
              <w:rPr>
                <w:rStyle w:val="5Char1"/>
                <w:rFonts w:hint="eastAsia"/>
                <w:b w:val="0"/>
              </w:rPr>
              <w:alias w:val="资产负债状况分析"/>
              <w:tag w:val="_TUP_815ebab5da7a4ba88d97b27a17b235f3"/>
              <w:id w:val="41768660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应收票据</w:t>
                    </w:r>
                  </w:p>
                </w:tc>
                <w:tc>
                  <w:tcPr>
                    <w:tcW w:w="1027" w:type="pct"/>
                  </w:tcPr>
                  <w:p w:rsidR="00C231F4" w:rsidRDefault="00C231F4" w:rsidP="00C231F4">
                    <w:pPr>
                      <w:jc w:val="right"/>
                      <w:rPr>
                        <w:rStyle w:val="5Char1"/>
                        <w:b w:val="0"/>
                      </w:rPr>
                    </w:pPr>
                    <w:r>
                      <w:t>1,252,468,842.26</w:t>
                    </w:r>
                  </w:p>
                </w:tc>
                <w:tc>
                  <w:tcPr>
                    <w:tcW w:w="590" w:type="pct"/>
                  </w:tcPr>
                  <w:p w:rsidR="00C231F4" w:rsidRDefault="00C231F4" w:rsidP="00C231F4">
                    <w:pPr>
                      <w:jc w:val="right"/>
                      <w:rPr>
                        <w:rStyle w:val="5Char1"/>
                        <w:b w:val="0"/>
                      </w:rPr>
                    </w:pPr>
                    <w:r>
                      <w:t>7.05</w:t>
                    </w:r>
                  </w:p>
                </w:tc>
                <w:tc>
                  <w:tcPr>
                    <w:tcW w:w="916" w:type="pct"/>
                  </w:tcPr>
                  <w:p w:rsidR="00C231F4" w:rsidRDefault="00C231F4" w:rsidP="00C231F4">
                    <w:pPr>
                      <w:jc w:val="right"/>
                      <w:rPr>
                        <w:rStyle w:val="5Char1"/>
                        <w:b w:val="0"/>
                      </w:rPr>
                    </w:pPr>
                    <w:r>
                      <w:t>1,590,099,586.84</w:t>
                    </w:r>
                  </w:p>
                </w:tc>
                <w:tc>
                  <w:tcPr>
                    <w:tcW w:w="617" w:type="pct"/>
                  </w:tcPr>
                  <w:p w:rsidR="00C231F4" w:rsidRDefault="00C231F4" w:rsidP="00C231F4">
                    <w:pPr>
                      <w:jc w:val="right"/>
                      <w:rPr>
                        <w:rStyle w:val="5Char1"/>
                        <w:b w:val="0"/>
                      </w:rPr>
                    </w:pPr>
                    <w:r>
                      <w:t>10.05</w:t>
                    </w:r>
                  </w:p>
                </w:tc>
                <w:tc>
                  <w:tcPr>
                    <w:tcW w:w="616" w:type="pct"/>
                  </w:tcPr>
                  <w:p w:rsidR="00C231F4" w:rsidRDefault="00C231F4" w:rsidP="00C231F4">
                    <w:pPr>
                      <w:jc w:val="right"/>
                      <w:rPr>
                        <w:rStyle w:val="5Char1"/>
                        <w:b w:val="0"/>
                      </w:rPr>
                    </w:pPr>
                    <w:r>
                      <w:t>-21.23</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53038167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应收账款</w:t>
                    </w:r>
                  </w:p>
                </w:tc>
                <w:tc>
                  <w:tcPr>
                    <w:tcW w:w="1027" w:type="pct"/>
                  </w:tcPr>
                  <w:p w:rsidR="00C231F4" w:rsidRDefault="00C231F4" w:rsidP="00C231F4">
                    <w:pPr>
                      <w:jc w:val="right"/>
                      <w:rPr>
                        <w:rStyle w:val="5Char1"/>
                        <w:b w:val="0"/>
                      </w:rPr>
                    </w:pPr>
                    <w:r>
                      <w:t>108,808,526.35</w:t>
                    </w:r>
                  </w:p>
                </w:tc>
                <w:tc>
                  <w:tcPr>
                    <w:tcW w:w="590" w:type="pct"/>
                  </w:tcPr>
                  <w:p w:rsidR="00C231F4" w:rsidRDefault="00C231F4" w:rsidP="00C231F4">
                    <w:pPr>
                      <w:jc w:val="right"/>
                      <w:rPr>
                        <w:rStyle w:val="5Char1"/>
                        <w:b w:val="0"/>
                      </w:rPr>
                    </w:pPr>
                    <w:r>
                      <w:t>0.61</w:t>
                    </w:r>
                  </w:p>
                </w:tc>
                <w:tc>
                  <w:tcPr>
                    <w:tcW w:w="916" w:type="pct"/>
                  </w:tcPr>
                  <w:p w:rsidR="00C231F4" w:rsidRDefault="00C231F4" w:rsidP="00C231F4">
                    <w:pPr>
                      <w:jc w:val="right"/>
                      <w:rPr>
                        <w:rStyle w:val="5Char1"/>
                        <w:b w:val="0"/>
                      </w:rPr>
                    </w:pPr>
                    <w:r>
                      <w:t>174,301,340.17</w:t>
                    </w:r>
                  </w:p>
                </w:tc>
                <w:tc>
                  <w:tcPr>
                    <w:tcW w:w="617" w:type="pct"/>
                  </w:tcPr>
                  <w:p w:rsidR="00C231F4" w:rsidRDefault="00C231F4" w:rsidP="00C231F4">
                    <w:pPr>
                      <w:jc w:val="right"/>
                      <w:rPr>
                        <w:rStyle w:val="5Char1"/>
                        <w:b w:val="0"/>
                      </w:rPr>
                    </w:pPr>
                    <w:r>
                      <w:t>1.10</w:t>
                    </w:r>
                  </w:p>
                </w:tc>
                <w:tc>
                  <w:tcPr>
                    <w:tcW w:w="616" w:type="pct"/>
                  </w:tcPr>
                  <w:p w:rsidR="00C231F4" w:rsidRDefault="00C231F4" w:rsidP="00C231F4">
                    <w:pPr>
                      <w:jc w:val="right"/>
                      <w:rPr>
                        <w:rStyle w:val="5Char1"/>
                        <w:b w:val="0"/>
                      </w:rPr>
                    </w:pPr>
                    <w:r>
                      <w:t>-37.57</w:t>
                    </w:r>
                  </w:p>
                </w:tc>
                <w:tc>
                  <w:tcPr>
                    <w:tcW w:w="411" w:type="pct"/>
                  </w:tcPr>
                  <w:p w:rsidR="00C231F4" w:rsidRDefault="00C231F4" w:rsidP="00C231F4">
                    <w:pPr>
                      <w:jc w:val="right"/>
                      <w:rPr>
                        <w:rStyle w:val="5Char1"/>
                        <w:b w:val="0"/>
                      </w:rPr>
                    </w:pPr>
                    <w:r>
                      <w:t>1</w:t>
                    </w:r>
                  </w:p>
                </w:tc>
              </w:tr>
            </w:sdtContent>
          </w:sdt>
          <w:sdt>
            <w:sdtPr>
              <w:rPr>
                <w:rStyle w:val="5Char1"/>
                <w:rFonts w:hint="eastAsia"/>
                <w:b w:val="0"/>
              </w:rPr>
              <w:alias w:val="资产负债状况分析"/>
              <w:tag w:val="_TUP_815ebab5da7a4ba88d97b27a17b235f3"/>
              <w:id w:val="2068846340"/>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应收款项融资</w:t>
                    </w:r>
                  </w:p>
                </w:tc>
                <w:tc>
                  <w:tcPr>
                    <w:tcW w:w="1027" w:type="pct"/>
                  </w:tcPr>
                  <w:p w:rsidR="00C231F4" w:rsidRDefault="00C231F4" w:rsidP="00C231F4">
                    <w:pPr>
                      <w:jc w:val="right"/>
                      <w:rPr>
                        <w:rStyle w:val="5Char1"/>
                        <w:b w:val="0"/>
                      </w:rPr>
                    </w:pPr>
                    <w:r>
                      <w:t>1,091,890,004.59</w:t>
                    </w:r>
                  </w:p>
                </w:tc>
                <w:tc>
                  <w:tcPr>
                    <w:tcW w:w="590" w:type="pct"/>
                  </w:tcPr>
                  <w:p w:rsidR="00C231F4" w:rsidRDefault="00C231F4" w:rsidP="00C231F4">
                    <w:pPr>
                      <w:jc w:val="right"/>
                      <w:rPr>
                        <w:rStyle w:val="5Char1"/>
                        <w:b w:val="0"/>
                      </w:rPr>
                    </w:pPr>
                    <w:r>
                      <w:t>6.15</w:t>
                    </w:r>
                  </w:p>
                </w:tc>
                <w:tc>
                  <w:tcPr>
                    <w:tcW w:w="916" w:type="pct"/>
                  </w:tcPr>
                  <w:p w:rsidR="00C231F4" w:rsidRDefault="00C231F4" w:rsidP="00C231F4">
                    <w:pPr>
                      <w:jc w:val="right"/>
                      <w:rPr>
                        <w:rStyle w:val="5Char1"/>
                        <w:b w:val="0"/>
                      </w:rPr>
                    </w:pPr>
                    <w:r>
                      <w:t>342,675,645.60</w:t>
                    </w:r>
                  </w:p>
                </w:tc>
                <w:tc>
                  <w:tcPr>
                    <w:tcW w:w="617" w:type="pct"/>
                  </w:tcPr>
                  <w:p w:rsidR="00C231F4" w:rsidRDefault="00C231F4" w:rsidP="00C231F4">
                    <w:pPr>
                      <w:jc w:val="right"/>
                      <w:rPr>
                        <w:rStyle w:val="5Char1"/>
                        <w:b w:val="0"/>
                      </w:rPr>
                    </w:pPr>
                    <w:r>
                      <w:t>2.17</w:t>
                    </w:r>
                  </w:p>
                </w:tc>
                <w:tc>
                  <w:tcPr>
                    <w:tcW w:w="616" w:type="pct"/>
                  </w:tcPr>
                  <w:p w:rsidR="00C231F4" w:rsidRDefault="00C231F4" w:rsidP="00C231F4">
                    <w:pPr>
                      <w:jc w:val="right"/>
                      <w:rPr>
                        <w:rStyle w:val="5Char1"/>
                        <w:b w:val="0"/>
                      </w:rPr>
                    </w:pPr>
                    <w:r>
                      <w:t>218.64</w:t>
                    </w:r>
                  </w:p>
                </w:tc>
                <w:tc>
                  <w:tcPr>
                    <w:tcW w:w="411" w:type="pct"/>
                  </w:tcPr>
                  <w:p w:rsidR="00C231F4" w:rsidRDefault="00C231F4" w:rsidP="00C231F4">
                    <w:pPr>
                      <w:jc w:val="right"/>
                      <w:rPr>
                        <w:rStyle w:val="5Char1"/>
                        <w:b w:val="0"/>
                      </w:rPr>
                    </w:pPr>
                    <w:r>
                      <w:t>2</w:t>
                    </w:r>
                  </w:p>
                </w:tc>
              </w:tr>
            </w:sdtContent>
          </w:sdt>
          <w:sdt>
            <w:sdtPr>
              <w:rPr>
                <w:rStyle w:val="5Char1"/>
                <w:rFonts w:hint="eastAsia"/>
                <w:b w:val="0"/>
              </w:rPr>
              <w:alias w:val="资产负债状况分析"/>
              <w:tag w:val="_TUP_815ebab5da7a4ba88d97b27a17b235f3"/>
              <w:id w:val="108364872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预付账款</w:t>
                    </w:r>
                  </w:p>
                </w:tc>
                <w:tc>
                  <w:tcPr>
                    <w:tcW w:w="1027" w:type="pct"/>
                  </w:tcPr>
                  <w:p w:rsidR="00C231F4" w:rsidRDefault="00C231F4" w:rsidP="00C231F4">
                    <w:pPr>
                      <w:jc w:val="right"/>
                      <w:rPr>
                        <w:rStyle w:val="5Char1"/>
                        <w:b w:val="0"/>
                      </w:rPr>
                    </w:pPr>
                    <w:r>
                      <w:t>61,732,757.73</w:t>
                    </w:r>
                  </w:p>
                </w:tc>
                <w:tc>
                  <w:tcPr>
                    <w:tcW w:w="590" w:type="pct"/>
                  </w:tcPr>
                  <w:p w:rsidR="00C231F4" w:rsidRDefault="00C231F4" w:rsidP="00C231F4">
                    <w:pPr>
                      <w:jc w:val="right"/>
                      <w:rPr>
                        <w:rStyle w:val="5Char1"/>
                        <w:b w:val="0"/>
                      </w:rPr>
                    </w:pPr>
                    <w:r>
                      <w:t>0.35</w:t>
                    </w:r>
                  </w:p>
                </w:tc>
                <w:tc>
                  <w:tcPr>
                    <w:tcW w:w="916" w:type="pct"/>
                  </w:tcPr>
                  <w:p w:rsidR="00C231F4" w:rsidRDefault="00C231F4" w:rsidP="00C231F4">
                    <w:pPr>
                      <w:jc w:val="right"/>
                      <w:rPr>
                        <w:rStyle w:val="5Char1"/>
                        <w:b w:val="0"/>
                      </w:rPr>
                    </w:pPr>
                    <w:r>
                      <w:t>32,203,565.22</w:t>
                    </w:r>
                  </w:p>
                </w:tc>
                <w:tc>
                  <w:tcPr>
                    <w:tcW w:w="617" w:type="pct"/>
                  </w:tcPr>
                  <w:p w:rsidR="00C231F4" w:rsidRDefault="00C231F4" w:rsidP="00C231F4">
                    <w:pPr>
                      <w:jc w:val="right"/>
                      <w:rPr>
                        <w:rStyle w:val="5Char1"/>
                        <w:b w:val="0"/>
                      </w:rPr>
                    </w:pPr>
                    <w:r>
                      <w:t>0.20</w:t>
                    </w:r>
                  </w:p>
                </w:tc>
                <w:tc>
                  <w:tcPr>
                    <w:tcW w:w="616" w:type="pct"/>
                  </w:tcPr>
                  <w:p w:rsidR="00C231F4" w:rsidRDefault="00C231F4" w:rsidP="00C231F4">
                    <w:pPr>
                      <w:jc w:val="right"/>
                      <w:rPr>
                        <w:rStyle w:val="5Char1"/>
                        <w:b w:val="0"/>
                      </w:rPr>
                    </w:pPr>
                    <w:r>
                      <w:t>91.7</w:t>
                    </w:r>
                  </w:p>
                </w:tc>
                <w:tc>
                  <w:tcPr>
                    <w:tcW w:w="411" w:type="pct"/>
                  </w:tcPr>
                  <w:p w:rsidR="00C231F4" w:rsidRDefault="00C231F4" w:rsidP="00C231F4">
                    <w:pPr>
                      <w:jc w:val="right"/>
                      <w:rPr>
                        <w:rStyle w:val="5Char1"/>
                        <w:b w:val="0"/>
                      </w:rPr>
                    </w:pPr>
                    <w:r>
                      <w:t>3</w:t>
                    </w:r>
                  </w:p>
                </w:tc>
              </w:tr>
            </w:sdtContent>
          </w:sdt>
          <w:sdt>
            <w:sdtPr>
              <w:rPr>
                <w:rStyle w:val="5Char1"/>
                <w:rFonts w:hint="eastAsia"/>
                <w:b w:val="0"/>
              </w:rPr>
              <w:alias w:val="资产负债状况分析"/>
              <w:tag w:val="_TUP_815ebab5da7a4ba88d97b27a17b235f3"/>
              <w:id w:val="-749351516"/>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其他应收款</w:t>
                    </w:r>
                  </w:p>
                </w:tc>
                <w:tc>
                  <w:tcPr>
                    <w:tcW w:w="1027" w:type="pct"/>
                  </w:tcPr>
                  <w:p w:rsidR="00C231F4" w:rsidRDefault="00C231F4" w:rsidP="00C231F4">
                    <w:pPr>
                      <w:jc w:val="right"/>
                      <w:rPr>
                        <w:rStyle w:val="5Char1"/>
                        <w:b w:val="0"/>
                      </w:rPr>
                    </w:pPr>
                    <w:r>
                      <w:t>66,958,393.86</w:t>
                    </w:r>
                  </w:p>
                </w:tc>
                <w:tc>
                  <w:tcPr>
                    <w:tcW w:w="590" w:type="pct"/>
                  </w:tcPr>
                  <w:p w:rsidR="00C231F4" w:rsidRDefault="00C231F4" w:rsidP="00C231F4">
                    <w:pPr>
                      <w:jc w:val="right"/>
                      <w:rPr>
                        <w:rStyle w:val="5Char1"/>
                        <w:b w:val="0"/>
                      </w:rPr>
                    </w:pPr>
                    <w:r>
                      <w:t>0.38</w:t>
                    </w:r>
                  </w:p>
                </w:tc>
                <w:tc>
                  <w:tcPr>
                    <w:tcW w:w="916" w:type="pct"/>
                  </w:tcPr>
                  <w:p w:rsidR="00C231F4" w:rsidRDefault="00C231F4" w:rsidP="00C231F4">
                    <w:pPr>
                      <w:jc w:val="right"/>
                      <w:rPr>
                        <w:rStyle w:val="5Char1"/>
                        <w:b w:val="0"/>
                      </w:rPr>
                    </w:pPr>
                    <w:r>
                      <w:t>74,755,328.46</w:t>
                    </w:r>
                  </w:p>
                </w:tc>
                <w:tc>
                  <w:tcPr>
                    <w:tcW w:w="617" w:type="pct"/>
                  </w:tcPr>
                  <w:p w:rsidR="00C231F4" w:rsidRDefault="00C231F4" w:rsidP="00C231F4">
                    <w:pPr>
                      <w:jc w:val="right"/>
                      <w:rPr>
                        <w:rStyle w:val="5Char1"/>
                        <w:b w:val="0"/>
                      </w:rPr>
                    </w:pPr>
                    <w:r>
                      <w:t>0.47</w:t>
                    </w:r>
                  </w:p>
                </w:tc>
                <w:tc>
                  <w:tcPr>
                    <w:tcW w:w="616" w:type="pct"/>
                  </w:tcPr>
                  <w:p w:rsidR="00C231F4" w:rsidRDefault="00C231F4" w:rsidP="00C231F4">
                    <w:pPr>
                      <w:jc w:val="right"/>
                      <w:rPr>
                        <w:rStyle w:val="5Char1"/>
                        <w:b w:val="0"/>
                      </w:rPr>
                    </w:pPr>
                    <w:r>
                      <w:t>-10.43</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97501812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存货</w:t>
                    </w:r>
                  </w:p>
                </w:tc>
                <w:tc>
                  <w:tcPr>
                    <w:tcW w:w="1027" w:type="pct"/>
                  </w:tcPr>
                  <w:p w:rsidR="00C231F4" w:rsidRDefault="00C231F4" w:rsidP="00C231F4">
                    <w:pPr>
                      <w:jc w:val="right"/>
                      <w:rPr>
                        <w:rStyle w:val="5Char1"/>
                        <w:b w:val="0"/>
                      </w:rPr>
                    </w:pPr>
                    <w:r>
                      <w:t>494,543,441.78</w:t>
                    </w:r>
                  </w:p>
                </w:tc>
                <w:tc>
                  <w:tcPr>
                    <w:tcW w:w="590" w:type="pct"/>
                  </w:tcPr>
                  <w:p w:rsidR="00C231F4" w:rsidRDefault="00C231F4" w:rsidP="00C231F4">
                    <w:pPr>
                      <w:jc w:val="right"/>
                      <w:rPr>
                        <w:rStyle w:val="5Char1"/>
                        <w:b w:val="0"/>
                      </w:rPr>
                    </w:pPr>
                    <w:r>
                      <w:t>2.78</w:t>
                    </w:r>
                  </w:p>
                </w:tc>
                <w:tc>
                  <w:tcPr>
                    <w:tcW w:w="916" w:type="pct"/>
                  </w:tcPr>
                  <w:p w:rsidR="00C231F4" w:rsidRDefault="00C231F4" w:rsidP="00C231F4">
                    <w:pPr>
                      <w:jc w:val="right"/>
                      <w:rPr>
                        <w:rStyle w:val="5Char1"/>
                        <w:b w:val="0"/>
                      </w:rPr>
                    </w:pPr>
                    <w:r>
                      <w:t>316,586,687.99</w:t>
                    </w:r>
                  </w:p>
                </w:tc>
                <w:tc>
                  <w:tcPr>
                    <w:tcW w:w="617" w:type="pct"/>
                  </w:tcPr>
                  <w:p w:rsidR="00C231F4" w:rsidRDefault="00C231F4" w:rsidP="00C231F4">
                    <w:pPr>
                      <w:jc w:val="right"/>
                      <w:rPr>
                        <w:rStyle w:val="5Char1"/>
                        <w:b w:val="0"/>
                      </w:rPr>
                    </w:pPr>
                    <w:r>
                      <w:t>2.00</w:t>
                    </w:r>
                  </w:p>
                </w:tc>
                <w:tc>
                  <w:tcPr>
                    <w:tcW w:w="616" w:type="pct"/>
                  </w:tcPr>
                  <w:p w:rsidR="00C231F4" w:rsidRDefault="00C231F4" w:rsidP="00C231F4">
                    <w:pPr>
                      <w:jc w:val="right"/>
                      <w:rPr>
                        <w:rStyle w:val="5Char1"/>
                        <w:b w:val="0"/>
                      </w:rPr>
                    </w:pPr>
                    <w:r>
                      <w:t>56.21</w:t>
                    </w:r>
                  </w:p>
                </w:tc>
                <w:tc>
                  <w:tcPr>
                    <w:tcW w:w="411" w:type="pct"/>
                  </w:tcPr>
                  <w:p w:rsidR="00C231F4" w:rsidRDefault="00C231F4" w:rsidP="00C231F4">
                    <w:pPr>
                      <w:jc w:val="right"/>
                      <w:rPr>
                        <w:rStyle w:val="5Char1"/>
                        <w:b w:val="0"/>
                      </w:rPr>
                    </w:pPr>
                    <w:r>
                      <w:t>4</w:t>
                    </w:r>
                  </w:p>
                </w:tc>
              </w:tr>
            </w:sdtContent>
          </w:sdt>
          <w:sdt>
            <w:sdtPr>
              <w:rPr>
                <w:rStyle w:val="5Char1"/>
                <w:rFonts w:hint="eastAsia"/>
                <w:b w:val="0"/>
              </w:rPr>
              <w:alias w:val="资产负债状况分析"/>
              <w:tag w:val="_TUP_815ebab5da7a4ba88d97b27a17b235f3"/>
              <w:id w:val="-55908678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其他流动资产</w:t>
                    </w:r>
                  </w:p>
                </w:tc>
                <w:tc>
                  <w:tcPr>
                    <w:tcW w:w="1027" w:type="pct"/>
                  </w:tcPr>
                  <w:p w:rsidR="00C231F4" w:rsidRDefault="00C231F4" w:rsidP="00C231F4">
                    <w:pPr>
                      <w:jc w:val="right"/>
                      <w:rPr>
                        <w:rStyle w:val="5Char1"/>
                        <w:b w:val="0"/>
                      </w:rPr>
                    </w:pPr>
                    <w:r>
                      <w:t>22,066,736.79</w:t>
                    </w:r>
                  </w:p>
                </w:tc>
                <w:tc>
                  <w:tcPr>
                    <w:tcW w:w="590" w:type="pct"/>
                  </w:tcPr>
                  <w:p w:rsidR="00C231F4" w:rsidRDefault="00C231F4" w:rsidP="00C231F4">
                    <w:pPr>
                      <w:jc w:val="right"/>
                      <w:rPr>
                        <w:rStyle w:val="5Char1"/>
                        <w:b w:val="0"/>
                      </w:rPr>
                    </w:pPr>
                    <w:r>
                      <w:t>0.12</w:t>
                    </w:r>
                  </w:p>
                </w:tc>
                <w:tc>
                  <w:tcPr>
                    <w:tcW w:w="916" w:type="pct"/>
                  </w:tcPr>
                  <w:p w:rsidR="00C231F4" w:rsidRDefault="00C231F4" w:rsidP="00C231F4">
                    <w:pPr>
                      <w:jc w:val="right"/>
                      <w:rPr>
                        <w:rStyle w:val="5Char1"/>
                        <w:b w:val="0"/>
                      </w:rPr>
                    </w:pPr>
                    <w:r>
                      <w:t>17,164,060.88</w:t>
                    </w:r>
                  </w:p>
                </w:tc>
                <w:tc>
                  <w:tcPr>
                    <w:tcW w:w="617" w:type="pct"/>
                  </w:tcPr>
                  <w:p w:rsidR="00C231F4" w:rsidRDefault="00C231F4" w:rsidP="00C231F4">
                    <w:pPr>
                      <w:jc w:val="right"/>
                      <w:rPr>
                        <w:rStyle w:val="5Char1"/>
                        <w:b w:val="0"/>
                      </w:rPr>
                    </w:pPr>
                    <w:r>
                      <w:t>0.11</w:t>
                    </w:r>
                  </w:p>
                </w:tc>
                <w:tc>
                  <w:tcPr>
                    <w:tcW w:w="616" w:type="pct"/>
                  </w:tcPr>
                  <w:p w:rsidR="00C231F4" w:rsidRDefault="00C231F4" w:rsidP="00C231F4">
                    <w:pPr>
                      <w:jc w:val="right"/>
                      <w:rPr>
                        <w:rStyle w:val="5Char1"/>
                        <w:b w:val="0"/>
                      </w:rPr>
                    </w:pPr>
                    <w:r>
                      <w:t>28.56</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630362829"/>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长期股权投资</w:t>
                    </w:r>
                  </w:p>
                </w:tc>
                <w:tc>
                  <w:tcPr>
                    <w:tcW w:w="1027" w:type="pct"/>
                  </w:tcPr>
                  <w:p w:rsidR="00C231F4" w:rsidRDefault="00C231F4" w:rsidP="00C231F4">
                    <w:pPr>
                      <w:jc w:val="right"/>
                      <w:rPr>
                        <w:rStyle w:val="5Char1"/>
                        <w:b w:val="0"/>
                      </w:rPr>
                    </w:pPr>
                    <w:r>
                      <w:t>824,307,304.25</w:t>
                    </w:r>
                  </w:p>
                </w:tc>
                <w:tc>
                  <w:tcPr>
                    <w:tcW w:w="590" w:type="pct"/>
                  </w:tcPr>
                  <w:p w:rsidR="00C231F4" w:rsidRDefault="00C231F4" w:rsidP="00C231F4">
                    <w:pPr>
                      <w:jc w:val="right"/>
                      <w:rPr>
                        <w:rStyle w:val="5Char1"/>
                        <w:b w:val="0"/>
                      </w:rPr>
                    </w:pPr>
                    <w:r>
                      <w:t>4.64</w:t>
                    </w:r>
                  </w:p>
                </w:tc>
                <w:tc>
                  <w:tcPr>
                    <w:tcW w:w="916" w:type="pct"/>
                  </w:tcPr>
                  <w:p w:rsidR="00C231F4" w:rsidRDefault="00C231F4" w:rsidP="00C231F4">
                    <w:pPr>
                      <w:jc w:val="right"/>
                      <w:rPr>
                        <w:rStyle w:val="5Char1"/>
                        <w:b w:val="0"/>
                      </w:rPr>
                    </w:pPr>
                    <w:r>
                      <w:t>773,310,898.27</w:t>
                    </w:r>
                  </w:p>
                </w:tc>
                <w:tc>
                  <w:tcPr>
                    <w:tcW w:w="617" w:type="pct"/>
                  </w:tcPr>
                  <w:p w:rsidR="00C231F4" w:rsidRDefault="00C231F4" w:rsidP="00C231F4">
                    <w:pPr>
                      <w:jc w:val="right"/>
                      <w:rPr>
                        <w:rStyle w:val="5Char1"/>
                        <w:b w:val="0"/>
                      </w:rPr>
                    </w:pPr>
                    <w:r>
                      <w:t>4.89</w:t>
                    </w:r>
                  </w:p>
                </w:tc>
                <w:tc>
                  <w:tcPr>
                    <w:tcW w:w="616" w:type="pct"/>
                  </w:tcPr>
                  <w:p w:rsidR="00C231F4" w:rsidRDefault="00C231F4" w:rsidP="00C231F4">
                    <w:pPr>
                      <w:jc w:val="right"/>
                      <w:rPr>
                        <w:rStyle w:val="5Char1"/>
                        <w:b w:val="0"/>
                      </w:rPr>
                    </w:pPr>
                    <w:r>
                      <w:t>6.59</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207072262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在建工程</w:t>
                    </w:r>
                  </w:p>
                </w:tc>
                <w:tc>
                  <w:tcPr>
                    <w:tcW w:w="1027" w:type="pct"/>
                  </w:tcPr>
                  <w:p w:rsidR="00C231F4" w:rsidRDefault="00C231F4" w:rsidP="00C231F4">
                    <w:pPr>
                      <w:jc w:val="right"/>
                      <w:rPr>
                        <w:rStyle w:val="5Char1"/>
                        <w:b w:val="0"/>
                      </w:rPr>
                    </w:pPr>
                    <w:r>
                      <w:t>1,247,020,044.41</w:t>
                    </w:r>
                  </w:p>
                </w:tc>
                <w:tc>
                  <w:tcPr>
                    <w:tcW w:w="590" w:type="pct"/>
                  </w:tcPr>
                  <w:p w:rsidR="00C231F4" w:rsidRDefault="00C231F4" w:rsidP="00C231F4">
                    <w:pPr>
                      <w:jc w:val="right"/>
                      <w:rPr>
                        <w:rStyle w:val="5Char1"/>
                        <w:b w:val="0"/>
                      </w:rPr>
                    </w:pPr>
                    <w:r>
                      <w:t>7.02</w:t>
                    </w:r>
                  </w:p>
                </w:tc>
                <w:tc>
                  <w:tcPr>
                    <w:tcW w:w="916" w:type="pct"/>
                  </w:tcPr>
                  <w:p w:rsidR="00C231F4" w:rsidRDefault="00C231F4" w:rsidP="00C231F4">
                    <w:pPr>
                      <w:jc w:val="right"/>
                      <w:rPr>
                        <w:rStyle w:val="5Char1"/>
                        <w:b w:val="0"/>
                      </w:rPr>
                    </w:pPr>
                    <w:r>
                      <w:t>1,067,499,355.30</w:t>
                    </w:r>
                  </w:p>
                </w:tc>
                <w:tc>
                  <w:tcPr>
                    <w:tcW w:w="617" w:type="pct"/>
                  </w:tcPr>
                  <w:p w:rsidR="00C231F4" w:rsidRDefault="00C231F4" w:rsidP="00C231F4">
                    <w:pPr>
                      <w:jc w:val="right"/>
                      <w:rPr>
                        <w:rStyle w:val="5Char1"/>
                        <w:b w:val="0"/>
                      </w:rPr>
                    </w:pPr>
                    <w:r>
                      <w:t>6.75</w:t>
                    </w:r>
                  </w:p>
                </w:tc>
                <w:tc>
                  <w:tcPr>
                    <w:tcW w:w="616" w:type="pct"/>
                  </w:tcPr>
                  <w:p w:rsidR="00C231F4" w:rsidRDefault="00C231F4" w:rsidP="00C231F4">
                    <w:pPr>
                      <w:jc w:val="right"/>
                      <w:rPr>
                        <w:rStyle w:val="5Char1"/>
                        <w:b w:val="0"/>
                      </w:rPr>
                    </w:pPr>
                    <w:r>
                      <w:t>16.82</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67040405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无形资产</w:t>
                    </w:r>
                  </w:p>
                </w:tc>
                <w:tc>
                  <w:tcPr>
                    <w:tcW w:w="1027" w:type="pct"/>
                  </w:tcPr>
                  <w:p w:rsidR="00C231F4" w:rsidRDefault="00C231F4" w:rsidP="00C231F4">
                    <w:pPr>
                      <w:jc w:val="right"/>
                      <w:rPr>
                        <w:rStyle w:val="5Char1"/>
                        <w:b w:val="0"/>
                      </w:rPr>
                    </w:pPr>
                    <w:r>
                      <w:t>2,369,844,951.80</w:t>
                    </w:r>
                  </w:p>
                </w:tc>
                <w:tc>
                  <w:tcPr>
                    <w:tcW w:w="590" w:type="pct"/>
                  </w:tcPr>
                  <w:p w:rsidR="00C231F4" w:rsidRDefault="00C231F4" w:rsidP="00C231F4">
                    <w:pPr>
                      <w:jc w:val="right"/>
                      <w:rPr>
                        <w:rStyle w:val="5Char1"/>
                        <w:b w:val="0"/>
                      </w:rPr>
                    </w:pPr>
                    <w:r>
                      <w:t>13.34</w:t>
                    </w:r>
                  </w:p>
                </w:tc>
                <w:tc>
                  <w:tcPr>
                    <w:tcW w:w="916" w:type="pct"/>
                  </w:tcPr>
                  <w:p w:rsidR="00C231F4" w:rsidRDefault="00C231F4" w:rsidP="00C231F4">
                    <w:pPr>
                      <w:jc w:val="right"/>
                      <w:rPr>
                        <w:rStyle w:val="5Char1"/>
                        <w:b w:val="0"/>
                      </w:rPr>
                    </w:pPr>
                    <w:r>
                      <w:t>2,450,415,873.72</w:t>
                    </w:r>
                  </w:p>
                </w:tc>
                <w:tc>
                  <w:tcPr>
                    <w:tcW w:w="617" w:type="pct"/>
                  </w:tcPr>
                  <w:p w:rsidR="00C231F4" w:rsidRDefault="00C231F4" w:rsidP="00C231F4">
                    <w:pPr>
                      <w:jc w:val="right"/>
                      <w:rPr>
                        <w:rStyle w:val="5Char1"/>
                        <w:b w:val="0"/>
                      </w:rPr>
                    </w:pPr>
                    <w:r>
                      <w:t>15.49</w:t>
                    </w:r>
                  </w:p>
                </w:tc>
                <w:tc>
                  <w:tcPr>
                    <w:tcW w:w="616" w:type="pct"/>
                  </w:tcPr>
                  <w:p w:rsidR="00C231F4" w:rsidRDefault="00C231F4" w:rsidP="00C231F4">
                    <w:pPr>
                      <w:jc w:val="right"/>
                      <w:rPr>
                        <w:rStyle w:val="5Char1"/>
                        <w:b w:val="0"/>
                      </w:rPr>
                    </w:pPr>
                    <w:r>
                      <w:t>-3.29</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894960178"/>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其他非流动资产</w:t>
                    </w:r>
                  </w:p>
                </w:tc>
                <w:tc>
                  <w:tcPr>
                    <w:tcW w:w="1027" w:type="pct"/>
                  </w:tcPr>
                  <w:p w:rsidR="00C231F4" w:rsidRDefault="00C231F4" w:rsidP="00C231F4">
                    <w:pPr>
                      <w:jc w:val="right"/>
                      <w:rPr>
                        <w:rStyle w:val="5Char1"/>
                        <w:b w:val="0"/>
                      </w:rPr>
                    </w:pPr>
                    <w:r>
                      <w:t>11,292,348.73</w:t>
                    </w:r>
                  </w:p>
                </w:tc>
                <w:tc>
                  <w:tcPr>
                    <w:tcW w:w="590" w:type="pct"/>
                  </w:tcPr>
                  <w:p w:rsidR="00C231F4" w:rsidRDefault="00C231F4" w:rsidP="00C231F4">
                    <w:pPr>
                      <w:jc w:val="right"/>
                      <w:rPr>
                        <w:rStyle w:val="5Char1"/>
                        <w:b w:val="0"/>
                      </w:rPr>
                    </w:pPr>
                    <w:r>
                      <w:t>0.06</w:t>
                    </w:r>
                  </w:p>
                </w:tc>
                <w:tc>
                  <w:tcPr>
                    <w:tcW w:w="916" w:type="pct"/>
                  </w:tcPr>
                  <w:p w:rsidR="00C231F4" w:rsidRDefault="00C231F4" w:rsidP="00C231F4">
                    <w:pPr>
                      <w:jc w:val="right"/>
                      <w:rPr>
                        <w:rStyle w:val="5Char1"/>
                        <w:b w:val="0"/>
                      </w:rPr>
                    </w:pPr>
                    <w:r>
                      <w:t>6,761,761.23</w:t>
                    </w:r>
                  </w:p>
                </w:tc>
                <w:tc>
                  <w:tcPr>
                    <w:tcW w:w="617" w:type="pct"/>
                  </w:tcPr>
                  <w:p w:rsidR="00C231F4" w:rsidRDefault="00C231F4" w:rsidP="00C231F4">
                    <w:pPr>
                      <w:jc w:val="right"/>
                      <w:rPr>
                        <w:rStyle w:val="5Char1"/>
                        <w:b w:val="0"/>
                      </w:rPr>
                    </w:pPr>
                    <w:r>
                      <w:t>0.04</w:t>
                    </w:r>
                  </w:p>
                </w:tc>
                <w:tc>
                  <w:tcPr>
                    <w:tcW w:w="616" w:type="pct"/>
                  </w:tcPr>
                  <w:p w:rsidR="00C231F4" w:rsidRDefault="00C231F4" w:rsidP="00C231F4">
                    <w:pPr>
                      <w:jc w:val="right"/>
                      <w:rPr>
                        <w:rStyle w:val="5Char1"/>
                        <w:b w:val="0"/>
                      </w:rPr>
                    </w:pPr>
                    <w:r>
                      <w:t>67</w:t>
                    </w:r>
                  </w:p>
                </w:tc>
                <w:tc>
                  <w:tcPr>
                    <w:tcW w:w="411" w:type="pct"/>
                  </w:tcPr>
                  <w:p w:rsidR="00C231F4" w:rsidRDefault="00C231F4" w:rsidP="00C231F4">
                    <w:pPr>
                      <w:jc w:val="right"/>
                      <w:rPr>
                        <w:rStyle w:val="5Char1"/>
                        <w:b w:val="0"/>
                      </w:rPr>
                    </w:pPr>
                    <w:r>
                      <w:t>5</w:t>
                    </w:r>
                  </w:p>
                </w:tc>
              </w:tr>
            </w:sdtContent>
          </w:sdt>
          <w:sdt>
            <w:sdtPr>
              <w:rPr>
                <w:rStyle w:val="5Char1"/>
                <w:rFonts w:hint="eastAsia"/>
                <w:b w:val="0"/>
              </w:rPr>
              <w:alias w:val="资产负债状况分析"/>
              <w:tag w:val="_TUP_815ebab5da7a4ba88d97b27a17b235f3"/>
              <w:id w:val="-147729272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递延所得税资产</w:t>
                    </w:r>
                  </w:p>
                </w:tc>
                <w:tc>
                  <w:tcPr>
                    <w:tcW w:w="1027" w:type="pct"/>
                  </w:tcPr>
                  <w:p w:rsidR="00C231F4" w:rsidRDefault="00C231F4" w:rsidP="00C231F4">
                    <w:pPr>
                      <w:jc w:val="right"/>
                      <w:rPr>
                        <w:rStyle w:val="5Char1"/>
                        <w:b w:val="0"/>
                      </w:rPr>
                    </w:pPr>
                    <w:r>
                      <w:t>104,931,231.14</w:t>
                    </w:r>
                  </w:p>
                </w:tc>
                <w:tc>
                  <w:tcPr>
                    <w:tcW w:w="590" w:type="pct"/>
                  </w:tcPr>
                  <w:p w:rsidR="00C231F4" w:rsidRDefault="00C231F4" w:rsidP="00C231F4">
                    <w:pPr>
                      <w:jc w:val="right"/>
                      <w:rPr>
                        <w:rStyle w:val="5Char1"/>
                        <w:b w:val="0"/>
                      </w:rPr>
                    </w:pPr>
                    <w:r>
                      <w:t>0.59</w:t>
                    </w:r>
                  </w:p>
                </w:tc>
                <w:tc>
                  <w:tcPr>
                    <w:tcW w:w="916" w:type="pct"/>
                  </w:tcPr>
                  <w:p w:rsidR="00C231F4" w:rsidRDefault="00C231F4" w:rsidP="00C231F4">
                    <w:pPr>
                      <w:jc w:val="right"/>
                      <w:rPr>
                        <w:rStyle w:val="5Char1"/>
                        <w:b w:val="0"/>
                      </w:rPr>
                    </w:pPr>
                    <w:r>
                      <w:t>110,200,855.56</w:t>
                    </w:r>
                  </w:p>
                </w:tc>
                <w:tc>
                  <w:tcPr>
                    <w:tcW w:w="617" w:type="pct"/>
                  </w:tcPr>
                  <w:p w:rsidR="00C231F4" w:rsidRDefault="00C231F4" w:rsidP="00C231F4">
                    <w:pPr>
                      <w:jc w:val="right"/>
                      <w:rPr>
                        <w:rStyle w:val="5Char1"/>
                        <w:b w:val="0"/>
                      </w:rPr>
                    </w:pPr>
                    <w:r>
                      <w:t>0.70</w:t>
                    </w:r>
                  </w:p>
                </w:tc>
                <w:tc>
                  <w:tcPr>
                    <w:tcW w:w="616" w:type="pct"/>
                  </w:tcPr>
                  <w:p w:rsidR="00C231F4" w:rsidRDefault="00C231F4" w:rsidP="00C231F4">
                    <w:pPr>
                      <w:jc w:val="right"/>
                      <w:rPr>
                        <w:rStyle w:val="5Char1"/>
                        <w:b w:val="0"/>
                      </w:rPr>
                    </w:pPr>
                    <w:r>
                      <w:t>-4.78</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058927812"/>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短期借款</w:t>
                    </w:r>
                  </w:p>
                </w:tc>
                <w:tc>
                  <w:tcPr>
                    <w:tcW w:w="1027" w:type="pct"/>
                  </w:tcPr>
                  <w:p w:rsidR="00C231F4" w:rsidRDefault="00C231F4" w:rsidP="00C231F4">
                    <w:pPr>
                      <w:jc w:val="right"/>
                      <w:rPr>
                        <w:rStyle w:val="5Char1"/>
                        <w:b w:val="0"/>
                      </w:rPr>
                    </w:pPr>
                    <w:r>
                      <w:t>1,091,167,472.21</w:t>
                    </w:r>
                  </w:p>
                </w:tc>
                <w:tc>
                  <w:tcPr>
                    <w:tcW w:w="590" w:type="pct"/>
                  </w:tcPr>
                  <w:p w:rsidR="00C231F4" w:rsidRDefault="00C231F4" w:rsidP="00C231F4">
                    <w:pPr>
                      <w:jc w:val="right"/>
                      <w:rPr>
                        <w:rStyle w:val="5Char1"/>
                        <w:b w:val="0"/>
                      </w:rPr>
                    </w:pPr>
                    <w:r>
                      <w:t>6.14</w:t>
                    </w:r>
                  </w:p>
                </w:tc>
                <w:tc>
                  <w:tcPr>
                    <w:tcW w:w="916" w:type="pct"/>
                  </w:tcPr>
                  <w:p w:rsidR="00C231F4" w:rsidRDefault="00C231F4" w:rsidP="00C231F4">
                    <w:pPr>
                      <w:jc w:val="right"/>
                      <w:rPr>
                        <w:rStyle w:val="5Char1"/>
                        <w:b w:val="0"/>
                      </w:rPr>
                    </w:pPr>
                    <w:r>
                      <w:t>1,171,469,829.15</w:t>
                    </w:r>
                  </w:p>
                </w:tc>
                <w:tc>
                  <w:tcPr>
                    <w:tcW w:w="617" w:type="pct"/>
                  </w:tcPr>
                  <w:p w:rsidR="00C231F4" w:rsidRDefault="00C231F4" w:rsidP="00C231F4">
                    <w:pPr>
                      <w:jc w:val="right"/>
                      <w:rPr>
                        <w:rStyle w:val="5Char1"/>
                        <w:b w:val="0"/>
                      </w:rPr>
                    </w:pPr>
                    <w:r>
                      <w:t>7.40</w:t>
                    </w:r>
                  </w:p>
                </w:tc>
                <w:tc>
                  <w:tcPr>
                    <w:tcW w:w="616" w:type="pct"/>
                  </w:tcPr>
                  <w:p w:rsidR="00C231F4" w:rsidRDefault="00C231F4" w:rsidP="00C231F4">
                    <w:pPr>
                      <w:jc w:val="right"/>
                      <w:rPr>
                        <w:rStyle w:val="5Char1"/>
                        <w:b w:val="0"/>
                      </w:rPr>
                    </w:pPr>
                    <w:r>
                      <w:t>-6.85</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166205348"/>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应付票据</w:t>
                    </w:r>
                  </w:p>
                </w:tc>
                <w:tc>
                  <w:tcPr>
                    <w:tcW w:w="1027" w:type="pct"/>
                  </w:tcPr>
                  <w:p w:rsidR="00C231F4" w:rsidRDefault="00C231F4" w:rsidP="00C231F4">
                    <w:pPr>
                      <w:jc w:val="right"/>
                      <w:rPr>
                        <w:rStyle w:val="5Char1"/>
                        <w:b w:val="0"/>
                      </w:rPr>
                    </w:pPr>
                    <w:r>
                      <w:t>119,965,665.00</w:t>
                    </w:r>
                  </w:p>
                </w:tc>
                <w:tc>
                  <w:tcPr>
                    <w:tcW w:w="590" w:type="pct"/>
                  </w:tcPr>
                  <w:p w:rsidR="00C231F4" w:rsidRDefault="00C231F4" w:rsidP="00C231F4">
                    <w:pPr>
                      <w:jc w:val="right"/>
                      <w:rPr>
                        <w:rStyle w:val="5Char1"/>
                        <w:b w:val="0"/>
                      </w:rPr>
                    </w:pPr>
                    <w:r>
                      <w:t>0.68</w:t>
                    </w:r>
                  </w:p>
                </w:tc>
                <w:tc>
                  <w:tcPr>
                    <w:tcW w:w="916" w:type="pct"/>
                  </w:tcPr>
                  <w:p w:rsidR="00C231F4" w:rsidRDefault="00C231F4" w:rsidP="00C231F4">
                    <w:pPr>
                      <w:jc w:val="right"/>
                      <w:rPr>
                        <w:rStyle w:val="5Char1"/>
                        <w:b w:val="0"/>
                      </w:rPr>
                    </w:pPr>
                    <w:r>
                      <w:t>87,714,754.90</w:t>
                    </w:r>
                  </w:p>
                </w:tc>
                <w:tc>
                  <w:tcPr>
                    <w:tcW w:w="617" w:type="pct"/>
                  </w:tcPr>
                  <w:p w:rsidR="00C231F4" w:rsidRDefault="00C231F4" w:rsidP="00C231F4">
                    <w:pPr>
                      <w:jc w:val="right"/>
                      <w:rPr>
                        <w:rStyle w:val="5Char1"/>
                        <w:b w:val="0"/>
                      </w:rPr>
                    </w:pPr>
                    <w:r>
                      <w:t>0.55</w:t>
                    </w:r>
                  </w:p>
                </w:tc>
                <w:tc>
                  <w:tcPr>
                    <w:tcW w:w="616" w:type="pct"/>
                  </w:tcPr>
                  <w:p w:rsidR="00C231F4" w:rsidRDefault="00C231F4" w:rsidP="00C231F4">
                    <w:pPr>
                      <w:jc w:val="right"/>
                      <w:rPr>
                        <w:rStyle w:val="5Char1"/>
                        <w:b w:val="0"/>
                      </w:rPr>
                    </w:pPr>
                    <w:r>
                      <w:t>36.77</w:t>
                    </w:r>
                  </w:p>
                </w:tc>
                <w:tc>
                  <w:tcPr>
                    <w:tcW w:w="411" w:type="pct"/>
                  </w:tcPr>
                  <w:p w:rsidR="00C231F4" w:rsidRDefault="00C231F4" w:rsidP="00C231F4">
                    <w:pPr>
                      <w:jc w:val="right"/>
                      <w:rPr>
                        <w:rStyle w:val="5Char1"/>
                        <w:b w:val="0"/>
                      </w:rPr>
                    </w:pPr>
                    <w:r>
                      <w:t>6</w:t>
                    </w:r>
                  </w:p>
                </w:tc>
              </w:tr>
            </w:sdtContent>
          </w:sdt>
          <w:sdt>
            <w:sdtPr>
              <w:rPr>
                <w:rStyle w:val="5Char1"/>
                <w:rFonts w:hint="eastAsia"/>
                <w:b w:val="0"/>
              </w:rPr>
              <w:alias w:val="资产负债状况分析"/>
              <w:tag w:val="_TUP_815ebab5da7a4ba88d97b27a17b235f3"/>
              <w:id w:val="-957403467"/>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应付账款</w:t>
                    </w:r>
                  </w:p>
                </w:tc>
                <w:tc>
                  <w:tcPr>
                    <w:tcW w:w="1027" w:type="pct"/>
                  </w:tcPr>
                  <w:p w:rsidR="00C231F4" w:rsidRDefault="00C231F4" w:rsidP="00C231F4">
                    <w:pPr>
                      <w:jc w:val="right"/>
                      <w:rPr>
                        <w:rStyle w:val="5Char1"/>
                        <w:b w:val="0"/>
                      </w:rPr>
                    </w:pPr>
                    <w:r>
                      <w:t>1,000,737,368.30</w:t>
                    </w:r>
                  </w:p>
                </w:tc>
                <w:tc>
                  <w:tcPr>
                    <w:tcW w:w="590" w:type="pct"/>
                  </w:tcPr>
                  <w:p w:rsidR="00C231F4" w:rsidRDefault="00C231F4" w:rsidP="00C231F4">
                    <w:pPr>
                      <w:jc w:val="right"/>
                      <w:rPr>
                        <w:rStyle w:val="5Char1"/>
                        <w:b w:val="0"/>
                      </w:rPr>
                    </w:pPr>
                    <w:r>
                      <w:t>5.63</w:t>
                    </w:r>
                  </w:p>
                </w:tc>
                <w:tc>
                  <w:tcPr>
                    <w:tcW w:w="916" w:type="pct"/>
                  </w:tcPr>
                  <w:p w:rsidR="00C231F4" w:rsidRDefault="00C231F4" w:rsidP="00C231F4">
                    <w:pPr>
                      <w:jc w:val="right"/>
                      <w:rPr>
                        <w:rStyle w:val="5Char1"/>
                        <w:b w:val="0"/>
                      </w:rPr>
                    </w:pPr>
                    <w:r>
                      <w:t>685,831,821.81</w:t>
                    </w:r>
                  </w:p>
                </w:tc>
                <w:tc>
                  <w:tcPr>
                    <w:tcW w:w="617" w:type="pct"/>
                  </w:tcPr>
                  <w:p w:rsidR="00C231F4" w:rsidRDefault="00C231F4" w:rsidP="00C231F4">
                    <w:pPr>
                      <w:jc w:val="right"/>
                      <w:rPr>
                        <w:rStyle w:val="5Char1"/>
                        <w:b w:val="0"/>
                      </w:rPr>
                    </w:pPr>
                    <w:r>
                      <w:t>4.33</w:t>
                    </w:r>
                  </w:p>
                </w:tc>
                <w:tc>
                  <w:tcPr>
                    <w:tcW w:w="616" w:type="pct"/>
                  </w:tcPr>
                  <w:p w:rsidR="00C231F4" w:rsidRDefault="00C231F4" w:rsidP="00C231F4">
                    <w:pPr>
                      <w:jc w:val="right"/>
                      <w:rPr>
                        <w:rStyle w:val="5Char1"/>
                        <w:b w:val="0"/>
                      </w:rPr>
                    </w:pPr>
                    <w:r>
                      <w:t>45.92</w:t>
                    </w:r>
                  </w:p>
                </w:tc>
                <w:tc>
                  <w:tcPr>
                    <w:tcW w:w="411" w:type="pct"/>
                  </w:tcPr>
                  <w:p w:rsidR="00C231F4" w:rsidRDefault="00C231F4" w:rsidP="00C231F4">
                    <w:pPr>
                      <w:jc w:val="right"/>
                      <w:rPr>
                        <w:rStyle w:val="5Char1"/>
                        <w:b w:val="0"/>
                      </w:rPr>
                    </w:pPr>
                    <w:r>
                      <w:t>7</w:t>
                    </w:r>
                  </w:p>
                </w:tc>
              </w:tr>
            </w:sdtContent>
          </w:sdt>
          <w:sdt>
            <w:sdtPr>
              <w:rPr>
                <w:rStyle w:val="5Char1"/>
                <w:rFonts w:hint="eastAsia"/>
                <w:b w:val="0"/>
              </w:rPr>
              <w:alias w:val="资产负债状况分析"/>
              <w:tag w:val="_TUP_815ebab5da7a4ba88d97b27a17b235f3"/>
              <w:id w:val="66852649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合同负债</w:t>
                    </w:r>
                  </w:p>
                </w:tc>
                <w:tc>
                  <w:tcPr>
                    <w:tcW w:w="1027" w:type="pct"/>
                  </w:tcPr>
                  <w:p w:rsidR="00C231F4" w:rsidRDefault="00C231F4" w:rsidP="00C231F4">
                    <w:pPr>
                      <w:jc w:val="right"/>
                      <w:rPr>
                        <w:rStyle w:val="5Char1"/>
                        <w:b w:val="0"/>
                      </w:rPr>
                    </w:pPr>
                    <w:r>
                      <w:t>488,693,494.04</w:t>
                    </w:r>
                  </w:p>
                </w:tc>
                <w:tc>
                  <w:tcPr>
                    <w:tcW w:w="590" w:type="pct"/>
                  </w:tcPr>
                  <w:p w:rsidR="00C231F4" w:rsidRDefault="00C231F4" w:rsidP="00C231F4">
                    <w:pPr>
                      <w:jc w:val="right"/>
                      <w:rPr>
                        <w:rStyle w:val="5Char1"/>
                        <w:b w:val="0"/>
                      </w:rPr>
                    </w:pPr>
                    <w:r>
                      <w:t>2.75</w:t>
                    </w:r>
                  </w:p>
                </w:tc>
                <w:tc>
                  <w:tcPr>
                    <w:tcW w:w="916" w:type="pct"/>
                  </w:tcPr>
                  <w:p w:rsidR="00C231F4" w:rsidRDefault="00C231F4" w:rsidP="00C231F4">
                    <w:pPr>
                      <w:jc w:val="right"/>
                      <w:rPr>
                        <w:rStyle w:val="5Char1"/>
                        <w:b w:val="0"/>
                      </w:rPr>
                    </w:pPr>
                    <w:r>
                      <w:t>200,081,749.03</w:t>
                    </w:r>
                  </w:p>
                </w:tc>
                <w:tc>
                  <w:tcPr>
                    <w:tcW w:w="617" w:type="pct"/>
                  </w:tcPr>
                  <w:p w:rsidR="00C231F4" w:rsidRDefault="00C231F4" w:rsidP="00C231F4">
                    <w:pPr>
                      <w:jc w:val="right"/>
                      <w:rPr>
                        <w:rStyle w:val="5Char1"/>
                        <w:b w:val="0"/>
                      </w:rPr>
                    </w:pPr>
                    <w:r>
                      <w:t>1.26</w:t>
                    </w:r>
                  </w:p>
                </w:tc>
                <w:tc>
                  <w:tcPr>
                    <w:tcW w:w="616" w:type="pct"/>
                  </w:tcPr>
                  <w:p w:rsidR="00C231F4" w:rsidRDefault="00C231F4" w:rsidP="00C231F4">
                    <w:pPr>
                      <w:jc w:val="right"/>
                      <w:rPr>
                        <w:rStyle w:val="5Char1"/>
                        <w:b w:val="0"/>
                      </w:rPr>
                    </w:pPr>
                    <w:r>
                      <w:t>144.25</w:t>
                    </w:r>
                  </w:p>
                </w:tc>
                <w:tc>
                  <w:tcPr>
                    <w:tcW w:w="411" w:type="pct"/>
                  </w:tcPr>
                  <w:p w:rsidR="00C231F4" w:rsidRDefault="00C231F4" w:rsidP="00C231F4">
                    <w:pPr>
                      <w:jc w:val="right"/>
                      <w:rPr>
                        <w:rStyle w:val="5Char1"/>
                        <w:b w:val="0"/>
                      </w:rPr>
                    </w:pPr>
                    <w:r>
                      <w:t>8</w:t>
                    </w:r>
                  </w:p>
                </w:tc>
              </w:tr>
            </w:sdtContent>
          </w:sdt>
          <w:sdt>
            <w:sdtPr>
              <w:rPr>
                <w:rStyle w:val="5Char1"/>
                <w:rFonts w:hint="eastAsia"/>
                <w:b w:val="0"/>
              </w:rPr>
              <w:alias w:val="资产负债状况分析"/>
              <w:tag w:val="_TUP_815ebab5da7a4ba88d97b27a17b235f3"/>
              <w:id w:val="2124351017"/>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应付职工薪酬</w:t>
                    </w:r>
                  </w:p>
                </w:tc>
                <w:tc>
                  <w:tcPr>
                    <w:tcW w:w="1027" w:type="pct"/>
                  </w:tcPr>
                  <w:p w:rsidR="00C231F4" w:rsidRDefault="00C231F4" w:rsidP="00C231F4">
                    <w:pPr>
                      <w:jc w:val="right"/>
                      <w:rPr>
                        <w:rStyle w:val="5Char1"/>
                        <w:b w:val="0"/>
                      </w:rPr>
                    </w:pPr>
                    <w:r>
                      <w:t>439,913,996.31</w:t>
                    </w:r>
                  </w:p>
                </w:tc>
                <w:tc>
                  <w:tcPr>
                    <w:tcW w:w="590" w:type="pct"/>
                  </w:tcPr>
                  <w:p w:rsidR="00C231F4" w:rsidRDefault="00C231F4" w:rsidP="00C231F4">
                    <w:pPr>
                      <w:jc w:val="right"/>
                      <w:rPr>
                        <w:rStyle w:val="5Char1"/>
                        <w:b w:val="0"/>
                      </w:rPr>
                    </w:pPr>
                    <w:r>
                      <w:t>2.48</w:t>
                    </w:r>
                  </w:p>
                </w:tc>
                <w:tc>
                  <w:tcPr>
                    <w:tcW w:w="916" w:type="pct"/>
                  </w:tcPr>
                  <w:p w:rsidR="00C231F4" w:rsidRDefault="00C231F4" w:rsidP="00C231F4">
                    <w:pPr>
                      <w:jc w:val="right"/>
                      <w:rPr>
                        <w:rStyle w:val="5Char1"/>
                        <w:b w:val="0"/>
                      </w:rPr>
                    </w:pPr>
                    <w:r>
                      <w:t>327,566,589.84</w:t>
                    </w:r>
                  </w:p>
                </w:tc>
                <w:tc>
                  <w:tcPr>
                    <w:tcW w:w="617" w:type="pct"/>
                  </w:tcPr>
                  <w:p w:rsidR="00C231F4" w:rsidRDefault="00C231F4" w:rsidP="00C231F4">
                    <w:pPr>
                      <w:jc w:val="right"/>
                      <w:rPr>
                        <w:rStyle w:val="5Char1"/>
                        <w:b w:val="0"/>
                      </w:rPr>
                    </w:pPr>
                    <w:r>
                      <w:t>2.07</w:t>
                    </w:r>
                  </w:p>
                </w:tc>
                <w:tc>
                  <w:tcPr>
                    <w:tcW w:w="616" w:type="pct"/>
                  </w:tcPr>
                  <w:p w:rsidR="00C231F4" w:rsidRDefault="00C231F4" w:rsidP="00C231F4">
                    <w:pPr>
                      <w:jc w:val="right"/>
                      <w:rPr>
                        <w:rStyle w:val="5Char1"/>
                        <w:b w:val="0"/>
                      </w:rPr>
                    </w:pPr>
                    <w:r>
                      <w:t>34.3</w:t>
                    </w:r>
                  </w:p>
                </w:tc>
                <w:tc>
                  <w:tcPr>
                    <w:tcW w:w="411" w:type="pct"/>
                  </w:tcPr>
                  <w:p w:rsidR="00C231F4" w:rsidRDefault="00C231F4" w:rsidP="00C231F4">
                    <w:pPr>
                      <w:jc w:val="right"/>
                      <w:rPr>
                        <w:rStyle w:val="5Char1"/>
                        <w:b w:val="0"/>
                      </w:rPr>
                    </w:pPr>
                    <w:r>
                      <w:t>9</w:t>
                    </w:r>
                  </w:p>
                </w:tc>
              </w:tr>
            </w:sdtContent>
          </w:sdt>
          <w:sdt>
            <w:sdtPr>
              <w:rPr>
                <w:rStyle w:val="5Char1"/>
                <w:rFonts w:hint="eastAsia"/>
                <w:b w:val="0"/>
              </w:rPr>
              <w:alias w:val="资产负债状况分析"/>
              <w:tag w:val="_TUP_815ebab5da7a4ba88d97b27a17b235f3"/>
              <w:id w:val="-1731996606"/>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一年内到期的非流动负债</w:t>
                    </w:r>
                  </w:p>
                </w:tc>
                <w:tc>
                  <w:tcPr>
                    <w:tcW w:w="1027" w:type="pct"/>
                  </w:tcPr>
                  <w:p w:rsidR="00C231F4" w:rsidRDefault="00C231F4" w:rsidP="00C231F4">
                    <w:pPr>
                      <w:jc w:val="right"/>
                      <w:rPr>
                        <w:rStyle w:val="5Char1"/>
                        <w:b w:val="0"/>
                      </w:rPr>
                    </w:pPr>
                    <w:r>
                      <w:t>599,366,698.98</w:t>
                    </w:r>
                  </w:p>
                </w:tc>
                <w:tc>
                  <w:tcPr>
                    <w:tcW w:w="590" w:type="pct"/>
                  </w:tcPr>
                  <w:p w:rsidR="00C231F4" w:rsidRDefault="00C231F4" w:rsidP="00C231F4">
                    <w:pPr>
                      <w:jc w:val="right"/>
                      <w:rPr>
                        <w:rStyle w:val="5Char1"/>
                        <w:b w:val="0"/>
                      </w:rPr>
                    </w:pPr>
                    <w:r>
                      <w:t>3.37</w:t>
                    </w:r>
                  </w:p>
                </w:tc>
                <w:tc>
                  <w:tcPr>
                    <w:tcW w:w="916" w:type="pct"/>
                  </w:tcPr>
                  <w:p w:rsidR="00C231F4" w:rsidRDefault="00C231F4" w:rsidP="00C231F4">
                    <w:pPr>
                      <w:jc w:val="right"/>
                      <w:rPr>
                        <w:rStyle w:val="5Char1"/>
                        <w:b w:val="0"/>
                      </w:rPr>
                    </w:pPr>
                    <w:r>
                      <w:t>101,061,402.77</w:t>
                    </w:r>
                  </w:p>
                </w:tc>
                <w:tc>
                  <w:tcPr>
                    <w:tcW w:w="617" w:type="pct"/>
                  </w:tcPr>
                  <w:p w:rsidR="00C231F4" w:rsidRDefault="00C231F4" w:rsidP="00C231F4">
                    <w:pPr>
                      <w:jc w:val="right"/>
                      <w:rPr>
                        <w:rStyle w:val="5Char1"/>
                        <w:b w:val="0"/>
                      </w:rPr>
                    </w:pPr>
                    <w:r>
                      <w:t>0.64</w:t>
                    </w:r>
                  </w:p>
                </w:tc>
                <w:tc>
                  <w:tcPr>
                    <w:tcW w:w="616" w:type="pct"/>
                  </w:tcPr>
                  <w:p w:rsidR="00C231F4" w:rsidRDefault="00C231F4" w:rsidP="00C231F4">
                    <w:pPr>
                      <w:jc w:val="right"/>
                      <w:rPr>
                        <w:rStyle w:val="5Char1"/>
                        <w:b w:val="0"/>
                      </w:rPr>
                    </w:pPr>
                    <w:r>
                      <w:t>493.07</w:t>
                    </w:r>
                  </w:p>
                </w:tc>
                <w:tc>
                  <w:tcPr>
                    <w:tcW w:w="411" w:type="pct"/>
                  </w:tcPr>
                  <w:p w:rsidR="00C231F4" w:rsidRDefault="00C231F4" w:rsidP="00C231F4">
                    <w:pPr>
                      <w:jc w:val="right"/>
                      <w:rPr>
                        <w:rStyle w:val="5Char1"/>
                        <w:b w:val="0"/>
                      </w:rPr>
                    </w:pPr>
                    <w:r>
                      <w:t>10</w:t>
                    </w:r>
                  </w:p>
                </w:tc>
              </w:tr>
            </w:sdtContent>
          </w:sdt>
          <w:sdt>
            <w:sdtPr>
              <w:rPr>
                <w:rStyle w:val="5Char1"/>
                <w:rFonts w:hint="eastAsia"/>
                <w:b w:val="0"/>
              </w:rPr>
              <w:alias w:val="资产负债状况分析"/>
              <w:tag w:val="_TUP_815ebab5da7a4ba88d97b27a17b235f3"/>
              <w:id w:val="135399351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其他流动负债</w:t>
                    </w:r>
                  </w:p>
                </w:tc>
                <w:tc>
                  <w:tcPr>
                    <w:tcW w:w="1027" w:type="pct"/>
                  </w:tcPr>
                  <w:p w:rsidR="00C231F4" w:rsidRDefault="00C231F4" w:rsidP="00C231F4">
                    <w:pPr>
                      <w:jc w:val="right"/>
                      <w:rPr>
                        <w:rStyle w:val="5Char1"/>
                        <w:b w:val="0"/>
                      </w:rPr>
                    </w:pPr>
                    <w:r>
                      <w:t>420,100,373.61</w:t>
                    </w:r>
                  </w:p>
                </w:tc>
                <w:tc>
                  <w:tcPr>
                    <w:tcW w:w="590" w:type="pct"/>
                  </w:tcPr>
                  <w:p w:rsidR="00C231F4" w:rsidRDefault="00C231F4" w:rsidP="00C231F4">
                    <w:pPr>
                      <w:jc w:val="right"/>
                      <w:rPr>
                        <w:rStyle w:val="5Char1"/>
                        <w:b w:val="0"/>
                      </w:rPr>
                    </w:pPr>
                    <w:r>
                      <w:t>2.36</w:t>
                    </w:r>
                  </w:p>
                </w:tc>
                <w:tc>
                  <w:tcPr>
                    <w:tcW w:w="916" w:type="pct"/>
                  </w:tcPr>
                  <w:p w:rsidR="00C231F4" w:rsidRDefault="00C231F4" w:rsidP="00C231F4">
                    <w:pPr>
                      <w:jc w:val="right"/>
                      <w:rPr>
                        <w:rStyle w:val="5Char1"/>
                        <w:b w:val="0"/>
                      </w:rPr>
                    </w:pPr>
                    <w:r>
                      <w:t>453,186,776.44</w:t>
                    </w:r>
                  </w:p>
                </w:tc>
                <w:tc>
                  <w:tcPr>
                    <w:tcW w:w="617" w:type="pct"/>
                  </w:tcPr>
                  <w:p w:rsidR="00C231F4" w:rsidRDefault="00C231F4" w:rsidP="00C231F4">
                    <w:pPr>
                      <w:jc w:val="right"/>
                      <w:rPr>
                        <w:rStyle w:val="5Char1"/>
                        <w:b w:val="0"/>
                      </w:rPr>
                    </w:pPr>
                    <w:r>
                      <w:t>2.86</w:t>
                    </w:r>
                  </w:p>
                </w:tc>
                <w:tc>
                  <w:tcPr>
                    <w:tcW w:w="616" w:type="pct"/>
                  </w:tcPr>
                  <w:p w:rsidR="00C231F4" w:rsidRDefault="00C231F4" w:rsidP="00C231F4">
                    <w:pPr>
                      <w:jc w:val="right"/>
                      <w:rPr>
                        <w:rStyle w:val="5Char1"/>
                        <w:b w:val="0"/>
                      </w:rPr>
                    </w:pPr>
                    <w:r>
                      <w:t>-7.3</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580102257"/>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长期借款</w:t>
                    </w:r>
                  </w:p>
                </w:tc>
                <w:tc>
                  <w:tcPr>
                    <w:tcW w:w="1027" w:type="pct"/>
                  </w:tcPr>
                  <w:p w:rsidR="00C231F4" w:rsidRDefault="00C231F4" w:rsidP="00C231F4">
                    <w:pPr>
                      <w:jc w:val="right"/>
                      <w:rPr>
                        <w:rStyle w:val="5Char1"/>
                        <w:b w:val="0"/>
                      </w:rPr>
                    </w:pPr>
                    <w:r>
                      <w:t>339,000,000.00</w:t>
                    </w:r>
                  </w:p>
                </w:tc>
                <w:tc>
                  <w:tcPr>
                    <w:tcW w:w="590" w:type="pct"/>
                  </w:tcPr>
                  <w:p w:rsidR="00C231F4" w:rsidRDefault="00C231F4" w:rsidP="00C231F4">
                    <w:pPr>
                      <w:jc w:val="right"/>
                      <w:rPr>
                        <w:rStyle w:val="5Char1"/>
                        <w:b w:val="0"/>
                      </w:rPr>
                    </w:pPr>
                    <w:r>
                      <w:t>1.91</w:t>
                    </w:r>
                  </w:p>
                </w:tc>
                <w:tc>
                  <w:tcPr>
                    <w:tcW w:w="916" w:type="pct"/>
                  </w:tcPr>
                  <w:p w:rsidR="00C231F4" w:rsidRDefault="00C231F4" w:rsidP="00C231F4">
                    <w:pPr>
                      <w:jc w:val="right"/>
                      <w:rPr>
                        <w:rStyle w:val="5Char1"/>
                        <w:b w:val="0"/>
                      </w:rPr>
                    </w:pPr>
                    <w:r>
                      <w:t>834,000,000.00</w:t>
                    </w:r>
                  </w:p>
                </w:tc>
                <w:tc>
                  <w:tcPr>
                    <w:tcW w:w="617" w:type="pct"/>
                  </w:tcPr>
                  <w:p w:rsidR="00C231F4" w:rsidRDefault="00C231F4" w:rsidP="00C231F4">
                    <w:pPr>
                      <w:jc w:val="right"/>
                      <w:rPr>
                        <w:rStyle w:val="5Char1"/>
                        <w:b w:val="0"/>
                      </w:rPr>
                    </w:pPr>
                    <w:r>
                      <w:t>5.27</w:t>
                    </w:r>
                  </w:p>
                </w:tc>
                <w:tc>
                  <w:tcPr>
                    <w:tcW w:w="616" w:type="pct"/>
                  </w:tcPr>
                  <w:p w:rsidR="00C231F4" w:rsidRDefault="00C231F4" w:rsidP="00C231F4">
                    <w:pPr>
                      <w:jc w:val="right"/>
                      <w:rPr>
                        <w:rStyle w:val="5Char1"/>
                        <w:b w:val="0"/>
                      </w:rPr>
                    </w:pPr>
                    <w:r>
                      <w:t>-59.35</w:t>
                    </w:r>
                  </w:p>
                </w:tc>
                <w:tc>
                  <w:tcPr>
                    <w:tcW w:w="411" w:type="pct"/>
                  </w:tcPr>
                  <w:p w:rsidR="00C231F4" w:rsidRDefault="00C231F4" w:rsidP="00C231F4">
                    <w:pPr>
                      <w:jc w:val="right"/>
                      <w:rPr>
                        <w:rStyle w:val="5Char1"/>
                        <w:b w:val="0"/>
                      </w:rPr>
                    </w:pPr>
                    <w:r>
                      <w:t>11</w:t>
                    </w:r>
                  </w:p>
                </w:tc>
              </w:tr>
            </w:sdtContent>
          </w:sdt>
          <w:sdt>
            <w:sdtPr>
              <w:rPr>
                <w:rStyle w:val="5Char1"/>
                <w:rFonts w:hint="eastAsia"/>
                <w:b w:val="0"/>
              </w:rPr>
              <w:alias w:val="资产负债状况分析"/>
              <w:tag w:val="_TUP_815ebab5da7a4ba88d97b27a17b235f3"/>
              <w:id w:val="1566069063"/>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长期应付款</w:t>
                    </w:r>
                  </w:p>
                </w:tc>
                <w:tc>
                  <w:tcPr>
                    <w:tcW w:w="1027" w:type="pct"/>
                  </w:tcPr>
                  <w:p w:rsidR="00C231F4" w:rsidRDefault="00C231F4" w:rsidP="00C231F4">
                    <w:pPr>
                      <w:jc w:val="right"/>
                      <w:rPr>
                        <w:rStyle w:val="5Char1"/>
                        <w:b w:val="0"/>
                      </w:rPr>
                    </w:pPr>
                    <w:r>
                      <w:t>621,240,550.88</w:t>
                    </w:r>
                  </w:p>
                </w:tc>
                <w:tc>
                  <w:tcPr>
                    <w:tcW w:w="590" w:type="pct"/>
                  </w:tcPr>
                  <w:p w:rsidR="00C231F4" w:rsidRDefault="00C231F4" w:rsidP="00C231F4">
                    <w:pPr>
                      <w:jc w:val="right"/>
                      <w:rPr>
                        <w:rStyle w:val="5Char1"/>
                        <w:b w:val="0"/>
                      </w:rPr>
                    </w:pPr>
                    <w:r>
                      <w:t>3.50</w:t>
                    </w:r>
                  </w:p>
                </w:tc>
                <w:tc>
                  <w:tcPr>
                    <w:tcW w:w="916" w:type="pct"/>
                  </w:tcPr>
                  <w:p w:rsidR="00C231F4" w:rsidRDefault="00C231F4" w:rsidP="00C231F4">
                    <w:pPr>
                      <w:jc w:val="right"/>
                      <w:rPr>
                        <w:rStyle w:val="5Char1"/>
                        <w:b w:val="0"/>
                      </w:rPr>
                    </w:pPr>
                    <w:r>
                      <w:t>621,240,550.88</w:t>
                    </w:r>
                  </w:p>
                </w:tc>
                <w:tc>
                  <w:tcPr>
                    <w:tcW w:w="617" w:type="pct"/>
                  </w:tcPr>
                  <w:p w:rsidR="00C231F4" w:rsidRDefault="00C231F4" w:rsidP="00C231F4">
                    <w:pPr>
                      <w:jc w:val="right"/>
                      <w:rPr>
                        <w:rStyle w:val="5Char1"/>
                        <w:b w:val="0"/>
                      </w:rPr>
                    </w:pPr>
                    <w:r>
                      <w:t>3.93</w:t>
                    </w:r>
                  </w:p>
                </w:tc>
                <w:tc>
                  <w:tcPr>
                    <w:tcW w:w="616" w:type="pct"/>
                  </w:tcPr>
                  <w:p w:rsidR="00C231F4" w:rsidRDefault="00C231F4" w:rsidP="00C231F4">
                    <w:pPr>
                      <w:jc w:val="right"/>
                      <w:rPr>
                        <w:rStyle w:val="5Char1"/>
                        <w:b w:val="0"/>
                      </w:rPr>
                    </w:pPr>
                    <w:r>
                      <w:t>0</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886056838"/>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预计负债</w:t>
                    </w:r>
                  </w:p>
                </w:tc>
                <w:tc>
                  <w:tcPr>
                    <w:tcW w:w="1027" w:type="pct"/>
                  </w:tcPr>
                  <w:p w:rsidR="00C231F4" w:rsidRDefault="00C231F4" w:rsidP="00C231F4">
                    <w:pPr>
                      <w:jc w:val="right"/>
                      <w:rPr>
                        <w:rStyle w:val="5Char1"/>
                        <w:b w:val="0"/>
                      </w:rPr>
                    </w:pPr>
                    <w:r>
                      <w:t>307,554,514.57</w:t>
                    </w:r>
                  </w:p>
                </w:tc>
                <w:tc>
                  <w:tcPr>
                    <w:tcW w:w="590" w:type="pct"/>
                  </w:tcPr>
                  <w:p w:rsidR="00C231F4" w:rsidRDefault="00C231F4" w:rsidP="00C231F4">
                    <w:pPr>
                      <w:jc w:val="right"/>
                      <w:rPr>
                        <w:rStyle w:val="5Char1"/>
                        <w:b w:val="0"/>
                      </w:rPr>
                    </w:pPr>
                    <w:r>
                      <w:t>1.73</w:t>
                    </w:r>
                  </w:p>
                </w:tc>
                <w:tc>
                  <w:tcPr>
                    <w:tcW w:w="916" w:type="pct"/>
                  </w:tcPr>
                  <w:p w:rsidR="00C231F4" w:rsidRDefault="00C231F4" w:rsidP="00C231F4">
                    <w:pPr>
                      <w:jc w:val="right"/>
                      <w:rPr>
                        <w:rStyle w:val="5Char1"/>
                        <w:b w:val="0"/>
                      </w:rPr>
                    </w:pPr>
                    <w:r>
                      <w:t>293,468,048.29</w:t>
                    </w:r>
                  </w:p>
                </w:tc>
                <w:tc>
                  <w:tcPr>
                    <w:tcW w:w="617" w:type="pct"/>
                  </w:tcPr>
                  <w:p w:rsidR="00C231F4" w:rsidRDefault="00C231F4" w:rsidP="00C231F4">
                    <w:pPr>
                      <w:jc w:val="right"/>
                      <w:rPr>
                        <w:rStyle w:val="5Char1"/>
                        <w:b w:val="0"/>
                      </w:rPr>
                    </w:pPr>
                    <w:r>
                      <w:t>1.85</w:t>
                    </w:r>
                  </w:p>
                </w:tc>
                <w:tc>
                  <w:tcPr>
                    <w:tcW w:w="616" w:type="pct"/>
                  </w:tcPr>
                  <w:p w:rsidR="00C231F4" w:rsidRDefault="00C231F4" w:rsidP="00C231F4">
                    <w:pPr>
                      <w:jc w:val="right"/>
                      <w:rPr>
                        <w:rStyle w:val="5Char1"/>
                        <w:b w:val="0"/>
                      </w:rPr>
                    </w:pPr>
                    <w:r>
                      <w:t>4.8</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49486814"/>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股本</w:t>
                    </w:r>
                  </w:p>
                </w:tc>
                <w:tc>
                  <w:tcPr>
                    <w:tcW w:w="1027" w:type="pct"/>
                  </w:tcPr>
                  <w:p w:rsidR="00C231F4" w:rsidRDefault="00C231F4" w:rsidP="00C231F4">
                    <w:pPr>
                      <w:jc w:val="right"/>
                      <w:rPr>
                        <w:rStyle w:val="5Char1"/>
                        <w:b w:val="0"/>
                      </w:rPr>
                    </w:pPr>
                    <w:r>
                      <w:t>1,200,004,884.00</w:t>
                    </w:r>
                  </w:p>
                </w:tc>
                <w:tc>
                  <w:tcPr>
                    <w:tcW w:w="590" w:type="pct"/>
                  </w:tcPr>
                  <w:p w:rsidR="00C231F4" w:rsidRDefault="00C231F4" w:rsidP="00C231F4">
                    <w:pPr>
                      <w:jc w:val="right"/>
                      <w:rPr>
                        <w:rStyle w:val="5Char1"/>
                        <w:b w:val="0"/>
                      </w:rPr>
                    </w:pPr>
                    <w:r>
                      <w:t>6.75</w:t>
                    </w:r>
                  </w:p>
                </w:tc>
                <w:tc>
                  <w:tcPr>
                    <w:tcW w:w="916" w:type="pct"/>
                  </w:tcPr>
                  <w:p w:rsidR="00C231F4" w:rsidRDefault="00C231F4" w:rsidP="00C231F4">
                    <w:pPr>
                      <w:jc w:val="right"/>
                      <w:rPr>
                        <w:rStyle w:val="5Char1"/>
                        <w:b w:val="0"/>
                      </w:rPr>
                    </w:pPr>
                    <w:r>
                      <w:t>1,200,004,884.00</w:t>
                    </w:r>
                  </w:p>
                </w:tc>
                <w:tc>
                  <w:tcPr>
                    <w:tcW w:w="617" w:type="pct"/>
                  </w:tcPr>
                  <w:p w:rsidR="00C231F4" w:rsidRDefault="00C231F4" w:rsidP="00C231F4">
                    <w:pPr>
                      <w:jc w:val="right"/>
                      <w:rPr>
                        <w:rStyle w:val="5Char1"/>
                        <w:b w:val="0"/>
                      </w:rPr>
                    </w:pPr>
                    <w:r>
                      <w:t>7.58</w:t>
                    </w:r>
                  </w:p>
                </w:tc>
                <w:tc>
                  <w:tcPr>
                    <w:tcW w:w="616" w:type="pct"/>
                  </w:tcPr>
                  <w:p w:rsidR="00C231F4" w:rsidRDefault="00C231F4" w:rsidP="00C231F4">
                    <w:pPr>
                      <w:jc w:val="right"/>
                      <w:rPr>
                        <w:rStyle w:val="5Char1"/>
                        <w:b w:val="0"/>
                      </w:rPr>
                    </w:pPr>
                    <w:r>
                      <w:t>0</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347293201"/>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专项储备</w:t>
                    </w:r>
                  </w:p>
                </w:tc>
                <w:tc>
                  <w:tcPr>
                    <w:tcW w:w="1027" w:type="pct"/>
                  </w:tcPr>
                  <w:p w:rsidR="00C231F4" w:rsidRDefault="00C231F4" w:rsidP="00C231F4">
                    <w:pPr>
                      <w:jc w:val="right"/>
                      <w:rPr>
                        <w:rStyle w:val="5Char1"/>
                        <w:b w:val="0"/>
                      </w:rPr>
                    </w:pPr>
                    <w:r>
                      <w:t>921,528,122.48</w:t>
                    </w:r>
                  </w:p>
                </w:tc>
                <w:tc>
                  <w:tcPr>
                    <w:tcW w:w="590" w:type="pct"/>
                  </w:tcPr>
                  <w:p w:rsidR="00C231F4" w:rsidRDefault="00C231F4" w:rsidP="00C231F4">
                    <w:pPr>
                      <w:jc w:val="right"/>
                      <w:rPr>
                        <w:rStyle w:val="5Char1"/>
                        <w:b w:val="0"/>
                      </w:rPr>
                    </w:pPr>
                    <w:r>
                      <w:t>5.19</w:t>
                    </w:r>
                  </w:p>
                </w:tc>
                <w:tc>
                  <w:tcPr>
                    <w:tcW w:w="916" w:type="pct"/>
                  </w:tcPr>
                  <w:p w:rsidR="00C231F4" w:rsidRDefault="00C231F4" w:rsidP="00C231F4">
                    <w:pPr>
                      <w:jc w:val="right"/>
                      <w:rPr>
                        <w:rStyle w:val="5Char1"/>
                        <w:b w:val="0"/>
                      </w:rPr>
                    </w:pPr>
                    <w:r>
                      <w:t>971,571,751.58</w:t>
                    </w:r>
                  </w:p>
                </w:tc>
                <w:tc>
                  <w:tcPr>
                    <w:tcW w:w="617" w:type="pct"/>
                  </w:tcPr>
                  <w:p w:rsidR="00C231F4" w:rsidRDefault="00C231F4" w:rsidP="00C231F4">
                    <w:pPr>
                      <w:jc w:val="right"/>
                      <w:rPr>
                        <w:rStyle w:val="5Char1"/>
                        <w:b w:val="0"/>
                      </w:rPr>
                    </w:pPr>
                    <w:r>
                      <w:t>6.14</w:t>
                    </w:r>
                  </w:p>
                </w:tc>
                <w:tc>
                  <w:tcPr>
                    <w:tcW w:w="616" w:type="pct"/>
                  </w:tcPr>
                  <w:p w:rsidR="00C231F4" w:rsidRDefault="00C231F4" w:rsidP="00C231F4">
                    <w:pPr>
                      <w:jc w:val="right"/>
                      <w:rPr>
                        <w:rStyle w:val="5Char1"/>
                        <w:b w:val="0"/>
                      </w:rPr>
                    </w:pPr>
                    <w:r>
                      <w:t>-5.15</w:t>
                    </w:r>
                  </w:p>
                </w:tc>
                <w:tc>
                  <w:tcPr>
                    <w:tcW w:w="411" w:type="pct"/>
                  </w:tcPr>
                  <w:p w:rsidR="00C231F4" w:rsidRDefault="00C231F4" w:rsidP="00C231F4">
                    <w:pPr>
                      <w:jc w:val="right"/>
                      <w:rPr>
                        <w:rStyle w:val="5Char1"/>
                        <w:b w:val="0"/>
                      </w:rPr>
                    </w:pPr>
                    <w:r>
                      <w:t xml:space="preserve">　</w:t>
                    </w:r>
                  </w:p>
                </w:tc>
              </w:tr>
            </w:sdtContent>
          </w:sdt>
          <w:sdt>
            <w:sdtPr>
              <w:rPr>
                <w:rStyle w:val="5Char1"/>
                <w:rFonts w:hint="eastAsia"/>
                <w:b w:val="0"/>
              </w:rPr>
              <w:alias w:val="资产负债状况分析"/>
              <w:tag w:val="_TUP_815ebab5da7a4ba88d97b27a17b235f3"/>
              <w:id w:val="-1306160306"/>
              <w:lock w:val="sdtLocked"/>
            </w:sdtPr>
            <w:sdtEndPr>
              <w:rPr>
                <w:rStyle w:val="5Char1"/>
              </w:rPr>
            </w:sdtEndPr>
            <w:sdtContent>
              <w:tr w:rsidR="00C231F4" w:rsidTr="00C231F4">
                <w:trPr>
                  <w:trHeight w:val="135"/>
                </w:trPr>
                <w:tc>
                  <w:tcPr>
                    <w:tcW w:w="822" w:type="pct"/>
                  </w:tcPr>
                  <w:p w:rsidR="00C231F4" w:rsidRDefault="00C231F4" w:rsidP="001826AE">
                    <w:pPr>
                      <w:rPr>
                        <w:rStyle w:val="5Char1"/>
                        <w:b w:val="0"/>
                      </w:rPr>
                    </w:pPr>
                    <w:r>
                      <w:t>未分配利润</w:t>
                    </w:r>
                  </w:p>
                </w:tc>
                <w:tc>
                  <w:tcPr>
                    <w:tcW w:w="1027" w:type="pct"/>
                  </w:tcPr>
                  <w:p w:rsidR="00C231F4" w:rsidRDefault="00C231F4" w:rsidP="00C231F4">
                    <w:pPr>
                      <w:jc w:val="right"/>
                      <w:rPr>
                        <w:rStyle w:val="5Char1"/>
                        <w:b w:val="0"/>
                      </w:rPr>
                    </w:pPr>
                    <w:r>
                      <w:t>5,582,436,596.53</w:t>
                    </w:r>
                  </w:p>
                </w:tc>
                <w:tc>
                  <w:tcPr>
                    <w:tcW w:w="590" w:type="pct"/>
                  </w:tcPr>
                  <w:p w:rsidR="00C231F4" w:rsidRDefault="00C231F4" w:rsidP="00C231F4">
                    <w:pPr>
                      <w:jc w:val="right"/>
                      <w:rPr>
                        <w:rStyle w:val="5Char1"/>
                        <w:b w:val="0"/>
                      </w:rPr>
                    </w:pPr>
                    <w:r>
                      <w:t>31.42</w:t>
                    </w:r>
                  </w:p>
                </w:tc>
                <w:tc>
                  <w:tcPr>
                    <w:tcW w:w="916" w:type="pct"/>
                  </w:tcPr>
                  <w:p w:rsidR="00C231F4" w:rsidRDefault="00C231F4" w:rsidP="00C231F4">
                    <w:pPr>
                      <w:jc w:val="right"/>
                      <w:rPr>
                        <w:rStyle w:val="5Char1"/>
                        <w:b w:val="0"/>
                      </w:rPr>
                    </w:pPr>
                    <w:r>
                      <w:t>4,591,283,718.67</w:t>
                    </w:r>
                  </w:p>
                </w:tc>
                <w:tc>
                  <w:tcPr>
                    <w:tcW w:w="617" w:type="pct"/>
                  </w:tcPr>
                  <w:p w:rsidR="00C231F4" w:rsidRDefault="00C231F4" w:rsidP="00C231F4">
                    <w:pPr>
                      <w:jc w:val="right"/>
                      <w:rPr>
                        <w:rStyle w:val="5Char1"/>
                        <w:b w:val="0"/>
                      </w:rPr>
                    </w:pPr>
                    <w:r>
                      <w:t>29.01</w:t>
                    </w:r>
                  </w:p>
                </w:tc>
                <w:tc>
                  <w:tcPr>
                    <w:tcW w:w="616" w:type="pct"/>
                  </w:tcPr>
                  <w:p w:rsidR="00C231F4" w:rsidRDefault="00C231F4" w:rsidP="00C231F4">
                    <w:pPr>
                      <w:jc w:val="right"/>
                      <w:rPr>
                        <w:rStyle w:val="5Char1"/>
                        <w:b w:val="0"/>
                      </w:rPr>
                    </w:pPr>
                    <w:r>
                      <w:t>21.59</w:t>
                    </w:r>
                  </w:p>
                </w:tc>
                <w:tc>
                  <w:tcPr>
                    <w:tcW w:w="411" w:type="pct"/>
                  </w:tcPr>
                  <w:p w:rsidR="00C231F4" w:rsidRDefault="00C231F4" w:rsidP="00C231F4">
                    <w:pPr>
                      <w:jc w:val="right"/>
                      <w:rPr>
                        <w:rStyle w:val="5Char1"/>
                        <w:b w:val="0"/>
                      </w:rPr>
                    </w:pPr>
                    <w:r>
                      <w:t xml:space="preserve">　</w:t>
                    </w:r>
                  </w:p>
                </w:tc>
              </w:tr>
            </w:sdtContent>
          </w:sdt>
        </w:tbl>
        <w:p w:rsidR="00C231F4" w:rsidRDefault="00C231F4"/>
        <w:p w:rsidR="00895018" w:rsidRDefault="00C262D1">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EndPr/>
          <w:sdtContent>
            <w:p w:rsidR="00B454B0" w:rsidRDefault="00B454B0">
              <w:pPr>
                <w:rPr>
                  <w:szCs w:val="21"/>
                </w:rPr>
              </w:pPr>
              <w:r w:rsidRPr="00B454B0">
                <w:rPr>
                  <w:szCs w:val="21"/>
                </w:rPr>
                <w:t>1.应收账款变动原因说明：报告期末相比期初减少37.57%，主要系公司报告期内继续加强应收账款管理，收回应收账款；</w:t>
              </w:r>
            </w:p>
            <w:p w:rsidR="00B454B0" w:rsidRDefault="00B454B0">
              <w:pPr>
                <w:rPr>
                  <w:szCs w:val="21"/>
                </w:rPr>
              </w:pPr>
              <w:r w:rsidRPr="00B454B0">
                <w:rPr>
                  <w:szCs w:val="21"/>
                </w:rPr>
                <w:t>2.应收款项融资变动原因说明：报告期末相比期初增加218.64%，主要系公司应收票据重分类影响，主要构成为本期</w:t>
              </w:r>
              <w:r w:rsidRPr="00353EA1">
                <w:rPr>
                  <w:szCs w:val="21"/>
                </w:rPr>
                <w:t>拟</w:t>
              </w:r>
              <w:r w:rsidRPr="00B454B0">
                <w:rPr>
                  <w:szCs w:val="21"/>
                </w:rPr>
                <w:t>持有的应收票据；</w:t>
              </w:r>
            </w:p>
            <w:p w:rsidR="00B454B0" w:rsidRDefault="00B454B0">
              <w:pPr>
                <w:rPr>
                  <w:szCs w:val="21"/>
                </w:rPr>
              </w:pPr>
              <w:r w:rsidRPr="00B454B0">
                <w:rPr>
                  <w:szCs w:val="21"/>
                </w:rPr>
                <w:t>3.预付账款变动原因说明：报告期末相比期初增加91.7%，主要系公司本期预付、截止期末尚未结算的水泥、钢材款；</w:t>
              </w:r>
            </w:p>
            <w:p w:rsidR="00B454B0" w:rsidRPr="00D36FF6" w:rsidRDefault="00B454B0">
              <w:pPr>
                <w:rPr>
                  <w:szCs w:val="21"/>
                </w:rPr>
              </w:pPr>
              <w:r w:rsidRPr="00D36FF6">
                <w:rPr>
                  <w:szCs w:val="21"/>
                </w:rPr>
                <w:t>4.存货变动原因说明：报告期末相比期初增加56.21%，主要系公司期末</w:t>
              </w:r>
              <w:r w:rsidR="00D36FF6">
                <w:rPr>
                  <w:szCs w:val="21"/>
                </w:rPr>
                <w:t>库存商品增加</w:t>
              </w:r>
              <w:r w:rsidR="00D36FF6">
                <w:rPr>
                  <w:rFonts w:hint="eastAsia"/>
                  <w:szCs w:val="21"/>
                </w:rPr>
                <w:t>；</w:t>
              </w:r>
            </w:p>
            <w:p w:rsidR="00B454B0" w:rsidRDefault="00B454B0">
              <w:pPr>
                <w:rPr>
                  <w:szCs w:val="21"/>
                </w:rPr>
              </w:pPr>
              <w:r w:rsidRPr="00B454B0">
                <w:rPr>
                  <w:szCs w:val="21"/>
                </w:rPr>
                <w:t>5.其他非流动资产变动原因说明：报告期末相比期初增加67%，主要系公司预付的大型设备款，因结算周期较长，重分类为其他非流动资产；</w:t>
              </w:r>
            </w:p>
            <w:p w:rsidR="00B454B0" w:rsidRDefault="00B454B0">
              <w:pPr>
                <w:rPr>
                  <w:szCs w:val="21"/>
                </w:rPr>
              </w:pPr>
              <w:r w:rsidRPr="00B454B0">
                <w:rPr>
                  <w:szCs w:val="21"/>
                </w:rPr>
                <w:t>6.应付票据变动原因说明：报告期末相比期初增加36.77%，主要系公司</w:t>
              </w:r>
              <w:proofErr w:type="gramStart"/>
              <w:r w:rsidRPr="00B454B0">
                <w:rPr>
                  <w:szCs w:val="21"/>
                </w:rPr>
                <w:t>本期加大</w:t>
              </w:r>
              <w:proofErr w:type="gramEnd"/>
              <w:r w:rsidRPr="00B454B0">
                <w:rPr>
                  <w:szCs w:val="21"/>
                </w:rPr>
                <w:t>承兑汇票的支付比例，期末应付票据余额增加；</w:t>
              </w:r>
            </w:p>
            <w:p w:rsidR="00B454B0" w:rsidRDefault="00B454B0">
              <w:pPr>
                <w:rPr>
                  <w:szCs w:val="21"/>
                </w:rPr>
              </w:pPr>
              <w:r w:rsidRPr="00B454B0">
                <w:rPr>
                  <w:szCs w:val="21"/>
                </w:rPr>
                <w:t>7.应付账款变动原因说明：报告期末相比期初增加45.92%，主要系公司期末尚未支付的材料、设备款；</w:t>
              </w:r>
            </w:p>
            <w:p w:rsidR="00B454B0" w:rsidRDefault="00B454B0">
              <w:pPr>
                <w:rPr>
                  <w:szCs w:val="21"/>
                </w:rPr>
              </w:pPr>
              <w:r w:rsidRPr="00B454B0">
                <w:rPr>
                  <w:szCs w:val="21"/>
                </w:rPr>
                <w:t>8.合同负债变动原因说明：报告期末相比期初增加144.25%，主要系公司期末收到客户的合同预收款增加；</w:t>
              </w:r>
            </w:p>
            <w:p w:rsidR="00B454B0" w:rsidRDefault="00235D96">
              <w:pPr>
                <w:rPr>
                  <w:szCs w:val="21"/>
                </w:rPr>
              </w:pPr>
              <w:r w:rsidRPr="00235D96">
                <w:rPr>
                  <w:szCs w:val="21"/>
                </w:rPr>
                <w:lastRenderedPageBreak/>
                <w:t>9.应付职工薪</w:t>
              </w:r>
              <w:proofErr w:type="gramStart"/>
              <w:r w:rsidRPr="00235D96">
                <w:rPr>
                  <w:szCs w:val="21"/>
                </w:rPr>
                <w:t>酬</w:t>
              </w:r>
              <w:proofErr w:type="gramEnd"/>
              <w:r w:rsidRPr="00235D96">
                <w:rPr>
                  <w:szCs w:val="21"/>
                </w:rPr>
                <w:t>变动原因说明：报告期末相比期初增加34.3%，主要系公司本期期末尚未支付的职工工资增加；</w:t>
              </w:r>
            </w:p>
            <w:p w:rsidR="00B454B0" w:rsidRDefault="00235D96">
              <w:pPr>
                <w:rPr>
                  <w:szCs w:val="21"/>
                </w:rPr>
              </w:pPr>
              <w:r w:rsidRPr="00235D96">
                <w:rPr>
                  <w:szCs w:val="21"/>
                </w:rPr>
                <w:t>10.一年内到期的非流动负债变动原因说明：报告期末相比期初增加493.07%，主要系公司期末一年内到期的长期借款影响；</w:t>
              </w:r>
            </w:p>
            <w:p w:rsidR="00B454B0" w:rsidRDefault="00235D96">
              <w:pPr>
                <w:rPr>
                  <w:szCs w:val="21"/>
                </w:rPr>
              </w:pPr>
              <w:r w:rsidRPr="00235D96">
                <w:rPr>
                  <w:szCs w:val="21"/>
                </w:rPr>
                <w:t>11.长期借款变动原因说明：报告期末相比期初减少59.35%，主要系公司期末一年内到期的长期借款重分类为一年内到期的非流动负债影响。</w:t>
              </w:r>
            </w:p>
            <w:p w:rsidR="00895018" w:rsidRDefault="00400AB6">
              <w:pPr>
                <w:rPr>
                  <w:szCs w:val="21"/>
                </w:rPr>
              </w:pPr>
            </w:p>
          </w:sdtContent>
        </w:sdt>
      </w:sdtContent>
    </w:sdt>
    <w:p w:rsidR="00895018" w:rsidRDefault="00C262D1" w:rsidP="008A553E">
      <w:pPr>
        <w:pStyle w:val="4"/>
        <w:numPr>
          <w:ilvl w:val="0"/>
          <w:numId w:val="65"/>
        </w:numPr>
        <w:rPr>
          <w:rFonts w:ascii="宋体" w:eastAsia="宋体" w:hAnsi="宋体" w:cs="宋体"/>
          <w:kern w:val="0"/>
          <w:szCs w:val="21"/>
        </w:rPr>
      </w:pPr>
      <w:bookmarkStart w:id="38"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EndPr/>
      <w:sdtContent>
        <w:p w:rsidR="00C231F4" w:rsidRDefault="00C262D1" w:rsidP="00C231F4">
          <w:pPr>
            <w:rPr>
              <w:szCs w:val="21"/>
            </w:rPr>
          </w:pPr>
          <w:r>
            <w:rPr>
              <w:szCs w:val="21"/>
            </w:rPr>
            <w:fldChar w:fldCharType="begin"/>
          </w:r>
          <w:r w:rsidR="00C231F4">
            <w:rPr>
              <w:szCs w:val="21"/>
            </w:rPr>
            <w:instrText xml:space="preserve"> MACROBUTTON  SnrToggleCheckbox □适用 </w:instrText>
          </w:r>
          <w:r>
            <w:rPr>
              <w:szCs w:val="21"/>
            </w:rPr>
            <w:fldChar w:fldCharType="end"/>
          </w:r>
          <w:r>
            <w:rPr>
              <w:szCs w:val="21"/>
            </w:rPr>
            <w:fldChar w:fldCharType="begin"/>
          </w:r>
          <w:r w:rsidR="00C231F4">
            <w:rPr>
              <w:szCs w:val="21"/>
            </w:rPr>
            <w:instrText xml:space="preserve"> MACROBUTTON  SnrToggleCheckbox √不适用 </w:instrText>
          </w:r>
          <w:r>
            <w:rPr>
              <w:szCs w:val="21"/>
            </w:rPr>
            <w:fldChar w:fldCharType="end"/>
          </w:r>
        </w:p>
      </w:sdtContent>
    </w:sdt>
    <w:p w:rsidR="00895018" w:rsidRDefault="00895018">
      <w:pPr>
        <w:rPr>
          <w:szCs w:val="21"/>
        </w:rPr>
      </w:pPr>
    </w:p>
    <w:bookmarkEnd w:id="38" w:displacedByCustomXml="next"/>
    <w:sdt>
      <w:sdtPr>
        <w:rPr>
          <w:rFonts w:ascii="宋体" w:eastAsia="宋体" w:hAnsi="宋体" w:cs="宋体"/>
          <w:b w:val="0"/>
          <w:bCs w:val="0"/>
          <w:kern w:val="0"/>
          <w:szCs w:val="24"/>
        </w:rPr>
        <w:alias w:val="模块:截至报告期末主要资产受限情况"/>
        <w:tag w:val="_SEC_cd146e80d2e14aa4aac1142579c4c36a"/>
        <w:id w:val="-1670325265"/>
        <w:lock w:val="sdtLocked"/>
        <w:placeholder>
          <w:docPart w:val="GBC22222222222222222222222222222"/>
        </w:placeholder>
      </w:sdtPr>
      <w:sdtEndPr>
        <w:rPr>
          <w:rFonts w:hint="eastAsia"/>
          <w:szCs w:val="21"/>
        </w:rPr>
      </w:sdtEndPr>
      <w:sdtContent>
        <w:p w:rsidR="00895018" w:rsidRDefault="00C262D1" w:rsidP="008A553E">
          <w:pPr>
            <w:pStyle w:val="4"/>
            <w:numPr>
              <w:ilvl w:val="0"/>
              <w:numId w:val="65"/>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EndPr/>
          <w:sdtContent>
            <w:p w:rsidR="00895018" w:rsidRDefault="00C262D1" w:rsidP="00C231F4">
              <w:pPr>
                <w:rPr>
                  <w:szCs w:val="21"/>
                </w:rPr>
              </w:pPr>
              <w:r>
                <w:rPr>
                  <w:szCs w:val="21"/>
                </w:rPr>
                <w:fldChar w:fldCharType="begin"/>
              </w:r>
              <w:r w:rsidR="00C231F4">
                <w:rPr>
                  <w:szCs w:val="21"/>
                </w:rPr>
                <w:instrText xml:space="preserve"> MACROBUTTON  SnrToggleCheckbox □适用  </w:instrText>
              </w:r>
              <w:r>
                <w:rPr>
                  <w:szCs w:val="21"/>
                </w:rPr>
                <w:fldChar w:fldCharType="end"/>
              </w:r>
              <w:r>
                <w:rPr>
                  <w:szCs w:val="21"/>
                </w:rPr>
                <w:fldChar w:fldCharType="begin"/>
              </w:r>
              <w:r w:rsidR="00C231F4">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895018" w:rsidRDefault="00C262D1" w:rsidP="008A553E">
          <w:pPr>
            <w:pStyle w:val="4"/>
            <w:numPr>
              <w:ilvl w:val="0"/>
              <w:numId w:val="65"/>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EndPr/>
          <w:sdtContent>
            <w:p w:rsidR="00895018" w:rsidRDefault="00C262D1" w:rsidP="00C231F4">
              <w:pPr>
                <w:rPr>
                  <w:szCs w:val="21"/>
                </w:rPr>
              </w:pPr>
              <w:r>
                <w:rPr>
                  <w:szCs w:val="21"/>
                </w:rPr>
                <w:fldChar w:fldCharType="begin"/>
              </w:r>
              <w:r w:rsidR="00C231F4">
                <w:rPr>
                  <w:szCs w:val="21"/>
                </w:rPr>
                <w:instrText xml:space="preserve"> MACROBUTTON  SnrToggleCheckbox □适用  </w:instrText>
              </w:r>
              <w:r>
                <w:rPr>
                  <w:szCs w:val="21"/>
                </w:rPr>
                <w:fldChar w:fldCharType="end"/>
              </w:r>
              <w:r>
                <w:rPr>
                  <w:szCs w:val="21"/>
                </w:rPr>
                <w:fldChar w:fldCharType="begin"/>
              </w:r>
              <w:r w:rsidR="00C231F4">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rsidR="00895018" w:rsidRDefault="00C262D1">
          <w:pPr>
            <w:pStyle w:val="30"/>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EndPr/>
          <w:sdtContent>
            <w:p w:rsidR="00895018" w:rsidRDefault="00C262D1" w:rsidP="00C231F4">
              <w:pPr>
                <w:rPr>
                  <w:szCs w:val="21"/>
                </w:rPr>
              </w:pPr>
              <w:r>
                <w:rPr>
                  <w:szCs w:val="21"/>
                </w:rPr>
                <w:fldChar w:fldCharType="begin"/>
              </w:r>
              <w:r w:rsidR="00C231F4">
                <w:rPr>
                  <w:szCs w:val="21"/>
                </w:rPr>
                <w:instrText xml:space="preserve"> MACROBUTTON  SnrToggleCheckbox □适用  </w:instrText>
              </w:r>
              <w:r>
                <w:rPr>
                  <w:szCs w:val="21"/>
                </w:rPr>
                <w:fldChar w:fldCharType="end"/>
              </w:r>
              <w:r>
                <w:rPr>
                  <w:szCs w:val="21"/>
                </w:rPr>
                <w:fldChar w:fldCharType="begin"/>
              </w:r>
              <w:r w:rsidR="00C231F4">
                <w:rPr>
                  <w:szCs w:val="21"/>
                </w:rPr>
                <w:instrText xml:space="preserve"> MACROBUTTON  SnrToggleCheckbox √不适用 </w:instrText>
              </w:r>
              <w:r>
                <w:rPr>
                  <w:szCs w:val="21"/>
                </w:rPr>
                <w:fldChar w:fldCharType="end"/>
              </w:r>
            </w:p>
          </w:sdtContent>
        </w:sdt>
        <w:p w:rsidR="00895018" w:rsidRDefault="00400AB6">
          <w:pPr>
            <w:rPr>
              <w:szCs w:val="21"/>
            </w:rPr>
            <w:sectPr w:rsidR="00895018" w:rsidSect="00526E3D">
              <w:pgSz w:w="11906" w:h="16838"/>
              <w:pgMar w:top="1440" w:right="1797" w:bottom="1525" w:left="1276" w:header="855" w:footer="992" w:gutter="0"/>
              <w:cols w:space="425"/>
              <w:docGrid w:type="lines" w:linePitch="312"/>
            </w:sectPr>
          </w:pPr>
        </w:p>
      </w:sdtContent>
    </w:sdt>
    <w:sdt>
      <w:sdtPr>
        <w:rPr>
          <w:rFonts w:ascii="宋体" w:eastAsia="宋体" w:hAnsi="宋体" w:cs="宋体" w:hint="eastAsia"/>
          <w:b w:val="0"/>
          <w:bCs w:val="0"/>
          <w:kern w:val="0"/>
          <w:szCs w:val="24"/>
        </w:rPr>
        <w:alias w:val="模块:煤炭主要经营情况"/>
        <w:tag w:val="_SEC_3fe2ceb3f87f4c319dc247c4a8d6611b"/>
        <w:id w:val="31635263"/>
        <w:lock w:val="sdtLocked"/>
        <w:placeholder>
          <w:docPart w:val="GBC22222222222222222222222222222"/>
        </w:placeholder>
      </w:sdtPr>
      <w:sdtEndPr>
        <w:rPr>
          <w:rFonts w:hint="default"/>
        </w:rPr>
      </w:sdtEndPr>
      <w:sdtContent>
        <w:p w:rsidR="00895018" w:rsidRDefault="00C262D1">
          <w:pPr>
            <w:pStyle w:val="4"/>
            <w:ind w:left="360" w:hanging="360"/>
            <w:rPr>
              <w:szCs w:val="21"/>
            </w:rPr>
          </w:pPr>
          <w:r>
            <w:rPr>
              <w:rFonts w:hint="eastAsia"/>
            </w:rPr>
            <w:t>煤炭行业经营性信息分析</w:t>
          </w:r>
        </w:p>
        <w:p w:rsidR="00895018" w:rsidRDefault="00C262D1" w:rsidP="008A553E">
          <w:pPr>
            <w:pStyle w:val="5"/>
            <w:numPr>
              <w:ilvl w:val="0"/>
              <w:numId w:val="63"/>
            </w:numPr>
          </w:pPr>
          <w:r>
            <w:rPr>
              <w:rFonts w:hint="eastAsia"/>
            </w:rPr>
            <w:t>煤炭业务经营情况</w:t>
          </w:r>
        </w:p>
        <w:sdt>
          <w:sdtPr>
            <w:rPr>
              <w:rFonts w:hint="eastAsia"/>
              <w:szCs w:val="21"/>
            </w:rPr>
            <w:alias w:val="是否适用：煤炭主要经营情况[双击切换]"/>
            <w:tag w:val="_GBC_c387aca176dc417c889005234da72863"/>
            <w:id w:val="16804510"/>
            <w:lock w:val="sdtLocked"/>
            <w:placeholder>
              <w:docPart w:val="GBC22222222222222222222222222222"/>
            </w:placeholder>
          </w:sdtPr>
          <w:sdtEndPr/>
          <w:sdtContent>
            <w:p w:rsidR="00895018" w:rsidRDefault="00C262D1">
              <w:pPr>
                <w:rPr>
                  <w:szCs w:val="21"/>
                </w:rPr>
              </w:pPr>
              <w:r>
                <w:rPr>
                  <w:szCs w:val="21"/>
                </w:rPr>
                <w:fldChar w:fldCharType="begin"/>
              </w:r>
              <w:r w:rsidR="001826AE">
                <w:rPr>
                  <w:szCs w:val="21"/>
                </w:rPr>
                <w:instrText xml:space="preserve"> MACROBUTTON  SnrToggleCheckbox √适用  </w:instrText>
              </w:r>
              <w:r>
                <w:rPr>
                  <w:szCs w:val="21"/>
                </w:rPr>
                <w:fldChar w:fldCharType="end"/>
              </w:r>
              <w:r>
                <w:rPr>
                  <w:szCs w:val="21"/>
                </w:rPr>
                <w:fldChar w:fldCharType="begin"/>
              </w:r>
              <w:r w:rsidR="001826AE">
                <w:rPr>
                  <w:szCs w:val="21"/>
                </w:rPr>
                <w:instrText xml:space="preserve"> MACROBUTTON  SnrToggleCheckbox □不适用 </w:instrText>
              </w:r>
              <w:r>
                <w:rPr>
                  <w:szCs w:val="21"/>
                </w:rPr>
                <w:fldChar w:fldCharType="end"/>
              </w:r>
            </w:p>
          </w:sdtContent>
        </w:sdt>
        <w:p w:rsidR="00895018" w:rsidRDefault="00C262D1">
          <w:pPr>
            <w:jc w:val="right"/>
            <w:rPr>
              <w:rFonts w:cs="Times New Roman"/>
              <w:b/>
              <w:bCs/>
              <w:kern w:val="2"/>
              <w:szCs w:val="21"/>
            </w:rPr>
          </w:pPr>
          <w:r>
            <w:rPr>
              <w:rFonts w:hint="eastAsia"/>
              <w:szCs w:val="21"/>
            </w:rPr>
            <w:t>单位：</w:t>
          </w:r>
          <w:sdt>
            <w:sdtPr>
              <w:rPr>
                <w:rFonts w:hint="eastAsia"/>
                <w:szCs w:val="21"/>
              </w:rPr>
              <w:alias w:val="单位：煤炭主要经营情况"/>
              <w:tag w:val="_GBC_02fb8123091f4e3bb5020b15b801e614"/>
              <w:id w:val="16804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亿元</w:t>
              </w:r>
            </w:sdtContent>
          </w:sdt>
          <w:r>
            <w:rPr>
              <w:rFonts w:hint="eastAsia"/>
              <w:szCs w:val="21"/>
            </w:rPr>
            <w:t xml:space="preserve">  币种：</w:t>
          </w:r>
          <w:sdt>
            <w:sdtPr>
              <w:rPr>
                <w:rFonts w:hint="eastAsia"/>
                <w:szCs w:val="21"/>
              </w:rPr>
              <w:alias w:val="币种：煤炭主要经营情况"/>
              <w:tag w:val="_GBC_e3ad4ad56c0040c6a25f6a80a5e7b281"/>
              <w:id w:val="16804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476"/>
            <w:gridCol w:w="1476"/>
            <w:gridCol w:w="1896"/>
            <w:gridCol w:w="1896"/>
            <w:gridCol w:w="1896"/>
          </w:tblGrid>
          <w:tr w:rsidR="00C231F4" w:rsidTr="00C231F4">
            <w:trPr>
              <w:trHeight w:val="397"/>
            </w:trPr>
            <w:sdt>
              <w:sdtPr>
                <w:tag w:val="_PLD_2971ae2e08ce4f99a8450adc1cff747e"/>
                <w:id w:val="465091979"/>
                <w:lock w:val="sdtLocked"/>
              </w:sdtPr>
              <w:sdtEndPr/>
              <w:sdtContent>
                <w:tc>
                  <w:tcPr>
                    <w:tcW w:w="466" w:type="pct"/>
                    <w:vAlign w:val="center"/>
                  </w:tcPr>
                  <w:p w:rsidR="00C231F4" w:rsidRDefault="00C231F4" w:rsidP="001826AE">
                    <w:pPr>
                      <w:adjustRightInd w:val="0"/>
                      <w:snapToGrid w:val="0"/>
                      <w:jc w:val="center"/>
                      <w:rPr>
                        <w:szCs w:val="21"/>
                      </w:rPr>
                    </w:pPr>
                    <w:r>
                      <w:rPr>
                        <w:rFonts w:hint="eastAsia"/>
                        <w:szCs w:val="21"/>
                      </w:rPr>
                      <w:t>煤炭品种</w:t>
                    </w:r>
                  </w:p>
                </w:tc>
              </w:sdtContent>
            </w:sdt>
            <w:sdt>
              <w:sdtPr>
                <w:tag w:val="_PLD_a2bafe285e7147f899bf99a97adc87b9"/>
                <w:id w:val="-470903606"/>
                <w:lock w:val="sdtContentLocked"/>
              </w:sdtPr>
              <w:sdtEndPr/>
              <w:sdtContent>
                <w:tc>
                  <w:tcPr>
                    <w:tcW w:w="775" w:type="pct"/>
                    <w:vAlign w:val="center"/>
                  </w:tcPr>
                  <w:p w:rsidR="00C231F4" w:rsidRDefault="00C231F4" w:rsidP="001826AE">
                    <w:pPr>
                      <w:adjustRightInd w:val="0"/>
                      <w:snapToGrid w:val="0"/>
                      <w:jc w:val="center"/>
                      <w:rPr>
                        <w:szCs w:val="21"/>
                      </w:rPr>
                    </w:pPr>
                    <w:r>
                      <w:rPr>
                        <w:rFonts w:hint="eastAsia"/>
                        <w:szCs w:val="21"/>
                      </w:rPr>
                      <w:t>产量（吨）</w:t>
                    </w:r>
                  </w:p>
                </w:tc>
              </w:sdtContent>
            </w:sdt>
            <w:sdt>
              <w:sdtPr>
                <w:tag w:val="_PLD_f5e03bf2fb2e4077bfb240cec5f9b135"/>
                <w:id w:val="1857305737"/>
                <w:lock w:val="sdtContentLocked"/>
              </w:sdtPr>
              <w:sdtEndPr/>
              <w:sdtContent>
                <w:tc>
                  <w:tcPr>
                    <w:tcW w:w="775" w:type="pct"/>
                    <w:vAlign w:val="center"/>
                  </w:tcPr>
                  <w:p w:rsidR="00C231F4" w:rsidRDefault="00C231F4" w:rsidP="001826AE">
                    <w:pPr>
                      <w:adjustRightInd w:val="0"/>
                      <w:snapToGrid w:val="0"/>
                      <w:jc w:val="center"/>
                      <w:rPr>
                        <w:szCs w:val="21"/>
                      </w:rPr>
                    </w:pPr>
                    <w:r>
                      <w:rPr>
                        <w:rFonts w:hint="eastAsia"/>
                        <w:szCs w:val="21"/>
                      </w:rPr>
                      <w:t>销量（吨）</w:t>
                    </w:r>
                  </w:p>
                </w:tc>
              </w:sdtContent>
            </w:sdt>
            <w:sdt>
              <w:sdtPr>
                <w:tag w:val="_PLD_438c7957d13047bdb9f60fa5e829a7be"/>
                <w:id w:val="-1751729641"/>
                <w:lock w:val="sdtLocked"/>
              </w:sdtPr>
              <w:sdtEndPr/>
              <w:sdtContent>
                <w:tc>
                  <w:tcPr>
                    <w:tcW w:w="995" w:type="pct"/>
                    <w:vAlign w:val="center"/>
                  </w:tcPr>
                  <w:p w:rsidR="00C231F4" w:rsidRDefault="00C231F4" w:rsidP="001826AE">
                    <w:pPr>
                      <w:adjustRightInd w:val="0"/>
                      <w:snapToGrid w:val="0"/>
                      <w:jc w:val="center"/>
                      <w:rPr>
                        <w:szCs w:val="21"/>
                      </w:rPr>
                    </w:pPr>
                    <w:r>
                      <w:rPr>
                        <w:rFonts w:hint="eastAsia"/>
                        <w:szCs w:val="21"/>
                      </w:rPr>
                      <w:t>销售收入</w:t>
                    </w:r>
                  </w:p>
                </w:tc>
              </w:sdtContent>
            </w:sdt>
            <w:sdt>
              <w:sdtPr>
                <w:tag w:val="_PLD_ece86d77f9b5434794e6bad09adf95c9"/>
                <w:id w:val="2051791782"/>
                <w:lock w:val="sdtLocked"/>
              </w:sdtPr>
              <w:sdtEndPr/>
              <w:sdtContent>
                <w:tc>
                  <w:tcPr>
                    <w:tcW w:w="995" w:type="pct"/>
                    <w:vAlign w:val="center"/>
                  </w:tcPr>
                  <w:p w:rsidR="00C231F4" w:rsidRDefault="00C231F4" w:rsidP="001826AE">
                    <w:pPr>
                      <w:adjustRightInd w:val="0"/>
                      <w:snapToGrid w:val="0"/>
                      <w:jc w:val="center"/>
                      <w:rPr>
                        <w:szCs w:val="21"/>
                      </w:rPr>
                    </w:pPr>
                    <w:r>
                      <w:rPr>
                        <w:rFonts w:hint="eastAsia"/>
                        <w:szCs w:val="21"/>
                      </w:rPr>
                      <w:t>销售成本</w:t>
                    </w:r>
                  </w:p>
                </w:tc>
              </w:sdtContent>
            </w:sdt>
            <w:sdt>
              <w:sdtPr>
                <w:tag w:val="_PLD_d84b01fdf8ec44d0a54af831cc42e358"/>
                <w:id w:val="-871922129"/>
                <w:lock w:val="sdtLocked"/>
              </w:sdtPr>
              <w:sdtEndPr/>
              <w:sdtContent>
                <w:tc>
                  <w:tcPr>
                    <w:tcW w:w="995" w:type="pct"/>
                    <w:vAlign w:val="center"/>
                  </w:tcPr>
                  <w:p w:rsidR="00C231F4" w:rsidRDefault="00C231F4" w:rsidP="001826AE">
                    <w:pPr>
                      <w:adjustRightInd w:val="0"/>
                      <w:snapToGrid w:val="0"/>
                      <w:jc w:val="center"/>
                      <w:rPr>
                        <w:szCs w:val="21"/>
                      </w:rPr>
                    </w:pPr>
                    <w:r>
                      <w:rPr>
                        <w:rFonts w:hint="eastAsia"/>
                        <w:szCs w:val="21"/>
                      </w:rPr>
                      <w:t>毛利</w:t>
                    </w:r>
                  </w:p>
                </w:tc>
              </w:sdtContent>
            </w:sdt>
          </w:tr>
          <w:tr w:rsidR="00C231F4" w:rsidTr="00C231F4">
            <w:trPr>
              <w:trHeight w:val="224"/>
            </w:trPr>
            <w:sdt>
              <w:sdtPr>
                <w:tag w:val="_PLD_17606a8cb413472f9f06c305f60912a5"/>
                <w:id w:val="381684221"/>
                <w:lock w:val="sdtLocked"/>
              </w:sdtPr>
              <w:sdtEndPr/>
              <w:sdtContent>
                <w:tc>
                  <w:tcPr>
                    <w:tcW w:w="466" w:type="pct"/>
                  </w:tcPr>
                  <w:p w:rsidR="00C231F4" w:rsidRDefault="00C231F4" w:rsidP="001826AE">
                    <w:pPr>
                      <w:adjustRightInd w:val="0"/>
                      <w:snapToGrid w:val="0"/>
                      <w:rPr>
                        <w:szCs w:val="21"/>
                      </w:rPr>
                    </w:pPr>
                    <w:r>
                      <w:rPr>
                        <w:rFonts w:hint="eastAsia"/>
                        <w:szCs w:val="21"/>
                      </w:rPr>
                      <w:t>动力煤</w:t>
                    </w:r>
                  </w:p>
                </w:tc>
              </w:sdtContent>
            </w:sdt>
            <w:tc>
              <w:tcPr>
                <w:tcW w:w="775" w:type="pct"/>
              </w:tcPr>
              <w:p w:rsidR="00C231F4" w:rsidRDefault="00C231F4" w:rsidP="001826AE">
                <w:pPr>
                  <w:adjustRightInd w:val="0"/>
                  <w:snapToGrid w:val="0"/>
                  <w:jc w:val="right"/>
                  <w:rPr>
                    <w:szCs w:val="21"/>
                  </w:rPr>
                </w:pPr>
              </w:p>
            </w:tc>
            <w:tc>
              <w:tcPr>
                <w:tcW w:w="77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r>
          <w:tr w:rsidR="00C231F4" w:rsidTr="00C231F4">
            <w:trPr>
              <w:trHeight w:val="228"/>
            </w:trPr>
            <w:sdt>
              <w:sdtPr>
                <w:tag w:val="_PLD_1985fea49403448bb4e640924a4ab316"/>
                <w:id w:val="1817755931"/>
                <w:lock w:val="sdtLocked"/>
              </w:sdtPr>
              <w:sdtEndPr/>
              <w:sdtContent>
                <w:tc>
                  <w:tcPr>
                    <w:tcW w:w="466" w:type="pct"/>
                  </w:tcPr>
                  <w:p w:rsidR="00C231F4" w:rsidRDefault="00C231F4" w:rsidP="001826AE">
                    <w:pPr>
                      <w:adjustRightInd w:val="0"/>
                      <w:snapToGrid w:val="0"/>
                      <w:rPr>
                        <w:szCs w:val="21"/>
                      </w:rPr>
                    </w:pPr>
                    <w:r>
                      <w:rPr>
                        <w:rFonts w:hint="eastAsia"/>
                        <w:szCs w:val="21"/>
                      </w:rPr>
                      <w:t>焦煤</w:t>
                    </w:r>
                  </w:p>
                </w:tc>
              </w:sdtContent>
            </w:sdt>
            <w:tc>
              <w:tcPr>
                <w:tcW w:w="775" w:type="pct"/>
              </w:tcPr>
              <w:p w:rsidR="00C231F4" w:rsidRDefault="00C231F4" w:rsidP="001826AE">
                <w:pPr>
                  <w:adjustRightInd w:val="0"/>
                  <w:snapToGrid w:val="0"/>
                  <w:jc w:val="right"/>
                  <w:rPr>
                    <w:szCs w:val="21"/>
                  </w:rPr>
                </w:pPr>
              </w:p>
            </w:tc>
            <w:tc>
              <w:tcPr>
                <w:tcW w:w="77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c>
              <w:tcPr>
                <w:tcW w:w="995" w:type="pct"/>
              </w:tcPr>
              <w:p w:rsidR="00C231F4" w:rsidRDefault="00C231F4" w:rsidP="001826AE">
                <w:pPr>
                  <w:adjustRightInd w:val="0"/>
                  <w:snapToGrid w:val="0"/>
                  <w:jc w:val="right"/>
                  <w:rPr>
                    <w:szCs w:val="21"/>
                  </w:rPr>
                </w:pPr>
              </w:p>
            </w:tc>
          </w:tr>
          <w:sdt>
            <w:sdtPr>
              <w:rPr>
                <w:szCs w:val="21"/>
              </w:rPr>
              <w:alias w:val="煤炭主要经营情况明细"/>
              <w:tag w:val="_TUP_acdec38208e7427ba13c24c5d753a4df"/>
              <w:id w:val="-1810617532"/>
              <w:lock w:val="sdtLocked"/>
            </w:sdtPr>
            <w:sdtEndPr/>
            <w:sdtContent>
              <w:tr w:rsidR="00C231F4" w:rsidTr="00C231F4">
                <w:trPr>
                  <w:trHeight w:val="218"/>
                </w:trPr>
                <w:tc>
                  <w:tcPr>
                    <w:tcW w:w="466" w:type="pct"/>
                  </w:tcPr>
                  <w:p w:rsidR="00C231F4" w:rsidRDefault="00C231F4" w:rsidP="001826AE">
                    <w:pPr>
                      <w:adjustRightInd w:val="0"/>
                      <w:snapToGrid w:val="0"/>
                      <w:rPr>
                        <w:szCs w:val="21"/>
                      </w:rPr>
                    </w:pPr>
                    <w:r>
                      <w:t>混煤</w:t>
                    </w:r>
                  </w:p>
                </w:tc>
                <w:tc>
                  <w:tcPr>
                    <w:tcW w:w="775" w:type="pct"/>
                  </w:tcPr>
                  <w:p w:rsidR="00C231F4" w:rsidRDefault="00C231F4" w:rsidP="00C231F4">
                    <w:pPr>
                      <w:adjustRightInd w:val="0"/>
                      <w:snapToGrid w:val="0"/>
                      <w:jc w:val="right"/>
                      <w:rPr>
                        <w:szCs w:val="21"/>
                      </w:rPr>
                    </w:pPr>
                    <w:r>
                      <w:t>4,335,661.84</w:t>
                    </w:r>
                  </w:p>
                </w:tc>
                <w:tc>
                  <w:tcPr>
                    <w:tcW w:w="775" w:type="pct"/>
                  </w:tcPr>
                  <w:p w:rsidR="00C231F4" w:rsidRDefault="00C231F4" w:rsidP="00C231F4">
                    <w:pPr>
                      <w:adjustRightInd w:val="0"/>
                      <w:snapToGrid w:val="0"/>
                      <w:jc w:val="right"/>
                      <w:rPr>
                        <w:szCs w:val="21"/>
                      </w:rPr>
                    </w:pPr>
                    <w:r>
                      <w:t>4,133,678.51</w:t>
                    </w:r>
                  </w:p>
                </w:tc>
                <w:tc>
                  <w:tcPr>
                    <w:tcW w:w="995" w:type="pct"/>
                  </w:tcPr>
                  <w:p w:rsidR="00C231F4" w:rsidRDefault="00C231F4" w:rsidP="00C231F4">
                    <w:pPr>
                      <w:adjustRightInd w:val="0"/>
                      <w:snapToGrid w:val="0"/>
                      <w:jc w:val="right"/>
                      <w:rPr>
                        <w:szCs w:val="21"/>
                      </w:rPr>
                    </w:pPr>
                    <w:r>
                      <w:t>2,064,214,591.31</w:t>
                    </w:r>
                  </w:p>
                </w:tc>
                <w:tc>
                  <w:tcPr>
                    <w:tcW w:w="995" w:type="pct"/>
                  </w:tcPr>
                  <w:p w:rsidR="00C231F4" w:rsidRDefault="00C231F4" w:rsidP="00C231F4">
                    <w:pPr>
                      <w:adjustRightInd w:val="0"/>
                      <w:snapToGrid w:val="0"/>
                      <w:jc w:val="right"/>
                      <w:rPr>
                        <w:szCs w:val="21"/>
                      </w:rPr>
                    </w:pPr>
                    <w:r>
                      <w:t>1,266,550,702.96</w:t>
                    </w:r>
                  </w:p>
                </w:tc>
                <w:tc>
                  <w:tcPr>
                    <w:tcW w:w="995" w:type="pct"/>
                  </w:tcPr>
                  <w:p w:rsidR="00C231F4" w:rsidRDefault="00C231F4" w:rsidP="00C231F4">
                    <w:pPr>
                      <w:adjustRightInd w:val="0"/>
                      <w:snapToGrid w:val="0"/>
                      <w:jc w:val="right"/>
                      <w:rPr>
                        <w:szCs w:val="21"/>
                      </w:rPr>
                    </w:pPr>
                    <w:r>
                      <w:t>797,663,888.35</w:t>
                    </w:r>
                  </w:p>
                </w:tc>
              </w:tr>
            </w:sdtContent>
          </w:sdt>
          <w:sdt>
            <w:sdtPr>
              <w:rPr>
                <w:szCs w:val="21"/>
              </w:rPr>
              <w:alias w:val="煤炭主要经营情况明细"/>
              <w:tag w:val="_TUP_acdec38208e7427ba13c24c5d753a4df"/>
              <w:id w:val="231591423"/>
              <w:lock w:val="sdtLocked"/>
            </w:sdtPr>
            <w:sdtEndPr/>
            <w:sdtContent>
              <w:tr w:rsidR="00C231F4" w:rsidTr="00C231F4">
                <w:trPr>
                  <w:trHeight w:val="218"/>
                </w:trPr>
                <w:tc>
                  <w:tcPr>
                    <w:tcW w:w="466" w:type="pct"/>
                  </w:tcPr>
                  <w:p w:rsidR="00C231F4" w:rsidRDefault="00C231F4" w:rsidP="001826AE">
                    <w:pPr>
                      <w:adjustRightInd w:val="0"/>
                      <w:snapToGrid w:val="0"/>
                      <w:rPr>
                        <w:szCs w:val="21"/>
                      </w:rPr>
                    </w:pPr>
                    <w:r>
                      <w:t>洗精煤</w:t>
                    </w:r>
                  </w:p>
                </w:tc>
                <w:tc>
                  <w:tcPr>
                    <w:tcW w:w="775" w:type="pct"/>
                  </w:tcPr>
                  <w:p w:rsidR="00C231F4" w:rsidRDefault="00C231F4" w:rsidP="00C231F4">
                    <w:pPr>
                      <w:adjustRightInd w:val="0"/>
                      <w:snapToGrid w:val="0"/>
                      <w:jc w:val="right"/>
                      <w:rPr>
                        <w:szCs w:val="21"/>
                      </w:rPr>
                    </w:pPr>
                    <w:r>
                      <w:t>2,735,519.20</w:t>
                    </w:r>
                  </w:p>
                </w:tc>
                <w:tc>
                  <w:tcPr>
                    <w:tcW w:w="775" w:type="pct"/>
                  </w:tcPr>
                  <w:p w:rsidR="00C231F4" w:rsidRDefault="00C231F4" w:rsidP="00C231F4">
                    <w:pPr>
                      <w:adjustRightInd w:val="0"/>
                      <w:snapToGrid w:val="0"/>
                      <w:jc w:val="right"/>
                      <w:rPr>
                        <w:szCs w:val="21"/>
                      </w:rPr>
                    </w:pPr>
                    <w:r>
                      <w:t>2,583,428.66</w:t>
                    </w:r>
                  </w:p>
                </w:tc>
                <w:tc>
                  <w:tcPr>
                    <w:tcW w:w="995" w:type="pct"/>
                  </w:tcPr>
                  <w:p w:rsidR="00C231F4" w:rsidRDefault="00C231F4" w:rsidP="00C231F4">
                    <w:pPr>
                      <w:adjustRightInd w:val="0"/>
                      <w:snapToGrid w:val="0"/>
                      <w:jc w:val="right"/>
                      <w:rPr>
                        <w:szCs w:val="21"/>
                      </w:rPr>
                    </w:pPr>
                    <w:r>
                      <w:t>3,688,815,451.99</w:t>
                    </w:r>
                  </w:p>
                </w:tc>
                <w:tc>
                  <w:tcPr>
                    <w:tcW w:w="995" w:type="pct"/>
                  </w:tcPr>
                  <w:p w:rsidR="00C231F4" w:rsidRDefault="00C231F4" w:rsidP="00C231F4">
                    <w:pPr>
                      <w:adjustRightInd w:val="0"/>
                      <w:snapToGrid w:val="0"/>
                      <w:jc w:val="right"/>
                      <w:rPr>
                        <w:szCs w:val="21"/>
                      </w:rPr>
                    </w:pPr>
                    <w:r>
                      <w:t>1,993,201,695.90</w:t>
                    </w:r>
                  </w:p>
                </w:tc>
                <w:tc>
                  <w:tcPr>
                    <w:tcW w:w="995" w:type="pct"/>
                  </w:tcPr>
                  <w:p w:rsidR="00C231F4" w:rsidRDefault="00C231F4" w:rsidP="00C231F4">
                    <w:pPr>
                      <w:adjustRightInd w:val="0"/>
                      <w:snapToGrid w:val="0"/>
                      <w:jc w:val="right"/>
                      <w:rPr>
                        <w:szCs w:val="21"/>
                      </w:rPr>
                    </w:pPr>
                    <w:r>
                      <w:t>1,695,613,756.09</w:t>
                    </w:r>
                  </w:p>
                </w:tc>
              </w:tr>
            </w:sdtContent>
          </w:sdt>
          <w:sdt>
            <w:sdtPr>
              <w:rPr>
                <w:szCs w:val="21"/>
              </w:rPr>
              <w:alias w:val="煤炭主要经营情况明细"/>
              <w:tag w:val="_TUP_acdec38208e7427ba13c24c5d753a4df"/>
              <w:id w:val="611334584"/>
              <w:lock w:val="sdtLocked"/>
            </w:sdtPr>
            <w:sdtEndPr/>
            <w:sdtContent>
              <w:tr w:rsidR="00C231F4" w:rsidTr="00C231F4">
                <w:trPr>
                  <w:trHeight w:val="218"/>
                </w:trPr>
                <w:tc>
                  <w:tcPr>
                    <w:tcW w:w="466" w:type="pct"/>
                  </w:tcPr>
                  <w:p w:rsidR="00C231F4" w:rsidRDefault="00C231F4" w:rsidP="001826AE">
                    <w:pPr>
                      <w:adjustRightInd w:val="0"/>
                      <w:snapToGrid w:val="0"/>
                      <w:rPr>
                        <w:szCs w:val="21"/>
                      </w:rPr>
                    </w:pPr>
                    <w:r>
                      <w:t>块煤</w:t>
                    </w:r>
                  </w:p>
                </w:tc>
                <w:tc>
                  <w:tcPr>
                    <w:tcW w:w="775" w:type="pct"/>
                  </w:tcPr>
                  <w:p w:rsidR="00C231F4" w:rsidRDefault="00C231F4" w:rsidP="00C231F4">
                    <w:pPr>
                      <w:adjustRightInd w:val="0"/>
                      <w:snapToGrid w:val="0"/>
                      <w:jc w:val="right"/>
                      <w:rPr>
                        <w:szCs w:val="21"/>
                      </w:rPr>
                    </w:pPr>
                    <w:r>
                      <w:t>14,285.00</w:t>
                    </w:r>
                  </w:p>
                </w:tc>
                <w:tc>
                  <w:tcPr>
                    <w:tcW w:w="775" w:type="pct"/>
                  </w:tcPr>
                  <w:p w:rsidR="00C231F4" w:rsidRDefault="00C231F4" w:rsidP="00C231F4">
                    <w:pPr>
                      <w:adjustRightInd w:val="0"/>
                      <w:snapToGrid w:val="0"/>
                      <w:jc w:val="right"/>
                      <w:rPr>
                        <w:szCs w:val="21"/>
                      </w:rPr>
                    </w:pPr>
                    <w:r>
                      <w:t>13,056.92</w:t>
                    </w:r>
                  </w:p>
                </w:tc>
                <w:tc>
                  <w:tcPr>
                    <w:tcW w:w="995" w:type="pct"/>
                  </w:tcPr>
                  <w:p w:rsidR="00C231F4" w:rsidRDefault="00C231F4" w:rsidP="00C231F4">
                    <w:pPr>
                      <w:adjustRightInd w:val="0"/>
                      <w:snapToGrid w:val="0"/>
                      <w:jc w:val="right"/>
                      <w:rPr>
                        <w:szCs w:val="21"/>
                      </w:rPr>
                    </w:pPr>
                    <w:r>
                      <w:t>11,373,550.67</w:t>
                    </w:r>
                  </w:p>
                </w:tc>
                <w:tc>
                  <w:tcPr>
                    <w:tcW w:w="995" w:type="pct"/>
                  </w:tcPr>
                  <w:p w:rsidR="00C231F4" w:rsidRDefault="00C231F4" w:rsidP="00C231F4">
                    <w:pPr>
                      <w:adjustRightInd w:val="0"/>
                      <w:snapToGrid w:val="0"/>
                      <w:jc w:val="right"/>
                      <w:rPr>
                        <w:szCs w:val="21"/>
                      </w:rPr>
                    </w:pPr>
                    <w:r>
                      <w:t>13,220,711.05</w:t>
                    </w:r>
                  </w:p>
                </w:tc>
                <w:tc>
                  <w:tcPr>
                    <w:tcW w:w="995" w:type="pct"/>
                  </w:tcPr>
                  <w:p w:rsidR="00C231F4" w:rsidRDefault="00C231F4" w:rsidP="00C231F4">
                    <w:pPr>
                      <w:adjustRightInd w:val="0"/>
                      <w:snapToGrid w:val="0"/>
                      <w:jc w:val="right"/>
                      <w:rPr>
                        <w:szCs w:val="21"/>
                      </w:rPr>
                    </w:pPr>
                    <w:r>
                      <w:t>-1,847,160.38</w:t>
                    </w:r>
                  </w:p>
                </w:tc>
              </w:tr>
            </w:sdtContent>
          </w:sdt>
          <w:sdt>
            <w:sdtPr>
              <w:rPr>
                <w:szCs w:val="21"/>
              </w:rPr>
              <w:alias w:val="煤炭主要经营情况明细"/>
              <w:tag w:val="_TUP_acdec38208e7427ba13c24c5d753a4df"/>
              <w:id w:val="-2006035709"/>
              <w:lock w:val="sdtLocked"/>
            </w:sdtPr>
            <w:sdtEndPr/>
            <w:sdtContent>
              <w:tr w:rsidR="00C231F4" w:rsidTr="00C231F4">
                <w:trPr>
                  <w:trHeight w:val="218"/>
                </w:trPr>
                <w:tc>
                  <w:tcPr>
                    <w:tcW w:w="466" w:type="pct"/>
                  </w:tcPr>
                  <w:p w:rsidR="00C231F4" w:rsidRDefault="00C231F4" w:rsidP="001826AE">
                    <w:pPr>
                      <w:adjustRightInd w:val="0"/>
                      <w:snapToGrid w:val="0"/>
                      <w:rPr>
                        <w:szCs w:val="21"/>
                      </w:rPr>
                    </w:pPr>
                    <w:r>
                      <w:t>煤泥</w:t>
                    </w:r>
                  </w:p>
                </w:tc>
                <w:tc>
                  <w:tcPr>
                    <w:tcW w:w="775" w:type="pct"/>
                  </w:tcPr>
                  <w:p w:rsidR="00C231F4" w:rsidRDefault="00C231F4" w:rsidP="00C231F4">
                    <w:pPr>
                      <w:adjustRightInd w:val="0"/>
                      <w:snapToGrid w:val="0"/>
                      <w:jc w:val="right"/>
                      <w:rPr>
                        <w:szCs w:val="21"/>
                      </w:rPr>
                    </w:pPr>
                    <w:r>
                      <w:t>817,017.60</w:t>
                    </w:r>
                  </w:p>
                </w:tc>
                <w:tc>
                  <w:tcPr>
                    <w:tcW w:w="775" w:type="pct"/>
                  </w:tcPr>
                  <w:p w:rsidR="00C231F4" w:rsidRDefault="00C231F4" w:rsidP="00C231F4">
                    <w:pPr>
                      <w:adjustRightInd w:val="0"/>
                      <w:snapToGrid w:val="0"/>
                      <w:jc w:val="right"/>
                      <w:rPr>
                        <w:szCs w:val="21"/>
                      </w:rPr>
                    </w:pPr>
                    <w:r>
                      <w:t>663,362.31</w:t>
                    </w:r>
                  </w:p>
                </w:tc>
                <w:tc>
                  <w:tcPr>
                    <w:tcW w:w="995" w:type="pct"/>
                  </w:tcPr>
                  <w:p w:rsidR="00C231F4" w:rsidRDefault="00C231F4" w:rsidP="00C231F4">
                    <w:pPr>
                      <w:adjustRightInd w:val="0"/>
                      <w:snapToGrid w:val="0"/>
                      <w:jc w:val="right"/>
                      <w:rPr>
                        <w:szCs w:val="21"/>
                      </w:rPr>
                    </w:pPr>
                    <w:r>
                      <w:t>168,370,030.21</w:t>
                    </w:r>
                  </w:p>
                </w:tc>
                <w:tc>
                  <w:tcPr>
                    <w:tcW w:w="995" w:type="pct"/>
                  </w:tcPr>
                  <w:p w:rsidR="00C231F4" w:rsidRDefault="00C231F4" w:rsidP="00C231F4">
                    <w:pPr>
                      <w:adjustRightInd w:val="0"/>
                      <w:snapToGrid w:val="0"/>
                      <w:jc w:val="right"/>
                      <w:rPr>
                        <w:szCs w:val="21"/>
                      </w:rPr>
                    </w:pPr>
                    <w:r>
                      <w:t>161,103,347.20</w:t>
                    </w:r>
                  </w:p>
                </w:tc>
                <w:tc>
                  <w:tcPr>
                    <w:tcW w:w="995" w:type="pct"/>
                  </w:tcPr>
                  <w:p w:rsidR="00C231F4" w:rsidRDefault="00C231F4" w:rsidP="00C231F4">
                    <w:pPr>
                      <w:adjustRightInd w:val="0"/>
                      <w:snapToGrid w:val="0"/>
                      <w:jc w:val="right"/>
                      <w:rPr>
                        <w:szCs w:val="21"/>
                      </w:rPr>
                    </w:pPr>
                    <w:r>
                      <w:t>7,266,683.01</w:t>
                    </w:r>
                  </w:p>
                </w:tc>
              </w:tr>
            </w:sdtContent>
          </w:sdt>
          <w:tr w:rsidR="00C231F4" w:rsidTr="00C231F4">
            <w:trPr>
              <w:trHeight w:val="222"/>
            </w:trPr>
            <w:sdt>
              <w:sdtPr>
                <w:tag w:val="_PLD_46e4010e6a8746f0aeff2bbb07f60d0a"/>
                <w:id w:val="-581985087"/>
                <w:lock w:val="sdtLocked"/>
              </w:sdtPr>
              <w:sdtEndPr/>
              <w:sdtContent>
                <w:tc>
                  <w:tcPr>
                    <w:tcW w:w="466" w:type="pct"/>
                  </w:tcPr>
                  <w:p w:rsidR="00C231F4" w:rsidRDefault="00C231F4" w:rsidP="001826AE">
                    <w:pPr>
                      <w:adjustRightInd w:val="0"/>
                      <w:snapToGrid w:val="0"/>
                      <w:rPr>
                        <w:szCs w:val="21"/>
                      </w:rPr>
                    </w:pPr>
                    <w:r>
                      <w:rPr>
                        <w:rFonts w:hint="eastAsia"/>
                        <w:szCs w:val="21"/>
                      </w:rPr>
                      <w:t>合计</w:t>
                    </w:r>
                  </w:p>
                </w:tc>
              </w:sdtContent>
            </w:sdt>
            <w:tc>
              <w:tcPr>
                <w:tcW w:w="775" w:type="pct"/>
              </w:tcPr>
              <w:p w:rsidR="00C231F4" w:rsidRDefault="00C231F4" w:rsidP="00C231F4">
                <w:pPr>
                  <w:adjustRightInd w:val="0"/>
                  <w:snapToGrid w:val="0"/>
                  <w:jc w:val="right"/>
                  <w:rPr>
                    <w:szCs w:val="21"/>
                  </w:rPr>
                </w:pPr>
                <w:r>
                  <w:t>7,902,483.64</w:t>
                </w:r>
              </w:p>
            </w:tc>
            <w:tc>
              <w:tcPr>
                <w:tcW w:w="775" w:type="pct"/>
              </w:tcPr>
              <w:p w:rsidR="00C231F4" w:rsidRDefault="00C231F4" w:rsidP="00C231F4">
                <w:pPr>
                  <w:adjustRightInd w:val="0"/>
                  <w:snapToGrid w:val="0"/>
                  <w:jc w:val="right"/>
                  <w:rPr>
                    <w:szCs w:val="21"/>
                  </w:rPr>
                </w:pPr>
                <w:r>
                  <w:t>7,393,526.40</w:t>
                </w:r>
              </w:p>
            </w:tc>
            <w:tc>
              <w:tcPr>
                <w:tcW w:w="995" w:type="pct"/>
              </w:tcPr>
              <w:p w:rsidR="00C231F4" w:rsidRDefault="00C231F4" w:rsidP="00C231F4">
                <w:pPr>
                  <w:adjustRightInd w:val="0"/>
                  <w:snapToGrid w:val="0"/>
                  <w:jc w:val="right"/>
                  <w:rPr>
                    <w:szCs w:val="21"/>
                  </w:rPr>
                </w:pPr>
                <w:r>
                  <w:t>5,932,773,624.18</w:t>
                </w:r>
              </w:p>
            </w:tc>
            <w:tc>
              <w:tcPr>
                <w:tcW w:w="995" w:type="pct"/>
              </w:tcPr>
              <w:p w:rsidR="00C231F4" w:rsidRDefault="00C231F4" w:rsidP="00C231F4">
                <w:pPr>
                  <w:adjustRightInd w:val="0"/>
                  <w:snapToGrid w:val="0"/>
                  <w:jc w:val="right"/>
                  <w:rPr>
                    <w:szCs w:val="21"/>
                  </w:rPr>
                </w:pPr>
                <w:r>
                  <w:t>3,434,076,457.11</w:t>
                </w:r>
              </w:p>
            </w:tc>
            <w:tc>
              <w:tcPr>
                <w:tcW w:w="995" w:type="pct"/>
              </w:tcPr>
              <w:p w:rsidR="00C231F4" w:rsidRDefault="00C231F4" w:rsidP="00C231F4">
                <w:pPr>
                  <w:adjustRightInd w:val="0"/>
                  <w:snapToGrid w:val="0"/>
                  <w:jc w:val="right"/>
                  <w:rPr>
                    <w:szCs w:val="21"/>
                  </w:rPr>
                </w:pPr>
                <w:r>
                  <w:t>2,498,697,167.07</w:t>
                </w:r>
              </w:p>
            </w:tc>
          </w:tr>
        </w:tbl>
        <w:p w:rsidR="00C231F4" w:rsidRDefault="00C231F4"/>
        <w:p w:rsidR="00895018" w:rsidRDefault="00400AB6"/>
      </w:sdtContent>
    </w:sdt>
    <w:sdt>
      <w:sdtPr>
        <w:rPr>
          <w:rFonts w:ascii="宋体" w:hAnsi="宋体" w:cs="宋体" w:hint="eastAsia"/>
          <w:b w:val="0"/>
          <w:bCs w:val="0"/>
          <w:kern w:val="0"/>
          <w:szCs w:val="21"/>
        </w:rPr>
        <w:alias w:val="模块:煤炭储量情况"/>
        <w:tag w:val="_SEC_f923c09fe29b4d9683dcd61eb563704f"/>
        <w:id w:val="16804859"/>
        <w:lock w:val="sdtLocked"/>
        <w:placeholder>
          <w:docPart w:val="GBC22222222222222222222222222222"/>
        </w:placeholder>
      </w:sdtPr>
      <w:sdtEndPr>
        <w:rPr>
          <w:rFonts w:hint="default"/>
          <w:szCs w:val="24"/>
        </w:rPr>
      </w:sdtEndPr>
      <w:sdtContent>
        <w:p w:rsidR="00895018" w:rsidRDefault="00C262D1" w:rsidP="008A553E">
          <w:pPr>
            <w:pStyle w:val="5"/>
            <w:numPr>
              <w:ilvl w:val="0"/>
              <w:numId w:val="63"/>
            </w:numPr>
            <w:rPr>
              <w:bCs w:val="0"/>
              <w:szCs w:val="21"/>
            </w:rPr>
          </w:pPr>
          <w:r>
            <w:rPr>
              <w:rFonts w:hint="eastAsia"/>
              <w:bCs w:val="0"/>
              <w:szCs w:val="21"/>
            </w:rPr>
            <w:t>煤炭储量情况</w:t>
          </w:r>
        </w:p>
        <w:sdt>
          <w:sdtPr>
            <w:rPr>
              <w:rFonts w:hint="eastAsia"/>
              <w:szCs w:val="21"/>
            </w:rPr>
            <w:alias w:val="是否适用：煤炭储量情况[双击切换]"/>
            <w:tag w:val="_GBC_5deeb0e0f537429c850217d32425e9a4"/>
            <w:id w:val="16804842"/>
            <w:lock w:val="sdtLocked"/>
            <w:placeholder>
              <w:docPart w:val="GBC22222222222222222222222222222"/>
            </w:placeholder>
          </w:sdtPr>
          <w:sdtEndPr/>
          <w:sdtContent>
            <w:p w:rsidR="00895018" w:rsidRDefault="00C262D1">
              <w:pPr>
                <w:rPr>
                  <w:szCs w:val="21"/>
                </w:rPr>
              </w:pPr>
              <w:r>
                <w:rPr>
                  <w:szCs w:val="21"/>
                </w:rPr>
                <w:fldChar w:fldCharType="begin"/>
              </w:r>
              <w:r w:rsidR="00C231F4">
                <w:rPr>
                  <w:szCs w:val="21"/>
                </w:rPr>
                <w:instrText xml:space="preserve"> MACROBUTTON  SnrToggleCheckbox √适用  </w:instrText>
              </w:r>
              <w:r>
                <w:rPr>
                  <w:szCs w:val="21"/>
                </w:rPr>
                <w:fldChar w:fldCharType="end"/>
              </w:r>
              <w:r>
                <w:rPr>
                  <w:szCs w:val="21"/>
                </w:rPr>
                <w:fldChar w:fldCharType="begin"/>
              </w:r>
              <w:r w:rsidR="00C231F4">
                <w:rPr>
                  <w:szCs w:val="21"/>
                </w:rPr>
                <w:instrText xml:space="preserve"> MACROBUTTON  SnrToggleCheckbox □不适用 </w:instrText>
              </w:r>
              <w:r>
                <w:rPr>
                  <w:szCs w:val="21"/>
                </w:rPr>
                <w:fldChar w:fldCharType="end"/>
              </w:r>
            </w:p>
          </w:sdtContent>
        </w:sdt>
        <w:p w:rsidR="00895018" w:rsidRDefault="00895018">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927"/>
            <w:gridCol w:w="1927"/>
            <w:gridCol w:w="1926"/>
            <w:gridCol w:w="1926"/>
          </w:tblGrid>
          <w:tr w:rsidR="002E3F54" w:rsidTr="002E3F54">
            <w:sdt>
              <w:sdtPr>
                <w:tag w:val="_PLD_f505285b8eb545959ad8958c8806175d"/>
                <w:id w:val="223806087"/>
                <w:lock w:val="sdtLocked"/>
              </w:sdtPr>
              <w:sdtEndPr/>
              <w:sdtContent>
                <w:tc>
                  <w:tcPr>
                    <w:tcW w:w="742" w:type="pct"/>
                  </w:tcPr>
                  <w:p w:rsidR="002E3F54" w:rsidRDefault="002E3F54" w:rsidP="002C216E">
                    <w:pPr>
                      <w:jc w:val="center"/>
                      <w:rPr>
                        <w:szCs w:val="21"/>
                      </w:rPr>
                    </w:pPr>
                    <w:r>
                      <w:rPr>
                        <w:rFonts w:hint="eastAsia"/>
                        <w:szCs w:val="21"/>
                      </w:rPr>
                      <w:t>主要矿区</w:t>
                    </w:r>
                  </w:p>
                </w:tc>
              </w:sdtContent>
            </w:sdt>
            <w:tc>
              <w:tcPr>
                <w:tcW w:w="1065" w:type="pct"/>
              </w:tcPr>
              <w:sdt>
                <w:sdtPr>
                  <w:rPr>
                    <w:rFonts w:hint="eastAsia"/>
                  </w:rPr>
                  <w:tag w:val="_PLD_125b05bcbc314927a6db53575841f60f"/>
                  <w:id w:val="814229347"/>
                  <w:lock w:val="sdtLocked"/>
                </w:sdtPr>
                <w:sdtEndPr/>
                <w:sdtContent>
                  <w:p w:rsidR="002E3F54" w:rsidRDefault="002E3F54" w:rsidP="002C216E">
                    <w:pPr>
                      <w:jc w:val="center"/>
                    </w:pPr>
                    <w:r>
                      <w:rPr>
                        <w:rFonts w:hint="eastAsia"/>
                      </w:rPr>
                      <w:t>主要煤种</w:t>
                    </w:r>
                  </w:p>
                </w:sdtContent>
              </w:sdt>
            </w:tc>
            <w:sdt>
              <w:sdtPr>
                <w:tag w:val="_PLD_c8b41010051945d2a6dfbd330497901c"/>
                <w:id w:val="1499151991"/>
                <w:lock w:val="sdtContentLocked"/>
              </w:sdtPr>
              <w:sdtEndPr/>
              <w:sdtContent>
                <w:tc>
                  <w:tcPr>
                    <w:tcW w:w="1065" w:type="pct"/>
                  </w:tcPr>
                  <w:p w:rsidR="002E3F54" w:rsidRDefault="002E3F54" w:rsidP="002C216E">
                    <w:pPr>
                      <w:jc w:val="center"/>
                      <w:rPr>
                        <w:szCs w:val="21"/>
                      </w:rPr>
                    </w:pPr>
                    <w:r>
                      <w:rPr>
                        <w:rFonts w:hint="eastAsia"/>
                        <w:szCs w:val="21"/>
                      </w:rPr>
                      <w:t>资源量（吨）</w:t>
                    </w:r>
                  </w:p>
                </w:tc>
              </w:sdtContent>
            </w:sdt>
            <w:tc>
              <w:tcPr>
                <w:tcW w:w="1064" w:type="pct"/>
              </w:tcPr>
              <w:sdt>
                <w:sdtPr>
                  <w:rPr>
                    <w:rFonts w:hint="eastAsia"/>
                    <w:szCs w:val="21"/>
                  </w:rPr>
                  <w:tag w:val="_PLD_c07a6549cecb44b9aacf2a10b223dbd7"/>
                  <w:id w:val="-1161538394"/>
                  <w:lock w:val="sdtLocked"/>
                </w:sdtPr>
                <w:sdtEndPr/>
                <w:sdtContent>
                  <w:p w:rsidR="002E3F54" w:rsidRDefault="002E3F54" w:rsidP="002C216E">
                    <w:pPr>
                      <w:jc w:val="center"/>
                      <w:rPr>
                        <w:szCs w:val="21"/>
                      </w:rPr>
                    </w:pPr>
                    <w:r>
                      <w:rPr>
                        <w:rFonts w:hint="eastAsia"/>
                        <w:szCs w:val="21"/>
                      </w:rPr>
                      <w:t>可采储量（吨）</w:t>
                    </w:r>
                  </w:p>
                </w:sdtContent>
              </w:sdt>
            </w:tc>
            <w:tc>
              <w:tcPr>
                <w:tcW w:w="1064" w:type="pct"/>
              </w:tcPr>
              <w:sdt>
                <w:sdtPr>
                  <w:rPr>
                    <w:rFonts w:hint="eastAsia"/>
                    <w:szCs w:val="21"/>
                  </w:rPr>
                  <w:tag w:val="_PLD_63e247b1a8f847008fb9b1bd8617ceba"/>
                  <w:id w:val="-1428805907"/>
                  <w:lock w:val="sdtLocked"/>
                </w:sdtPr>
                <w:sdtEndPr/>
                <w:sdtContent>
                  <w:p w:rsidR="002E3F54" w:rsidRDefault="002E3F54" w:rsidP="002C216E">
                    <w:pPr>
                      <w:jc w:val="center"/>
                    </w:pPr>
                    <w:r>
                      <w:rPr>
                        <w:rFonts w:hint="eastAsia"/>
                        <w:szCs w:val="21"/>
                      </w:rPr>
                      <w:t>证实储量（吨）</w:t>
                    </w:r>
                  </w:p>
                </w:sdtContent>
              </w:sdt>
            </w:tc>
          </w:tr>
          <w:sdt>
            <w:sdtPr>
              <w:rPr>
                <w:szCs w:val="21"/>
              </w:rPr>
              <w:alias w:val="煤炭储量情况明细"/>
              <w:tag w:val="_TUP_f0caaea07b3746848a560c328a16a61a"/>
              <w:id w:val="-1603871592"/>
              <w:lock w:val="sdtLocked"/>
            </w:sdtPr>
            <w:sdtEndPr/>
            <w:sdtContent>
              <w:tr w:rsidR="002E3F54" w:rsidTr="002E3F54">
                <w:tc>
                  <w:tcPr>
                    <w:tcW w:w="742" w:type="pct"/>
                  </w:tcPr>
                  <w:p w:rsidR="002E3F54" w:rsidRDefault="002E3F54" w:rsidP="002C216E">
                    <w:pPr>
                      <w:rPr>
                        <w:szCs w:val="21"/>
                      </w:rPr>
                    </w:pPr>
                    <w:r>
                      <w:t>祁东煤矿</w:t>
                    </w:r>
                  </w:p>
                </w:tc>
                <w:tc>
                  <w:tcPr>
                    <w:tcW w:w="1065" w:type="pct"/>
                  </w:tcPr>
                  <w:p w:rsidR="002E3F54" w:rsidRDefault="002E3F54" w:rsidP="002E3F54">
                    <w:pPr>
                      <w:rPr>
                        <w:szCs w:val="21"/>
                      </w:rPr>
                    </w:pPr>
                    <w:r>
                      <w:t>肥煤、1/3焦煤、气煤、无烟煤</w:t>
                    </w:r>
                  </w:p>
                </w:tc>
                <w:tc>
                  <w:tcPr>
                    <w:tcW w:w="1065" w:type="pct"/>
                  </w:tcPr>
                  <w:p w:rsidR="002E3F54" w:rsidRDefault="002324D3" w:rsidP="002E3F54">
                    <w:pPr>
                      <w:jc w:val="center"/>
                      <w:rPr>
                        <w:szCs w:val="21"/>
                      </w:rPr>
                    </w:pPr>
                    <w:r>
                      <w:t>265,937,000</w:t>
                    </w:r>
                  </w:p>
                </w:tc>
                <w:tc>
                  <w:tcPr>
                    <w:tcW w:w="1064" w:type="pct"/>
                  </w:tcPr>
                  <w:p w:rsidR="002E3F54" w:rsidRDefault="002324D3" w:rsidP="002E3F54">
                    <w:pPr>
                      <w:jc w:val="center"/>
                      <w:rPr>
                        <w:szCs w:val="21"/>
                      </w:rPr>
                    </w:pPr>
                    <w:r>
                      <w:t>133,795,000</w:t>
                    </w:r>
                  </w:p>
                </w:tc>
                <w:tc>
                  <w:tcPr>
                    <w:tcW w:w="1064" w:type="pct"/>
                  </w:tcPr>
                  <w:p w:rsidR="002E3F54" w:rsidRDefault="002324D3" w:rsidP="002E3F54">
                    <w:pPr>
                      <w:jc w:val="center"/>
                      <w:rPr>
                        <w:szCs w:val="21"/>
                      </w:rPr>
                    </w:pPr>
                    <w:r>
                      <w:t>55,106,000</w:t>
                    </w:r>
                  </w:p>
                </w:tc>
              </w:tr>
            </w:sdtContent>
          </w:sdt>
          <w:sdt>
            <w:sdtPr>
              <w:rPr>
                <w:szCs w:val="21"/>
              </w:rPr>
              <w:alias w:val="煤炭储量情况明细"/>
              <w:tag w:val="_TUP_f0caaea07b3746848a560c328a16a61a"/>
              <w:id w:val="694584892"/>
              <w:lock w:val="sdtLocked"/>
            </w:sdtPr>
            <w:sdtEndPr/>
            <w:sdtContent>
              <w:tr w:rsidR="002E3F54" w:rsidTr="002E3F54">
                <w:tc>
                  <w:tcPr>
                    <w:tcW w:w="742" w:type="pct"/>
                  </w:tcPr>
                  <w:p w:rsidR="002E3F54" w:rsidRDefault="002E3F54" w:rsidP="002C216E">
                    <w:pPr>
                      <w:rPr>
                        <w:szCs w:val="21"/>
                      </w:rPr>
                    </w:pPr>
                    <w:r>
                      <w:t>钱营孜煤矿</w:t>
                    </w:r>
                  </w:p>
                </w:tc>
                <w:tc>
                  <w:tcPr>
                    <w:tcW w:w="1065" w:type="pct"/>
                  </w:tcPr>
                  <w:p w:rsidR="002E3F54" w:rsidRDefault="002E3F54" w:rsidP="002E3F54">
                    <w:pPr>
                      <w:rPr>
                        <w:szCs w:val="21"/>
                      </w:rPr>
                    </w:pPr>
                    <w:r>
                      <w:t>气煤、1/3焦煤</w:t>
                    </w:r>
                  </w:p>
                </w:tc>
                <w:tc>
                  <w:tcPr>
                    <w:tcW w:w="1065" w:type="pct"/>
                  </w:tcPr>
                  <w:p w:rsidR="002E3F54" w:rsidRDefault="002324D3" w:rsidP="002E3F54">
                    <w:pPr>
                      <w:jc w:val="center"/>
                      <w:rPr>
                        <w:szCs w:val="21"/>
                      </w:rPr>
                    </w:pPr>
                    <w:r>
                      <w:t>413,745,000</w:t>
                    </w:r>
                  </w:p>
                </w:tc>
                <w:tc>
                  <w:tcPr>
                    <w:tcW w:w="1064" w:type="pct"/>
                  </w:tcPr>
                  <w:p w:rsidR="002E3F54" w:rsidRDefault="002324D3" w:rsidP="002E3F54">
                    <w:pPr>
                      <w:jc w:val="center"/>
                      <w:rPr>
                        <w:szCs w:val="21"/>
                      </w:rPr>
                    </w:pPr>
                    <w:r>
                      <w:t>184,927,000</w:t>
                    </w:r>
                  </w:p>
                </w:tc>
                <w:tc>
                  <w:tcPr>
                    <w:tcW w:w="1064" w:type="pct"/>
                  </w:tcPr>
                  <w:p w:rsidR="002E3F54" w:rsidRDefault="002324D3" w:rsidP="002E3F54">
                    <w:pPr>
                      <w:jc w:val="center"/>
                      <w:rPr>
                        <w:szCs w:val="21"/>
                      </w:rPr>
                    </w:pPr>
                    <w:r>
                      <w:t>184,927,000</w:t>
                    </w:r>
                  </w:p>
                </w:tc>
              </w:tr>
            </w:sdtContent>
          </w:sdt>
          <w:sdt>
            <w:sdtPr>
              <w:rPr>
                <w:szCs w:val="21"/>
              </w:rPr>
              <w:alias w:val="煤炭储量情况明细"/>
              <w:tag w:val="_TUP_f0caaea07b3746848a560c328a16a61a"/>
              <w:id w:val="-43917754"/>
              <w:lock w:val="sdtLocked"/>
            </w:sdtPr>
            <w:sdtEndPr/>
            <w:sdtContent>
              <w:tr w:rsidR="002E3F54" w:rsidTr="002E3F54">
                <w:tc>
                  <w:tcPr>
                    <w:tcW w:w="742" w:type="pct"/>
                  </w:tcPr>
                  <w:p w:rsidR="002E3F54" w:rsidRDefault="002E3F54" w:rsidP="002C216E">
                    <w:pPr>
                      <w:rPr>
                        <w:szCs w:val="21"/>
                      </w:rPr>
                    </w:pPr>
                    <w:proofErr w:type="gramStart"/>
                    <w:r>
                      <w:t>任楼煤矿</w:t>
                    </w:r>
                    <w:proofErr w:type="gramEnd"/>
                  </w:p>
                </w:tc>
                <w:tc>
                  <w:tcPr>
                    <w:tcW w:w="1065" w:type="pct"/>
                  </w:tcPr>
                  <w:p w:rsidR="002E3F54" w:rsidRDefault="002E3F54" w:rsidP="002E3F54">
                    <w:pPr>
                      <w:rPr>
                        <w:szCs w:val="21"/>
                      </w:rPr>
                    </w:pPr>
                    <w:r>
                      <w:t>气煤、肥煤</w:t>
                    </w:r>
                  </w:p>
                </w:tc>
                <w:tc>
                  <w:tcPr>
                    <w:tcW w:w="1065" w:type="pct"/>
                  </w:tcPr>
                  <w:p w:rsidR="002E3F54" w:rsidRDefault="002324D3" w:rsidP="002E3F54">
                    <w:pPr>
                      <w:jc w:val="center"/>
                      <w:rPr>
                        <w:szCs w:val="21"/>
                      </w:rPr>
                    </w:pPr>
                    <w:r>
                      <w:t>188,163,000</w:t>
                    </w:r>
                  </w:p>
                </w:tc>
                <w:tc>
                  <w:tcPr>
                    <w:tcW w:w="1064" w:type="pct"/>
                  </w:tcPr>
                  <w:p w:rsidR="002E3F54" w:rsidRDefault="002324D3" w:rsidP="002E3F54">
                    <w:pPr>
                      <w:jc w:val="center"/>
                      <w:rPr>
                        <w:szCs w:val="21"/>
                      </w:rPr>
                    </w:pPr>
                    <w:r>
                      <w:t>78,015,000</w:t>
                    </w:r>
                  </w:p>
                </w:tc>
                <w:tc>
                  <w:tcPr>
                    <w:tcW w:w="1064" w:type="pct"/>
                  </w:tcPr>
                  <w:p w:rsidR="002E3F54" w:rsidRDefault="002324D3" w:rsidP="002E3F54">
                    <w:pPr>
                      <w:jc w:val="center"/>
                      <w:rPr>
                        <w:szCs w:val="21"/>
                      </w:rPr>
                    </w:pPr>
                    <w:r>
                      <w:t>38,901,000</w:t>
                    </w:r>
                  </w:p>
                </w:tc>
              </w:tr>
            </w:sdtContent>
          </w:sdt>
          <w:sdt>
            <w:sdtPr>
              <w:rPr>
                <w:szCs w:val="21"/>
              </w:rPr>
              <w:alias w:val="煤炭储量情况明细"/>
              <w:tag w:val="_TUP_f0caaea07b3746848a560c328a16a61a"/>
              <w:id w:val="-1716809094"/>
              <w:lock w:val="sdtLocked"/>
            </w:sdtPr>
            <w:sdtEndPr/>
            <w:sdtContent>
              <w:tr w:rsidR="002E3F54" w:rsidTr="002E3F54">
                <w:tc>
                  <w:tcPr>
                    <w:tcW w:w="742" w:type="pct"/>
                  </w:tcPr>
                  <w:p w:rsidR="002E3F54" w:rsidRDefault="002E3F54" w:rsidP="002C216E">
                    <w:pPr>
                      <w:rPr>
                        <w:szCs w:val="21"/>
                      </w:rPr>
                    </w:pPr>
                    <w:proofErr w:type="gramStart"/>
                    <w:r>
                      <w:t>五沟煤矿</w:t>
                    </w:r>
                    <w:proofErr w:type="gramEnd"/>
                  </w:p>
                </w:tc>
                <w:tc>
                  <w:tcPr>
                    <w:tcW w:w="1065" w:type="pct"/>
                  </w:tcPr>
                  <w:p w:rsidR="002E3F54" w:rsidRDefault="002E3F54" w:rsidP="002E3F54">
                    <w:pPr>
                      <w:rPr>
                        <w:szCs w:val="21"/>
                      </w:rPr>
                    </w:pPr>
                    <w:r>
                      <w:t>焦煤、肥煤、1/3焦煤</w:t>
                    </w:r>
                  </w:p>
                </w:tc>
                <w:tc>
                  <w:tcPr>
                    <w:tcW w:w="1065" w:type="pct"/>
                  </w:tcPr>
                  <w:p w:rsidR="002E3F54" w:rsidRDefault="002324D3" w:rsidP="002E3F54">
                    <w:pPr>
                      <w:jc w:val="center"/>
                      <w:rPr>
                        <w:szCs w:val="21"/>
                      </w:rPr>
                    </w:pPr>
                    <w:r>
                      <w:t>104,739,000</w:t>
                    </w:r>
                  </w:p>
                </w:tc>
                <w:tc>
                  <w:tcPr>
                    <w:tcW w:w="1064" w:type="pct"/>
                  </w:tcPr>
                  <w:p w:rsidR="002E3F54" w:rsidRDefault="002324D3" w:rsidP="002E3F54">
                    <w:pPr>
                      <w:jc w:val="center"/>
                      <w:rPr>
                        <w:szCs w:val="21"/>
                      </w:rPr>
                    </w:pPr>
                    <w:r>
                      <w:t>55,913,000</w:t>
                    </w:r>
                  </w:p>
                </w:tc>
                <w:tc>
                  <w:tcPr>
                    <w:tcW w:w="1064" w:type="pct"/>
                  </w:tcPr>
                  <w:p w:rsidR="002E3F54" w:rsidRDefault="002324D3" w:rsidP="002E3F54">
                    <w:pPr>
                      <w:jc w:val="center"/>
                      <w:rPr>
                        <w:szCs w:val="21"/>
                      </w:rPr>
                    </w:pPr>
                    <w:r>
                      <w:t>9,120,000</w:t>
                    </w:r>
                  </w:p>
                </w:tc>
              </w:tr>
            </w:sdtContent>
          </w:sdt>
          <w:sdt>
            <w:sdtPr>
              <w:rPr>
                <w:szCs w:val="21"/>
              </w:rPr>
              <w:alias w:val="煤炭储量情况明细"/>
              <w:tag w:val="_TUP_f0caaea07b3746848a560c328a16a61a"/>
              <w:id w:val="-1463577736"/>
              <w:lock w:val="sdtLocked"/>
            </w:sdtPr>
            <w:sdtEndPr/>
            <w:sdtContent>
              <w:tr w:rsidR="002E3F54" w:rsidTr="002E3F54">
                <w:tc>
                  <w:tcPr>
                    <w:tcW w:w="742" w:type="pct"/>
                  </w:tcPr>
                  <w:p w:rsidR="002E3F54" w:rsidRDefault="002E3F54" w:rsidP="002C216E">
                    <w:pPr>
                      <w:rPr>
                        <w:szCs w:val="21"/>
                      </w:rPr>
                    </w:pPr>
                    <w:r>
                      <w:t>恒源煤矿</w:t>
                    </w:r>
                  </w:p>
                </w:tc>
                <w:tc>
                  <w:tcPr>
                    <w:tcW w:w="1065" w:type="pct"/>
                  </w:tcPr>
                  <w:p w:rsidR="002E3F54" w:rsidRDefault="002E3F54" w:rsidP="002E3F54">
                    <w:pPr>
                      <w:rPr>
                        <w:szCs w:val="21"/>
                      </w:rPr>
                    </w:pPr>
                    <w:r>
                      <w:t>贫煤、无烟煤</w:t>
                    </w:r>
                  </w:p>
                </w:tc>
                <w:tc>
                  <w:tcPr>
                    <w:tcW w:w="1065" w:type="pct"/>
                  </w:tcPr>
                  <w:p w:rsidR="002E3F54" w:rsidRDefault="002324D3" w:rsidP="002E3F54">
                    <w:pPr>
                      <w:jc w:val="center"/>
                      <w:rPr>
                        <w:szCs w:val="21"/>
                      </w:rPr>
                    </w:pPr>
                    <w:r>
                      <w:t>57,021,000</w:t>
                    </w:r>
                  </w:p>
                </w:tc>
                <w:tc>
                  <w:tcPr>
                    <w:tcW w:w="1064" w:type="pct"/>
                  </w:tcPr>
                  <w:p w:rsidR="002E3F54" w:rsidRDefault="002324D3" w:rsidP="002E3F54">
                    <w:pPr>
                      <w:jc w:val="center"/>
                      <w:rPr>
                        <w:szCs w:val="21"/>
                      </w:rPr>
                    </w:pPr>
                    <w:r>
                      <w:t>36,352,000</w:t>
                    </w:r>
                  </w:p>
                </w:tc>
                <w:tc>
                  <w:tcPr>
                    <w:tcW w:w="1064" w:type="pct"/>
                  </w:tcPr>
                  <w:p w:rsidR="002E3F54" w:rsidRDefault="002324D3" w:rsidP="002E3F54">
                    <w:pPr>
                      <w:jc w:val="center"/>
                      <w:rPr>
                        <w:szCs w:val="21"/>
                      </w:rPr>
                    </w:pPr>
                    <w:r>
                      <w:t>26,362,000</w:t>
                    </w:r>
                  </w:p>
                </w:tc>
              </w:tr>
            </w:sdtContent>
          </w:sdt>
          <w:tr w:rsidR="002E3F54" w:rsidTr="002E3F54">
            <w:sdt>
              <w:sdtPr>
                <w:tag w:val="_PLD_7c1cbcb01f3b4220af72f50d57320eff"/>
                <w:id w:val="-975753425"/>
                <w:lock w:val="sdtLocked"/>
              </w:sdtPr>
              <w:sdtEndPr/>
              <w:sdtContent>
                <w:tc>
                  <w:tcPr>
                    <w:tcW w:w="742" w:type="pct"/>
                  </w:tcPr>
                  <w:p w:rsidR="002E3F54" w:rsidRDefault="002E3F54" w:rsidP="002E3F54">
                    <w:pPr>
                      <w:jc w:val="center"/>
                      <w:rPr>
                        <w:szCs w:val="21"/>
                      </w:rPr>
                    </w:pPr>
                    <w:r>
                      <w:rPr>
                        <w:rFonts w:hint="eastAsia"/>
                        <w:szCs w:val="21"/>
                      </w:rPr>
                      <w:t>合计</w:t>
                    </w:r>
                  </w:p>
                </w:tc>
              </w:sdtContent>
            </w:sdt>
            <w:tc>
              <w:tcPr>
                <w:tcW w:w="1065" w:type="pct"/>
              </w:tcPr>
              <w:p w:rsidR="002E3F54" w:rsidRDefault="002E3F54" w:rsidP="002E3F54">
                <w:pPr>
                  <w:jc w:val="right"/>
                  <w:rPr>
                    <w:szCs w:val="21"/>
                  </w:rPr>
                </w:pPr>
                <w:r>
                  <w:rPr>
                    <w:rFonts w:hint="eastAsia"/>
                    <w:szCs w:val="21"/>
                  </w:rPr>
                  <w:t>-</w:t>
                </w:r>
              </w:p>
            </w:tc>
            <w:tc>
              <w:tcPr>
                <w:tcW w:w="1065" w:type="pct"/>
                <w:vAlign w:val="center"/>
              </w:tcPr>
              <w:p w:rsidR="002E3F54" w:rsidRDefault="002324D3" w:rsidP="002E3F54">
                <w:pPr>
                  <w:jc w:val="center"/>
                  <w:rPr>
                    <w:sz w:val="24"/>
                  </w:rPr>
                </w:pPr>
                <w:r>
                  <w:t>1,029,605,000</w:t>
                </w:r>
              </w:p>
            </w:tc>
            <w:tc>
              <w:tcPr>
                <w:tcW w:w="1064" w:type="pct"/>
                <w:vAlign w:val="center"/>
              </w:tcPr>
              <w:p w:rsidR="002E3F54" w:rsidRDefault="002324D3" w:rsidP="002E3F54">
                <w:pPr>
                  <w:jc w:val="center"/>
                </w:pPr>
                <w:r>
                  <w:t>489,002,000</w:t>
                </w:r>
              </w:p>
            </w:tc>
            <w:tc>
              <w:tcPr>
                <w:tcW w:w="1064" w:type="pct"/>
                <w:vAlign w:val="center"/>
              </w:tcPr>
              <w:p w:rsidR="002E3F54" w:rsidRDefault="002324D3" w:rsidP="002E3F54">
                <w:pPr>
                  <w:jc w:val="center"/>
                </w:pPr>
                <w:r>
                  <w:t>314,416,000</w:t>
                </w:r>
              </w:p>
            </w:tc>
          </w:tr>
        </w:tbl>
        <w:p w:rsidR="002E3F54" w:rsidRDefault="00B34999">
          <w:r>
            <w:t>资源储量</w:t>
          </w:r>
          <w:r>
            <w:rPr>
              <w:rFonts w:hint="eastAsia"/>
            </w:rPr>
            <w:t>、</w:t>
          </w:r>
          <w:r>
            <w:t>可采储量</w:t>
          </w:r>
          <w:r>
            <w:rPr>
              <w:rFonts w:hint="eastAsia"/>
            </w:rPr>
            <w:t>依据中华人民共和国地质矿产行业标准D</w:t>
          </w:r>
          <w:r>
            <w:t>Z/T0215-2002</w:t>
          </w:r>
          <w:r>
            <w:rPr>
              <w:rFonts w:hint="eastAsia"/>
            </w:rPr>
            <w:t>《煤、泥炭地质勘查规范》；证实储量依据中华人民共和国国家标准GB</w:t>
          </w:r>
          <w:r>
            <w:t>/T17799-2020</w:t>
          </w:r>
          <w:r>
            <w:rPr>
              <w:rFonts w:hint="eastAsia"/>
            </w:rPr>
            <w:t>《固体矿产资源储量分类》。</w:t>
          </w:r>
        </w:p>
        <w:p w:rsidR="00895018" w:rsidRDefault="00400AB6"/>
      </w:sdtContent>
    </w:sdt>
    <w:sdt>
      <w:sdtPr>
        <w:rPr>
          <w:rFonts w:ascii="宋体" w:hAnsi="宋体" w:cs="宋体" w:hint="eastAsia"/>
          <w:b w:val="0"/>
          <w:bCs w:val="0"/>
          <w:kern w:val="0"/>
          <w:szCs w:val="21"/>
        </w:rPr>
        <w:alias w:val="模块:煤炭行业经营性信息分析其他情况说明"/>
        <w:tag w:val="_SEC_df552dcaa9924243b548132b1dc58cc4"/>
        <w:id w:val="16804871"/>
        <w:lock w:val="sdtLocked"/>
        <w:placeholder>
          <w:docPart w:val="GBC22222222222222222222222222222"/>
        </w:placeholder>
      </w:sdtPr>
      <w:sdtEndPr>
        <w:rPr>
          <w:u w:val="single"/>
        </w:rPr>
      </w:sdtEndPr>
      <w:sdtContent>
        <w:p w:rsidR="00895018" w:rsidRDefault="00C262D1" w:rsidP="008A553E">
          <w:pPr>
            <w:pStyle w:val="5"/>
            <w:numPr>
              <w:ilvl w:val="0"/>
              <w:numId w:val="63"/>
            </w:numPr>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16804860"/>
            <w:lock w:val="sdtLocked"/>
            <w:placeholder>
              <w:docPart w:val="GBC22222222222222222222222222222"/>
            </w:placeholder>
          </w:sdtPr>
          <w:sdtEndPr/>
          <w:sdtContent>
            <w:p w:rsidR="00895018" w:rsidRDefault="00C262D1" w:rsidP="00825410">
              <w:pPr>
                <w:rPr>
                  <w:szCs w:val="21"/>
                </w:rPr>
              </w:pPr>
              <w:r>
                <w:rPr>
                  <w:szCs w:val="21"/>
                </w:rPr>
                <w:fldChar w:fldCharType="begin"/>
              </w:r>
              <w:r w:rsidR="00825410">
                <w:rPr>
                  <w:szCs w:val="21"/>
                </w:rPr>
                <w:instrText xml:space="preserve"> MACROBUTTON  SnrToggleCheckbox □适用  </w:instrText>
              </w:r>
              <w:r>
                <w:rPr>
                  <w:szCs w:val="21"/>
                </w:rPr>
                <w:fldChar w:fldCharType="end"/>
              </w:r>
              <w:r>
                <w:rPr>
                  <w:szCs w:val="21"/>
                </w:rPr>
                <w:fldChar w:fldCharType="begin"/>
              </w:r>
              <w:r w:rsidR="00825410">
                <w:rPr>
                  <w:szCs w:val="21"/>
                </w:rPr>
                <w:instrText xml:space="preserve"> MACROBUTTON  SnrToggleCheckbox √不适用 </w:instrText>
              </w:r>
              <w:r>
                <w:rPr>
                  <w:szCs w:val="21"/>
                </w:rPr>
                <w:fldChar w:fldCharType="end"/>
              </w:r>
            </w:p>
          </w:sdtContent>
        </w:sdt>
        <w:p w:rsidR="00895018" w:rsidRDefault="00400AB6">
          <w:pPr>
            <w:rPr>
              <w:szCs w:val="21"/>
              <w:u w:val="single"/>
            </w:rPr>
          </w:pPr>
        </w:p>
      </w:sdtContent>
    </w:sdt>
    <w:p w:rsidR="00895018" w:rsidRDefault="00C262D1">
      <w:pPr>
        <w:pStyle w:val="30"/>
        <w:numPr>
          <w:ilvl w:val="0"/>
          <w:numId w:val="8"/>
        </w:numPr>
        <w:rPr>
          <w:szCs w:val="21"/>
        </w:rPr>
      </w:pPr>
      <w:r>
        <w:rPr>
          <w:rFonts w:hint="eastAsia"/>
          <w:szCs w:val="21"/>
        </w:rPr>
        <w:t>投资状况分析</w:t>
      </w:r>
    </w:p>
    <w:p w:rsidR="00895018" w:rsidRDefault="00C262D1">
      <w:pPr>
        <w:pStyle w:val="4"/>
      </w:pPr>
      <w:r>
        <w:t>对外股权投资总体分析</w:t>
      </w:r>
    </w:p>
    <w:bookmarkStart w:id="39" w:name="_Hlk533433706" w:displacedByCustomXml="next"/>
    <w:bookmarkEnd w:id="39" w:displacedByCustomXml="next"/>
    <w:bookmarkStart w:id="40" w:name="_Hlk533435130" w:displacedByCustomXml="next"/>
    <w:bookmarkEnd w:id="40" w:displacedByCustomXml="next"/>
    <w:bookmarkStart w:id="41" w:name="_Hlk533435360" w:displacedByCustomXml="next"/>
    <w:bookmarkEnd w:id="41" w:displacedByCustomXml="next"/>
    <w:bookmarkStart w:id="42" w:name="_Hlk533666971" w:displacedByCustomXml="next"/>
    <w:bookmarkEnd w:id="42"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EndPr/>
          <w:sdtContent>
            <w:p w:rsidR="00895018" w:rsidRDefault="00C262D1">
              <w:pPr>
                <w:rPr>
                  <w:szCs w:val="21"/>
                </w:rPr>
              </w:pPr>
              <w:r>
                <w:rPr>
                  <w:szCs w:val="21"/>
                </w:rPr>
                <w:fldChar w:fldCharType="begin"/>
              </w:r>
              <w:r w:rsidR="00825410">
                <w:rPr>
                  <w:szCs w:val="21"/>
                </w:rPr>
                <w:instrText xml:space="preserve">MACROBUTTON  SnrToggleCheckbox √适用 </w:instrText>
              </w:r>
              <w:r>
                <w:rPr>
                  <w:szCs w:val="21"/>
                </w:rPr>
                <w:fldChar w:fldCharType="end"/>
              </w:r>
              <w:r>
                <w:rPr>
                  <w:szCs w:val="21"/>
                </w:rPr>
                <w:fldChar w:fldCharType="begin"/>
              </w:r>
              <w:r w:rsidR="00825410">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EndPr/>
          <w:sdtContent>
            <w:p w:rsidR="00825410" w:rsidRDefault="00825410" w:rsidP="00825410">
              <w:r w:rsidRPr="00C444CB">
                <w:rPr>
                  <w:rFonts w:hint="eastAsia"/>
                </w:rPr>
                <w:t>报告期内，公司对外投资总体运营状况良好。</w:t>
              </w:r>
            </w:p>
            <w:p w:rsidR="00825410" w:rsidRDefault="00825410" w:rsidP="00825410">
              <w:r>
                <w:t>根据公司</w:t>
              </w:r>
              <w:r>
                <w:rPr>
                  <w:rFonts w:hint="eastAsia"/>
                </w:rPr>
                <w:t>20</w:t>
              </w:r>
              <w:r>
                <w:t>21年</w:t>
              </w:r>
              <w:r>
                <w:rPr>
                  <w:rFonts w:hint="eastAsia"/>
                </w:rPr>
                <w:t>6月9日召开的第七届董事会第十一次会议决议，公司以自有资金3</w:t>
              </w:r>
              <w:r>
                <w:t>0732.50万元收购安徽省恒泰新材料有限公司</w:t>
              </w:r>
              <w:r>
                <w:rPr>
                  <w:rFonts w:hint="eastAsia"/>
                </w:rPr>
                <w:t>1</w:t>
              </w:r>
              <w:r>
                <w:t>00</w:t>
              </w:r>
              <w:r>
                <w:rPr>
                  <w:rFonts w:hint="eastAsia"/>
                </w:rPr>
                <w:t>%</w:t>
              </w:r>
              <w:r>
                <w:t>股权</w:t>
              </w:r>
              <w:r>
                <w:rPr>
                  <w:rFonts w:hint="eastAsia"/>
                </w:rPr>
                <w:t>。</w:t>
              </w:r>
            </w:p>
            <w:p w:rsidR="00895018" w:rsidRPr="00D36FF6" w:rsidRDefault="00400AB6">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895018" w:rsidRDefault="00C262D1" w:rsidP="008A553E">
          <w:pPr>
            <w:pStyle w:val="5"/>
            <w:numPr>
              <w:ilvl w:val="0"/>
              <w:numId w:val="131"/>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EndPr/>
          <w:sdtContent>
            <w:p w:rsidR="00895018" w:rsidRDefault="00C262D1">
              <w:r>
                <w:fldChar w:fldCharType="begin"/>
              </w:r>
              <w:r w:rsidR="00825410">
                <w:instrText xml:space="preserve"> MACROBUTTON  SnrToggleCheckbox √适用  </w:instrText>
              </w:r>
              <w:r>
                <w:fldChar w:fldCharType="end"/>
              </w:r>
              <w:r>
                <w:fldChar w:fldCharType="begin"/>
              </w:r>
              <w:r w:rsidR="00825410">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placeholder>
              <w:docPart w:val="GBC22222222222222222222222222222"/>
            </w:placeholder>
          </w:sdtPr>
          <w:sdtEndPr/>
          <w:sdtContent>
            <w:p w:rsidR="00825410" w:rsidRDefault="00825410"/>
            <w:tbl>
              <w:tblPr>
                <w:tblW w:w="1002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82"/>
                <w:gridCol w:w="3811"/>
                <w:gridCol w:w="1163"/>
                <w:gridCol w:w="1467"/>
              </w:tblGrid>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公司名称</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主要业务</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注册资本</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权益比例（</w:t>
                    </w:r>
                    <w:r w:rsidRPr="00C444CB">
                      <w:t>%</w:t>
                    </w:r>
                    <w:r w:rsidRPr="00C444CB">
                      <w:rPr>
                        <w:rFonts w:hint="eastAsia"/>
                      </w:rPr>
                      <w:t>）</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淮北新源热电有限公司</w:t>
                    </w:r>
                  </w:p>
                </w:tc>
                <w:tc>
                  <w:tcPr>
                    <w:tcW w:w="1901"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发电、粉煤灰、煤渣综合利用</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 xml:space="preserve">16,500.00 </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88</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roofErr w:type="gramStart"/>
                    <w:r w:rsidRPr="00C444CB">
                      <w:rPr>
                        <w:rFonts w:hint="eastAsia"/>
                      </w:rPr>
                      <w:t>宿州营鼎建材</w:t>
                    </w:r>
                    <w:proofErr w:type="gramEnd"/>
                    <w:r w:rsidRPr="00C444CB">
                      <w:rPr>
                        <w:rFonts w:hint="eastAsia"/>
                      </w:rPr>
                      <w:t>有限责任公司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煤矸石砖的制造、销售，建材销售</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 xml:space="preserve">5,000.00 </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45.05</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安徽恒力电业有限责任公司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发电，供热，电力投资及相关技术开发</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 xml:space="preserve">3,500.00 </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25</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lastRenderedPageBreak/>
                      <w:t>安徽钱营孜发电有限公司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电力项目的投资、开发、建设、电厂废物的综合利用</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62,400.00</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50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安徽省皖北煤电集团财务有限公司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成员单位结算、融资等</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50,000.00</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40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rPr>
                        <w:rFonts w:hint="eastAsia"/>
                      </w:rPr>
                      <w:t>恒</w:t>
                    </w:r>
                    <w:proofErr w:type="gramStart"/>
                    <w:r w:rsidRPr="00C444CB">
                      <w:rPr>
                        <w:rFonts w:hint="eastAsia"/>
                      </w:rPr>
                      <w:t>源芬雷</w:t>
                    </w:r>
                    <w:proofErr w:type="gramEnd"/>
                    <w:r w:rsidRPr="00C444CB">
                      <w:rPr>
                        <w:rFonts w:hint="eastAsia"/>
                      </w:rPr>
                      <w:t>选煤工程技术（天津）有限公司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煤炭洗选</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2,000.00</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50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roofErr w:type="gramStart"/>
                    <w:r w:rsidRPr="00C444CB">
                      <w:rPr>
                        <w:rFonts w:hint="eastAsia"/>
                      </w:rPr>
                      <w:t>宿州创元发电</w:t>
                    </w:r>
                    <w:proofErr w:type="gramEnd"/>
                    <w:r w:rsidRPr="00C444CB">
                      <w:rPr>
                        <w:rFonts w:hint="eastAsia"/>
                      </w:rPr>
                      <w:t>有限责任公司</w:t>
                    </w:r>
                  </w:p>
                </w:tc>
                <w:tc>
                  <w:tcPr>
                    <w:tcW w:w="1901" w:type="pct"/>
                    <w:tcBorders>
                      <w:top w:val="outset" w:sz="6" w:space="0" w:color="auto"/>
                      <w:left w:val="outset" w:sz="6" w:space="0" w:color="auto"/>
                      <w:bottom w:val="outset" w:sz="6" w:space="0" w:color="auto"/>
                      <w:right w:val="outset" w:sz="6" w:space="0" w:color="auto"/>
                    </w:tcBorders>
                    <w:hideMark/>
                  </w:tcPr>
                  <w:p w:rsidR="00825410" w:rsidRPr="00C444CB" w:rsidRDefault="00825410" w:rsidP="00825410">
                    <w:r w:rsidRPr="00C444CB">
                      <w:rPr>
                        <w:rFonts w:hint="eastAsia"/>
                      </w:rPr>
                      <w:t>发电、热力生产与供应</w:t>
                    </w:r>
                  </w:p>
                </w:tc>
                <w:tc>
                  <w:tcPr>
                    <w:tcW w:w="580"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r w:rsidRPr="00C444CB">
                      <w:t>10,000.00</w:t>
                    </w:r>
                  </w:p>
                </w:tc>
                <w:tc>
                  <w:tcPr>
                    <w:tcW w:w="732" w:type="pct"/>
                    <w:tcBorders>
                      <w:top w:val="outset" w:sz="6" w:space="0" w:color="auto"/>
                      <w:left w:val="outset" w:sz="6" w:space="0" w:color="auto"/>
                      <w:bottom w:val="outset" w:sz="6" w:space="0" w:color="auto"/>
                      <w:right w:val="outset" w:sz="6" w:space="0" w:color="auto"/>
                    </w:tcBorders>
                    <w:vAlign w:val="center"/>
                    <w:hideMark/>
                  </w:tcPr>
                  <w:p w:rsidR="00825410" w:rsidRPr="00C444CB" w:rsidRDefault="00825410" w:rsidP="00825410">
                    <w:pPr>
                      <w:jc w:val="right"/>
                    </w:pPr>
                    <w:r w:rsidRPr="00C444CB">
                      <w:t>100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tcPr>
                  <w:p w:rsidR="00825410" w:rsidRDefault="00825410" w:rsidP="00825410">
                    <w:r w:rsidRPr="00942396">
                      <w:rPr>
                        <w:rFonts w:hint="eastAsia"/>
                      </w:rPr>
                      <w:t>恒源融资租赁（天津）有限公司</w:t>
                    </w:r>
                  </w:p>
                </w:tc>
                <w:tc>
                  <w:tcPr>
                    <w:tcW w:w="1901" w:type="pct"/>
                    <w:tcBorders>
                      <w:top w:val="outset" w:sz="6" w:space="0" w:color="auto"/>
                      <w:left w:val="outset" w:sz="6" w:space="0" w:color="auto"/>
                      <w:bottom w:val="outset" w:sz="6" w:space="0" w:color="auto"/>
                      <w:right w:val="outset" w:sz="6" w:space="0" w:color="auto"/>
                    </w:tcBorders>
                  </w:tcPr>
                  <w:p w:rsidR="00825410" w:rsidRDefault="00825410" w:rsidP="00825410">
                    <w:r w:rsidRPr="00942396">
                      <w:rPr>
                        <w:rFonts w:hint="eastAsia"/>
                      </w:rPr>
                      <w:t>融资租赁业务</w:t>
                    </w:r>
                    <w:r>
                      <w:rPr>
                        <w:rFonts w:hint="eastAsia"/>
                      </w:rPr>
                      <w:t>、</w:t>
                    </w:r>
                    <w:r w:rsidRPr="00942396">
                      <w:rPr>
                        <w:rFonts w:hint="eastAsia"/>
                      </w:rPr>
                      <w:t>机械设备租赁；办公设备租赁服务；信息咨询服务；财务咨询</w:t>
                    </w:r>
                  </w:p>
                </w:tc>
                <w:tc>
                  <w:tcPr>
                    <w:tcW w:w="580" w:type="pct"/>
                    <w:tcBorders>
                      <w:top w:val="outset" w:sz="6" w:space="0" w:color="auto"/>
                      <w:left w:val="outset" w:sz="6" w:space="0" w:color="auto"/>
                      <w:bottom w:val="outset" w:sz="6" w:space="0" w:color="auto"/>
                      <w:right w:val="outset" w:sz="6" w:space="0" w:color="auto"/>
                    </w:tcBorders>
                    <w:vAlign w:val="center"/>
                  </w:tcPr>
                  <w:p w:rsidR="00825410" w:rsidRPr="00942396" w:rsidRDefault="00825410" w:rsidP="00825410">
                    <w:r>
                      <w:t>50,000.00</w:t>
                    </w:r>
                  </w:p>
                </w:tc>
                <w:tc>
                  <w:tcPr>
                    <w:tcW w:w="732" w:type="pct"/>
                    <w:tcBorders>
                      <w:top w:val="outset" w:sz="6" w:space="0" w:color="auto"/>
                      <w:left w:val="outset" w:sz="6" w:space="0" w:color="auto"/>
                      <w:bottom w:val="outset" w:sz="6" w:space="0" w:color="auto"/>
                      <w:right w:val="outset" w:sz="6" w:space="0" w:color="auto"/>
                    </w:tcBorders>
                    <w:vAlign w:val="center"/>
                  </w:tcPr>
                  <w:p w:rsidR="00825410" w:rsidRDefault="00825410" w:rsidP="00825410">
                    <w:pPr>
                      <w:jc w:val="right"/>
                    </w:pPr>
                    <w:r>
                      <w:rPr>
                        <w:rFonts w:hint="eastAsia"/>
                      </w:rPr>
                      <w:t>100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tcPr>
                  <w:p w:rsidR="00825410" w:rsidRPr="00942396" w:rsidRDefault="00825410" w:rsidP="00825410">
                    <w:r>
                      <w:rPr>
                        <w:rFonts w:hint="eastAsia"/>
                      </w:rPr>
                      <w:t>安徽恒源煤电售电有限责任公司</w:t>
                    </w:r>
                  </w:p>
                </w:tc>
                <w:tc>
                  <w:tcPr>
                    <w:tcW w:w="1901" w:type="pct"/>
                    <w:tcBorders>
                      <w:top w:val="outset" w:sz="6" w:space="0" w:color="auto"/>
                      <w:left w:val="outset" w:sz="6" w:space="0" w:color="auto"/>
                      <w:bottom w:val="outset" w:sz="6" w:space="0" w:color="auto"/>
                      <w:right w:val="outset" w:sz="6" w:space="0" w:color="auto"/>
                    </w:tcBorders>
                  </w:tcPr>
                  <w:p w:rsidR="00825410" w:rsidRPr="00942396" w:rsidRDefault="00825410" w:rsidP="00825410">
                    <w:r>
                      <w:rPr>
                        <w:rFonts w:hint="eastAsia"/>
                      </w:rPr>
                      <w:t>电力供应销售、电力项目投资及运营管理、电力设备运行、维护、实验、技术咨询等</w:t>
                    </w:r>
                  </w:p>
                </w:tc>
                <w:tc>
                  <w:tcPr>
                    <w:tcW w:w="580" w:type="pct"/>
                    <w:tcBorders>
                      <w:top w:val="outset" w:sz="6" w:space="0" w:color="auto"/>
                      <w:left w:val="outset" w:sz="6" w:space="0" w:color="auto"/>
                      <w:bottom w:val="outset" w:sz="6" w:space="0" w:color="auto"/>
                      <w:right w:val="outset" w:sz="6" w:space="0" w:color="auto"/>
                    </w:tcBorders>
                    <w:vAlign w:val="center"/>
                  </w:tcPr>
                  <w:p w:rsidR="00825410" w:rsidRDefault="00825410" w:rsidP="00825410">
                    <w:r>
                      <w:rPr>
                        <w:rFonts w:hint="eastAsia"/>
                      </w:rPr>
                      <w:t>2</w:t>
                    </w:r>
                    <w:r>
                      <w:t>,000.00</w:t>
                    </w:r>
                  </w:p>
                </w:tc>
                <w:tc>
                  <w:tcPr>
                    <w:tcW w:w="732" w:type="pct"/>
                    <w:tcBorders>
                      <w:top w:val="outset" w:sz="6" w:space="0" w:color="auto"/>
                      <w:left w:val="outset" w:sz="6" w:space="0" w:color="auto"/>
                      <w:bottom w:val="outset" w:sz="6" w:space="0" w:color="auto"/>
                      <w:right w:val="outset" w:sz="6" w:space="0" w:color="auto"/>
                    </w:tcBorders>
                    <w:vAlign w:val="center"/>
                  </w:tcPr>
                  <w:p w:rsidR="00825410" w:rsidRDefault="00825410" w:rsidP="00825410">
                    <w:pPr>
                      <w:jc w:val="right"/>
                    </w:pPr>
                    <w:r>
                      <w:rPr>
                        <w:rFonts w:hint="eastAsia"/>
                      </w:rPr>
                      <w:t>1</w:t>
                    </w:r>
                    <w:r>
                      <w:t>00</w:t>
                    </w:r>
                  </w:p>
                </w:tc>
              </w:tr>
              <w:tr w:rsidR="00825410" w:rsidRPr="00C444CB" w:rsidTr="00825410">
                <w:trPr>
                  <w:jc w:val="center"/>
                </w:trPr>
                <w:tc>
                  <w:tcPr>
                    <w:tcW w:w="1787" w:type="pct"/>
                    <w:tcBorders>
                      <w:top w:val="outset" w:sz="6" w:space="0" w:color="auto"/>
                      <w:left w:val="outset" w:sz="6" w:space="0" w:color="auto"/>
                      <w:bottom w:val="outset" w:sz="6" w:space="0" w:color="auto"/>
                      <w:right w:val="outset" w:sz="6" w:space="0" w:color="auto"/>
                    </w:tcBorders>
                    <w:vAlign w:val="center"/>
                  </w:tcPr>
                  <w:p w:rsidR="00825410" w:rsidRDefault="00825410" w:rsidP="00825410">
                    <w:r>
                      <w:t>安徽省恒泰新材料有限公司</w:t>
                    </w:r>
                  </w:p>
                </w:tc>
                <w:tc>
                  <w:tcPr>
                    <w:tcW w:w="1901" w:type="pct"/>
                    <w:tcBorders>
                      <w:top w:val="outset" w:sz="6" w:space="0" w:color="auto"/>
                      <w:left w:val="outset" w:sz="6" w:space="0" w:color="auto"/>
                      <w:bottom w:val="outset" w:sz="6" w:space="0" w:color="auto"/>
                      <w:right w:val="outset" w:sz="6" w:space="0" w:color="auto"/>
                    </w:tcBorders>
                  </w:tcPr>
                  <w:p w:rsidR="00825410" w:rsidRDefault="00825410" w:rsidP="00825410">
                    <w:r>
                      <w:t>非煤矿</w:t>
                    </w:r>
                    <w:proofErr w:type="gramStart"/>
                    <w:r>
                      <w:t>山资源</w:t>
                    </w:r>
                    <w:proofErr w:type="gramEnd"/>
                    <w:r>
                      <w:t>开采、复合材料制造销售</w:t>
                    </w:r>
                  </w:p>
                </w:tc>
                <w:tc>
                  <w:tcPr>
                    <w:tcW w:w="580" w:type="pct"/>
                    <w:tcBorders>
                      <w:top w:val="outset" w:sz="6" w:space="0" w:color="auto"/>
                      <w:left w:val="outset" w:sz="6" w:space="0" w:color="auto"/>
                      <w:bottom w:val="outset" w:sz="6" w:space="0" w:color="auto"/>
                      <w:right w:val="outset" w:sz="6" w:space="0" w:color="auto"/>
                    </w:tcBorders>
                    <w:vAlign w:val="center"/>
                  </w:tcPr>
                  <w:p w:rsidR="00825410" w:rsidRDefault="00825410" w:rsidP="00825410">
                    <w:r>
                      <w:t>10,000.00</w:t>
                    </w:r>
                  </w:p>
                </w:tc>
                <w:tc>
                  <w:tcPr>
                    <w:tcW w:w="732" w:type="pct"/>
                    <w:tcBorders>
                      <w:top w:val="outset" w:sz="6" w:space="0" w:color="auto"/>
                      <w:left w:val="outset" w:sz="6" w:space="0" w:color="auto"/>
                      <w:bottom w:val="outset" w:sz="6" w:space="0" w:color="auto"/>
                      <w:right w:val="outset" w:sz="6" w:space="0" w:color="auto"/>
                    </w:tcBorders>
                    <w:vAlign w:val="center"/>
                  </w:tcPr>
                  <w:p w:rsidR="00825410" w:rsidRDefault="00825410" w:rsidP="00825410">
                    <w:pPr>
                      <w:jc w:val="right"/>
                    </w:pPr>
                    <w:r>
                      <w:t>100</w:t>
                    </w:r>
                  </w:p>
                </w:tc>
              </w:tr>
            </w:tbl>
            <w:p w:rsidR="00895018" w:rsidRDefault="00400AB6"/>
          </w:sdtContent>
        </w:sdt>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895018" w:rsidRDefault="00C262D1" w:rsidP="008A553E">
          <w:pPr>
            <w:pStyle w:val="5"/>
            <w:numPr>
              <w:ilvl w:val="0"/>
              <w:numId w:val="131"/>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EndPr/>
          <w:sdtContent>
            <w:p w:rsidR="00895018" w:rsidRDefault="00C262D1" w:rsidP="00825410">
              <w:r>
                <w:fldChar w:fldCharType="begin"/>
              </w:r>
              <w:r w:rsidR="00825410">
                <w:instrText xml:space="preserve"> MACROBUTTON  SnrToggleCheckbox □适用  </w:instrText>
              </w:r>
              <w:r>
                <w:fldChar w:fldCharType="end"/>
              </w:r>
              <w:r>
                <w:fldChar w:fldCharType="begin"/>
              </w:r>
              <w:r w:rsidR="00825410">
                <w:instrText xml:space="preserve"> MACROBUTTON  SnrToggleCheckbox √不适用 </w:instrText>
              </w:r>
              <w:r>
                <w:fldChar w:fldCharType="end"/>
              </w:r>
            </w:p>
          </w:sdtContent>
        </w:sdt>
        <w:p w:rsidR="00895018" w:rsidRDefault="00400AB6"/>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rsidR="00895018" w:rsidRDefault="00C262D1" w:rsidP="008A553E">
          <w:pPr>
            <w:pStyle w:val="5"/>
            <w:numPr>
              <w:ilvl w:val="0"/>
              <w:numId w:val="131"/>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EndPr/>
          <w:sdtContent>
            <w:p w:rsidR="00895018" w:rsidRDefault="00C262D1" w:rsidP="00825410">
              <w:pPr>
                <w:rPr>
                  <w:szCs w:val="21"/>
                </w:rPr>
              </w:pPr>
              <w:r>
                <w:rPr>
                  <w:szCs w:val="21"/>
                </w:rPr>
                <w:fldChar w:fldCharType="begin"/>
              </w:r>
              <w:r w:rsidR="00825410">
                <w:rPr>
                  <w:szCs w:val="21"/>
                </w:rPr>
                <w:instrText xml:space="preserve"> MACROBUTTON  SnrToggleCheckbox □适用  </w:instrText>
              </w:r>
              <w:r>
                <w:rPr>
                  <w:szCs w:val="21"/>
                </w:rPr>
                <w:fldChar w:fldCharType="end"/>
              </w:r>
              <w:r>
                <w:rPr>
                  <w:szCs w:val="21"/>
                </w:rPr>
                <w:fldChar w:fldCharType="begin"/>
              </w:r>
              <w:r w:rsidR="00825410">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Start w:id="43"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326700392"/>
        <w:lock w:val="sdtLocked"/>
        <w:placeholder>
          <w:docPart w:val="GBC22222222222222222222222222222"/>
        </w:placeholder>
      </w:sdtPr>
      <w:sdtEndPr>
        <w:rPr>
          <w:rFonts w:hint="default"/>
          <w:szCs w:val="24"/>
        </w:rPr>
      </w:sdtEndPr>
      <w:sdtContent>
        <w:p w:rsidR="00895018" w:rsidRDefault="00C262D1" w:rsidP="008A553E">
          <w:pPr>
            <w:pStyle w:val="5"/>
            <w:numPr>
              <w:ilvl w:val="0"/>
              <w:numId w:val="131"/>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412709283"/>
            <w:lock w:val="sdtLocked"/>
            <w:placeholder>
              <w:docPart w:val="GBC22222222222222222222222222222"/>
            </w:placeholder>
          </w:sdtPr>
          <w:sdtEndPr/>
          <w:sdtContent>
            <w:p w:rsidR="00825410" w:rsidRDefault="00C262D1" w:rsidP="00825410">
              <w:r>
                <w:fldChar w:fldCharType="begin"/>
              </w:r>
              <w:r w:rsidR="00825410">
                <w:instrText xml:space="preserve"> MACROBUTTON  SnrToggleCheckbox □适用 </w:instrText>
              </w:r>
              <w:r>
                <w:fldChar w:fldCharType="end"/>
              </w:r>
              <w:r>
                <w:fldChar w:fldCharType="begin"/>
              </w:r>
              <w:r w:rsidR="00825410">
                <w:instrText xml:space="preserve"> MACROBUTTON  SnrToggleCheckbox √不适用 </w:instrText>
              </w:r>
              <w:r>
                <w:fldChar w:fldCharType="end"/>
              </w:r>
            </w:p>
          </w:sdtContent>
        </w:sdt>
        <w:p w:rsidR="00895018" w:rsidRDefault="00895018"/>
        <w:p w:rsidR="00895018" w:rsidRDefault="00400AB6"/>
      </w:sdtContent>
    </w:sdt>
    <w:bookmarkEnd w:id="43" w:displacedByCustomXml="nex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rsidR="00895018" w:rsidRDefault="00C262D1">
          <w:pPr>
            <w:pStyle w:val="30"/>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EndPr/>
          <w:sdtContent>
            <w:p w:rsidR="00895018" w:rsidRDefault="00C262D1" w:rsidP="00825410">
              <w:pPr>
                <w:rPr>
                  <w:szCs w:val="21"/>
                </w:rPr>
              </w:pPr>
              <w:r>
                <w:rPr>
                  <w:szCs w:val="21"/>
                </w:rPr>
                <w:fldChar w:fldCharType="begin"/>
              </w:r>
              <w:r w:rsidR="00825410">
                <w:rPr>
                  <w:szCs w:val="21"/>
                </w:rPr>
                <w:instrText xml:space="preserve"> MACROBUTTON  SnrToggleCheckbox □适用  </w:instrText>
              </w:r>
              <w:r>
                <w:rPr>
                  <w:szCs w:val="21"/>
                </w:rPr>
                <w:fldChar w:fldCharType="end"/>
              </w:r>
              <w:r>
                <w:rPr>
                  <w:szCs w:val="21"/>
                </w:rPr>
                <w:fldChar w:fldCharType="begin"/>
              </w:r>
              <w:r w:rsidR="00825410">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895018" w:rsidRDefault="00C262D1">
          <w:pPr>
            <w:pStyle w:val="30"/>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Locked"/>
            <w:placeholder>
              <w:docPart w:val="GBC22222222222222222222222222222"/>
            </w:placeholder>
          </w:sdtPr>
          <w:sdtEndPr/>
          <w:sdtContent>
            <w:p w:rsidR="00895018" w:rsidRDefault="00C262D1">
              <w:pPr>
                <w:rPr>
                  <w:szCs w:val="21"/>
                </w:rPr>
              </w:pPr>
              <w:r>
                <w:rPr>
                  <w:szCs w:val="21"/>
                </w:rPr>
                <w:fldChar w:fldCharType="begin"/>
              </w:r>
              <w:r w:rsidR="00825410">
                <w:rPr>
                  <w:szCs w:val="21"/>
                </w:rPr>
                <w:instrText xml:space="preserve"> MACROBUTTON  SnrToggleCheckbox √适用  </w:instrText>
              </w:r>
              <w:r>
                <w:rPr>
                  <w:szCs w:val="21"/>
                </w:rPr>
                <w:fldChar w:fldCharType="end"/>
              </w:r>
              <w:r>
                <w:rPr>
                  <w:szCs w:val="21"/>
                </w:rPr>
                <w:fldChar w:fldCharType="begin"/>
              </w:r>
              <w:r w:rsidR="00825410">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sdtContent>
            <w:p w:rsidR="00372732" w:rsidRDefault="00372732">
              <w:pPr>
                <w:rPr>
                  <w:szCs w:val="21"/>
                </w:rPr>
              </w:pPr>
            </w:p>
            <w:tbl>
              <w:tblPr>
                <w:tblW w:w="11199" w:type="dxa"/>
                <w:tblInd w:w="-1452" w:type="dxa"/>
                <w:tblLayout w:type="fixed"/>
                <w:tblLook w:val="04A0" w:firstRow="1" w:lastRow="0" w:firstColumn="1" w:lastColumn="0" w:noHBand="0" w:noVBand="1"/>
              </w:tblPr>
              <w:tblGrid>
                <w:gridCol w:w="3970"/>
                <w:gridCol w:w="1276"/>
                <w:gridCol w:w="1559"/>
                <w:gridCol w:w="1501"/>
                <w:gridCol w:w="1476"/>
                <w:gridCol w:w="1417"/>
              </w:tblGrid>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公司名称</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注册资本</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7D484C" w:rsidRDefault="00353EA1" w:rsidP="004C6E0E">
                    <w:pPr>
                      <w:jc w:val="center"/>
                      <w:rPr>
                        <w:color w:val="000000"/>
                        <w:szCs w:val="21"/>
                      </w:rPr>
                    </w:pPr>
                    <w:r w:rsidRPr="007D484C">
                      <w:rPr>
                        <w:rFonts w:hint="eastAsia"/>
                        <w:color w:val="000000"/>
                        <w:szCs w:val="21"/>
                      </w:rPr>
                      <w:t>总资产</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7D484C" w:rsidRDefault="00353EA1" w:rsidP="004C6E0E">
                    <w:pPr>
                      <w:jc w:val="center"/>
                      <w:rPr>
                        <w:color w:val="000000"/>
                        <w:szCs w:val="21"/>
                      </w:rPr>
                    </w:pPr>
                    <w:r w:rsidRPr="007D484C">
                      <w:rPr>
                        <w:rFonts w:hint="eastAsia"/>
                        <w:color w:val="000000"/>
                        <w:szCs w:val="21"/>
                      </w:rPr>
                      <w:t>净资产</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7D484C" w:rsidRDefault="00353EA1" w:rsidP="004C6E0E">
                    <w:pPr>
                      <w:jc w:val="center"/>
                      <w:rPr>
                        <w:color w:val="000000"/>
                        <w:szCs w:val="21"/>
                      </w:rPr>
                    </w:pPr>
                    <w:r w:rsidRPr="007D484C">
                      <w:rPr>
                        <w:rFonts w:hint="eastAsia"/>
                        <w:color w:val="000000"/>
                        <w:szCs w:val="21"/>
                      </w:rPr>
                      <w:t>净利润</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权益比例（%）</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淮北新源热电有限公司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16,500.00</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353EA1" w:rsidRPr="00372732" w:rsidRDefault="00353EA1" w:rsidP="004C6E0E">
                    <w:pPr>
                      <w:jc w:val="right"/>
                      <w:rPr>
                        <w:szCs w:val="21"/>
                      </w:rPr>
                    </w:pPr>
                    <w:r>
                      <w:t>29,719.48</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26,642.32</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464.88</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88</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proofErr w:type="gramStart"/>
                    <w:r w:rsidRPr="00372732">
                      <w:rPr>
                        <w:rFonts w:hint="eastAsia"/>
                        <w:color w:val="000000"/>
                        <w:szCs w:val="21"/>
                      </w:rPr>
                      <w:t>宿州营鼎建材</w:t>
                    </w:r>
                    <w:proofErr w:type="gramEnd"/>
                    <w:r w:rsidRPr="00372732">
                      <w:rPr>
                        <w:rFonts w:hint="eastAsia"/>
                        <w:color w:val="000000"/>
                        <w:szCs w:val="21"/>
                      </w:rPr>
                      <w:t>有限责任公司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5,000.00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2,698.80</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 868.04</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-1,491.00</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45.05</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安徽恒力电业有限责任公司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3,500.00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6,082.36</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4,374.84</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-533.28</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25</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安徽钱营孜发电有限公司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62,400.00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229,050.44</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62,380.88</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  4,193.27</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50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安徽省皖北煤电集团财务有限公司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50,000.00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674,284.34</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 128,100.72</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7,507.51</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40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恒</w:t>
                    </w:r>
                    <w:proofErr w:type="gramStart"/>
                    <w:r w:rsidRPr="00372732">
                      <w:rPr>
                        <w:rFonts w:hint="eastAsia"/>
                        <w:color w:val="000000"/>
                        <w:szCs w:val="21"/>
                      </w:rPr>
                      <w:t>源芬雷</w:t>
                    </w:r>
                    <w:proofErr w:type="gramEnd"/>
                    <w:r w:rsidRPr="00372732">
                      <w:rPr>
                        <w:rFonts w:hint="eastAsia"/>
                        <w:color w:val="000000"/>
                        <w:szCs w:val="21"/>
                      </w:rPr>
                      <w:t>选煤工程技术（天津）有限公司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2,000.00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rsidRPr="000250F2">
                      <w:rPr>
                        <w:rFonts w:hint="eastAsia"/>
                      </w:rPr>
                      <w:t>7,906.03</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5,086.61</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1,464.48</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50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proofErr w:type="gramStart"/>
                    <w:r w:rsidRPr="00372732">
                      <w:rPr>
                        <w:rFonts w:hint="eastAsia"/>
                        <w:color w:val="000000"/>
                        <w:szCs w:val="21"/>
                      </w:rPr>
                      <w:t>宿州创元发电</w:t>
                    </w:r>
                    <w:proofErr w:type="gramEnd"/>
                    <w:r w:rsidRPr="00372732">
                      <w:rPr>
                        <w:rFonts w:hint="eastAsia"/>
                        <w:color w:val="000000"/>
                        <w:szCs w:val="21"/>
                      </w:rPr>
                      <w:t>有限责任公司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10,000.00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13,339.39</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12,184.16</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 -87.60</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100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53EA1" w:rsidRPr="00372732" w:rsidRDefault="00353EA1" w:rsidP="004C6E0E">
                    <w:pPr>
                      <w:rPr>
                        <w:szCs w:val="21"/>
                      </w:rPr>
                    </w:pPr>
                    <w:r>
                      <w:t>恒源融资租赁（天津）有限公司</w:t>
                    </w:r>
                  </w:p>
                </w:tc>
                <w:tc>
                  <w:tcPr>
                    <w:tcW w:w="1276" w:type="dxa"/>
                    <w:tcBorders>
                      <w:top w:val="single" w:sz="8" w:space="0" w:color="000000"/>
                      <w:left w:val="nil"/>
                      <w:bottom w:val="single" w:sz="8" w:space="0" w:color="000000"/>
                      <w:right w:val="single" w:sz="8" w:space="0" w:color="000000"/>
                    </w:tcBorders>
                    <w:shd w:val="clear" w:color="auto" w:fill="auto"/>
                    <w:vAlign w:val="center"/>
                  </w:tcPr>
                  <w:p w:rsidR="00353EA1" w:rsidRPr="00372732" w:rsidRDefault="00353EA1" w:rsidP="004C6E0E">
                    <w:pPr>
                      <w:jc w:val="center"/>
                      <w:rPr>
                        <w:szCs w:val="21"/>
                      </w:rPr>
                    </w:pPr>
                    <w:r>
                      <w:t>50,000.00</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353EA1" w:rsidRDefault="00353EA1" w:rsidP="004C6E0E">
                    <w:pPr>
                      <w:jc w:val="right"/>
                    </w:pPr>
                    <w:r>
                      <w:t>53,303.98</w:t>
                    </w:r>
                  </w:p>
                </w:tc>
                <w:tc>
                  <w:tcPr>
                    <w:tcW w:w="1501" w:type="dxa"/>
                    <w:tcBorders>
                      <w:top w:val="single" w:sz="8" w:space="0" w:color="000000"/>
                      <w:left w:val="nil"/>
                      <w:bottom w:val="single" w:sz="8" w:space="0" w:color="000000"/>
                      <w:right w:val="single" w:sz="8" w:space="0" w:color="000000"/>
                    </w:tcBorders>
                    <w:shd w:val="clear" w:color="auto" w:fill="auto"/>
                    <w:vAlign w:val="center"/>
                  </w:tcPr>
                  <w:p w:rsidR="00353EA1" w:rsidRDefault="00353EA1" w:rsidP="004C6E0E">
                    <w:pPr>
                      <w:jc w:val="right"/>
                    </w:pPr>
                    <w:r>
                      <w:t>51,199.98</w:t>
                    </w:r>
                  </w:p>
                </w:tc>
                <w:tc>
                  <w:tcPr>
                    <w:tcW w:w="1476" w:type="dxa"/>
                    <w:tcBorders>
                      <w:top w:val="single" w:sz="8" w:space="0" w:color="000000"/>
                      <w:left w:val="nil"/>
                      <w:bottom w:val="single" w:sz="8" w:space="0" w:color="000000"/>
                      <w:right w:val="single" w:sz="8" w:space="0" w:color="000000"/>
                    </w:tcBorders>
                    <w:shd w:val="clear" w:color="auto" w:fill="auto"/>
                    <w:vAlign w:val="center"/>
                  </w:tcPr>
                  <w:p w:rsidR="00353EA1" w:rsidRDefault="00353EA1" w:rsidP="004C6E0E">
                    <w:pPr>
                      <w:jc w:val="right"/>
                    </w:pPr>
                    <w:r>
                      <w:t>1,199.98</w:t>
                    </w:r>
                  </w:p>
                </w:tc>
                <w:tc>
                  <w:tcPr>
                    <w:tcW w:w="1417" w:type="dxa"/>
                    <w:tcBorders>
                      <w:top w:val="single" w:sz="8" w:space="0" w:color="000000"/>
                      <w:left w:val="nil"/>
                      <w:bottom w:val="single" w:sz="8" w:space="0" w:color="000000"/>
                      <w:right w:val="single" w:sz="8" w:space="0" w:color="000000"/>
                    </w:tcBorders>
                    <w:shd w:val="clear" w:color="auto" w:fill="auto"/>
                    <w:vAlign w:val="center"/>
                  </w:tcPr>
                  <w:p w:rsidR="00353EA1" w:rsidRPr="00372732" w:rsidRDefault="00353EA1" w:rsidP="004C6E0E">
                    <w:pPr>
                      <w:jc w:val="center"/>
                      <w:rPr>
                        <w:szCs w:val="21"/>
                      </w:rPr>
                    </w:pPr>
                    <w:r>
                      <w:t>100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安徽恒源煤电售电有限责任公司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2,000.00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2,524.03</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  2,367.05</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233.08</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100</w:t>
                    </w:r>
                  </w:p>
                </w:tc>
              </w:tr>
              <w:tr w:rsidR="00353EA1" w:rsidRPr="00372732" w:rsidTr="004C6E0E">
                <w:trPr>
                  <w:trHeight w:val="285"/>
                </w:trPr>
                <w:tc>
                  <w:tcPr>
                    <w:tcW w:w="39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3EA1" w:rsidRPr="00372732" w:rsidRDefault="00353EA1" w:rsidP="004C6E0E">
                    <w:pPr>
                      <w:rPr>
                        <w:color w:val="000000"/>
                        <w:szCs w:val="21"/>
                      </w:rPr>
                    </w:pPr>
                    <w:r w:rsidRPr="00372732">
                      <w:rPr>
                        <w:rFonts w:hint="eastAsia"/>
                        <w:color w:val="000000"/>
                        <w:szCs w:val="21"/>
                      </w:rPr>
                      <w:t>安徽省恒泰新材料有限公司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color w:val="000000"/>
                        <w:szCs w:val="21"/>
                      </w:rPr>
                      <w:t>10,000.00</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19,304.46</w:t>
                    </w:r>
                  </w:p>
                </w:tc>
                <w:tc>
                  <w:tcPr>
                    <w:tcW w:w="1501"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13,963.14</w:t>
                    </w:r>
                  </w:p>
                </w:tc>
                <w:tc>
                  <w:tcPr>
                    <w:tcW w:w="1476"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right"/>
                      <w:rPr>
                        <w:szCs w:val="21"/>
                      </w:rPr>
                    </w:pPr>
                    <w:r>
                      <w:t>2,604.60</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353EA1" w:rsidRPr="00372732" w:rsidRDefault="00353EA1" w:rsidP="004C6E0E">
                    <w:pPr>
                      <w:jc w:val="center"/>
                      <w:rPr>
                        <w:color w:val="000000"/>
                        <w:szCs w:val="21"/>
                      </w:rPr>
                    </w:pPr>
                    <w:r w:rsidRPr="00372732">
                      <w:rPr>
                        <w:rFonts w:hint="eastAsia"/>
                        <w:color w:val="000000"/>
                        <w:szCs w:val="21"/>
                      </w:rPr>
                      <w:t>10</w:t>
                    </w:r>
                    <w:r w:rsidRPr="00372732">
                      <w:rPr>
                        <w:color w:val="000000"/>
                        <w:szCs w:val="21"/>
                      </w:rPr>
                      <w:t>0</w:t>
                    </w:r>
                  </w:p>
                </w:tc>
              </w:tr>
            </w:tbl>
            <w:p w:rsidR="00353EA1" w:rsidRDefault="00353EA1"/>
            <w:p w:rsidR="00895018" w:rsidRDefault="00372732">
              <w:pPr>
                <w:rPr>
                  <w:szCs w:val="21"/>
                </w:rPr>
              </w:pPr>
              <w:r w:rsidRPr="00D36FF6">
                <w:t>本报告期新增对安徽省恒泰新材料有限公司的股权投资</w:t>
              </w:r>
              <w:r w:rsidRPr="00D36FF6">
                <w:rPr>
                  <w:rFonts w:hint="eastAsia"/>
                </w:rPr>
                <w:t>，</w:t>
              </w:r>
              <w:r w:rsidRPr="00D36FF6">
                <w:t>根据公司</w:t>
              </w:r>
              <w:r w:rsidRPr="00D36FF6">
                <w:rPr>
                  <w:rFonts w:hint="eastAsia"/>
                </w:rPr>
                <w:t>20</w:t>
              </w:r>
              <w:r w:rsidRPr="00D36FF6">
                <w:t>21年</w:t>
              </w:r>
              <w:r w:rsidRPr="00D36FF6">
                <w:rPr>
                  <w:rFonts w:hint="eastAsia"/>
                </w:rPr>
                <w:t>6月9日召开的第七届董事会第十一次会议决议，公司以自有资金3</w:t>
              </w:r>
              <w:r w:rsidRPr="00D36FF6">
                <w:t>0732.50万元收购安徽省恒泰新材料有限公司</w:t>
              </w:r>
              <w:r w:rsidRPr="00D36FF6">
                <w:rPr>
                  <w:rFonts w:hint="eastAsia"/>
                </w:rPr>
                <w:t>1</w:t>
              </w:r>
              <w:r w:rsidRPr="00D36FF6">
                <w:t>00</w:t>
              </w:r>
              <w:r w:rsidRPr="00D36FF6">
                <w:rPr>
                  <w:rFonts w:hint="eastAsia"/>
                </w:rPr>
                <w:t>%</w:t>
              </w:r>
              <w:r w:rsidRPr="00D36FF6">
                <w:t>股权</w:t>
              </w:r>
              <w:r w:rsidRPr="00D36FF6">
                <w:rPr>
                  <w:rFonts w:hint="eastAsia"/>
                </w:rPr>
                <w:t>。</w:t>
              </w:r>
              <w:r w:rsidR="00763266" w:rsidRPr="00D36FF6">
                <w:rPr>
                  <w:szCs w:val="21"/>
                </w:rPr>
                <w:t>报告期内无新增或减少参股公司</w:t>
              </w:r>
              <w:r w:rsidR="00763266" w:rsidRPr="00D36FF6">
                <w:rPr>
                  <w:rFonts w:hint="eastAsia"/>
                  <w:szCs w:val="21"/>
                </w:rPr>
                <w:t>，</w:t>
              </w:r>
              <w:r w:rsidR="00763266" w:rsidRPr="00D36FF6">
                <w:rPr>
                  <w:szCs w:val="21"/>
                </w:rPr>
                <w:t>无增加或减少现有参股公司股权</w:t>
              </w:r>
              <w:r w:rsidR="00763266" w:rsidRPr="00D36FF6">
                <w:rPr>
                  <w:rFonts w:hint="eastAsia"/>
                  <w:szCs w:val="21"/>
                </w:rPr>
                <w:t>。</w:t>
              </w: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895018" w:rsidRDefault="00C262D1">
          <w:pPr>
            <w:pStyle w:val="30"/>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EndPr/>
          <w:sdtContent>
            <w:p w:rsidR="00895018" w:rsidRDefault="00C262D1" w:rsidP="00763266">
              <w:pPr>
                <w:rPr>
                  <w:szCs w:val="21"/>
                </w:rPr>
              </w:pPr>
              <w:r>
                <w:rPr>
                  <w:szCs w:val="21"/>
                </w:rPr>
                <w:fldChar w:fldCharType="begin"/>
              </w:r>
              <w:r w:rsidR="00763266">
                <w:rPr>
                  <w:szCs w:val="21"/>
                </w:rPr>
                <w:instrText xml:space="preserve"> MACROBUTTON  SnrToggleCheckbox □适用  </w:instrText>
              </w:r>
              <w:r>
                <w:rPr>
                  <w:szCs w:val="21"/>
                </w:rPr>
                <w:fldChar w:fldCharType="end"/>
              </w:r>
              <w:r>
                <w:rPr>
                  <w:szCs w:val="21"/>
                </w:rPr>
                <w:fldChar w:fldCharType="begin"/>
              </w:r>
              <w:r w:rsidR="00763266">
                <w:rPr>
                  <w:szCs w:val="21"/>
                </w:rPr>
                <w:instrText xml:space="preserve"> MACROBUTTON  SnrToggleCheckbox √不适用 </w:instrText>
              </w:r>
              <w:r>
                <w:rPr>
                  <w:szCs w:val="21"/>
                </w:rPr>
                <w:fldChar w:fldCharType="end"/>
              </w:r>
            </w:p>
          </w:sdtContent>
        </w:sdt>
        <w:p w:rsidR="00895018" w:rsidRDefault="00400AB6">
          <w:pPr>
            <w:rPr>
              <w:szCs w:val="21"/>
            </w:rPr>
          </w:pPr>
        </w:p>
      </w:sdtContent>
    </w:sdt>
    <w:p w:rsidR="00895018" w:rsidRDefault="00C262D1">
      <w:pPr>
        <w:pStyle w:val="20"/>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895018" w:rsidRDefault="00C262D1" w:rsidP="008A553E">
          <w:pPr>
            <w:pStyle w:val="30"/>
            <w:numPr>
              <w:ilvl w:val="3"/>
              <w:numId w:val="2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EndPr/>
          <w:sdtContent>
            <w:p w:rsidR="00895018" w:rsidRDefault="00C262D1">
              <w:pPr>
                <w:rPr>
                  <w:szCs w:val="21"/>
                </w:rPr>
              </w:pPr>
              <w:r>
                <w:rPr>
                  <w:szCs w:val="21"/>
                </w:rPr>
                <w:fldChar w:fldCharType="begin"/>
              </w:r>
              <w:r w:rsidR="00622319">
                <w:rPr>
                  <w:szCs w:val="21"/>
                </w:rPr>
                <w:instrText xml:space="preserve"> MACROBUTTON  SnrToggleCheckbox √适用  </w:instrText>
              </w:r>
              <w:r>
                <w:rPr>
                  <w:szCs w:val="21"/>
                </w:rPr>
                <w:fldChar w:fldCharType="end"/>
              </w:r>
              <w:r>
                <w:rPr>
                  <w:szCs w:val="21"/>
                </w:rPr>
                <w:fldChar w:fldCharType="begin"/>
              </w:r>
              <w:r w:rsidR="00622319">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p w:rsidR="00622319" w:rsidRPr="00622319" w:rsidRDefault="00622319" w:rsidP="00622319">
              <w:pPr>
                <w:rPr>
                  <w:szCs w:val="21"/>
                </w:rPr>
              </w:pPr>
              <w:r w:rsidRPr="00622319">
                <w:rPr>
                  <w:rFonts w:hint="eastAsia"/>
                  <w:szCs w:val="21"/>
                </w:rPr>
                <w:t>宏观形势向好提供了发展机遇。宏观经济形势总体向好，当前国际环境复杂多变，全球新冠疫情未得到根本好转，全球经济各国发展不一，复苏程度低于预期。我国经济发展虽然受到较大冲击，但制度优势显著，市场空间广阔，发展韧性十足，积极构建“畅通国内大循环，促进国内国际双循环”的新发展格局，有效拉动宏观经济恢复性增长，</w:t>
              </w:r>
              <w:r w:rsidRPr="00622319">
                <w:rPr>
                  <w:szCs w:val="21"/>
                </w:rPr>
                <w:t>2021年，我国经济增速大幅提升，但严格来说还未实现潜在增速，原因就是疫情仍在继续与反复，进而防疫措施迟迟不撤甚至不时地加强，持续地影响经济运行。2022年新冠疫情仍具有不确定性，将会影响经济发展，但是中国经济</w:t>
              </w:r>
              <w:r w:rsidRPr="00622319">
                <w:rPr>
                  <w:rFonts w:hint="eastAsia"/>
                  <w:szCs w:val="21"/>
                </w:rPr>
                <w:t>快速发展的局面不会改变，势必带动能源行业发展。</w:t>
              </w:r>
            </w:p>
            <w:p w:rsidR="00895018" w:rsidRDefault="00622319">
              <w:pPr>
                <w:rPr>
                  <w:szCs w:val="21"/>
                </w:rPr>
              </w:pPr>
              <w:r w:rsidRPr="00622319">
                <w:rPr>
                  <w:rFonts w:hint="eastAsia"/>
                  <w:szCs w:val="21"/>
                </w:rPr>
                <w:t>能源产业格局总体稳定。当前，能源技术革命加速演进，非化石能源替代步伐加快，生态环境约束不断强化，煤炭消费增速有所回落。但中长期看，煤炭的基础能源地位不会改变。随着国家对煤炭价格管</w:t>
              </w:r>
              <w:proofErr w:type="gramStart"/>
              <w:r w:rsidRPr="00622319">
                <w:rPr>
                  <w:rFonts w:hint="eastAsia"/>
                  <w:szCs w:val="21"/>
                </w:rPr>
                <w:t>控持续</w:t>
              </w:r>
              <w:proofErr w:type="gramEnd"/>
              <w:r w:rsidRPr="00622319">
                <w:rPr>
                  <w:rFonts w:hint="eastAsia"/>
                  <w:szCs w:val="21"/>
                </w:rPr>
                <w:t>增强，减少进口煤，以及新基建、重大项目建设拉动，提高了国内煤炭需求增长；煤炭竞争秩序趋于良好，产业更加集中，无序价格战将大大减少，预计煤价将在一定时期内处于绿色区间范围。</w:t>
              </w:r>
            </w:p>
          </w:sdtContent>
        </w:sdt>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895018" w:rsidRDefault="00C262D1" w:rsidP="008A553E">
          <w:pPr>
            <w:pStyle w:val="30"/>
            <w:numPr>
              <w:ilvl w:val="3"/>
              <w:numId w:val="2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Locked"/>
            <w:placeholder>
              <w:docPart w:val="GBC22222222222222222222222222222"/>
            </w:placeholder>
          </w:sdtPr>
          <w:sdtEndPr/>
          <w:sdtContent>
            <w:p w:rsidR="00895018" w:rsidRDefault="00C262D1">
              <w:pPr>
                <w:rPr>
                  <w:szCs w:val="21"/>
                </w:rPr>
              </w:pPr>
              <w:r>
                <w:rPr>
                  <w:szCs w:val="21"/>
                </w:rPr>
                <w:fldChar w:fldCharType="begin"/>
              </w:r>
              <w:r w:rsidR="00622319">
                <w:rPr>
                  <w:szCs w:val="21"/>
                </w:rPr>
                <w:instrText xml:space="preserve"> MACROBUTTON  SnrToggleCheckbox √适用  </w:instrText>
              </w:r>
              <w:r>
                <w:rPr>
                  <w:szCs w:val="21"/>
                </w:rPr>
                <w:fldChar w:fldCharType="end"/>
              </w:r>
              <w:r>
                <w:rPr>
                  <w:szCs w:val="21"/>
                </w:rPr>
                <w:fldChar w:fldCharType="begin"/>
              </w:r>
              <w:r w:rsidR="00622319">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rsidR="00895018" w:rsidRDefault="00622319">
              <w:pPr>
                <w:rPr>
                  <w:szCs w:val="21"/>
                </w:rPr>
              </w:pPr>
              <w:r w:rsidRPr="00622319">
                <w:rPr>
                  <w:rFonts w:hint="eastAsia"/>
                  <w:szCs w:val="21"/>
                </w:rPr>
                <w:t>公司以“为社会提供优质能源，为客户提升经营价值，为股东创造丰厚回报，为员工实现全面发展”为使命，着力构建“安全、高效、和谐”的煤炭企业，打造“规范管理、高效运行、持续发展、共建共享”的优秀上市公司，树立一流的煤炭公众公司品牌形象。</w:t>
              </w:r>
            </w:p>
          </w:sdtContent>
        </w:sdt>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895018" w:rsidRDefault="00C262D1" w:rsidP="008A553E">
          <w:pPr>
            <w:pStyle w:val="30"/>
            <w:numPr>
              <w:ilvl w:val="3"/>
              <w:numId w:val="2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EndPr/>
          <w:sdtContent>
            <w:p w:rsidR="00895018" w:rsidRDefault="00C262D1">
              <w:pPr>
                <w:rPr>
                  <w:szCs w:val="21"/>
                </w:rPr>
              </w:pPr>
              <w:r>
                <w:rPr>
                  <w:szCs w:val="21"/>
                </w:rPr>
                <w:fldChar w:fldCharType="begin"/>
              </w:r>
              <w:r w:rsidR="00622319">
                <w:rPr>
                  <w:szCs w:val="21"/>
                </w:rPr>
                <w:instrText xml:space="preserve"> MACROBUTTON  SnrToggleCheckbox √适用  </w:instrText>
              </w:r>
              <w:r>
                <w:rPr>
                  <w:szCs w:val="21"/>
                </w:rPr>
                <w:fldChar w:fldCharType="end"/>
              </w:r>
              <w:r>
                <w:rPr>
                  <w:szCs w:val="21"/>
                </w:rPr>
                <w:fldChar w:fldCharType="begin"/>
              </w:r>
              <w:r w:rsidR="00622319">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sdtContent>
            <w:p w:rsidR="00622319" w:rsidRPr="002F511D" w:rsidRDefault="00622319" w:rsidP="00622319">
              <w:pPr>
                <w:rPr>
                  <w:szCs w:val="21"/>
                </w:rPr>
              </w:pPr>
              <w:r w:rsidRPr="002F511D">
                <w:rPr>
                  <w:szCs w:val="21"/>
                </w:rPr>
                <w:t>202</w:t>
              </w:r>
              <w:r>
                <w:rPr>
                  <w:szCs w:val="21"/>
                </w:rPr>
                <w:t>2</w:t>
              </w:r>
              <w:r w:rsidRPr="002F511D">
                <w:rPr>
                  <w:szCs w:val="21"/>
                </w:rPr>
                <w:t>年公司工作的总体要求是：坚持以习近平新时代中国特色社会主义思想为指导，全面贯彻党的十九届六中全会和中央、省委经济工作会议精神，切实坚持</w:t>
              </w:r>
              <w:r w:rsidRPr="002F511D">
                <w:rPr>
                  <w:rFonts w:hint="eastAsia"/>
                  <w:szCs w:val="21"/>
                </w:rPr>
                <w:t>“巩固提升、做精做强，优化调整、</w:t>
              </w:r>
              <w:r w:rsidRPr="002F511D">
                <w:rPr>
                  <w:szCs w:val="21"/>
                </w:rPr>
                <w:t>稳健运营</w:t>
              </w:r>
              <w:r w:rsidRPr="002F511D">
                <w:rPr>
                  <w:rFonts w:hint="eastAsia"/>
                  <w:szCs w:val="21"/>
                </w:rPr>
                <w:t>”</w:t>
              </w:r>
              <w:r w:rsidRPr="002F511D">
                <w:rPr>
                  <w:szCs w:val="21"/>
                </w:rPr>
                <w:t>的工作主题，坚定不移</w:t>
              </w:r>
              <w:proofErr w:type="gramStart"/>
              <w:r w:rsidRPr="002F511D">
                <w:rPr>
                  <w:szCs w:val="21"/>
                </w:rPr>
                <w:t>践行</w:t>
              </w:r>
              <w:proofErr w:type="gramEnd"/>
              <w:r w:rsidRPr="002F511D">
                <w:rPr>
                  <w:szCs w:val="21"/>
                </w:rPr>
                <w:t>新发展理念，着力提高运行效率效益，有效</w:t>
              </w:r>
              <w:proofErr w:type="gramStart"/>
              <w:r w:rsidRPr="002F511D">
                <w:rPr>
                  <w:szCs w:val="21"/>
                </w:rPr>
                <w:t>管控内外部</w:t>
              </w:r>
              <w:proofErr w:type="gramEnd"/>
              <w:r w:rsidRPr="002F511D">
                <w:rPr>
                  <w:szCs w:val="21"/>
                </w:rPr>
                <w:t>风险隐患，不断激发提质增效内生动力，切实稳住企业发展基本盘，牢牢把握运营主动权，</w:t>
              </w:r>
              <w:r w:rsidRPr="002F511D">
                <w:rPr>
                  <w:rFonts w:hint="eastAsia"/>
                  <w:szCs w:val="21"/>
                </w:rPr>
                <w:t>在经营提质上出实招，</w:t>
              </w:r>
              <w:r w:rsidRPr="002F511D">
                <w:rPr>
                  <w:szCs w:val="21"/>
                </w:rPr>
                <w:t>全力以赴</w:t>
              </w:r>
              <w:r w:rsidRPr="002F511D">
                <w:rPr>
                  <w:rFonts w:hint="eastAsia"/>
                  <w:szCs w:val="21"/>
                </w:rPr>
                <w:t>稳运营、</w:t>
              </w:r>
              <w:r w:rsidRPr="002F511D">
                <w:rPr>
                  <w:szCs w:val="21"/>
                </w:rPr>
                <w:t>快发展</w:t>
              </w:r>
              <w:r w:rsidRPr="002F511D">
                <w:rPr>
                  <w:rFonts w:hint="eastAsia"/>
                  <w:szCs w:val="21"/>
                </w:rPr>
                <w:t>、</w:t>
              </w:r>
              <w:r w:rsidRPr="002F511D">
                <w:rPr>
                  <w:szCs w:val="21"/>
                </w:rPr>
                <w:t>壮</w:t>
              </w:r>
              <w:r w:rsidRPr="002F511D">
                <w:rPr>
                  <w:rFonts w:hint="eastAsia"/>
                  <w:szCs w:val="21"/>
                </w:rPr>
                <w:t>实力</w:t>
              </w:r>
              <w:r w:rsidRPr="002F511D">
                <w:rPr>
                  <w:szCs w:val="21"/>
                </w:rPr>
                <w:t>、</w:t>
              </w:r>
              <w:r w:rsidRPr="002F511D">
                <w:rPr>
                  <w:rFonts w:hint="eastAsia"/>
                  <w:szCs w:val="21"/>
                </w:rPr>
                <w:t>惠职工，不断推进企业高质量发展。</w:t>
              </w:r>
            </w:p>
            <w:p w:rsidR="00895018" w:rsidRDefault="00622319">
              <w:pPr>
                <w:rPr>
                  <w:szCs w:val="21"/>
                </w:rPr>
              </w:pPr>
              <w:r w:rsidRPr="008B22C4">
                <w:rPr>
                  <w:szCs w:val="21"/>
                </w:rPr>
                <w:t>2022年公司主要工作预期目标是：杜绝较大及以上生产安全事故，严控并减少零星伤亡事故和非人身事故，力争实现安全年</w:t>
              </w:r>
              <w:r w:rsidRPr="008B22C4">
                <w:rPr>
                  <w:rFonts w:hint="eastAsia"/>
                  <w:szCs w:val="21"/>
                </w:rPr>
                <w:t>；公司计划</w:t>
              </w:r>
              <w:r w:rsidRPr="008B22C4">
                <w:rPr>
                  <w:szCs w:val="21"/>
                </w:rPr>
                <w:t>2022年生产原煤</w:t>
              </w:r>
              <w:r w:rsidR="00A4747B">
                <w:rPr>
                  <w:szCs w:val="21"/>
                </w:rPr>
                <w:t>1035</w:t>
              </w:r>
              <w:r w:rsidRPr="008B22C4">
                <w:rPr>
                  <w:szCs w:val="21"/>
                </w:rPr>
                <w:t>万吨，销售商品煤</w:t>
              </w:r>
              <w:r w:rsidR="00A4747B">
                <w:rPr>
                  <w:szCs w:val="21"/>
                </w:rPr>
                <w:t>740.02</w:t>
              </w:r>
              <w:r w:rsidRPr="008B22C4">
                <w:rPr>
                  <w:szCs w:val="21"/>
                </w:rPr>
                <w:t>万吨，公司预计营业总收入</w:t>
              </w:r>
              <w:r w:rsidR="00A4747B">
                <w:rPr>
                  <w:szCs w:val="21"/>
                </w:rPr>
                <w:t>62.21</w:t>
              </w:r>
              <w:r w:rsidRPr="008B22C4">
                <w:rPr>
                  <w:szCs w:val="21"/>
                </w:rPr>
                <w:t>亿元，营业总成本</w:t>
              </w:r>
              <w:r w:rsidR="00A4747B">
                <w:rPr>
                  <w:szCs w:val="21"/>
                </w:rPr>
                <w:t>52.81</w:t>
              </w:r>
              <w:r w:rsidRPr="008B22C4">
                <w:rPr>
                  <w:szCs w:val="21"/>
                </w:rPr>
                <w:t>亿元，其中三项费用控制在</w:t>
              </w:r>
              <w:r w:rsidR="00A4747B">
                <w:rPr>
                  <w:szCs w:val="21"/>
                </w:rPr>
                <w:t>12.3</w:t>
              </w:r>
              <w:r w:rsidRPr="008B22C4">
                <w:rPr>
                  <w:szCs w:val="21"/>
                </w:rPr>
                <w:t>亿元以内。</w:t>
              </w: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895018" w:rsidRDefault="00C262D1" w:rsidP="008A553E">
          <w:pPr>
            <w:pStyle w:val="30"/>
            <w:numPr>
              <w:ilvl w:val="3"/>
              <w:numId w:val="2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Locked"/>
            <w:placeholder>
              <w:docPart w:val="GBC22222222222222222222222222222"/>
            </w:placeholder>
          </w:sdtPr>
          <w:sdtEndPr/>
          <w:sdtContent>
            <w:p w:rsidR="00895018" w:rsidRDefault="00C262D1">
              <w:pPr>
                <w:rPr>
                  <w:szCs w:val="21"/>
                </w:rPr>
              </w:pPr>
              <w:r>
                <w:rPr>
                  <w:szCs w:val="21"/>
                </w:rPr>
                <w:fldChar w:fldCharType="begin"/>
              </w:r>
              <w:r w:rsidR="00622319">
                <w:rPr>
                  <w:szCs w:val="21"/>
                </w:rPr>
                <w:instrText xml:space="preserve"> MACROBUTTON  SnrToggleCheckbox √适用  </w:instrText>
              </w:r>
              <w:r>
                <w:rPr>
                  <w:szCs w:val="21"/>
                </w:rPr>
                <w:fldChar w:fldCharType="end"/>
              </w:r>
              <w:r>
                <w:rPr>
                  <w:szCs w:val="21"/>
                </w:rPr>
                <w:fldChar w:fldCharType="begin"/>
              </w:r>
              <w:r w:rsidR="00622319">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rsidR="00622319" w:rsidRPr="00622319" w:rsidRDefault="00622319" w:rsidP="00622319">
              <w:pPr>
                <w:rPr>
                  <w:szCs w:val="21"/>
                </w:rPr>
              </w:pPr>
              <w:r w:rsidRPr="00622319">
                <w:rPr>
                  <w:szCs w:val="21"/>
                </w:rPr>
                <w:t>1.安全生产风险。煤炭开采为地下作业，存在着发生水、火、瓦斯、顶板、煤尘等多种灾害的可能性。由于煤炭行业的特点，矿井生产存在一定的安全生产事故风险。</w:t>
              </w:r>
            </w:p>
            <w:p w:rsidR="00622319" w:rsidRPr="00622319" w:rsidRDefault="00622319" w:rsidP="00622319">
              <w:pPr>
                <w:rPr>
                  <w:szCs w:val="21"/>
                </w:rPr>
              </w:pPr>
              <w:r w:rsidRPr="00622319">
                <w:rPr>
                  <w:szCs w:val="21"/>
                </w:rPr>
                <w:t>2.价格波动的风险。受新冠病毒肺炎疫情、宏观经济增速放缓、市场供需变化等因素影响，公司主要产品煤炭价格存在波动风险，对公司业绩影响较大。</w:t>
              </w:r>
            </w:p>
            <w:p w:rsidR="00622319" w:rsidRPr="00622319" w:rsidRDefault="00622319" w:rsidP="00622319">
              <w:pPr>
                <w:rPr>
                  <w:szCs w:val="21"/>
                </w:rPr>
              </w:pPr>
              <w:r w:rsidRPr="00622319">
                <w:rPr>
                  <w:szCs w:val="21"/>
                </w:rPr>
                <w:t>3.行业政策风险。作为煤炭生产企业，企业安全生产及环保等方面行业监管要求较高，政府部门出台相关产业政策对公司的发展将产生较大影响。</w:t>
              </w:r>
            </w:p>
            <w:p w:rsidR="00895018" w:rsidRDefault="00622319">
              <w:pPr>
                <w:rPr>
                  <w:szCs w:val="21"/>
                </w:rPr>
              </w:pPr>
              <w:r w:rsidRPr="00622319">
                <w:rPr>
                  <w:szCs w:val="21"/>
                </w:rPr>
                <w:t>4.宏观环境风险。自然灾害影响、贸易战影响，外需疲软等带来的宏观影响。</w:t>
              </w:r>
            </w:p>
          </w:sdtContent>
        </w:sdt>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895018" w:rsidRDefault="00C262D1" w:rsidP="008A553E">
          <w:pPr>
            <w:pStyle w:val="30"/>
            <w:numPr>
              <w:ilvl w:val="3"/>
              <w:numId w:val="2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EndPr/>
          <w:sdtContent>
            <w:p w:rsidR="00895018" w:rsidRDefault="00C262D1" w:rsidP="00622319">
              <w:pPr>
                <w:rPr>
                  <w:szCs w:val="21"/>
                </w:rPr>
              </w:pPr>
              <w:r>
                <w:rPr>
                  <w:szCs w:val="21"/>
                </w:rPr>
                <w:fldChar w:fldCharType="begin"/>
              </w:r>
              <w:r w:rsidR="00622319">
                <w:rPr>
                  <w:szCs w:val="21"/>
                </w:rPr>
                <w:instrText xml:space="preserve"> MACROBUTTON  SnrToggleCheckbox □适用  </w:instrText>
              </w:r>
              <w:r>
                <w:rPr>
                  <w:szCs w:val="21"/>
                </w:rPr>
                <w:fldChar w:fldCharType="end"/>
              </w:r>
              <w:r>
                <w:rPr>
                  <w:szCs w:val="21"/>
                </w:rPr>
                <w:fldChar w:fldCharType="begin"/>
              </w:r>
              <w:r w:rsidR="00622319">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895018" w:rsidRDefault="00C262D1">
          <w:pPr>
            <w:pStyle w:val="20"/>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EndPr/>
          <w:sdtContent>
            <w:p w:rsidR="00895018" w:rsidRDefault="00C262D1" w:rsidP="00622319">
              <w:r>
                <w:fldChar w:fldCharType="begin"/>
              </w:r>
              <w:r w:rsidR="00622319">
                <w:instrText xml:space="preserve"> MACROBUTTON  SnrToggleCheckbox □适用  </w:instrText>
              </w:r>
              <w:r>
                <w:fldChar w:fldCharType="end"/>
              </w:r>
              <w:r>
                <w:fldChar w:fldCharType="begin"/>
              </w:r>
              <w:r w:rsidR="00622319">
                <w:instrText xml:space="preserve"> MACROBUTTON  SnrToggleCheckbox √不适用 </w:instrText>
              </w:r>
              <w:r>
                <w:fldChar w:fldCharType="end"/>
              </w:r>
            </w:p>
          </w:sdtContent>
        </w:sdt>
      </w:sdtContent>
    </w:sdt>
    <w:p w:rsidR="00895018" w:rsidRDefault="00895018">
      <w:pPr>
        <w:rPr>
          <w:szCs w:val="21"/>
        </w:rPr>
      </w:pPr>
    </w:p>
    <w:p w:rsidR="00895018" w:rsidRDefault="00C262D1">
      <w:pPr>
        <w:pStyle w:val="12"/>
        <w:numPr>
          <w:ilvl w:val="0"/>
          <w:numId w:val="3"/>
        </w:numPr>
        <w:spacing w:before="0" w:after="0"/>
        <w:rPr>
          <w:bCs w:val="0"/>
        </w:rPr>
      </w:pPr>
      <w:bookmarkStart w:id="44" w:name="_Toc409437610"/>
      <w:bookmarkStart w:id="45" w:name="_Toc437440716"/>
      <w:bookmarkStart w:id="46" w:name="_Toc89790251"/>
      <w:r>
        <w:rPr>
          <w:bCs w:val="0"/>
        </w:rPr>
        <w:lastRenderedPageBreak/>
        <w:t>公司治理</w:t>
      </w:r>
      <w:bookmarkEnd w:id="44"/>
      <w:bookmarkEnd w:id="45"/>
      <w:bookmarkEnd w:id="46"/>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rsidR="00895018" w:rsidRDefault="00C262D1" w:rsidP="008A553E">
          <w:pPr>
            <w:pStyle w:val="20"/>
            <w:numPr>
              <w:ilvl w:val="0"/>
              <w:numId w:val="33"/>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EndPr/>
          <w:sdtContent>
            <w:p w:rsidR="00895018" w:rsidRDefault="00C262D1">
              <w:pPr>
                <w:rPr>
                  <w:szCs w:val="21"/>
                </w:rPr>
              </w:pPr>
              <w:r>
                <w:rPr>
                  <w:szCs w:val="21"/>
                </w:rPr>
                <w:fldChar w:fldCharType="begin"/>
              </w:r>
              <w:r w:rsidR="00660E44">
                <w:rPr>
                  <w:szCs w:val="21"/>
                </w:rPr>
                <w:instrText xml:space="preserve"> MACROBUTTON  SnrToggleCheckbox √适用  </w:instrText>
              </w:r>
              <w:r>
                <w:rPr>
                  <w:szCs w:val="21"/>
                </w:rPr>
                <w:fldChar w:fldCharType="end"/>
              </w:r>
              <w:r>
                <w:rPr>
                  <w:szCs w:val="21"/>
                </w:rPr>
                <w:fldChar w:fldCharType="begin"/>
              </w:r>
              <w:r w:rsidR="00660E44">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rsidR="00895018" w:rsidRDefault="00660E44">
              <w:pPr>
                <w:rPr>
                  <w:szCs w:val="21"/>
                </w:rPr>
              </w:pPr>
              <w:r w:rsidRPr="00660E44">
                <w:rPr>
                  <w:rFonts w:hint="eastAsia"/>
                  <w:szCs w:val="21"/>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法人治理的实际状况已基本符合《公司法》、《上市公司治理准则》和中国证监会相关规定的要求。</w:t>
              </w:r>
              <w:r w:rsidRPr="00660E44">
                <w:rPr>
                  <w:szCs w:val="21"/>
                </w:rPr>
                <w:t xml:space="preserve"> 报告期内，公司严格按照《内幕信息知情人管理制度》的规定，</w:t>
              </w:r>
              <w:r w:rsidRPr="00660E44">
                <w:rPr>
                  <w:rFonts w:hint="eastAsia"/>
                  <w:szCs w:val="21"/>
                </w:rPr>
                <w:t>防止泄露内部信息，保证了信息披露的公平。</w:t>
              </w:r>
            </w:p>
          </w:sdtContent>
        </w:sdt>
        <w:p w:rsidR="00895018" w:rsidRDefault="00895018">
          <w:pPr>
            <w:rPr>
              <w:szCs w:val="21"/>
            </w:rPr>
          </w:pPr>
        </w:p>
        <w:p w:rsidR="00895018" w:rsidRDefault="00C262D1">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EndPr/>
          <w:sdtContent>
            <w:p w:rsidR="00895018" w:rsidRDefault="00C262D1" w:rsidP="00FB162F">
              <w:pPr>
                <w:rPr>
                  <w:szCs w:val="21"/>
                </w:rPr>
              </w:pPr>
              <w:r>
                <w:rPr>
                  <w:szCs w:val="21"/>
                </w:rPr>
                <w:fldChar w:fldCharType="begin"/>
              </w:r>
              <w:r w:rsidR="00FB162F">
                <w:rPr>
                  <w:szCs w:val="21"/>
                </w:rPr>
                <w:instrText xml:space="preserve">MACROBUTTON  SnrToggleCheckbox □适用 </w:instrText>
              </w:r>
              <w:r>
                <w:rPr>
                  <w:szCs w:val="21"/>
                </w:rPr>
                <w:fldChar w:fldCharType="end"/>
              </w:r>
              <w:r>
                <w:rPr>
                  <w:szCs w:val="21"/>
                </w:rPr>
                <w:fldChar w:fldCharType="begin"/>
              </w:r>
              <w:r w:rsidR="00FB162F">
                <w:rPr>
                  <w:szCs w:val="21"/>
                </w:rPr>
                <w:instrText xml:space="preserve"> MACROBUTTON  SnrToggleCheckbox √不适用 </w:instrText>
              </w:r>
              <w:r>
                <w:rPr>
                  <w:szCs w:val="21"/>
                </w:rPr>
                <w:fldChar w:fldCharType="end"/>
              </w:r>
            </w:p>
          </w:sdtContent>
        </w:sdt>
        <w:p w:rsidR="00895018" w:rsidRDefault="00400AB6"/>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rsidR="00895018" w:rsidRDefault="00C262D1" w:rsidP="008A553E">
          <w:pPr>
            <w:pStyle w:val="20"/>
            <w:numPr>
              <w:ilvl w:val="0"/>
              <w:numId w:val="33"/>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EndPr/>
          <w:sdtContent>
            <w:p w:rsidR="00895018" w:rsidRDefault="00C262D1" w:rsidP="00FB162F">
              <w:pPr>
                <w:rPr>
                  <w:szCs w:val="21"/>
                </w:rPr>
              </w:pPr>
              <w:r>
                <w:rPr>
                  <w:szCs w:val="21"/>
                </w:rPr>
                <w:fldChar w:fldCharType="begin"/>
              </w:r>
              <w:r w:rsidR="00FB162F">
                <w:rPr>
                  <w:szCs w:val="21"/>
                </w:rPr>
                <w:instrText xml:space="preserve"> MACROBUTTON  SnrToggleCheckbox □适用  </w:instrText>
              </w:r>
              <w:r>
                <w:rPr>
                  <w:szCs w:val="21"/>
                </w:rPr>
                <w:fldChar w:fldCharType="end"/>
              </w:r>
              <w:r>
                <w:rPr>
                  <w:szCs w:val="21"/>
                </w:rPr>
                <w:fldChar w:fldCharType="begin"/>
              </w:r>
              <w:r w:rsidR="00FB162F">
                <w:rPr>
                  <w:szCs w:val="21"/>
                </w:rPr>
                <w:instrText xml:space="preserve"> MACROBUTTON  SnrToggleCheckbox √不适用 </w:instrText>
              </w:r>
              <w:r>
                <w:rPr>
                  <w:szCs w:val="21"/>
                </w:rPr>
                <w:fldChar w:fldCharType="end"/>
              </w:r>
            </w:p>
          </w:sdtContent>
        </w:sdt>
        <w:p w:rsidR="00895018" w:rsidRDefault="00895018">
          <w:pPr>
            <w:rPr>
              <w:szCs w:val="21"/>
            </w:rPr>
          </w:pPr>
        </w:p>
        <w:p w:rsidR="00895018" w:rsidRDefault="00C262D1">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EndPr/>
          <w:sdtContent>
            <w:p w:rsidR="00895018" w:rsidRDefault="00C262D1" w:rsidP="00FB162F">
              <w:r>
                <w:rPr>
                  <w:szCs w:val="21"/>
                </w:rPr>
                <w:fldChar w:fldCharType="begin"/>
              </w:r>
              <w:r w:rsidR="00FB162F">
                <w:rPr>
                  <w:szCs w:val="21"/>
                </w:rPr>
                <w:instrText xml:space="preserve"> MACROBUTTON  SnrToggleCheckbox □适用  </w:instrText>
              </w:r>
              <w:r>
                <w:rPr>
                  <w:szCs w:val="21"/>
                </w:rPr>
                <w:fldChar w:fldCharType="end"/>
              </w:r>
              <w:r>
                <w:rPr>
                  <w:szCs w:val="21"/>
                </w:rPr>
                <w:fldChar w:fldCharType="begin"/>
              </w:r>
              <w:r w:rsidR="00FB162F">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b w:val="0"/>
          <w:bCs w:val="0"/>
          <w:kern w:val="0"/>
          <w:szCs w:val="24"/>
        </w:rPr>
        <w:alias w:val="模块:股东大会情况简介"/>
        <w:tag w:val="_SEC_af05829cba9b45f78c11b18af8edc52f"/>
        <w:id w:val="847295920"/>
        <w:lock w:val="sdtLocked"/>
        <w:placeholder>
          <w:docPart w:val="GBC22222222222222222222222222222"/>
        </w:placeholder>
      </w:sdtPr>
      <w:sdtEndPr/>
      <w:sdtContent>
        <w:p w:rsidR="00895018" w:rsidRDefault="00C262D1" w:rsidP="008A553E">
          <w:pPr>
            <w:pStyle w:val="20"/>
            <w:numPr>
              <w:ilvl w:val="0"/>
              <w:numId w:val="33"/>
            </w:numPr>
          </w:pPr>
          <w:r>
            <w:t>股东大会情况简介</w:t>
          </w:r>
        </w:p>
        <w:tbl>
          <w:tblPr>
            <w:tblStyle w:val="a6"/>
            <w:tblW w:w="5000" w:type="pct"/>
            <w:tblLook w:val="04A0" w:firstRow="1" w:lastRow="0" w:firstColumn="1" w:lastColumn="0" w:noHBand="0" w:noVBand="1"/>
          </w:tblPr>
          <w:tblGrid>
            <w:gridCol w:w="1865"/>
            <w:gridCol w:w="1748"/>
            <w:gridCol w:w="1942"/>
            <w:gridCol w:w="1748"/>
            <w:gridCol w:w="1746"/>
          </w:tblGrid>
          <w:tr w:rsidR="001541F2" w:rsidTr="00660E44">
            <w:trPr>
              <w:trHeight w:val="165"/>
            </w:trPr>
            <w:sdt>
              <w:sdtPr>
                <w:tag w:val="_PLD_ca305564151a412a8452996542c336c8"/>
                <w:id w:val="200130564"/>
                <w:lock w:val="sdtLocked"/>
              </w:sdtPr>
              <w:sdtEndPr/>
              <w:sdtContent>
                <w:tc>
                  <w:tcPr>
                    <w:tcW w:w="1030" w:type="pct"/>
                    <w:vAlign w:val="center"/>
                  </w:tcPr>
                  <w:p w:rsidR="001541F2" w:rsidRDefault="001541F2" w:rsidP="00660E44">
                    <w:pPr>
                      <w:jc w:val="center"/>
                      <w:rPr>
                        <w:szCs w:val="21"/>
                      </w:rPr>
                    </w:pPr>
                    <w:r>
                      <w:rPr>
                        <w:szCs w:val="21"/>
                      </w:rPr>
                      <w:t>会议届次</w:t>
                    </w:r>
                  </w:p>
                </w:tc>
              </w:sdtContent>
            </w:sdt>
            <w:sdt>
              <w:sdtPr>
                <w:tag w:val="_PLD_339c8451b8064684a85c81b08813156b"/>
                <w:id w:val="-1367442241"/>
                <w:lock w:val="sdtLocked"/>
              </w:sdtPr>
              <w:sdtEndPr/>
              <w:sdtContent>
                <w:tc>
                  <w:tcPr>
                    <w:tcW w:w="966" w:type="pct"/>
                    <w:vAlign w:val="center"/>
                  </w:tcPr>
                  <w:p w:rsidR="001541F2" w:rsidRDefault="001541F2" w:rsidP="00660E44">
                    <w:pPr>
                      <w:jc w:val="center"/>
                      <w:rPr>
                        <w:szCs w:val="21"/>
                      </w:rPr>
                    </w:pPr>
                    <w:r>
                      <w:rPr>
                        <w:szCs w:val="21"/>
                      </w:rPr>
                      <w:t>召开日期</w:t>
                    </w:r>
                  </w:p>
                </w:tc>
              </w:sdtContent>
            </w:sdt>
            <w:sdt>
              <w:sdtPr>
                <w:tag w:val="_PLD_7b97e84dc8f648a0b4bd3bbd757797d1"/>
                <w:id w:val="-39523359"/>
                <w:lock w:val="sdtLocked"/>
              </w:sdtPr>
              <w:sdtEndPr/>
              <w:sdtContent>
                <w:tc>
                  <w:tcPr>
                    <w:tcW w:w="1073" w:type="pct"/>
                    <w:vAlign w:val="center"/>
                  </w:tcPr>
                  <w:p w:rsidR="001541F2" w:rsidRDefault="001541F2" w:rsidP="00660E44">
                    <w:pPr>
                      <w:jc w:val="center"/>
                      <w:rPr>
                        <w:szCs w:val="21"/>
                      </w:rPr>
                    </w:pPr>
                    <w:r>
                      <w:rPr>
                        <w:szCs w:val="21"/>
                      </w:rPr>
                      <w:t>决议刊登的指定网站的查询索引</w:t>
                    </w:r>
                  </w:p>
                </w:tc>
              </w:sdtContent>
            </w:sdt>
            <w:sdt>
              <w:sdtPr>
                <w:tag w:val="_PLD_e175ad3c6edc4dc8a87f046a04fe2d07"/>
                <w:id w:val="-2102318990"/>
                <w:lock w:val="sdtLocked"/>
              </w:sdtPr>
              <w:sdtEndPr/>
              <w:sdtContent>
                <w:tc>
                  <w:tcPr>
                    <w:tcW w:w="966" w:type="pct"/>
                    <w:vAlign w:val="center"/>
                  </w:tcPr>
                  <w:p w:rsidR="001541F2" w:rsidRDefault="001541F2" w:rsidP="00660E44">
                    <w:pPr>
                      <w:jc w:val="center"/>
                      <w:rPr>
                        <w:szCs w:val="21"/>
                      </w:rPr>
                    </w:pPr>
                    <w:r>
                      <w:rPr>
                        <w:szCs w:val="21"/>
                      </w:rPr>
                      <w:t>决议刊登的披露日期</w:t>
                    </w:r>
                  </w:p>
                </w:tc>
              </w:sdtContent>
            </w:sdt>
            <w:sdt>
              <w:sdtPr>
                <w:rPr>
                  <w:rFonts w:hint="eastAsia"/>
                </w:rPr>
                <w:tag w:val="_PLD_23fd9aa41f9444b4a6b91c96589bb344"/>
                <w:id w:val="-486778666"/>
                <w:lock w:val="sdtLocked"/>
              </w:sdtPr>
              <w:sdtEndPr/>
              <w:sdtContent>
                <w:tc>
                  <w:tcPr>
                    <w:tcW w:w="966" w:type="pct"/>
                    <w:vAlign w:val="center"/>
                  </w:tcPr>
                  <w:p w:rsidR="001541F2" w:rsidRDefault="001541F2" w:rsidP="00660E44">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1342357428"/>
              <w:lock w:val="sdtLocked"/>
            </w:sdtPr>
            <w:sdtEndPr/>
            <w:sdtContent>
              <w:tr w:rsidR="001541F2" w:rsidTr="00660E44">
                <w:trPr>
                  <w:trHeight w:val="195"/>
                </w:trPr>
                <w:tc>
                  <w:tcPr>
                    <w:tcW w:w="1030" w:type="pct"/>
                  </w:tcPr>
                  <w:p w:rsidR="001541F2" w:rsidRDefault="001541F2" w:rsidP="00660E44">
                    <w:pPr>
                      <w:rPr>
                        <w:szCs w:val="21"/>
                      </w:rPr>
                    </w:pPr>
                    <w:r>
                      <w:t>2020年年度股东大会</w:t>
                    </w:r>
                  </w:p>
                </w:tc>
                <w:tc>
                  <w:tcPr>
                    <w:tcW w:w="966" w:type="pct"/>
                  </w:tcPr>
                  <w:p w:rsidR="001541F2" w:rsidRDefault="001541F2" w:rsidP="00660E44">
                    <w:pPr>
                      <w:rPr>
                        <w:szCs w:val="21"/>
                      </w:rPr>
                    </w:pPr>
                    <w:r>
                      <w:t>2021年5月12日</w:t>
                    </w:r>
                  </w:p>
                </w:tc>
                <w:tc>
                  <w:tcPr>
                    <w:tcW w:w="1073" w:type="pct"/>
                  </w:tcPr>
                  <w:p w:rsidR="001541F2" w:rsidRDefault="001541F2" w:rsidP="00660E44">
                    <w:pPr>
                      <w:rPr>
                        <w:szCs w:val="21"/>
                      </w:rPr>
                    </w:pPr>
                    <w:r>
                      <w:t>www.sse.com.cn</w:t>
                    </w:r>
                  </w:p>
                </w:tc>
                <w:tc>
                  <w:tcPr>
                    <w:tcW w:w="966" w:type="pct"/>
                  </w:tcPr>
                  <w:p w:rsidR="001541F2" w:rsidRDefault="001541F2" w:rsidP="00660E44">
                    <w:pPr>
                      <w:rPr>
                        <w:szCs w:val="21"/>
                      </w:rPr>
                    </w:pPr>
                    <w:r>
                      <w:t>2021年5月13日</w:t>
                    </w:r>
                  </w:p>
                </w:tc>
                <w:tc>
                  <w:tcPr>
                    <w:tcW w:w="966" w:type="pct"/>
                  </w:tcPr>
                  <w:p w:rsidR="001541F2" w:rsidRDefault="001541F2" w:rsidP="00660E44">
                    <w:pPr>
                      <w:rPr>
                        <w:szCs w:val="21"/>
                      </w:rPr>
                    </w:pPr>
                    <w:r>
                      <w:t>会议通过《2020年董事会工作报告》等十一项议案，详见“股东大会情况说明”</w:t>
                    </w:r>
                  </w:p>
                </w:tc>
              </w:tr>
            </w:sdtContent>
          </w:sdt>
          <w:sdt>
            <w:sdtPr>
              <w:rPr>
                <w:rFonts w:asciiTheme="minorHAnsi" w:eastAsiaTheme="minorEastAsia" w:hAnsiTheme="minorHAnsi" w:cstheme="minorBidi" w:hint="eastAsia"/>
                <w:kern w:val="2"/>
                <w:szCs w:val="21"/>
              </w:rPr>
              <w:alias w:val="股东大会情况"/>
              <w:tag w:val="_TUP_f464ecce01e34e8aacd508c84a88313d"/>
              <w:id w:val="-847408073"/>
              <w:lock w:val="sdtLocked"/>
            </w:sdtPr>
            <w:sdtEndPr/>
            <w:sdtContent>
              <w:tr w:rsidR="001541F2" w:rsidTr="00660E44">
                <w:trPr>
                  <w:trHeight w:val="195"/>
                </w:trPr>
                <w:tc>
                  <w:tcPr>
                    <w:tcW w:w="1030" w:type="pct"/>
                  </w:tcPr>
                  <w:p w:rsidR="001541F2" w:rsidRDefault="001541F2" w:rsidP="00660E44">
                    <w:pPr>
                      <w:rPr>
                        <w:szCs w:val="21"/>
                      </w:rPr>
                    </w:pPr>
                    <w:r>
                      <w:rPr>
                        <w:rFonts w:asciiTheme="minorHAnsi" w:eastAsiaTheme="minorEastAsia" w:hAnsiTheme="minorHAnsi" w:cstheme="minorBidi"/>
                        <w:kern w:val="2"/>
                        <w:szCs w:val="21"/>
                      </w:rPr>
                      <w:t>2021</w:t>
                    </w:r>
                    <w:r>
                      <w:rPr>
                        <w:rFonts w:asciiTheme="minorHAnsi" w:eastAsiaTheme="minorEastAsia" w:hAnsiTheme="minorHAnsi" w:cstheme="minorBidi"/>
                        <w:kern w:val="2"/>
                        <w:szCs w:val="21"/>
                      </w:rPr>
                      <w:t>年第一次临时股东大会</w:t>
                    </w:r>
                  </w:p>
                </w:tc>
                <w:tc>
                  <w:tcPr>
                    <w:tcW w:w="966" w:type="pct"/>
                  </w:tcPr>
                  <w:p w:rsidR="001541F2" w:rsidRDefault="001541F2" w:rsidP="00660E44">
                    <w:pPr>
                      <w:rPr>
                        <w:szCs w:val="21"/>
                      </w:rPr>
                    </w:pPr>
                    <w:r>
                      <w:rPr>
                        <w:rFonts w:hint="eastAsia"/>
                        <w:szCs w:val="21"/>
                      </w:rPr>
                      <w:t>2</w:t>
                    </w:r>
                    <w:r>
                      <w:rPr>
                        <w:szCs w:val="21"/>
                      </w:rPr>
                      <w:t>021年</w:t>
                    </w:r>
                    <w:r>
                      <w:rPr>
                        <w:rFonts w:hint="eastAsia"/>
                        <w:szCs w:val="21"/>
                      </w:rPr>
                      <w:t>9月23日</w:t>
                    </w:r>
                  </w:p>
                </w:tc>
                <w:tc>
                  <w:tcPr>
                    <w:tcW w:w="1073" w:type="pct"/>
                  </w:tcPr>
                  <w:p w:rsidR="001541F2" w:rsidRDefault="001541F2" w:rsidP="00660E44">
                    <w:pPr>
                      <w:rPr>
                        <w:szCs w:val="21"/>
                      </w:rPr>
                    </w:pPr>
                    <w:r w:rsidRPr="001541F2">
                      <w:rPr>
                        <w:szCs w:val="21"/>
                      </w:rPr>
                      <w:t>www.sse.com.cn</w:t>
                    </w:r>
                  </w:p>
                </w:tc>
                <w:tc>
                  <w:tcPr>
                    <w:tcW w:w="966" w:type="pct"/>
                  </w:tcPr>
                  <w:p w:rsidR="001541F2" w:rsidRDefault="001541F2" w:rsidP="00660E44">
                    <w:pPr>
                      <w:rPr>
                        <w:szCs w:val="21"/>
                      </w:rPr>
                    </w:pPr>
                    <w:r>
                      <w:rPr>
                        <w:rFonts w:hint="eastAsia"/>
                        <w:szCs w:val="21"/>
                      </w:rPr>
                      <w:t>20</w:t>
                    </w:r>
                    <w:r>
                      <w:rPr>
                        <w:szCs w:val="21"/>
                      </w:rPr>
                      <w:t>21年</w:t>
                    </w:r>
                    <w:r>
                      <w:rPr>
                        <w:rFonts w:hint="eastAsia"/>
                        <w:szCs w:val="21"/>
                      </w:rPr>
                      <w:t>9月2</w:t>
                    </w:r>
                    <w:r>
                      <w:rPr>
                        <w:szCs w:val="21"/>
                      </w:rPr>
                      <w:t>4日</w:t>
                    </w:r>
                  </w:p>
                </w:tc>
                <w:tc>
                  <w:tcPr>
                    <w:tcW w:w="966" w:type="pct"/>
                  </w:tcPr>
                  <w:p w:rsidR="001541F2" w:rsidRDefault="001541F2" w:rsidP="00660E44">
                    <w:pPr>
                      <w:rPr>
                        <w:szCs w:val="21"/>
                      </w:rPr>
                    </w:pPr>
                    <w:r w:rsidRPr="001541F2">
                      <w:rPr>
                        <w:rFonts w:hint="eastAsia"/>
                        <w:szCs w:val="21"/>
                      </w:rPr>
                      <w:t>会议通过《</w:t>
                    </w:r>
                    <w:r>
                      <w:rPr>
                        <w:rFonts w:hint="eastAsia"/>
                        <w:szCs w:val="21"/>
                      </w:rPr>
                      <w:t>关于修订</w:t>
                    </w:r>
                    <w:r>
                      <w:rPr>
                        <w:szCs w:val="21"/>
                      </w:rPr>
                      <w:t>&lt;公司章程</w:t>
                    </w:r>
                    <w:r>
                      <w:rPr>
                        <w:rFonts w:hint="eastAsia"/>
                        <w:szCs w:val="21"/>
                      </w:rPr>
                      <w:t>&gt;的议案</w:t>
                    </w:r>
                    <w:r w:rsidRPr="001541F2">
                      <w:rPr>
                        <w:szCs w:val="21"/>
                      </w:rPr>
                      <w:t>》等</w:t>
                    </w:r>
                    <w:r>
                      <w:rPr>
                        <w:rFonts w:hint="eastAsia"/>
                        <w:szCs w:val="21"/>
                      </w:rPr>
                      <w:t>两</w:t>
                    </w:r>
                    <w:r w:rsidRPr="001541F2">
                      <w:rPr>
                        <w:szCs w:val="21"/>
                      </w:rPr>
                      <w:t>项议案，详见“股东大会情况说明”</w:t>
                    </w:r>
                  </w:p>
                </w:tc>
              </w:tr>
            </w:sdtContent>
          </w:sdt>
        </w:tbl>
        <w:p w:rsidR="001541F2" w:rsidRDefault="001541F2"/>
        <w:p w:rsidR="00895018" w:rsidRDefault="00400AB6"/>
      </w:sdtContent>
    </w:sdt>
    <w:bookmarkStart w:id="47" w:name="_Hlk41294309" w:displacedByCustomXml="next"/>
    <w:bookmarkStart w:id="48" w:name="_Hlk89178901" w:displacedByCustomXml="next"/>
    <w:sdt>
      <w:sdtPr>
        <w:rPr>
          <w:rFonts w:hint="eastAsia"/>
          <w:b/>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rsidR="00895018" w:rsidRDefault="00C262D1">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77378716"/>
            <w:lock w:val="sdtLocked"/>
            <w:placeholder>
              <w:docPart w:val="GBC22222222222222222222222222222"/>
            </w:placeholder>
          </w:sdtPr>
          <w:sdtEndPr/>
          <w:sdtContent>
            <w:p w:rsidR="00895018" w:rsidRDefault="00C262D1" w:rsidP="00B34999">
              <w:pPr>
                <w:rPr>
                  <w:color w:val="333399"/>
                </w:rPr>
              </w:pPr>
              <w:r>
                <w:fldChar w:fldCharType="begin"/>
              </w:r>
              <w:r w:rsidR="00B34999">
                <w:instrText xml:space="preserve"> MACROBUTTON  SnrToggleCheckbox □适用 </w:instrText>
              </w:r>
              <w:r>
                <w:fldChar w:fldCharType="end"/>
              </w:r>
              <w:r>
                <w:fldChar w:fldCharType="begin"/>
              </w:r>
              <w:r w:rsidR="00B34999">
                <w:instrText xml:space="preserve"> MACROBUTTON  SnrToggleCheckbox √不适用 </w:instrText>
              </w:r>
              <w:r>
                <w:fldChar w:fldCharType="end"/>
              </w:r>
            </w:p>
          </w:sdtContent>
        </w:sdt>
      </w:sdtContent>
    </w:sdt>
    <w:bookmarkEnd w:id="47" w:displacedByCustomXml="prev"/>
    <w:bookmarkEnd w:id="48"/>
    <w:p w:rsidR="00895018" w:rsidRDefault="00895018">
      <w:pPr>
        <w:rPr>
          <w:szCs w:val="21"/>
        </w:rPr>
      </w:pPr>
    </w:p>
    <w:sdt>
      <w:sdtPr>
        <w:rPr>
          <w:szCs w:val="21"/>
        </w:rPr>
        <w:alias w:val="模块:股东大会情况说明"/>
        <w:tag w:val="_SEC_7cd092daeff04a9f9d7112f4a233db29"/>
        <w:id w:val="1289393485"/>
        <w:lock w:val="sdtLocked"/>
        <w:placeholder>
          <w:docPart w:val="GBC22222222222222222222222222222"/>
        </w:placeholder>
      </w:sdtPr>
      <w:sdtEndPr/>
      <w:sdtContent>
        <w:p w:rsidR="00895018" w:rsidRDefault="00C262D1">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EndPr/>
          <w:sdtContent>
            <w:p w:rsidR="00895018" w:rsidRDefault="00C262D1">
              <w:pPr>
                <w:rPr>
                  <w:szCs w:val="21"/>
                </w:rPr>
              </w:pPr>
              <w:r>
                <w:rPr>
                  <w:szCs w:val="21"/>
                </w:rPr>
                <w:fldChar w:fldCharType="begin"/>
              </w:r>
              <w:r w:rsidR="008C23D8">
                <w:rPr>
                  <w:szCs w:val="21"/>
                </w:rPr>
                <w:instrText xml:space="preserve">MACROBUTTON  SnrToggleCheckbox √适用 </w:instrText>
              </w:r>
              <w:r>
                <w:rPr>
                  <w:szCs w:val="21"/>
                </w:rPr>
                <w:fldChar w:fldCharType="end"/>
              </w:r>
              <w:r>
                <w:rPr>
                  <w:szCs w:val="21"/>
                </w:rPr>
                <w:fldChar w:fldCharType="begin"/>
              </w:r>
              <w:r w:rsidR="008C23D8">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placeholder>
              <w:docPart w:val="GBC22222222222222222222222222222"/>
            </w:placeholder>
          </w:sdtPr>
          <w:sdtEndPr/>
          <w:sdtContent>
            <w:p w:rsidR="008C23D8" w:rsidRDefault="008C23D8" w:rsidP="008C23D8">
              <w:r>
                <w:t>2021年</w:t>
              </w:r>
              <w:r>
                <w:rPr>
                  <w:rFonts w:hint="eastAsia"/>
                </w:rPr>
                <w:t>5月12日，公司召开20</w:t>
              </w:r>
              <w:r>
                <w:t>20年年度股东大会</w:t>
              </w:r>
              <w:r>
                <w:rPr>
                  <w:rFonts w:hint="eastAsia"/>
                </w:rPr>
                <w:t>，</w:t>
              </w:r>
              <w:r>
                <w:t>审议通过</w:t>
              </w:r>
              <w:r>
                <w:rPr>
                  <w:rFonts w:hint="eastAsia"/>
                </w:rPr>
                <w:t>《2</w:t>
              </w:r>
              <w:r>
                <w:t>020年度董事会工作报告</w:t>
              </w:r>
              <w:r>
                <w:rPr>
                  <w:rFonts w:hint="eastAsia"/>
                </w:rPr>
                <w:t>》、《2</w:t>
              </w:r>
              <w:r>
                <w:t>020年度监事会工作报告</w:t>
              </w:r>
              <w:r>
                <w:rPr>
                  <w:rFonts w:hint="eastAsia"/>
                </w:rPr>
                <w:t>》、《2</w:t>
              </w:r>
              <w:r>
                <w:t>020年度财务决算及</w:t>
              </w:r>
              <w:r>
                <w:rPr>
                  <w:rFonts w:hint="eastAsia"/>
                </w:rPr>
                <w:t>2</w:t>
              </w:r>
              <w:r>
                <w:t>021年度财务预算报告</w:t>
              </w:r>
              <w:r>
                <w:rPr>
                  <w:rFonts w:hint="eastAsia"/>
                </w:rPr>
                <w:t>》、《2</w:t>
              </w:r>
              <w:r>
                <w:t>020年度利润分配方案</w:t>
              </w:r>
              <w:r>
                <w:rPr>
                  <w:rFonts w:hint="eastAsia"/>
                </w:rPr>
                <w:t>》、《2</w:t>
              </w:r>
              <w:r>
                <w:t>020年度日常关联交易发生情况及</w:t>
              </w:r>
              <w:r>
                <w:rPr>
                  <w:rFonts w:hint="eastAsia"/>
                </w:rPr>
                <w:t>2</w:t>
              </w:r>
              <w:r>
                <w:t>021年度日常关联交易情况预计的议案</w:t>
              </w:r>
              <w:r>
                <w:rPr>
                  <w:rFonts w:hint="eastAsia"/>
                </w:rPr>
                <w:t>》、《关于续签&lt;金融服务协议</w:t>
              </w:r>
              <w:r>
                <w:t>&gt;的议案</w:t>
              </w:r>
              <w:r>
                <w:rPr>
                  <w:rFonts w:hint="eastAsia"/>
                </w:rPr>
                <w:t>》、《2</w:t>
              </w:r>
              <w:r>
                <w:t>020年年度报告全文及摘要</w:t>
              </w:r>
              <w:r>
                <w:rPr>
                  <w:rFonts w:hint="eastAsia"/>
                </w:rPr>
                <w:t>》、《关于续聘会计师事务所和</w:t>
              </w:r>
              <w:r>
                <w:rPr>
                  <w:rFonts w:hint="eastAsia"/>
                </w:rPr>
                <w:lastRenderedPageBreak/>
                <w:t>聘请内部控制审计机构的议案》、《关于增加经营范围并修改&lt;公司章程</w:t>
              </w:r>
              <w:r>
                <w:t>&gt;的议案</w:t>
              </w:r>
              <w:r>
                <w:rPr>
                  <w:rFonts w:hint="eastAsia"/>
                </w:rPr>
                <w:t>》、《关于推选公司监事候选人的议案》、《关于推选公司非独立董事候选人的议案》等十一项议案。</w:t>
              </w:r>
            </w:p>
            <w:p w:rsidR="00895018" w:rsidRDefault="008C23D8">
              <w:pPr>
                <w:rPr>
                  <w:szCs w:val="21"/>
                </w:rPr>
              </w:pPr>
              <w:r>
                <w:rPr>
                  <w:rFonts w:hint="eastAsia"/>
                  <w:szCs w:val="21"/>
                </w:rPr>
                <w:t>2</w:t>
              </w:r>
              <w:r>
                <w:rPr>
                  <w:szCs w:val="21"/>
                </w:rPr>
                <w:t>021年</w:t>
              </w:r>
              <w:r>
                <w:rPr>
                  <w:rFonts w:hint="eastAsia"/>
                  <w:szCs w:val="21"/>
                </w:rPr>
                <w:t>9月23日，公司召开202</w:t>
              </w:r>
              <w:r>
                <w:rPr>
                  <w:szCs w:val="21"/>
                </w:rPr>
                <w:t>1年第一次临时股东大会</w:t>
              </w:r>
              <w:r>
                <w:rPr>
                  <w:rFonts w:hint="eastAsia"/>
                  <w:szCs w:val="21"/>
                </w:rPr>
                <w:t>，</w:t>
              </w:r>
              <w:r>
                <w:rPr>
                  <w:szCs w:val="21"/>
                </w:rPr>
                <w:t>审议通过</w:t>
              </w:r>
              <w:r w:rsidRPr="001541F2">
                <w:rPr>
                  <w:rFonts w:hint="eastAsia"/>
                  <w:szCs w:val="21"/>
                </w:rPr>
                <w:t>《</w:t>
              </w:r>
              <w:r>
                <w:rPr>
                  <w:rFonts w:hint="eastAsia"/>
                  <w:szCs w:val="21"/>
                </w:rPr>
                <w:t>关于修订</w:t>
              </w:r>
              <w:r>
                <w:rPr>
                  <w:szCs w:val="21"/>
                </w:rPr>
                <w:t>&lt;公司章程</w:t>
              </w:r>
              <w:r>
                <w:rPr>
                  <w:rFonts w:hint="eastAsia"/>
                  <w:szCs w:val="21"/>
                </w:rPr>
                <w:t>&gt;的议案</w:t>
              </w:r>
              <w:r w:rsidRPr="001541F2">
                <w:rPr>
                  <w:szCs w:val="21"/>
                </w:rPr>
                <w:t>》</w:t>
              </w:r>
              <w:r>
                <w:rPr>
                  <w:rFonts w:hint="eastAsia"/>
                  <w:szCs w:val="21"/>
                </w:rPr>
                <w:t>、《关于子公司与关联方开展融资租赁业务的议案》等两项议案。</w:t>
              </w:r>
            </w:p>
          </w:sdtContent>
        </w:sdt>
        <w:p w:rsidR="00895018" w:rsidRDefault="00400AB6">
          <w:pPr>
            <w:rPr>
              <w:szCs w:val="21"/>
            </w:rPr>
          </w:pPr>
        </w:p>
      </w:sdtContent>
    </w:sdt>
    <w:p w:rsidR="00895018" w:rsidRDefault="00895018">
      <w:pPr>
        <w:rPr>
          <w:szCs w:val="21"/>
        </w:rPr>
        <w:sectPr w:rsidR="00895018" w:rsidSect="007D5CB5">
          <w:pgSz w:w="11906" w:h="16838"/>
          <w:pgMar w:top="1525" w:right="1276" w:bottom="1440" w:left="1797" w:header="855" w:footer="992" w:gutter="0"/>
          <w:cols w:space="425"/>
          <w:docGrid w:linePitch="312"/>
        </w:sectPr>
      </w:pPr>
    </w:p>
    <w:p w:rsidR="00895018" w:rsidRDefault="00C262D1" w:rsidP="008A553E">
      <w:pPr>
        <w:pStyle w:val="20"/>
        <w:numPr>
          <w:ilvl w:val="0"/>
          <w:numId w:val="33"/>
        </w:numPr>
        <w:ind w:left="450" w:hanging="450"/>
      </w:pPr>
      <w:r>
        <w:lastRenderedPageBreak/>
        <w:t>董事、监事和高级管理人员的情况</w:t>
      </w:r>
    </w:p>
    <w:p w:rsidR="00895018" w:rsidRDefault="00C262D1" w:rsidP="008A553E">
      <w:pPr>
        <w:pStyle w:val="30"/>
        <w:numPr>
          <w:ilvl w:val="0"/>
          <w:numId w:val="123"/>
        </w:numPr>
        <w:ind w:left="0" w:firstLine="0"/>
      </w:pPr>
      <w:r>
        <w:rPr>
          <w:rFonts w:hint="eastAsia"/>
        </w:rPr>
        <w:t xml:space="preserve"> </w:t>
      </w:r>
      <w:r>
        <w:t>现任及报告期内离任董事</w:t>
      </w:r>
      <w:r>
        <w:rPr>
          <w:rFonts w:hint="eastAsia"/>
        </w:rPr>
        <w:t>、监事和</w:t>
      </w:r>
      <w:r>
        <w:t>高级管理人员持股变动及报酬情况</w:t>
      </w:r>
    </w:p>
    <w:bookmarkStart w:id="49" w:name="_Hlk89179934" w:displacedByCustomXml="next"/>
    <w:sdt>
      <w:sdtPr>
        <w:rPr>
          <w:b/>
          <w:bCs/>
          <w:sz w:val="24"/>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EndPr/>
          <w:sdtContent>
            <w:p w:rsidR="0065002A" w:rsidRDefault="0065002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65002A" w:rsidRDefault="0065002A">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6"/>
            <w:tblW w:w="14096" w:type="dxa"/>
            <w:jc w:val="center"/>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65002A" w:rsidTr="009B2159">
            <w:trPr>
              <w:trHeight w:val="968"/>
              <w:jc w:val="center"/>
            </w:trPr>
            <w:sdt>
              <w:sdtPr>
                <w:tag w:val="_PLD_3e935958e5b542f38f53ca8a2618690d"/>
                <w:id w:val="1778990441"/>
                <w:lock w:val="sdtLocked"/>
              </w:sdtPr>
              <w:sdtEndPr/>
              <w:sdtContent>
                <w:tc>
                  <w:tcPr>
                    <w:tcW w:w="1064" w:type="dxa"/>
                    <w:vAlign w:val="center"/>
                  </w:tcPr>
                  <w:p w:rsidR="0065002A" w:rsidRDefault="0065002A" w:rsidP="009B2159">
                    <w:pPr>
                      <w:jc w:val="center"/>
                      <w:rPr>
                        <w:szCs w:val="21"/>
                      </w:rPr>
                    </w:pPr>
                    <w:r>
                      <w:rPr>
                        <w:szCs w:val="21"/>
                      </w:rPr>
                      <w:t>姓名</w:t>
                    </w:r>
                  </w:p>
                </w:tc>
              </w:sdtContent>
            </w:sdt>
            <w:sdt>
              <w:sdtPr>
                <w:tag w:val="_PLD_5ecaa59058dd4312acb6ebb4d88eb6c8"/>
                <w:id w:val="692737867"/>
                <w:lock w:val="sdtLocked"/>
              </w:sdtPr>
              <w:sdtEndPr/>
              <w:sdtContent>
                <w:tc>
                  <w:tcPr>
                    <w:tcW w:w="1166" w:type="dxa"/>
                    <w:vAlign w:val="center"/>
                  </w:tcPr>
                  <w:p w:rsidR="0065002A" w:rsidRDefault="0065002A" w:rsidP="009B2159">
                    <w:pPr>
                      <w:jc w:val="center"/>
                      <w:rPr>
                        <w:szCs w:val="21"/>
                      </w:rPr>
                    </w:pPr>
                    <w:r>
                      <w:rPr>
                        <w:szCs w:val="21"/>
                      </w:rPr>
                      <w:t>职务(注)</w:t>
                    </w:r>
                  </w:p>
                </w:tc>
              </w:sdtContent>
            </w:sdt>
            <w:sdt>
              <w:sdtPr>
                <w:tag w:val="_PLD_f907f9c5cdf94b2ba9e217c0aaaf2c60"/>
                <w:id w:val="944738111"/>
                <w:lock w:val="sdtLocked"/>
              </w:sdtPr>
              <w:sdtEndPr/>
              <w:sdtContent>
                <w:tc>
                  <w:tcPr>
                    <w:tcW w:w="858" w:type="dxa"/>
                    <w:vAlign w:val="center"/>
                  </w:tcPr>
                  <w:p w:rsidR="0065002A" w:rsidRDefault="0065002A" w:rsidP="009B2159">
                    <w:pPr>
                      <w:jc w:val="center"/>
                      <w:rPr>
                        <w:szCs w:val="21"/>
                      </w:rPr>
                    </w:pPr>
                    <w:r>
                      <w:rPr>
                        <w:szCs w:val="21"/>
                      </w:rPr>
                      <w:t>性别</w:t>
                    </w:r>
                  </w:p>
                </w:tc>
              </w:sdtContent>
            </w:sdt>
            <w:sdt>
              <w:sdtPr>
                <w:tag w:val="_PLD_9b2689bca35f4a3ebc7adf135b295bd6"/>
                <w:id w:val="-1277548680"/>
                <w:lock w:val="sdtLocked"/>
              </w:sdtPr>
              <w:sdtEndPr/>
              <w:sdtContent>
                <w:tc>
                  <w:tcPr>
                    <w:tcW w:w="858" w:type="dxa"/>
                    <w:vAlign w:val="center"/>
                  </w:tcPr>
                  <w:p w:rsidR="0065002A" w:rsidRDefault="0065002A" w:rsidP="009B2159">
                    <w:pPr>
                      <w:jc w:val="center"/>
                      <w:rPr>
                        <w:szCs w:val="21"/>
                      </w:rPr>
                    </w:pPr>
                    <w:r>
                      <w:rPr>
                        <w:szCs w:val="21"/>
                      </w:rPr>
                      <w:t>年龄</w:t>
                    </w:r>
                  </w:p>
                </w:tc>
              </w:sdtContent>
            </w:sdt>
            <w:sdt>
              <w:sdtPr>
                <w:tag w:val="_PLD_3844eb481c79444fba199a9d3c3b8bf7"/>
                <w:id w:val="-2052141687"/>
                <w:lock w:val="sdtLocked"/>
              </w:sdtPr>
              <w:sdtEndPr/>
              <w:sdtContent>
                <w:tc>
                  <w:tcPr>
                    <w:tcW w:w="1223" w:type="dxa"/>
                    <w:vAlign w:val="center"/>
                  </w:tcPr>
                  <w:p w:rsidR="0065002A" w:rsidRDefault="0065002A" w:rsidP="009B2159">
                    <w:pPr>
                      <w:jc w:val="center"/>
                      <w:rPr>
                        <w:szCs w:val="21"/>
                      </w:rPr>
                    </w:pPr>
                    <w:r>
                      <w:rPr>
                        <w:szCs w:val="21"/>
                      </w:rPr>
                      <w:t>任期起始日期</w:t>
                    </w:r>
                  </w:p>
                </w:tc>
              </w:sdtContent>
            </w:sdt>
            <w:sdt>
              <w:sdtPr>
                <w:tag w:val="_PLD_94806df607544b4b97b389da94daaf66"/>
                <w:id w:val="2064915260"/>
                <w:lock w:val="sdtLocked"/>
              </w:sdtPr>
              <w:sdtEndPr/>
              <w:sdtContent>
                <w:tc>
                  <w:tcPr>
                    <w:tcW w:w="1222" w:type="dxa"/>
                    <w:vAlign w:val="center"/>
                  </w:tcPr>
                  <w:p w:rsidR="0065002A" w:rsidRDefault="0065002A" w:rsidP="009B2159">
                    <w:pPr>
                      <w:jc w:val="center"/>
                      <w:rPr>
                        <w:szCs w:val="21"/>
                      </w:rPr>
                    </w:pPr>
                    <w:r>
                      <w:rPr>
                        <w:szCs w:val="21"/>
                      </w:rPr>
                      <w:t>任期终止日期</w:t>
                    </w:r>
                  </w:p>
                </w:tc>
              </w:sdtContent>
            </w:sdt>
            <w:sdt>
              <w:sdtPr>
                <w:tag w:val="_PLD_5e35d588fd7f4cb3af49fcbd9e313ac2"/>
                <w:id w:val="468868328"/>
                <w:lock w:val="sdtLocked"/>
              </w:sdtPr>
              <w:sdtEndPr/>
              <w:sdtContent>
                <w:tc>
                  <w:tcPr>
                    <w:tcW w:w="1152" w:type="dxa"/>
                    <w:vAlign w:val="center"/>
                  </w:tcPr>
                  <w:p w:rsidR="0065002A" w:rsidRDefault="0065002A" w:rsidP="009B2159">
                    <w:pPr>
                      <w:jc w:val="center"/>
                      <w:rPr>
                        <w:szCs w:val="21"/>
                      </w:rPr>
                    </w:pPr>
                    <w:r>
                      <w:rPr>
                        <w:szCs w:val="21"/>
                      </w:rPr>
                      <w:t>年初持股数</w:t>
                    </w:r>
                  </w:p>
                </w:tc>
              </w:sdtContent>
            </w:sdt>
            <w:sdt>
              <w:sdtPr>
                <w:tag w:val="_PLD_af0cabd7e3f44b95b26464bc652333c2"/>
                <w:id w:val="-1639408684"/>
                <w:lock w:val="sdtLocked"/>
              </w:sdtPr>
              <w:sdtEndPr/>
              <w:sdtContent>
                <w:tc>
                  <w:tcPr>
                    <w:tcW w:w="1138" w:type="dxa"/>
                    <w:vAlign w:val="center"/>
                  </w:tcPr>
                  <w:p w:rsidR="0065002A" w:rsidRDefault="0065002A" w:rsidP="009B2159">
                    <w:pPr>
                      <w:jc w:val="center"/>
                      <w:rPr>
                        <w:szCs w:val="21"/>
                      </w:rPr>
                    </w:pPr>
                    <w:r>
                      <w:rPr>
                        <w:szCs w:val="21"/>
                      </w:rPr>
                      <w:t>年末持股数</w:t>
                    </w:r>
                  </w:p>
                </w:tc>
              </w:sdtContent>
            </w:sdt>
            <w:sdt>
              <w:sdtPr>
                <w:tag w:val="_PLD_0b9453da77b34ba68718efe69463399a"/>
                <w:id w:val="-2142338370"/>
                <w:lock w:val="sdtLocked"/>
              </w:sdtPr>
              <w:sdtEndPr/>
              <w:sdtContent>
                <w:tc>
                  <w:tcPr>
                    <w:tcW w:w="1363" w:type="dxa"/>
                    <w:vAlign w:val="center"/>
                  </w:tcPr>
                  <w:p w:rsidR="0065002A" w:rsidRDefault="0065002A" w:rsidP="009B2159">
                    <w:pPr>
                      <w:jc w:val="center"/>
                      <w:rPr>
                        <w:szCs w:val="21"/>
                      </w:rPr>
                    </w:pPr>
                    <w:r>
                      <w:rPr>
                        <w:szCs w:val="21"/>
                      </w:rPr>
                      <w:t>年度内股份增减变动量</w:t>
                    </w:r>
                  </w:p>
                </w:tc>
              </w:sdtContent>
            </w:sdt>
            <w:sdt>
              <w:sdtPr>
                <w:tag w:val="_PLD_32c045d1529e42b7999b1f0c6b6e43a6"/>
                <w:id w:val="546269011"/>
                <w:lock w:val="sdtLocked"/>
              </w:sdtPr>
              <w:sdtEndPr/>
              <w:sdtContent>
                <w:tc>
                  <w:tcPr>
                    <w:tcW w:w="1181" w:type="dxa"/>
                    <w:vAlign w:val="center"/>
                  </w:tcPr>
                  <w:p w:rsidR="0065002A" w:rsidRDefault="0065002A" w:rsidP="009B2159">
                    <w:pPr>
                      <w:jc w:val="center"/>
                      <w:rPr>
                        <w:szCs w:val="21"/>
                      </w:rPr>
                    </w:pPr>
                    <w:r>
                      <w:rPr>
                        <w:szCs w:val="21"/>
                      </w:rPr>
                      <w:t>增减变动原因</w:t>
                    </w:r>
                  </w:p>
                </w:tc>
              </w:sdtContent>
            </w:sdt>
            <w:sdt>
              <w:sdtPr>
                <w:tag w:val="_PLD_09536647069c4489b48834060518f161"/>
                <w:id w:val="872043651"/>
                <w:lock w:val="sdtLocked"/>
              </w:sdtPr>
              <w:sdtEndPr/>
              <w:sdtContent>
                <w:tc>
                  <w:tcPr>
                    <w:tcW w:w="1418" w:type="dxa"/>
                  </w:tcPr>
                  <w:p w:rsidR="0065002A" w:rsidRDefault="0065002A" w:rsidP="009B2159">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958228447"/>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w:t>
                    </w:r>
                  </w:p>
                </w:tc>
              </w:sdtContent>
            </w:sdt>
            <w:sdt>
              <w:sdtPr>
                <w:tag w:val="_PLD_67216ec8c81445dcb8db4f1a03416887"/>
                <w:id w:val="-2127695737"/>
                <w:lock w:val="sdtLocked"/>
              </w:sdtPr>
              <w:sdtEndPr/>
              <w:sdtContent>
                <w:tc>
                  <w:tcPr>
                    <w:tcW w:w="1453" w:type="dxa"/>
                  </w:tcPr>
                  <w:p w:rsidR="0065002A" w:rsidRDefault="0065002A" w:rsidP="009B2159">
                    <w:pPr>
                      <w:jc w:val="center"/>
                      <w:rPr>
                        <w:szCs w:val="21"/>
                      </w:rPr>
                    </w:pPr>
                    <w:r>
                      <w:rPr>
                        <w:rFonts w:hint="eastAsia"/>
                        <w:szCs w:val="21"/>
                      </w:rPr>
                      <w:t>是否在公司关联方获取报酬</w:t>
                    </w:r>
                  </w:p>
                </w:tc>
              </w:sdtContent>
            </w:sdt>
          </w:tr>
          <w:tr w:rsidR="0065002A" w:rsidTr="009B2159">
            <w:trPr>
              <w:trHeight w:val="132"/>
              <w:jc w:val="center"/>
            </w:trPr>
            <w:tc>
              <w:tcPr>
                <w:tcW w:w="1064" w:type="dxa"/>
              </w:tcPr>
              <w:p w:rsidR="0065002A" w:rsidRDefault="0065002A" w:rsidP="009B2159">
                <w:pPr>
                  <w:jc w:val="center"/>
                </w:pPr>
                <w:r>
                  <w:t>杨林</w:t>
                </w:r>
              </w:p>
            </w:tc>
            <w:tc>
              <w:tcPr>
                <w:tcW w:w="1166" w:type="dxa"/>
              </w:tcPr>
              <w:p w:rsidR="0065002A" w:rsidRDefault="0065002A" w:rsidP="00C31902">
                <w:pPr>
                  <w:jc w:val="center"/>
                </w:pPr>
                <w:r>
                  <w:rPr>
                    <w:rFonts w:hint="eastAsia"/>
                  </w:rPr>
                  <w:t>董事、董事长</w:t>
                </w:r>
              </w:p>
            </w:tc>
            <w:tc>
              <w:tcPr>
                <w:tcW w:w="858" w:type="dxa"/>
              </w:tcPr>
              <w:p w:rsidR="0065002A" w:rsidRDefault="0065002A" w:rsidP="009B2159">
                <w:pPr>
                  <w:jc w:val="center"/>
                </w:pPr>
                <w:r>
                  <w:t>男</w:t>
                </w:r>
              </w:p>
            </w:tc>
            <w:tc>
              <w:tcPr>
                <w:tcW w:w="858" w:type="dxa"/>
              </w:tcPr>
              <w:p w:rsidR="0065002A" w:rsidRDefault="0065002A" w:rsidP="009B2159">
                <w:pPr>
                  <w:jc w:val="center"/>
                </w:pPr>
                <w:r>
                  <w:rPr>
                    <w:rFonts w:hint="eastAsia"/>
                  </w:rPr>
                  <w:t>56</w:t>
                </w:r>
              </w:p>
            </w:tc>
            <w:tc>
              <w:tcPr>
                <w:tcW w:w="1223" w:type="dxa"/>
              </w:tcPr>
              <w:p w:rsidR="0065002A" w:rsidRDefault="0065002A" w:rsidP="009B2159">
                <w:pPr>
                  <w:jc w:val="center"/>
                </w:pPr>
                <w:r>
                  <w:rPr>
                    <w:rFonts w:hint="eastAsia"/>
                  </w:rPr>
                  <w:t>2</w:t>
                </w:r>
                <w:r>
                  <w:t>022年</w:t>
                </w:r>
                <w:r>
                  <w:rPr>
                    <w:rFonts w:hint="eastAsia"/>
                  </w:rPr>
                  <w:t>4月7日</w:t>
                </w:r>
              </w:p>
            </w:tc>
            <w:tc>
              <w:tcPr>
                <w:tcW w:w="1222" w:type="dxa"/>
              </w:tcPr>
              <w:p w:rsidR="0065002A" w:rsidRDefault="0065002A" w:rsidP="009B2159">
                <w:pPr>
                  <w:jc w:val="center"/>
                </w:pPr>
                <w:r w:rsidRPr="00A4747B">
                  <w:t>2023年2月11日</w:t>
                </w:r>
              </w:p>
            </w:tc>
            <w:tc>
              <w:tcPr>
                <w:tcW w:w="1152" w:type="dxa"/>
              </w:tcPr>
              <w:p w:rsidR="0065002A" w:rsidRDefault="0065002A" w:rsidP="009B2159">
                <w:pPr>
                  <w:jc w:val="center"/>
                </w:pPr>
                <w:r>
                  <w:rPr>
                    <w:rFonts w:hint="eastAsia"/>
                  </w:rPr>
                  <w:t>0</w:t>
                </w:r>
              </w:p>
            </w:tc>
            <w:tc>
              <w:tcPr>
                <w:tcW w:w="1138" w:type="dxa"/>
              </w:tcPr>
              <w:p w:rsidR="0065002A" w:rsidRDefault="0065002A" w:rsidP="009B2159">
                <w:pPr>
                  <w:jc w:val="center"/>
                </w:pPr>
                <w:r>
                  <w:rPr>
                    <w:rFonts w:hint="eastAsia"/>
                  </w:rPr>
                  <w:t>0</w:t>
                </w:r>
              </w:p>
            </w:tc>
            <w:tc>
              <w:tcPr>
                <w:tcW w:w="1363" w:type="dxa"/>
              </w:tcPr>
              <w:p w:rsidR="0065002A" w:rsidRDefault="0065002A" w:rsidP="009B2159">
                <w:pPr>
                  <w:jc w:val="center"/>
                </w:pPr>
                <w:r>
                  <w:rPr>
                    <w:rFonts w:hint="eastAsia"/>
                  </w:rPr>
                  <w:t>0</w:t>
                </w:r>
              </w:p>
            </w:tc>
            <w:tc>
              <w:tcPr>
                <w:tcW w:w="1181" w:type="dxa"/>
              </w:tcPr>
              <w:p w:rsidR="0065002A" w:rsidRDefault="0065002A" w:rsidP="009B2159">
                <w:pPr>
                  <w:jc w:val="center"/>
                  <w:rPr>
                    <w:szCs w:val="21"/>
                  </w:rPr>
                </w:pPr>
              </w:p>
            </w:tc>
            <w:tc>
              <w:tcPr>
                <w:tcW w:w="1418" w:type="dxa"/>
              </w:tcPr>
              <w:p w:rsidR="0065002A" w:rsidRDefault="0065002A" w:rsidP="009B2159">
                <w:pPr>
                  <w:jc w:val="center"/>
                </w:pPr>
                <w:r>
                  <w:rPr>
                    <w:rFonts w:hint="eastAsia"/>
                  </w:rPr>
                  <w:t>0</w:t>
                </w:r>
              </w:p>
            </w:tc>
            <w:tc>
              <w:tcPr>
                <w:tcW w:w="1453" w:type="dxa"/>
              </w:tcPr>
              <w:p w:rsidR="0065002A" w:rsidRDefault="0065002A" w:rsidP="009B2159">
                <w:pPr>
                  <w:jc w:val="center"/>
                </w:pPr>
                <w:r w:rsidRPr="00A4747B">
                  <w:rPr>
                    <w:rFonts w:hint="eastAsia"/>
                  </w:rPr>
                  <w:t>是</w:t>
                </w:r>
              </w:p>
            </w:tc>
          </w:tr>
          <w:tr w:rsidR="0065002A" w:rsidTr="009B2159">
            <w:trPr>
              <w:trHeight w:val="132"/>
              <w:jc w:val="center"/>
            </w:trPr>
            <w:tc>
              <w:tcPr>
                <w:tcW w:w="1064" w:type="dxa"/>
              </w:tcPr>
              <w:p w:rsidR="0065002A" w:rsidRDefault="0065002A" w:rsidP="009B2159">
                <w:pPr>
                  <w:jc w:val="center"/>
                </w:pPr>
                <w:proofErr w:type="gramStart"/>
                <w:r>
                  <w:t>焦殿志</w:t>
                </w:r>
                <w:proofErr w:type="gramEnd"/>
              </w:p>
            </w:tc>
            <w:tc>
              <w:tcPr>
                <w:tcW w:w="1166" w:type="dxa"/>
              </w:tcPr>
              <w:p w:rsidR="0065002A" w:rsidRDefault="0065002A" w:rsidP="009B2159">
                <w:pPr>
                  <w:jc w:val="center"/>
                </w:pPr>
                <w:r>
                  <w:t>董事、总经理</w:t>
                </w:r>
              </w:p>
            </w:tc>
            <w:tc>
              <w:tcPr>
                <w:tcW w:w="858" w:type="dxa"/>
              </w:tcPr>
              <w:p w:rsidR="0065002A" w:rsidRDefault="0065002A" w:rsidP="009B2159">
                <w:pPr>
                  <w:jc w:val="center"/>
                </w:pPr>
                <w:r>
                  <w:t>男</w:t>
                </w:r>
              </w:p>
            </w:tc>
            <w:tc>
              <w:tcPr>
                <w:tcW w:w="858" w:type="dxa"/>
              </w:tcPr>
              <w:p w:rsidR="0065002A" w:rsidRDefault="0065002A" w:rsidP="009B2159">
                <w:pPr>
                  <w:jc w:val="center"/>
                </w:pPr>
                <w:r>
                  <w:t>49</w:t>
                </w:r>
              </w:p>
            </w:tc>
            <w:tc>
              <w:tcPr>
                <w:tcW w:w="1223" w:type="dxa"/>
              </w:tcPr>
              <w:p w:rsidR="0065002A" w:rsidRDefault="0065002A" w:rsidP="009B2159">
                <w:pPr>
                  <w:jc w:val="center"/>
                </w:pPr>
                <w:r>
                  <w:t>2020年2月12日</w:t>
                </w:r>
              </w:p>
            </w:tc>
            <w:tc>
              <w:tcPr>
                <w:tcW w:w="1222" w:type="dxa"/>
                <w:vAlign w:val="center"/>
              </w:tcPr>
              <w:p w:rsidR="0065002A" w:rsidRDefault="0065002A" w:rsidP="009B2159">
                <w:pPr>
                  <w:jc w:val="center"/>
                  <w:rPr>
                    <w:sz w:val="24"/>
                  </w:rPr>
                </w:pPr>
                <w:r>
                  <w:t>2023年2月11日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49.79</w:t>
                </w:r>
              </w:p>
            </w:tc>
            <w:tc>
              <w:tcPr>
                <w:tcW w:w="1453" w:type="dxa"/>
                <w:vAlign w:val="center"/>
              </w:tcPr>
              <w:p w:rsidR="0065002A" w:rsidRDefault="0065002A" w:rsidP="009B2159">
                <w:pPr>
                  <w:jc w:val="center"/>
                </w:pPr>
                <w:r>
                  <w:t>否</w:t>
                </w:r>
              </w:p>
            </w:tc>
          </w:tr>
          <w:tr w:rsidR="0065002A" w:rsidTr="009B2159">
            <w:trPr>
              <w:trHeight w:val="132"/>
              <w:jc w:val="center"/>
            </w:trPr>
            <w:tc>
              <w:tcPr>
                <w:tcW w:w="1064" w:type="dxa"/>
              </w:tcPr>
              <w:p w:rsidR="0065002A" w:rsidRDefault="0065002A" w:rsidP="009B2159">
                <w:pPr>
                  <w:jc w:val="center"/>
                </w:pPr>
                <w:r>
                  <w:t>傅崑</w:t>
                </w:r>
                <w:proofErr w:type="gramStart"/>
                <w:r>
                  <w:t>岚</w:t>
                </w:r>
                <w:proofErr w:type="gramEnd"/>
              </w:p>
            </w:tc>
            <w:tc>
              <w:tcPr>
                <w:tcW w:w="1166" w:type="dxa"/>
              </w:tcPr>
              <w:p w:rsidR="0065002A" w:rsidRDefault="0065002A" w:rsidP="009B2159">
                <w:pPr>
                  <w:jc w:val="center"/>
                </w:pPr>
                <w:r>
                  <w:t>董事</w:t>
                </w:r>
              </w:p>
            </w:tc>
            <w:tc>
              <w:tcPr>
                <w:tcW w:w="858" w:type="dxa"/>
              </w:tcPr>
              <w:p w:rsidR="0065002A" w:rsidRDefault="0065002A" w:rsidP="009B2159">
                <w:pPr>
                  <w:jc w:val="center"/>
                </w:pPr>
                <w:r>
                  <w:t>男</w:t>
                </w:r>
              </w:p>
            </w:tc>
            <w:tc>
              <w:tcPr>
                <w:tcW w:w="858" w:type="dxa"/>
              </w:tcPr>
              <w:p w:rsidR="0065002A" w:rsidRDefault="0065002A" w:rsidP="009B2159">
                <w:pPr>
                  <w:jc w:val="center"/>
                </w:pPr>
                <w:r>
                  <w:t>56</w:t>
                </w:r>
              </w:p>
            </w:tc>
            <w:tc>
              <w:tcPr>
                <w:tcW w:w="1223" w:type="dxa"/>
              </w:tcPr>
              <w:p w:rsidR="0065002A" w:rsidRDefault="0065002A" w:rsidP="009B2159">
                <w:pPr>
                  <w:jc w:val="center"/>
                </w:pPr>
                <w:r>
                  <w:t>2021年5月12日</w:t>
                </w:r>
              </w:p>
            </w:tc>
            <w:tc>
              <w:tcPr>
                <w:tcW w:w="1222" w:type="dxa"/>
                <w:vAlign w:val="center"/>
              </w:tcPr>
              <w:p w:rsidR="0065002A" w:rsidRDefault="0065002A" w:rsidP="009B2159">
                <w:pPr>
                  <w:jc w:val="center"/>
                </w:pPr>
                <w:r>
                  <w:t>2023年2月11日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pPr>
                <w:r>
                  <w:t>0</w:t>
                </w:r>
              </w:p>
            </w:tc>
            <w:tc>
              <w:tcPr>
                <w:tcW w:w="1453" w:type="dxa"/>
                <w:vAlign w:val="center"/>
              </w:tcPr>
              <w:p w:rsidR="0065002A" w:rsidRDefault="0065002A" w:rsidP="009B2159">
                <w:pPr>
                  <w:jc w:val="center"/>
                </w:pPr>
                <w:r>
                  <w:t>是</w:t>
                </w:r>
              </w:p>
            </w:tc>
          </w:tr>
          <w:tr w:rsidR="0065002A" w:rsidTr="009B2159">
            <w:trPr>
              <w:trHeight w:val="132"/>
              <w:jc w:val="center"/>
            </w:trPr>
            <w:tc>
              <w:tcPr>
                <w:tcW w:w="1064" w:type="dxa"/>
              </w:tcPr>
              <w:p w:rsidR="0065002A" w:rsidRDefault="0065002A" w:rsidP="009B2159">
                <w:pPr>
                  <w:jc w:val="center"/>
                  <w:rPr>
                    <w:szCs w:val="21"/>
                  </w:rPr>
                </w:pPr>
                <w:r>
                  <w:t>陈稼轩</w:t>
                </w:r>
              </w:p>
            </w:tc>
            <w:tc>
              <w:tcPr>
                <w:tcW w:w="1166" w:type="dxa"/>
              </w:tcPr>
              <w:p w:rsidR="0065002A" w:rsidRDefault="0065002A" w:rsidP="009B2159">
                <w:pPr>
                  <w:jc w:val="center"/>
                  <w:rPr>
                    <w:rStyle w:val="af5"/>
                  </w:rPr>
                </w:pPr>
                <w:r>
                  <w:t>董事、副总经理</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48</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r>
                  <w:t> </w:t>
                </w:r>
              </w:p>
            </w:tc>
            <w:tc>
              <w:tcPr>
                <w:tcW w:w="1418" w:type="dxa"/>
              </w:tcPr>
              <w:p w:rsidR="0065002A" w:rsidRDefault="0065002A" w:rsidP="009B2159">
                <w:pPr>
                  <w:jc w:val="center"/>
                  <w:rPr>
                    <w:szCs w:val="21"/>
                  </w:rPr>
                </w:pPr>
                <w:r>
                  <w:t>51.04</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朱四一</w:t>
                </w:r>
              </w:p>
            </w:tc>
            <w:tc>
              <w:tcPr>
                <w:tcW w:w="1166" w:type="dxa"/>
              </w:tcPr>
              <w:p w:rsidR="0065002A" w:rsidRDefault="0065002A" w:rsidP="009B2159">
                <w:pPr>
                  <w:jc w:val="center"/>
                  <w:rPr>
                    <w:rStyle w:val="af5"/>
                  </w:rPr>
                </w:pPr>
                <w:r>
                  <w:t>董事、财务总监、</w:t>
                </w:r>
                <w:proofErr w:type="gramStart"/>
                <w:r>
                  <w:t>董秘</w:t>
                </w:r>
                <w:proofErr w:type="gramEnd"/>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52</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51.29</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张云起</w:t>
                </w:r>
              </w:p>
            </w:tc>
            <w:tc>
              <w:tcPr>
                <w:tcW w:w="1166" w:type="dxa"/>
              </w:tcPr>
              <w:p w:rsidR="0065002A" w:rsidRDefault="0065002A" w:rsidP="009B2159">
                <w:pPr>
                  <w:jc w:val="center"/>
                  <w:rPr>
                    <w:rStyle w:val="af5"/>
                  </w:rPr>
                </w:pPr>
                <w:r>
                  <w:t>独立董事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58</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8</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王亮</w:t>
                </w:r>
              </w:p>
            </w:tc>
            <w:tc>
              <w:tcPr>
                <w:tcW w:w="1166" w:type="dxa"/>
              </w:tcPr>
              <w:p w:rsidR="0065002A" w:rsidRDefault="0065002A" w:rsidP="009B2159">
                <w:pPr>
                  <w:jc w:val="center"/>
                  <w:rPr>
                    <w:rStyle w:val="af5"/>
                  </w:rPr>
                </w:pPr>
                <w:r>
                  <w:t>独立董事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58</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8</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袁敏</w:t>
                </w:r>
              </w:p>
            </w:tc>
            <w:tc>
              <w:tcPr>
                <w:tcW w:w="1166" w:type="dxa"/>
              </w:tcPr>
              <w:p w:rsidR="0065002A" w:rsidRDefault="0065002A" w:rsidP="009B2159">
                <w:pPr>
                  <w:jc w:val="center"/>
                  <w:rPr>
                    <w:rStyle w:val="af5"/>
                  </w:rPr>
                </w:pPr>
                <w:r>
                  <w:t>独立董事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47</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8</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刘小</w:t>
                </w:r>
                <w:proofErr w:type="gramStart"/>
                <w:r>
                  <w:t>浩</w:t>
                </w:r>
                <w:proofErr w:type="gramEnd"/>
              </w:p>
            </w:tc>
            <w:tc>
              <w:tcPr>
                <w:tcW w:w="1166" w:type="dxa"/>
              </w:tcPr>
              <w:p w:rsidR="0065002A" w:rsidRDefault="0065002A" w:rsidP="009B2159">
                <w:pPr>
                  <w:jc w:val="center"/>
                  <w:rPr>
                    <w:rStyle w:val="af5"/>
                  </w:rPr>
                </w:pPr>
                <w:r>
                  <w:t>独立董事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46</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8</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proofErr w:type="gramStart"/>
                <w:r>
                  <w:t>王庆领</w:t>
                </w:r>
                <w:proofErr w:type="gramEnd"/>
              </w:p>
            </w:tc>
            <w:tc>
              <w:tcPr>
                <w:tcW w:w="1166" w:type="dxa"/>
              </w:tcPr>
              <w:p w:rsidR="0065002A" w:rsidRDefault="0065002A" w:rsidP="009B2159">
                <w:pPr>
                  <w:jc w:val="center"/>
                  <w:rPr>
                    <w:rStyle w:val="af5"/>
                  </w:rPr>
                </w:pPr>
                <w:r>
                  <w:t>监事会主席</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56</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51.98</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刘振</w:t>
                </w:r>
              </w:p>
            </w:tc>
            <w:tc>
              <w:tcPr>
                <w:tcW w:w="1166" w:type="dxa"/>
              </w:tcPr>
              <w:p w:rsidR="0065002A" w:rsidRDefault="0065002A" w:rsidP="009B2159">
                <w:pPr>
                  <w:jc w:val="center"/>
                  <w:rPr>
                    <w:rStyle w:val="af5"/>
                  </w:rPr>
                </w:pPr>
                <w:r>
                  <w:t>职工监事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56</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42.42</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pPr>
                <w:r>
                  <w:lastRenderedPageBreak/>
                  <w:t>王从培</w:t>
                </w:r>
              </w:p>
            </w:tc>
            <w:tc>
              <w:tcPr>
                <w:tcW w:w="1166" w:type="dxa"/>
              </w:tcPr>
              <w:p w:rsidR="0065002A" w:rsidRDefault="0065002A" w:rsidP="009B2159">
                <w:pPr>
                  <w:jc w:val="center"/>
                </w:pPr>
                <w:r>
                  <w:t>职工监事</w:t>
                </w:r>
              </w:p>
            </w:tc>
            <w:tc>
              <w:tcPr>
                <w:tcW w:w="858" w:type="dxa"/>
              </w:tcPr>
              <w:p w:rsidR="0065002A" w:rsidRDefault="0065002A" w:rsidP="009B2159">
                <w:pPr>
                  <w:jc w:val="center"/>
                </w:pPr>
                <w:r>
                  <w:t>男</w:t>
                </w:r>
              </w:p>
            </w:tc>
            <w:tc>
              <w:tcPr>
                <w:tcW w:w="858" w:type="dxa"/>
              </w:tcPr>
              <w:p w:rsidR="0065002A" w:rsidRDefault="0065002A" w:rsidP="009B2159">
                <w:pPr>
                  <w:jc w:val="center"/>
                </w:pPr>
                <w:r>
                  <w:rPr>
                    <w:rFonts w:hint="eastAsia"/>
                  </w:rPr>
                  <w:t>50</w:t>
                </w:r>
              </w:p>
            </w:tc>
            <w:tc>
              <w:tcPr>
                <w:tcW w:w="1223" w:type="dxa"/>
              </w:tcPr>
              <w:p w:rsidR="0065002A" w:rsidRDefault="0065002A" w:rsidP="009B2159">
                <w:pPr>
                  <w:jc w:val="center"/>
                </w:pPr>
                <w:r>
                  <w:rPr>
                    <w:rFonts w:hint="eastAsia"/>
                  </w:rPr>
                  <w:t>20</w:t>
                </w:r>
                <w:r>
                  <w:t>21年</w:t>
                </w:r>
                <w:r>
                  <w:rPr>
                    <w:rFonts w:hint="eastAsia"/>
                  </w:rPr>
                  <w:t>9月1日</w:t>
                </w:r>
              </w:p>
            </w:tc>
            <w:tc>
              <w:tcPr>
                <w:tcW w:w="1222" w:type="dxa"/>
                <w:vAlign w:val="center"/>
              </w:tcPr>
              <w:p w:rsidR="0065002A" w:rsidRDefault="0065002A" w:rsidP="009B2159">
                <w:pPr>
                  <w:jc w:val="center"/>
                  <w:rPr>
                    <w:sz w:val="24"/>
                  </w:rPr>
                </w:pPr>
                <w:r>
                  <w:t>2023年2月11日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p>
            </w:tc>
            <w:tc>
              <w:tcPr>
                <w:tcW w:w="1418" w:type="dxa"/>
                <w:vAlign w:val="center"/>
              </w:tcPr>
              <w:p w:rsidR="0065002A" w:rsidRDefault="0065002A" w:rsidP="009B2159">
                <w:pPr>
                  <w:ind w:firstLineChars="100" w:firstLine="210"/>
                  <w:jc w:val="center"/>
                  <w:rPr>
                    <w:sz w:val="24"/>
                  </w:rPr>
                </w:pPr>
                <w:r>
                  <w:t>7.28</w:t>
                </w:r>
              </w:p>
            </w:tc>
            <w:tc>
              <w:tcPr>
                <w:tcW w:w="1453" w:type="dxa"/>
                <w:vAlign w:val="center"/>
              </w:tcPr>
              <w:p w:rsidR="0065002A" w:rsidRDefault="0065002A" w:rsidP="009B2159">
                <w:pPr>
                  <w:jc w:val="center"/>
                </w:pPr>
                <w:r>
                  <w:t>否</w:t>
                </w:r>
              </w:p>
            </w:tc>
          </w:tr>
          <w:tr w:rsidR="0065002A" w:rsidTr="009B2159">
            <w:trPr>
              <w:trHeight w:val="132"/>
              <w:jc w:val="center"/>
            </w:trPr>
            <w:tc>
              <w:tcPr>
                <w:tcW w:w="1064" w:type="dxa"/>
              </w:tcPr>
              <w:p w:rsidR="0065002A" w:rsidRDefault="0065002A" w:rsidP="009B2159">
                <w:pPr>
                  <w:jc w:val="center"/>
                  <w:rPr>
                    <w:szCs w:val="21"/>
                  </w:rPr>
                </w:pPr>
                <w:r>
                  <w:t>陈坤</w:t>
                </w:r>
              </w:p>
            </w:tc>
            <w:tc>
              <w:tcPr>
                <w:tcW w:w="1166" w:type="dxa"/>
              </w:tcPr>
              <w:p w:rsidR="0065002A" w:rsidRDefault="0065002A" w:rsidP="009B2159">
                <w:pPr>
                  <w:jc w:val="center"/>
                  <w:rPr>
                    <w:rStyle w:val="af5"/>
                  </w:rPr>
                </w:pPr>
                <w:r>
                  <w:t>监事</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47</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36.16</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pPr>
                <w:r>
                  <w:t>张磊</w:t>
                </w:r>
              </w:p>
            </w:tc>
            <w:tc>
              <w:tcPr>
                <w:tcW w:w="1166" w:type="dxa"/>
              </w:tcPr>
              <w:p w:rsidR="0065002A" w:rsidRDefault="0065002A" w:rsidP="009B2159">
                <w:pPr>
                  <w:jc w:val="center"/>
                </w:pPr>
                <w:r w:rsidRPr="00D97610">
                  <w:rPr>
                    <w:rFonts w:hint="eastAsia"/>
                  </w:rPr>
                  <w:t>监事</w:t>
                </w:r>
              </w:p>
            </w:tc>
            <w:tc>
              <w:tcPr>
                <w:tcW w:w="858" w:type="dxa"/>
              </w:tcPr>
              <w:p w:rsidR="0065002A" w:rsidRDefault="0065002A" w:rsidP="009B2159">
                <w:pPr>
                  <w:jc w:val="center"/>
                </w:pPr>
                <w:r>
                  <w:t>男</w:t>
                </w:r>
              </w:p>
            </w:tc>
            <w:tc>
              <w:tcPr>
                <w:tcW w:w="858" w:type="dxa"/>
              </w:tcPr>
              <w:p w:rsidR="0065002A" w:rsidRDefault="0065002A" w:rsidP="009B2159">
                <w:pPr>
                  <w:jc w:val="center"/>
                </w:pPr>
                <w:r>
                  <w:rPr>
                    <w:rFonts w:hint="eastAsia"/>
                  </w:rPr>
                  <w:t>48</w:t>
                </w:r>
              </w:p>
            </w:tc>
            <w:tc>
              <w:tcPr>
                <w:tcW w:w="1223" w:type="dxa"/>
              </w:tcPr>
              <w:p w:rsidR="0065002A" w:rsidRDefault="0065002A" w:rsidP="009B2159">
                <w:pPr>
                  <w:jc w:val="center"/>
                </w:pPr>
                <w:r>
                  <w:rPr>
                    <w:rFonts w:hint="eastAsia"/>
                  </w:rPr>
                  <w:t>20</w:t>
                </w:r>
                <w:r>
                  <w:t>21年</w:t>
                </w:r>
                <w:r>
                  <w:rPr>
                    <w:rFonts w:hint="eastAsia"/>
                  </w:rPr>
                  <w:t>5月12日</w:t>
                </w:r>
              </w:p>
            </w:tc>
            <w:tc>
              <w:tcPr>
                <w:tcW w:w="1222" w:type="dxa"/>
                <w:vAlign w:val="center"/>
              </w:tcPr>
              <w:p w:rsidR="0065002A" w:rsidRDefault="0065002A" w:rsidP="009B2159">
                <w:pPr>
                  <w:jc w:val="center"/>
                  <w:rPr>
                    <w:sz w:val="24"/>
                  </w:rPr>
                </w:pPr>
                <w:r>
                  <w:t>2023年2月11日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tcPr>
              <w:p w:rsidR="0065002A" w:rsidRDefault="0065002A" w:rsidP="009B2159">
                <w:pPr>
                  <w:jc w:val="center"/>
                </w:pPr>
              </w:p>
            </w:tc>
            <w:tc>
              <w:tcPr>
                <w:tcW w:w="1418" w:type="dxa"/>
              </w:tcPr>
              <w:p w:rsidR="0065002A" w:rsidRDefault="0065002A" w:rsidP="009B2159">
                <w:pPr>
                  <w:jc w:val="center"/>
                </w:pPr>
                <w:r>
                  <w:rPr>
                    <w:rFonts w:hint="eastAsia"/>
                  </w:rPr>
                  <w:t>0</w:t>
                </w:r>
              </w:p>
            </w:tc>
            <w:tc>
              <w:tcPr>
                <w:tcW w:w="1453" w:type="dxa"/>
              </w:tcPr>
              <w:p w:rsidR="0065002A" w:rsidRDefault="0065002A" w:rsidP="009B2159">
                <w:pPr>
                  <w:jc w:val="center"/>
                </w:pPr>
                <w:r>
                  <w:t>是</w:t>
                </w:r>
              </w:p>
            </w:tc>
          </w:tr>
          <w:tr w:rsidR="0065002A" w:rsidTr="009B2159">
            <w:trPr>
              <w:trHeight w:val="132"/>
              <w:jc w:val="center"/>
            </w:trPr>
            <w:tc>
              <w:tcPr>
                <w:tcW w:w="1064" w:type="dxa"/>
              </w:tcPr>
              <w:p w:rsidR="0065002A" w:rsidRDefault="0065002A" w:rsidP="009B2159">
                <w:pPr>
                  <w:jc w:val="center"/>
                  <w:rPr>
                    <w:szCs w:val="21"/>
                  </w:rPr>
                </w:pPr>
                <w:r>
                  <w:t>王健</w:t>
                </w:r>
              </w:p>
            </w:tc>
            <w:tc>
              <w:tcPr>
                <w:tcW w:w="1166" w:type="dxa"/>
              </w:tcPr>
              <w:p w:rsidR="0065002A" w:rsidRDefault="0065002A" w:rsidP="009B2159">
                <w:pPr>
                  <w:jc w:val="center"/>
                  <w:rPr>
                    <w:rStyle w:val="af5"/>
                  </w:rPr>
                </w:pPr>
                <w:r>
                  <w:t>副总经理</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51</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51.23</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张家兵</w:t>
                </w:r>
              </w:p>
            </w:tc>
            <w:tc>
              <w:tcPr>
                <w:tcW w:w="1166" w:type="dxa"/>
              </w:tcPr>
              <w:p w:rsidR="0065002A" w:rsidRDefault="0065002A" w:rsidP="009B2159">
                <w:pPr>
                  <w:jc w:val="center"/>
                  <w:rPr>
                    <w:rStyle w:val="af5"/>
                  </w:rPr>
                </w:pPr>
                <w:r>
                  <w:t>副总经理</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55</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56.24</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李建</w:t>
                </w:r>
              </w:p>
            </w:tc>
            <w:tc>
              <w:tcPr>
                <w:tcW w:w="1166" w:type="dxa"/>
              </w:tcPr>
              <w:p w:rsidR="0065002A" w:rsidRDefault="0065002A" w:rsidP="009B2159">
                <w:pPr>
                  <w:jc w:val="center"/>
                  <w:rPr>
                    <w:rStyle w:val="af5"/>
                  </w:rPr>
                </w:pPr>
                <w:r>
                  <w:t>副总经理</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55</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51.31</w:t>
                </w:r>
              </w:p>
            </w:tc>
            <w:tc>
              <w:tcPr>
                <w:tcW w:w="1453" w:type="dxa"/>
              </w:tcPr>
              <w:p w:rsidR="0065002A" w:rsidRDefault="0065002A" w:rsidP="009B2159">
                <w:pPr>
                  <w:jc w:val="center"/>
                  <w:rPr>
                    <w:szCs w:val="21"/>
                  </w:rPr>
                </w:pPr>
                <w:r>
                  <w:t>否</w:t>
                </w:r>
              </w:p>
            </w:tc>
          </w:tr>
          <w:tr w:rsidR="0065002A" w:rsidTr="009B2159">
            <w:trPr>
              <w:trHeight w:val="132"/>
              <w:jc w:val="center"/>
            </w:trPr>
            <w:tc>
              <w:tcPr>
                <w:tcW w:w="1064" w:type="dxa"/>
              </w:tcPr>
              <w:p w:rsidR="0065002A" w:rsidRDefault="0065002A" w:rsidP="009B2159">
                <w:pPr>
                  <w:jc w:val="center"/>
                  <w:rPr>
                    <w:szCs w:val="21"/>
                  </w:rPr>
                </w:pPr>
                <w:r>
                  <w:t>林青</w:t>
                </w:r>
              </w:p>
            </w:tc>
            <w:tc>
              <w:tcPr>
                <w:tcW w:w="1166" w:type="dxa"/>
              </w:tcPr>
              <w:p w:rsidR="0065002A" w:rsidRDefault="0065002A" w:rsidP="009B2159">
                <w:pPr>
                  <w:jc w:val="center"/>
                  <w:rPr>
                    <w:szCs w:val="21"/>
                  </w:rPr>
                </w:pPr>
                <w:r>
                  <w:rPr>
                    <w:rStyle w:val="af5"/>
                    <w:rFonts w:hint="eastAsia"/>
                  </w:rPr>
                  <w:t>副总经理</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51</w:t>
                </w:r>
              </w:p>
            </w:tc>
            <w:tc>
              <w:tcPr>
                <w:tcW w:w="1223" w:type="dxa"/>
              </w:tcPr>
              <w:p w:rsidR="0065002A" w:rsidRDefault="0065002A" w:rsidP="009B2159">
                <w:pPr>
                  <w:jc w:val="center"/>
                  <w:rPr>
                    <w:szCs w:val="21"/>
                  </w:rPr>
                </w:pPr>
                <w:r>
                  <w:t>2020年2月12日</w:t>
                </w:r>
              </w:p>
            </w:tc>
            <w:tc>
              <w:tcPr>
                <w:tcW w:w="1222" w:type="dxa"/>
              </w:tcPr>
              <w:p w:rsidR="0065002A" w:rsidRDefault="0065002A" w:rsidP="009B2159">
                <w:pPr>
                  <w:jc w:val="center"/>
                  <w:rPr>
                    <w:szCs w:val="21"/>
                  </w:rPr>
                </w:pPr>
                <w:r>
                  <w:t>2023年2月11日</w:t>
                </w:r>
              </w:p>
            </w:tc>
            <w:tc>
              <w:tcPr>
                <w:tcW w:w="1152" w:type="dxa"/>
              </w:tcPr>
              <w:p w:rsidR="0065002A" w:rsidRDefault="0065002A" w:rsidP="009B2159">
                <w:pPr>
                  <w:jc w:val="center"/>
                  <w:rPr>
                    <w:szCs w:val="21"/>
                  </w:rPr>
                </w:pPr>
                <w:r>
                  <w:t>0</w:t>
                </w:r>
              </w:p>
            </w:tc>
            <w:tc>
              <w:tcPr>
                <w:tcW w:w="1138" w:type="dxa"/>
              </w:tcPr>
              <w:p w:rsidR="0065002A" w:rsidRDefault="0065002A" w:rsidP="009B2159">
                <w:pPr>
                  <w:jc w:val="center"/>
                  <w:rPr>
                    <w:szCs w:val="21"/>
                  </w:rPr>
                </w:pPr>
                <w:r>
                  <w:t>0</w:t>
                </w:r>
              </w:p>
            </w:tc>
            <w:tc>
              <w:tcPr>
                <w:tcW w:w="1363" w:type="dxa"/>
              </w:tcPr>
              <w:p w:rsidR="0065002A" w:rsidRDefault="0065002A" w:rsidP="009B2159">
                <w:pPr>
                  <w:jc w:val="center"/>
                  <w:rPr>
                    <w:szCs w:val="21"/>
                  </w:rPr>
                </w:pPr>
                <w:r>
                  <w:t>0</w:t>
                </w:r>
              </w:p>
            </w:tc>
            <w:tc>
              <w:tcPr>
                <w:tcW w:w="1181" w:type="dxa"/>
              </w:tcPr>
              <w:p w:rsidR="0065002A" w:rsidRDefault="0065002A" w:rsidP="009B2159">
                <w:pPr>
                  <w:jc w:val="center"/>
                  <w:rPr>
                    <w:szCs w:val="21"/>
                  </w:rPr>
                </w:pPr>
              </w:p>
            </w:tc>
            <w:tc>
              <w:tcPr>
                <w:tcW w:w="1418" w:type="dxa"/>
              </w:tcPr>
              <w:p w:rsidR="0065002A" w:rsidRDefault="0065002A" w:rsidP="009B2159">
                <w:pPr>
                  <w:jc w:val="center"/>
                  <w:rPr>
                    <w:szCs w:val="21"/>
                  </w:rPr>
                </w:pPr>
                <w:r>
                  <w:t>56.22</w:t>
                </w:r>
              </w:p>
            </w:tc>
            <w:sdt>
              <w:sdtPr>
                <w:rPr>
                  <w:szCs w:val="21"/>
                </w:rPr>
                <w:alias w:val="董事、监事、高级管理人员是否在公司关联方获取报酬"/>
                <w:tag w:val="_GBC_1fc30a06011d4603820ff653031666f0"/>
                <w:id w:val="-512609964"/>
                <w:lock w:val="sdtLocked"/>
                <w:comboBox>
                  <w:listItem w:displayText="是" w:value="true"/>
                  <w:listItem w:displayText="否" w:value="false"/>
                </w:comboBox>
              </w:sdtPr>
              <w:sdtEndPr/>
              <w:sdtContent>
                <w:tc>
                  <w:tcPr>
                    <w:tcW w:w="1453" w:type="dxa"/>
                  </w:tcPr>
                  <w:p w:rsidR="0065002A" w:rsidRDefault="0065002A" w:rsidP="009B2159">
                    <w:pPr>
                      <w:jc w:val="center"/>
                      <w:rPr>
                        <w:szCs w:val="21"/>
                      </w:rPr>
                    </w:pPr>
                    <w:r>
                      <w:rPr>
                        <w:szCs w:val="21"/>
                      </w:rPr>
                      <w:t>否</w:t>
                    </w:r>
                  </w:p>
                </w:tc>
              </w:sdtContent>
            </w:sdt>
          </w:tr>
          <w:tr w:rsidR="0065002A" w:rsidTr="009B2159">
            <w:trPr>
              <w:trHeight w:val="132"/>
              <w:jc w:val="center"/>
            </w:trPr>
            <w:tc>
              <w:tcPr>
                <w:tcW w:w="1064" w:type="dxa"/>
              </w:tcPr>
              <w:p w:rsidR="0065002A" w:rsidRDefault="0065002A" w:rsidP="009B2159">
                <w:pPr>
                  <w:jc w:val="center"/>
                  <w:rPr>
                    <w:szCs w:val="21"/>
                  </w:rPr>
                </w:pPr>
                <w:r>
                  <w:rPr>
                    <w:szCs w:val="21"/>
                  </w:rPr>
                  <w:t>邹军</w:t>
                </w:r>
              </w:p>
            </w:tc>
            <w:tc>
              <w:tcPr>
                <w:tcW w:w="1166" w:type="dxa"/>
              </w:tcPr>
              <w:p w:rsidR="0065002A" w:rsidRDefault="0065002A" w:rsidP="009B2159">
                <w:pPr>
                  <w:jc w:val="center"/>
                  <w:rPr>
                    <w:szCs w:val="21"/>
                  </w:rPr>
                </w:pPr>
                <w:r>
                  <w:rPr>
                    <w:rStyle w:val="af5"/>
                    <w:rFonts w:hint="eastAsia"/>
                  </w:rPr>
                  <w:t>副总经理</w:t>
                </w:r>
              </w:p>
            </w:tc>
            <w:tc>
              <w:tcPr>
                <w:tcW w:w="858" w:type="dxa"/>
              </w:tcPr>
              <w:p w:rsidR="0065002A" w:rsidRDefault="0065002A" w:rsidP="009B2159">
                <w:pPr>
                  <w:jc w:val="center"/>
                  <w:rPr>
                    <w:szCs w:val="21"/>
                  </w:rPr>
                </w:pPr>
                <w:r>
                  <w:rPr>
                    <w:szCs w:val="21"/>
                  </w:rPr>
                  <w:t>男</w:t>
                </w:r>
              </w:p>
            </w:tc>
            <w:tc>
              <w:tcPr>
                <w:tcW w:w="858" w:type="dxa"/>
              </w:tcPr>
              <w:p w:rsidR="0065002A" w:rsidRDefault="0065002A" w:rsidP="009B2159">
                <w:pPr>
                  <w:jc w:val="center"/>
                  <w:rPr>
                    <w:szCs w:val="21"/>
                  </w:rPr>
                </w:pPr>
                <w:r>
                  <w:rPr>
                    <w:szCs w:val="21"/>
                  </w:rPr>
                  <w:t>52</w:t>
                </w:r>
              </w:p>
            </w:tc>
            <w:tc>
              <w:tcPr>
                <w:tcW w:w="1223" w:type="dxa"/>
              </w:tcPr>
              <w:p w:rsidR="0065002A" w:rsidRDefault="0065002A" w:rsidP="009B2159">
                <w:pPr>
                  <w:jc w:val="center"/>
                  <w:rPr>
                    <w:szCs w:val="21"/>
                  </w:rPr>
                </w:pPr>
                <w:r>
                  <w:rPr>
                    <w:rFonts w:hint="eastAsia"/>
                    <w:szCs w:val="21"/>
                  </w:rPr>
                  <w:t>20</w:t>
                </w:r>
                <w:r>
                  <w:rPr>
                    <w:szCs w:val="21"/>
                  </w:rPr>
                  <w:t>21年</w:t>
                </w:r>
                <w:r>
                  <w:rPr>
                    <w:rFonts w:hint="eastAsia"/>
                    <w:szCs w:val="21"/>
                  </w:rPr>
                  <w:t>6月10日</w:t>
                </w:r>
              </w:p>
            </w:tc>
            <w:tc>
              <w:tcPr>
                <w:tcW w:w="1222" w:type="dxa"/>
                <w:vAlign w:val="center"/>
              </w:tcPr>
              <w:p w:rsidR="0065002A" w:rsidRDefault="0065002A" w:rsidP="009B2159">
                <w:pPr>
                  <w:jc w:val="center"/>
                  <w:rPr>
                    <w:sz w:val="24"/>
                  </w:rPr>
                </w:pPr>
                <w:r>
                  <w:t>2023年2月11日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p>
            </w:tc>
            <w:tc>
              <w:tcPr>
                <w:tcW w:w="1418" w:type="dxa"/>
                <w:vAlign w:val="center"/>
              </w:tcPr>
              <w:p w:rsidR="0065002A" w:rsidRDefault="0065002A" w:rsidP="009B2159">
                <w:pPr>
                  <w:jc w:val="center"/>
                  <w:rPr>
                    <w:sz w:val="24"/>
                  </w:rPr>
                </w:pPr>
                <w:r>
                  <w:rPr>
                    <w:rFonts w:hint="eastAsia"/>
                    <w:sz w:val="24"/>
                  </w:rPr>
                  <w:t>3</w:t>
                </w:r>
                <w:r>
                  <w:rPr>
                    <w:sz w:val="24"/>
                  </w:rPr>
                  <w:t>7.56</w:t>
                </w:r>
              </w:p>
            </w:tc>
            <w:tc>
              <w:tcPr>
                <w:tcW w:w="1453" w:type="dxa"/>
                <w:vAlign w:val="center"/>
              </w:tcPr>
              <w:p w:rsidR="0065002A" w:rsidRDefault="0065002A" w:rsidP="009B2159">
                <w:pPr>
                  <w:jc w:val="center"/>
                </w:pPr>
                <w:r>
                  <w:t>否</w:t>
                </w:r>
              </w:p>
            </w:tc>
          </w:tr>
          <w:tr w:rsidR="0065002A" w:rsidTr="009B2159">
            <w:trPr>
              <w:trHeight w:val="132"/>
              <w:jc w:val="center"/>
            </w:trPr>
            <w:tc>
              <w:tcPr>
                <w:tcW w:w="1064" w:type="dxa"/>
              </w:tcPr>
              <w:p w:rsidR="0065002A" w:rsidRDefault="0065002A" w:rsidP="009B2159">
                <w:pPr>
                  <w:jc w:val="center"/>
                  <w:rPr>
                    <w:szCs w:val="21"/>
                  </w:rPr>
                </w:pPr>
                <w:r>
                  <w:t>袁兆杰 </w:t>
                </w:r>
              </w:p>
            </w:tc>
            <w:tc>
              <w:tcPr>
                <w:tcW w:w="1166" w:type="dxa"/>
              </w:tcPr>
              <w:p w:rsidR="0065002A" w:rsidRDefault="0065002A" w:rsidP="009B2159">
                <w:pPr>
                  <w:jc w:val="center"/>
                  <w:rPr>
                    <w:rStyle w:val="af5"/>
                  </w:rPr>
                </w:pPr>
                <w:r>
                  <w:t>董事（离任）</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56</w:t>
                </w:r>
              </w:p>
            </w:tc>
            <w:tc>
              <w:tcPr>
                <w:tcW w:w="1223" w:type="dxa"/>
              </w:tcPr>
              <w:p w:rsidR="0065002A" w:rsidRDefault="0065002A" w:rsidP="009B2159">
                <w:pPr>
                  <w:jc w:val="center"/>
                  <w:rPr>
                    <w:szCs w:val="21"/>
                  </w:rPr>
                </w:pPr>
                <w:r>
                  <w:t>2020年2月12日</w:t>
                </w:r>
              </w:p>
            </w:tc>
            <w:tc>
              <w:tcPr>
                <w:tcW w:w="1222" w:type="dxa"/>
                <w:vAlign w:val="center"/>
              </w:tcPr>
              <w:p w:rsidR="0065002A" w:rsidRDefault="0065002A" w:rsidP="009B2159">
                <w:pPr>
                  <w:jc w:val="center"/>
                </w:pPr>
                <w:r>
                  <w:t>2021年6月3日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0</w:t>
                </w:r>
              </w:p>
            </w:tc>
            <w:tc>
              <w:tcPr>
                <w:tcW w:w="1453" w:type="dxa"/>
                <w:vAlign w:val="center"/>
              </w:tcPr>
              <w:p w:rsidR="0065002A" w:rsidRDefault="0065002A" w:rsidP="009B2159">
                <w:pPr>
                  <w:jc w:val="center"/>
                </w:pPr>
                <w:r>
                  <w:t>是</w:t>
                </w:r>
              </w:p>
            </w:tc>
          </w:tr>
          <w:tr w:rsidR="0065002A" w:rsidTr="009B2159">
            <w:trPr>
              <w:trHeight w:val="132"/>
              <w:jc w:val="center"/>
            </w:trPr>
            <w:tc>
              <w:tcPr>
                <w:tcW w:w="1064" w:type="dxa"/>
              </w:tcPr>
              <w:p w:rsidR="0065002A" w:rsidRDefault="0065002A" w:rsidP="009B2159">
                <w:pPr>
                  <w:jc w:val="center"/>
                  <w:rPr>
                    <w:szCs w:val="21"/>
                  </w:rPr>
                </w:pPr>
                <w:r>
                  <w:t>吴玉华</w:t>
                </w:r>
              </w:p>
            </w:tc>
            <w:tc>
              <w:tcPr>
                <w:tcW w:w="1166" w:type="dxa"/>
              </w:tcPr>
              <w:p w:rsidR="0065002A" w:rsidRDefault="0065002A" w:rsidP="009B2159">
                <w:pPr>
                  <w:jc w:val="center"/>
                  <w:rPr>
                    <w:rStyle w:val="af5"/>
                  </w:rPr>
                </w:pPr>
                <w:r>
                  <w:t>董事（离任）</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58</w:t>
                </w:r>
              </w:p>
            </w:tc>
            <w:tc>
              <w:tcPr>
                <w:tcW w:w="1223" w:type="dxa"/>
              </w:tcPr>
              <w:p w:rsidR="0065002A" w:rsidRDefault="0065002A" w:rsidP="009B2159">
                <w:pPr>
                  <w:jc w:val="center"/>
                  <w:rPr>
                    <w:szCs w:val="21"/>
                  </w:rPr>
                </w:pPr>
                <w:r>
                  <w:t>2020年2月12日</w:t>
                </w:r>
              </w:p>
            </w:tc>
            <w:tc>
              <w:tcPr>
                <w:tcW w:w="1222" w:type="dxa"/>
                <w:vAlign w:val="center"/>
              </w:tcPr>
              <w:p w:rsidR="0065002A" w:rsidRDefault="0065002A" w:rsidP="009B2159">
                <w:pPr>
                  <w:jc w:val="center"/>
                </w:pPr>
                <w:r>
                  <w:t>2022年3月16日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0</w:t>
                </w:r>
              </w:p>
            </w:tc>
            <w:tc>
              <w:tcPr>
                <w:tcW w:w="1453" w:type="dxa"/>
                <w:vAlign w:val="center"/>
              </w:tcPr>
              <w:p w:rsidR="0065002A" w:rsidRDefault="0065002A" w:rsidP="009B2159">
                <w:pPr>
                  <w:jc w:val="center"/>
                </w:pPr>
                <w:r>
                  <w:t>是</w:t>
                </w:r>
              </w:p>
            </w:tc>
          </w:tr>
          <w:tr w:rsidR="0065002A" w:rsidTr="009B2159">
            <w:trPr>
              <w:trHeight w:val="132"/>
              <w:jc w:val="center"/>
            </w:trPr>
            <w:tc>
              <w:tcPr>
                <w:tcW w:w="1064" w:type="dxa"/>
              </w:tcPr>
              <w:p w:rsidR="0065002A" w:rsidRDefault="0065002A" w:rsidP="009B2159">
                <w:pPr>
                  <w:jc w:val="center"/>
                  <w:rPr>
                    <w:szCs w:val="21"/>
                  </w:rPr>
                </w:pPr>
                <w:proofErr w:type="gramStart"/>
                <w:r>
                  <w:t>朱凤坡</w:t>
                </w:r>
                <w:proofErr w:type="gramEnd"/>
              </w:p>
            </w:tc>
            <w:tc>
              <w:tcPr>
                <w:tcW w:w="1166" w:type="dxa"/>
              </w:tcPr>
              <w:p w:rsidR="0065002A" w:rsidRDefault="0065002A" w:rsidP="009B2159">
                <w:pPr>
                  <w:jc w:val="center"/>
                  <w:rPr>
                    <w:rStyle w:val="af5"/>
                  </w:rPr>
                </w:pPr>
                <w:r>
                  <w:t>董事（离任）</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58</w:t>
                </w:r>
              </w:p>
            </w:tc>
            <w:tc>
              <w:tcPr>
                <w:tcW w:w="1223" w:type="dxa"/>
              </w:tcPr>
              <w:p w:rsidR="0065002A" w:rsidRDefault="0065002A" w:rsidP="009B2159">
                <w:pPr>
                  <w:jc w:val="center"/>
                  <w:rPr>
                    <w:szCs w:val="21"/>
                  </w:rPr>
                </w:pPr>
                <w:r>
                  <w:t>2020年2月12日</w:t>
                </w:r>
              </w:p>
            </w:tc>
            <w:tc>
              <w:tcPr>
                <w:tcW w:w="1222" w:type="dxa"/>
                <w:vAlign w:val="center"/>
              </w:tcPr>
              <w:p w:rsidR="0065002A" w:rsidRDefault="0065002A" w:rsidP="009B2159">
                <w:pPr>
                  <w:jc w:val="center"/>
                </w:pPr>
                <w:r>
                  <w:t>2021年12月16日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0</w:t>
                </w:r>
              </w:p>
            </w:tc>
            <w:tc>
              <w:tcPr>
                <w:tcW w:w="1453" w:type="dxa"/>
                <w:vAlign w:val="center"/>
              </w:tcPr>
              <w:p w:rsidR="0065002A" w:rsidRDefault="0065002A" w:rsidP="009B2159">
                <w:pPr>
                  <w:jc w:val="center"/>
                </w:pPr>
                <w:r>
                  <w:t>是</w:t>
                </w:r>
              </w:p>
            </w:tc>
          </w:tr>
          <w:tr w:rsidR="0065002A" w:rsidTr="009B2159">
            <w:trPr>
              <w:trHeight w:val="132"/>
              <w:jc w:val="center"/>
            </w:trPr>
            <w:tc>
              <w:tcPr>
                <w:tcW w:w="1064" w:type="dxa"/>
              </w:tcPr>
              <w:p w:rsidR="0065002A" w:rsidRDefault="0065002A" w:rsidP="009B2159">
                <w:pPr>
                  <w:jc w:val="center"/>
                  <w:rPr>
                    <w:szCs w:val="21"/>
                  </w:rPr>
                </w:pPr>
                <w:r>
                  <w:t>孔</w:t>
                </w:r>
                <w:proofErr w:type="gramStart"/>
                <w:r>
                  <w:t>一</w:t>
                </w:r>
                <w:proofErr w:type="gramEnd"/>
                <w:r>
                  <w:t>凡</w:t>
                </w:r>
              </w:p>
            </w:tc>
            <w:tc>
              <w:tcPr>
                <w:tcW w:w="1166" w:type="dxa"/>
              </w:tcPr>
              <w:p w:rsidR="0065002A" w:rsidRDefault="0065002A" w:rsidP="009B2159">
                <w:pPr>
                  <w:jc w:val="center"/>
                  <w:rPr>
                    <w:rStyle w:val="af5"/>
                  </w:rPr>
                </w:pPr>
                <w:r>
                  <w:t>董事（离任）、副总经理（离任）</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57</w:t>
                </w:r>
              </w:p>
            </w:tc>
            <w:tc>
              <w:tcPr>
                <w:tcW w:w="1223" w:type="dxa"/>
              </w:tcPr>
              <w:p w:rsidR="0065002A" w:rsidRDefault="0065002A" w:rsidP="009B2159">
                <w:pPr>
                  <w:jc w:val="center"/>
                  <w:rPr>
                    <w:szCs w:val="21"/>
                  </w:rPr>
                </w:pPr>
                <w:r>
                  <w:t>2020年2月12日</w:t>
                </w:r>
              </w:p>
            </w:tc>
            <w:tc>
              <w:tcPr>
                <w:tcW w:w="1222" w:type="dxa"/>
                <w:vAlign w:val="center"/>
              </w:tcPr>
              <w:p w:rsidR="0065002A" w:rsidRDefault="0065002A" w:rsidP="009B2159">
                <w:pPr>
                  <w:jc w:val="center"/>
                </w:pPr>
                <w:r>
                  <w:t>2021年1月6日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2.21</w:t>
                </w:r>
              </w:p>
            </w:tc>
            <w:tc>
              <w:tcPr>
                <w:tcW w:w="1453" w:type="dxa"/>
                <w:vAlign w:val="center"/>
              </w:tcPr>
              <w:p w:rsidR="0065002A" w:rsidRDefault="0065002A" w:rsidP="009B2159">
                <w:pPr>
                  <w:jc w:val="center"/>
                </w:pPr>
                <w:r>
                  <w:t>否</w:t>
                </w:r>
              </w:p>
            </w:tc>
          </w:tr>
          <w:tr w:rsidR="0065002A" w:rsidTr="009B2159">
            <w:trPr>
              <w:trHeight w:val="132"/>
              <w:jc w:val="center"/>
            </w:trPr>
            <w:tc>
              <w:tcPr>
                <w:tcW w:w="1064" w:type="dxa"/>
              </w:tcPr>
              <w:p w:rsidR="0065002A" w:rsidRDefault="0065002A" w:rsidP="009B2159">
                <w:pPr>
                  <w:jc w:val="center"/>
                  <w:rPr>
                    <w:szCs w:val="21"/>
                  </w:rPr>
                </w:pPr>
                <w:r>
                  <w:t>杨海如</w:t>
                </w:r>
              </w:p>
            </w:tc>
            <w:tc>
              <w:tcPr>
                <w:tcW w:w="1166" w:type="dxa"/>
              </w:tcPr>
              <w:p w:rsidR="0065002A" w:rsidRDefault="0065002A" w:rsidP="009B2159">
                <w:pPr>
                  <w:jc w:val="center"/>
                  <w:rPr>
                    <w:rStyle w:val="af5"/>
                  </w:rPr>
                </w:pPr>
                <w:r>
                  <w:t>职工监事（离任）</w:t>
                </w:r>
              </w:p>
            </w:tc>
            <w:tc>
              <w:tcPr>
                <w:tcW w:w="858" w:type="dxa"/>
              </w:tcPr>
              <w:p w:rsidR="0065002A" w:rsidRDefault="0065002A" w:rsidP="009B2159">
                <w:pPr>
                  <w:jc w:val="center"/>
                  <w:rPr>
                    <w:szCs w:val="21"/>
                  </w:rPr>
                </w:pPr>
                <w:r>
                  <w:t>男</w:t>
                </w:r>
              </w:p>
            </w:tc>
            <w:tc>
              <w:tcPr>
                <w:tcW w:w="858" w:type="dxa"/>
              </w:tcPr>
              <w:p w:rsidR="0065002A" w:rsidRDefault="0065002A" w:rsidP="009B2159">
                <w:pPr>
                  <w:jc w:val="center"/>
                  <w:rPr>
                    <w:szCs w:val="21"/>
                  </w:rPr>
                </w:pPr>
                <w:r>
                  <w:t>52</w:t>
                </w:r>
              </w:p>
            </w:tc>
            <w:tc>
              <w:tcPr>
                <w:tcW w:w="1223" w:type="dxa"/>
              </w:tcPr>
              <w:p w:rsidR="0065002A" w:rsidRDefault="0065002A" w:rsidP="009B2159">
                <w:pPr>
                  <w:jc w:val="center"/>
                  <w:rPr>
                    <w:szCs w:val="21"/>
                  </w:rPr>
                </w:pPr>
                <w:r>
                  <w:t>2020年2月12日</w:t>
                </w:r>
              </w:p>
            </w:tc>
            <w:tc>
              <w:tcPr>
                <w:tcW w:w="1222" w:type="dxa"/>
                <w:vAlign w:val="center"/>
              </w:tcPr>
              <w:p w:rsidR="0065002A" w:rsidRDefault="0065002A" w:rsidP="009B2159">
                <w:pPr>
                  <w:jc w:val="center"/>
                </w:pPr>
                <w:r>
                  <w:t>2021年8月31日</w:t>
                </w:r>
              </w:p>
            </w:tc>
            <w:tc>
              <w:tcPr>
                <w:tcW w:w="1152" w:type="dxa"/>
                <w:vAlign w:val="center"/>
              </w:tcPr>
              <w:p w:rsidR="0065002A" w:rsidRDefault="0065002A" w:rsidP="009B2159">
                <w:pPr>
                  <w:jc w:val="center"/>
                </w:pPr>
                <w:r>
                  <w:t>0</w:t>
                </w:r>
              </w:p>
            </w:tc>
            <w:tc>
              <w:tcPr>
                <w:tcW w:w="1138" w:type="dxa"/>
                <w:vAlign w:val="center"/>
              </w:tcPr>
              <w:p w:rsidR="0065002A" w:rsidRDefault="0065002A" w:rsidP="009B2159">
                <w:pPr>
                  <w:jc w:val="center"/>
                </w:pPr>
                <w:r>
                  <w:t>0</w:t>
                </w:r>
              </w:p>
            </w:tc>
            <w:tc>
              <w:tcPr>
                <w:tcW w:w="1363" w:type="dxa"/>
                <w:vAlign w:val="center"/>
              </w:tcPr>
              <w:p w:rsidR="0065002A" w:rsidRDefault="0065002A" w:rsidP="009B2159">
                <w:pPr>
                  <w:jc w:val="center"/>
                </w:pPr>
                <w:r>
                  <w:t>0</w:t>
                </w:r>
              </w:p>
            </w:tc>
            <w:tc>
              <w:tcPr>
                <w:tcW w:w="1181" w:type="dxa"/>
                <w:vAlign w:val="center"/>
              </w:tcPr>
              <w:p w:rsidR="0065002A" w:rsidRDefault="0065002A" w:rsidP="009B2159">
                <w:pPr>
                  <w:jc w:val="center"/>
                </w:pPr>
                <w:r>
                  <w:t> </w:t>
                </w:r>
              </w:p>
            </w:tc>
            <w:tc>
              <w:tcPr>
                <w:tcW w:w="1418" w:type="dxa"/>
                <w:vAlign w:val="center"/>
              </w:tcPr>
              <w:p w:rsidR="0065002A" w:rsidRDefault="0065002A" w:rsidP="009B2159">
                <w:pPr>
                  <w:jc w:val="center"/>
                  <w:rPr>
                    <w:sz w:val="24"/>
                  </w:rPr>
                </w:pPr>
                <w:r>
                  <w:t>14.03</w:t>
                </w:r>
              </w:p>
            </w:tc>
            <w:tc>
              <w:tcPr>
                <w:tcW w:w="1453" w:type="dxa"/>
                <w:vAlign w:val="center"/>
              </w:tcPr>
              <w:p w:rsidR="0065002A" w:rsidRDefault="0065002A" w:rsidP="009B2159">
                <w:pPr>
                  <w:jc w:val="center"/>
                </w:pPr>
                <w:r>
                  <w:t>否</w:t>
                </w:r>
              </w:p>
            </w:tc>
          </w:tr>
          <w:tr w:rsidR="0065002A" w:rsidTr="009B2159">
            <w:trPr>
              <w:trHeight w:val="165"/>
              <w:jc w:val="center"/>
            </w:trPr>
            <w:tc>
              <w:tcPr>
                <w:tcW w:w="1064" w:type="dxa"/>
                <w:tcBorders>
                  <w:bottom w:val="single" w:sz="4" w:space="0" w:color="auto"/>
                </w:tcBorders>
                <w:vAlign w:val="center"/>
              </w:tcPr>
              <w:p w:rsidR="0065002A" w:rsidRDefault="0065002A" w:rsidP="009B2159">
                <w:pPr>
                  <w:jc w:val="center"/>
                  <w:rPr>
                    <w:szCs w:val="21"/>
                  </w:rPr>
                </w:pPr>
                <w:r>
                  <w:rPr>
                    <w:rFonts w:hint="eastAsia"/>
                    <w:szCs w:val="21"/>
                  </w:rPr>
                  <w:t>合计</w:t>
                </w:r>
              </w:p>
            </w:tc>
            <w:tc>
              <w:tcPr>
                <w:tcW w:w="1166" w:type="dxa"/>
                <w:tcBorders>
                  <w:bottom w:val="single" w:sz="4" w:space="0" w:color="auto"/>
                </w:tcBorders>
              </w:tcPr>
              <w:p w:rsidR="0065002A" w:rsidRDefault="0065002A" w:rsidP="009B2159">
                <w:pPr>
                  <w:jc w:val="center"/>
                  <w:rPr>
                    <w:szCs w:val="21"/>
                  </w:rPr>
                </w:pPr>
                <w:r>
                  <w:rPr>
                    <w:rFonts w:hint="eastAsia"/>
                    <w:szCs w:val="21"/>
                  </w:rPr>
                  <w:t>/</w:t>
                </w:r>
              </w:p>
            </w:tc>
            <w:tc>
              <w:tcPr>
                <w:tcW w:w="858" w:type="dxa"/>
                <w:tcBorders>
                  <w:bottom w:val="single" w:sz="4" w:space="0" w:color="auto"/>
                </w:tcBorders>
              </w:tcPr>
              <w:p w:rsidR="0065002A" w:rsidRDefault="0065002A" w:rsidP="009B2159">
                <w:pPr>
                  <w:jc w:val="center"/>
                  <w:rPr>
                    <w:szCs w:val="21"/>
                  </w:rPr>
                </w:pPr>
                <w:r>
                  <w:rPr>
                    <w:rFonts w:hint="eastAsia"/>
                    <w:szCs w:val="21"/>
                  </w:rPr>
                  <w:t>/</w:t>
                </w:r>
              </w:p>
            </w:tc>
            <w:tc>
              <w:tcPr>
                <w:tcW w:w="858" w:type="dxa"/>
                <w:tcBorders>
                  <w:bottom w:val="single" w:sz="4" w:space="0" w:color="auto"/>
                </w:tcBorders>
              </w:tcPr>
              <w:p w:rsidR="0065002A" w:rsidRDefault="0065002A" w:rsidP="009B2159">
                <w:pPr>
                  <w:jc w:val="center"/>
                  <w:rPr>
                    <w:szCs w:val="21"/>
                  </w:rPr>
                </w:pPr>
                <w:r>
                  <w:rPr>
                    <w:rFonts w:hint="eastAsia"/>
                    <w:szCs w:val="21"/>
                  </w:rPr>
                  <w:t>/</w:t>
                </w:r>
              </w:p>
            </w:tc>
            <w:tc>
              <w:tcPr>
                <w:tcW w:w="1223" w:type="dxa"/>
                <w:tcBorders>
                  <w:bottom w:val="single" w:sz="4" w:space="0" w:color="auto"/>
                </w:tcBorders>
              </w:tcPr>
              <w:p w:rsidR="0065002A" w:rsidRDefault="0065002A" w:rsidP="009B2159">
                <w:pPr>
                  <w:jc w:val="center"/>
                  <w:rPr>
                    <w:szCs w:val="21"/>
                  </w:rPr>
                </w:pPr>
                <w:r>
                  <w:rPr>
                    <w:rFonts w:hint="eastAsia"/>
                    <w:szCs w:val="21"/>
                  </w:rPr>
                  <w:t>/</w:t>
                </w:r>
              </w:p>
            </w:tc>
            <w:tc>
              <w:tcPr>
                <w:tcW w:w="1222" w:type="dxa"/>
                <w:tcBorders>
                  <w:bottom w:val="single" w:sz="4" w:space="0" w:color="auto"/>
                </w:tcBorders>
              </w:tcPr>
              <w:p w:rsidR="0065002A" w:rsidRDefault="0065002A" w:rsidP="009B2159">
                <w:pPr>
                  <w:jc w:val="center"/>
                  <w:rPr>
                    <w:szCs w:val="21"/>
                  </w:rPr>
                </w:pPr>
                <w:r>
                  <w:rPr>
                    <w:rFonts w:hint="eastAsia"/>
                    <w:szCs w:val="21"/>
                  </w:rPr>
                  <w:t>/</w:t>
                </w:r>
              </w:p>
            </w:tc>
            <w:tc>
              <w:tcPr>
                <w:tcW w:w="1152" w:type="dxa"/>
                <w:tcBorders>
                  <w:bottom w:val="single" w:sz="4" w:space="0" w:color="auto"/>
                </w:tcBorders>
              </w:tcPr>
              <w:p w:rsidR="0065002A" w:rsidRDefault="0065002A" w:rsidP="009B2159">
                <w:pPr>
                  <w:jc w:val="center"/>
                  <w:rPr>
                    <w:szCs w:val="21"/>
                  </w:rPr>
                </w:pPr>
              </w:p>
            </w:tc>
            <w:tc>
              <w:tcPr>
                <w:tcW w:w="1138" w:type="dxa"/>
                <w:tcBorders>
                  <w:bottom w:val="single" w:sz="4" w:space="0" w:color="auto"/>
                </w:tcBorders>
              </w:tcPr>
              <w:p w:rsidR="0065002A" w:rsidRDefault="0065002A" w:rsidP="009B2159">
                <w:pPr>
                  <w:jc w:val="center"/>
                  <w:rPr>
                    <w:szCs w:val="21"/>
                  </w:rPr>
                </w:pPr>
              </w:p>
            </w:tc>
            <w:tc>
              <w:tcPr>
                <w:tcW w:w="1363" w:type="dxa"/>
                <w:tcBorders>
                  <w:bottom w:val="single" w:sz="4" w:space="0" w:color="auto"/>
                </w:tcBorders>
              </w:tcPr>
              <w:p w:rsidR="0065002A" w:rsidRDefault="0065002A" w:rsidP="009B2159">
                <w:pPr>
                  <w:jc w:val="center"/>
                  <w:rPr>
                    <w:szCs w:val="21"/>
                  </w:rPr>
                </w:pPr>
              </w:p>
            </w:tc>
            <w:tc>
              <w:tcPr>
                <w:tcW w:w="1181" w:type="dxa"/>
                <w:tcBorders>
                  <w:bottom w:val="single" w:sz="4" w:space="0" w:color="auto"/>
                </w:tcBorders>
              </w:tcPr>
              <w:p w:rsidR="0065002A" w:rsidRDefault="0065002A" w:rsidP="009B2159">
                <w:pPr>
                  <w:jc w:val="center"/>
                  <w:rPr>
                    <w:szCs w:val="21"/>
                  </w:rPr>
                </w:pPr>
                <w:r>
                  <w:rPr>
                    <w:rFonts w:hint="eastAsia"/>
                    <w:szCs w:val="21"/>
                  </w:rPr>
                  <w:t>/</w:t>
                </w:r>
              </w:p>
            </w:tc>
            <w:tc>
              <w:tcPr>
                <w:tcW w:w="1418" w:type="dxa"/>
                <w:tcBorders>
                  <w:bottom w:val="single" w:sz="4" w:space="0" w:color="auto"/>
                </w:tcBorders>
              </w:tcPr>
              <w:p w:rsidR="0065002A" w:rsidRDefault="0065002A" w:rsidP="009B2159">
                <w:pPr>
                  <w:jc w:val="center"/>
                  <w:rPr>
                    <w:szCs w:val="21"/>
                  </w:rPr>
                </w:pPr>
                <w:r>
                  <w:rPr>
                    <w:rFonts w:hint="eastAsia"/>
                    <w:szCs w:val="21"/>
                  </w:rPr>
                  <w:t>59</w:t>
                </w:r>
                <w:r>
                  <w:rPr>
                    <w:szCs w:val="21"/>
                  </w:rPr>
                  <w:t>0.76</w:t>
                </w:r>
              </w:p>
            </w:tc>
            <w:tc>
              <w:tcPr>
                <w:tcW w:w="1453" w:type="dxa"/>
                <w:tcBorders>
                  <w:bottom w:val="single" w:sz="4" w:space="0" w:color="auto"/>
                </w:tcBorders>
              </w:tcPr>
              <w:p w:rsidR="0065002A" w:rsidRDefault="0065002A" w:rsidP="009B2159">
                <w:pPr>
                  <w:jc w:val="center"/>
                  <w:rPr>
                    <w:szCs w:val="21"/>
                  </w:rPr>
                </w:pPr>
                <w:r>
                  <w:rPr>
                    <w:rFonts w:hint="eastAsia"/>
                    <w:szCs w:val="21"/>
                  </w:rPr>
                  <w:t>/</w:t>
                </w:r>
              </w:p>
            </w:tc>
          </w:tr>
        </w:tbl>
        <w:p w:rsidR="0065002A" w:rsidRDefault="0065002A"/>
        <w:p w:rsidR="0065002A" w:rsidRDefault="0065002A">
          <w:pPr>
            <w:rPr>
              <w:szCs w:val="21"/>
            </w:rPr>
          </w:pPr>
        </w:p>
        <w:tbl>
          <w:tblPr>
            <w:tblStyle w:val="a6"/>
            <w:tblW w:w="0" w:type="auto"/>
            <w:tblLook w:val="04A0" w:firstRow="1" w:lastRow="0" w:firstColumn="1" w:lastColumn="0" w:noHBand="0" w:noVBand="1"/>
          </w:tblPr>
          <w:tblGrid>
            <w:gridCol w:w="1384"/>
            <w:gridCol w:w="12705"/>
          </w:tblGrid>
          <w:tr w:rsidR="0065002A" w:rsidTr="009B2159">
            <w:sdt>
              <w:sdtPr>
                <w:tag w:val="_PLD_1525b90cb0c248978acb54a7f361f6a2"/>
                <w:id w:val="1251937407"/>
                <w:lock w:val="sdtLocked"/>
              </w:sdtPr>
              <w:sdtEndPr/>
              <w:sdtContent>
                <w:tc>
                  <w:tcPr>
                    <w:tcW w:w="1384" w:type="dxa"/>
                    <w:vAlign w:val="center"/>
                  </w:tcPr>
                  <w:p w:rsidR="0065002A" w:rsidRDefault="0065002A" w:rsidP="009B2159">
                    <w:pPr>
                      <w:jc w:val="center"/>
                      <w:rPr>
                        <w:szCs w:val="21"/>
                      </w:rPr>
                    </w:pPr>
                    <w:r>
                      <w:rPr>
                        <w:rFonts w:hint="eastAsia"/>
                        <w:szCs w:val="21"/>
                      </w:rPr>
                      <w:t>姓名</w:t>
                    </w:r>
                  </w:p>
                </w:tc>
              </w:sdtContent>
            </w:sdt>
            <w:sdt>
              <w:sdtPr>
                <w:tag w:val="_PLD_61b466aae87d4dac813a38c2c8e6a492"/>
                <w:id w:val="-1320797930"/>
                <w:lock w:val="sdtLocked"/>
              </w:sdtPr>
              <w:sdtEndPr/>
              <w:sdtContent>
                <w:tc>
                  <w:tcPr>
                    <w:tcW w:w="12705" w:type="dxa"/>
                    <w:vAlign w:val="center"/>
                  </w:tcPr>
                  <w:p w:rsidR="0065002A" w:rsidRDefault="0065002A" w:rsidP="009B2159">
                    <w:pPr>
                      <w:jc w:val="center"/>
                      <w:rPr>
                        <w:szCs w:val="21"/>
                      </w:rPr>
                    </w:pPr>
                    <w:r>
                      <w:rPr>
                        <w:szCs w:val="21"/>
                      </w:rPr>
                      <w:t>主要工作经历</w:t>
                    </w:r>
                  </w:p>
                </w:tc>
              </w:sdtContent>
            </w:sdt>
          </w:tr>
          <w:tr w:rsidR="0065002A" w:rsidTr="009B2159">
            <w:tc>
              <w:tcPr>
                <w:tcW w:w="1384" w:type="dxa"/>
              </w:tcPr>
              <w:p w:rsidR="0065002A" w:rsidRDefault="0065002A" w:rsidP="009B2159">
                <w:pPr>
                  <w:jc w:val="center"/>
                </w:pPr>
                <w:r>
                  <w:t>杨林</w:t>
                </w:r>
              </w:p>
            </w:tc>
            <w:tc>
              <w:tcPr>
                <w:tcW w:w="12705" w:type="dxa"/>
              </w:tcPr>
              <w:p w:rsidR="0065002A" w:rsidRDefault="0065002A" w:rsidP="009B2159">
                <w:r w:rsidRPr="00A4747B">
                  <w:rPr>
                    <w:rFonts w:hint="eastAsia"/>
                  </w:rPr>
                  <w:t>历任淮南矿业（集团）有限责任公司谢一矿副矿长、总经办副主任、合肥办事处主任兼市场部副部长，董事会秘书处处长、党办主任、投资管理部部长，副总经理助理，副总经理，党委委员、副总经理；淮河能源控股集团有限责任公司党委委员、副总经理，党委副书记、董事、工会主席，淮南矿业（集团）有限责任公司党委副书记、董事、工会主席。现任皖北煤电集团有限责任公司党委副书记、董事、总经理</w:t>
                </w:r>
                <w:r>
                  <w:rPr>
                    <w:rFonts w:hint="eastAsia"/>
                  </w:rPr>
                  <w:t>，公司董事、董事长。</w:t>
                </w:r>
              </w:p>
            </w:tc>
          </w:tr>
          <w:tr w:rsidR="0065002A" w:rsidTr="009B2159">
            <w:tc>
              <w:tcPr>
                <w:tcW w:w="1384" w:type="dxa"/>
              </w:tcPr>
              <w:p w:rsidR="0065002A" w:rsidRDefault="0065002A" w:rsidP="009B2159">
                <w:pPr>
                  <w:jc w:val="center"/>
                  <w:rPr>
                    <w:szCs w:val="21"/>
                  </w:rPr>
                </w:pPr>
                <w:proofErr w:type="gramStart"/>
                <w:r>
                  <w:t>焦殿志</w:t>
                </w:r>
                <w:proofErr w:type="gramEnd"/>
              </w:p>
            </w:tc>
            <w:tc>
              <w:tcPr>
                <w:tcW w:w="12705" w:type="dxa"/>
              </w:tcPr>
              <w:p w:rsidR="0065002A" w:rsidRDefault="0065002A" w:rsidP="009B2159">
                <w:pPr>
                  <w:rPr>
                    <w:szCs w:val="21"/>
                  </w:rPr>
                </w:pPr>
                <w:r>
                  <w:t>历任皖北煤电集团生产技术部</w:t>
                </w:r>
                <w:proofErr w:type="gramStart"/>
                <w:r>
                  <w:t>通风科</w:t>
                </w:r>
                <w:proofErr w:type="gramEnd"/>
                <w:r>
                  <w:t>科长、副主任工程师，卧龙湖煤矿副总工程师，</w:t>
                </w:r>
                <w:proofErr w:type="gramStart"/>
                <w:r>
                  <w:t>五沟煤矿</w:t>
                </w:r>
                <w:proofErr w:type="gramEnd"/>
                <w:r>
                  <w:t>总工程师，卧龙湖煤矿党委委员、总工程师、矿长，钱营孜煤矿党委委员、矿长</w:t>
                </w:r>
                <w:r>
                  <w:rPr>
                    <w:rFonts w:hint="eastAsia"/>
                  </w:rPr>
                  <w:t>，</w:t>
                </w:r>
                <w:r>
                  <w:t>公司董事、总经理</w:t>
                </w:r>
                <w:r>
                  <w:rPr>
                    <w:rFonts w:hint="eastAsia"/>
                  </w:rPr>
                  <w:t>、代理董事长</w:t>
                </w:r>
                <w:r>
                  <w:t>。现任</w:t>
                </w:r>
                <w:r w:rsidRPr="00353EA1">
                  <w:rPr>
                    <w:rFonts w:hint="eastAsia"/>
                  </w:rPr>
                  <w:t>公司董事、总经理</w:t>
                </w:r>
              </w:p>
            </w:tc>
          </w:tr>
          <w:tr w:rsidR="0065002A" w:rsidTr="009B2159">
            <w:tc>
              <w:tcPr>
                <w:tcW w:w="1384" w:type="dxa"/>
              </w:tcPr>
              <w:p w:rsidR="0065002A" w:rsidRDefault="0065002A" w:rsidP="009B2159">
                <w:pPr>
                  <w:jc w:val="center"/>
                </w:pPr>
                <w:r>
                  <w:t>傅崑</w:t>
                </w:r>
                <w:proofErr w:type="gramStart"/>
                <w:r>
                  <w:t>岚</w:t>
                </w:r>
                <w:proofErr w:type="gramEnd"/>
              </w:p>
            </w:tc>
            <w:tc>
              <w:tcPr>
                <w:tcW w:w="12705" w:type="dxa"/>
              </w:tcPr>
              <w:p w:rsidR="0065002A" w:rsidRDefault="0065002A" w:rsidP="009B2159">
                <w:r>
                  <w:t>历任公司副总经理；淮化集团党委书记、董事长，淮化股份董事长；安徽新淮化工工程有限公司党委书记、执行董事；皖北煤电集团公司总工程师；国家煤矿水害防治工程技术中心执行主任；现任皖北煤电集团总工程师、公司董事。</w:t>
                </w:r>
              </w:p>
            </w:tc>
          </w:tr>
          <w:tr w:rsidR="0065002A" w:rsidTr="009B2159">
            <w:tc>
              <w:tcPr>
                <w:tcW w:w="1384" w:type="dxa"/>
              </w:tcPr>
              <w:p w:rsidR="0065002A" w:rsidRDefault="0065002A" w:rsidP="009B2159">
                <w:pPr>
                  <w:jc w:val="center"/>
                  <w:rPr>
                    <w:szCs w:val="21"/>
                  </w:rPr>
                </w:pPr>
                <w:r>
                  <w:t>陈稼轩</w:t>
                </w:r>
              </w:p>
            </w:tc>
            <w:tc>
              <w:tcPr>
                <w:tcW w:w="12705" w:type="dxa"/>
              </w:tcPr>
              <w:p w:rsidR="0065002A" w:rsidRDefault="0065002A" w:rsidP="009B2159">
                <w:pPr>
                  <w:rPr>
                    <w:szCs w:val="21"/>
                  </w:rPr>
                </w:pPr>
                <w:r>
                  <w:t>历任皖北煤电集团公司劳动工资部部长，人力资源部部长，公司恒源煤矿党委书记。现任公司董事、副总经理、恒源融资租赁（天津）有限公司执行董事。</w:t>
                </w:r>
              </w:p>
            </w:tc>
          </w:tr>
          <w:tr w:rsidR="0065002A" w:rsidTr="009B2159">
            <w:tc>
              <w:tcPr>
                <w:tcW w:w="1384" w:type="dxa"/>
              </w:tcPr>
              <w:p w:rsidR="0065002A" w:rsidRDefault="0065002A" w:rsidP="009B2159">
                <w:pPr>
                  <w:jc w:val="center"/>
                  <w:rPr>
                    <w:szCs w:val="21"/>
                  </w:rPr>
                </w:pPr>
                <w:r>
                  <w:t>朱四一</w:t>
                </w:r>
              </w:p>
            </w:tc>
            <w:tc>
              <w:tcPr>
                <w:tcW w:w="12705" w:type="dxa"/>
              </w:tcPr>
              <w:p w:rsidR="0065002A" w:rsidRDefault="0065002A" w:rsidP="009B2159">
                <w:pPr>
                  <w:rPr>
                    <w:szCs w:val="21"/>
                  </w:rPr>
                </w:pPr>
                <w:r>
                  <w:t>历任皖北煤电集团资产财务部副主任会计师，主任会计师，副部长；公司计划财务部副部长，财务部部长，公司职工监事、财务部部长。现任公司董事、董事会秘书、财务总监。</w:t>
                </w:r>
              </w:p>
            </w:tc>
          </w:tr>
          <w:tr w:rsidR="0065002A" w:rsidTr="009B2159">
            <w:tc>
              <w:tcPr>
                <w:tcW w:w="1384" w:type="dxa"/>
              </w:tcPr>
              <w:p w:rsidR="0065002A" w:rsidRDefault="0065002A" w:rsidP="009B2159">
                <w:pPr>
                  <w:jc w:val="center"/>
                  <w:rPr>
                    <w:szCs w:val="21"/>
                  </w:rPr>
                </w:pPr>
                <w:r>
                  <w:t>张云起</w:t>
                </w:r>
              </w:p>
            </w:tc>
            <w:tc>
              <w:tcPr>
                <w:tcW w:w="12705" w:type="dxa"/>
              </w:tcPr>
              <w:p w:rsidR="0065002A" w:rsidRDefault="0065002A" w:rsidP="009B2159">
                <w:pPr>
                  <w:rPr>
                    <w:szCs w:val="21"/>
                  </w:rPr>
                </w:pPr>
                <w:r>
                  <w:t>中央财经大学商学院教授、博导，专长于企业战略、市场营销、电子商务、互联网金融。2008年5月至今任教于中央财经大学。</w:t>
                </w:r>
              </w:p>
            </w:tc>
          </w:tr>
          <w:tr w:rsidR="0065002A" w:rsidTr="009B2159">
            <w:tc>
              <w:tcPr>
                <w:tcW w:w="1384" w:type="dxa"/>
              </w:tcPr>
              <w:p w:rsidR="0065002A" w:rsidRDefault="0065002A" w:rsidP="009B2159">
                <w:pPr>
                  <w:jc w:val="center"/>
                  <w:rPr>
                    <w:szCs w:val="21"/>
                  </w:rPr>
                </w:pPr>
                <w:r>
                  <w:t>王亮</w:t>
                </w:r>
              </w:p>
            </w:tc>
            <w:tc>
              <w:tcPr>
                <w:tcW w:w="12705" w:type="dxa"/>
              </w:tcPr>
              <w:p w:rsidR="0065002A" w:rsidRDefault="0065002A" w:rsidP="009B2159">
                <w:pPr>
                  <w:rPr>
                    <w:szCs w:val="21"/>
                  </w:rPr>
                </w:pPr>
                <w:r>
                  <w:t>南京财经大学管理学教授，专长于企业管理优化、物流与供应链管理、数量经济分析。2006年</w:t>
                </w:r>
                <w:r>
                  <w:rPr>
                    <w:rFonts w:hint="eastAsia"/>
                  </w:rPr>
                  <w:t>9月</w:t>
                </w:r>
                <w:r>
                  <w:t>至今任教于南京财经大学。</w:t>
                </w:r>
              </w:p>
            </w:tc>
          </w:tr>
          <w:tr w:rsidR="0065002A" w:rsidTr="009B2159">
            <w:tc>
              <w:tcPr>
                <w:tcW w:w="1384" w:type="dxa"/>
              </w:tcPr>
              <w:p w:rsidR="0065002A" w:rsidRDefault="0065002A" w:rsidP="009B2159">
                <w:pPr>
                  <w:jc w:val="center"/>
                  <w:rPr>
                    <w:szCs w:val="21"/>
                  </w:rPr>
                </w:pPr>
                <w:r>
                  <w:t>袁敏</w:t>
                </w:r>
              </w:p>
            </w:tc>
            <w:tc>
              <w:tcPr>
                <w:tcW w:w="12705" w:type="dxa"/>
              </w:tcPr>
              <w:p w:rsidR="0065002A" w:rsidRDefault="0065002A" w:rsidP="009B2159">
                <w:pPr>
                  <w:rPr>
                    <w:szCs w:val="21"/>
                  </w:rPr>
                </w:pPr>
                <w:r>
                  <w:t>上海国家会计学院会计学教授，具备丰富的会计专业知识和经验，专长于会计、审计、上市公司内部控制；2006年3月至2012年7月任教于上海立信会计学院，2012年8月至今任教于上海国家会计学院。</w:t>
                </w:r>
              </w:p>
            </w:tc>
          </w:tr>
          <w:tr w:rsidR="0065002A" w:rsidTr="009B2159">
            <w:tc>
              <w:tcPr>
                <w:tcW w:w="1384" w:type="dxa"/>
              </w:tcPr>
              <w:p w:rsidR="0065002A" w:rsidRDefault="0065002A" w:rsidP="009B2159">
                <w:pPr>
                  <w:jc w:val="center"/>
                  <w:rPr>
                    <w:szCs w:val="21"/>
                  </w:rPr>
                </w:pPr>
                <w:r>
                  <w:t>刘小</w:t>
                </w:r>
                <w:proofErr w:type="gramStart"/>
                <w:r>
                  <w:t>浩</w:t>
                </w:r>
                <w:proofErr w:type="gramEnd"/>
              </w:p>
            </w:tc>
            <w:tc>
              <w:tcPr>
                <w:tcW w:w="12705" w:type="dxa"/>
              </w:tcPr>
              <w:p w:rsidR="0065002A" w:rsidRDefault="0065002A" w:rsidP="009B2159">
                <w:pPr>
                  <w:rPr>
                    <w:szCs w:val="21"/>
                  </w:rPr>
                </w:pPr>
                <w:r>
                  <w:t>江南大学化学与材料工程学院教授，博士生导师。专长于工业催化（煤化工/石油化工/天然气化工）。2010年10月至2013年10月作为海外杰出人才引进到中国科学院工作，受聘为研究员；2010年12月入选中国科学院“百人计划”并获择优支持；2012年12月至2013年12月受聘为上海科技大学物质学院特聘教授；2013年10月受聘为常州大学客座教授；2014年5月到江南大学化学与材料工程学院工作，受聘为教授、博士生导师、工业催化学科带头人；2015年6月至2019年12月任化工学院化学工程与工艺专业责任教授；2020年4月任化工学院智能材料与催化研究中心主任；2020年10月受聘为中国石油和化学工业联合会煤化工专业委员会专家</w:t>
                </w:r>
                <w:r>
                  <w:rPr>
                    <w:rFonts w:hint="eastAsia"/>
                  </w:rPr>
                  <w:t>；2</w:t>
                </w:r>
                <w:r>
                  <w:t>021年</w:t>
                </w:r>
                <w:r>
                  <w:rPr>
                    <w:rFonts w:hint="eastAsia"/>
                  </w:rPr>
                  <w:t>8月受邀担任《天然气化工-</w:t>
                </w:r>
                <w:r>
                  <w:t>C1化学与化工</w:t>
                </w:r>
                <w:r>
                  <w:rPr>
                    <w:rFonts w:hint="eastAsia"/>
                  </w:rPr>
                  <w:t>》期刊编委；2</w:t>
                </w:r>
                <w:r>
                  <w:t>021年</w:t>
                </w:r>
                <w:r>
                  <w:rPr>
                    <w:rFonts w:hint="eastAsia"/>
                  </w:rPr>
                  <w:t>11月受邀担任中国化工学会中日交流委员会委员。</w:t>
                </w:r>
              </w:p>
            </w:tc>
          </w:tr>
          <w:tr w:rsidR="0065002A" w:rsidTr="009B2159">
            <w:tc>
              <w:tcPr>
                <w:tcW w:w="1384" w:type="dxa"/>
              </w:tcPr>
              <w:p w:rsidR="0065002A" w:rsidRDefault="0065002A" w:rsidP="009B2159">
                <w:pPr>
                  <w:jc w:val="center"/>
                  <w:rPr>
                    <w:szCs w:val="21"/>
                  </w:rPr>
                </w:pPr>
                <w:proofErr w:type="gramStart"/>
                <w:r>
                  <w:t>王庆领</w:t>
                </w:r>
                <w:proofErr w:type="gramEnd"/>
              </w:p>
            </w:tc>
            <w:tc>
              <w:tcPr>
                <w:tcW w:w="12705" w:type="dxa"/>
              </w:tcPr>
              <w:p w:rsidR="0065002A" w:rsidRDefault="0065002A" w:rsidP="009B2159">
                <w:pPr>
                  <w:rPr>
                    <w:szCs w:val="21"/>
                  </w:rPr>
                </w:pPr>
                <w:r>
                  <w:t>历任皖北煤电集团毛</w:t>
                </w:r>
                <w:proofErr w:type="gramStart"/>
                <w:r>
                  <w:t>郢孜</w:t>
                </w:r>
                <w:proofErr w:type="gramEnd"/>
                <w:r>
                  <w:t>煤矿党委副书记、纪委书记，</w:t>
                </w:r>
                <w:proofErr w:type="gramStart"/>
                <w:r>
                  <w:t>前岭煤矿</w:t>
                </w:r>
                <w:proofErr w:type="gramEnd"/>
                <w:r>
                  <w:t>党委委员、书记；淮化集团党委副书记、纪委书记、工会主席、董事；恒源煤电钱营孜煤矿党委书记；皖北煤电集团公司政工部副部长、统战副部长、企业文化部副部长、</w:t>
                </w:r>
                <w:proofErr w:type="gramStart"/>
                <w:r>
                  <w:t>思政会</w:t>
                </w:r>
                <w:proofErr w:type="gramEnd"/>
                <w:r>
                  <w:t>副秘书长;公司监事、皖北煤电集团公司纪委副书记；现任公司监事会主席、纪委副书记。</w:t>
                </w:r>
              </w:p>
            </w:tc>
          </w:tr>
          <w:tr w:rsidR="0065002A" w:rsidTr="009B2159">
            <w:tc>
              <w:tcPr>
                <w:tcW w:w="1384" w:type="dxa"/>
              </w:tcPr>
              <w:p w:rsidR="0065002A" w:rsidRDefault="0065002A" w:rsidP="009B2159">
                <w:pPr>
                  <w:jc w:val="center"/>
                  <w:rPr>
                    <w:szCs w:val="21"/>
                  </w:rPr>
                </w:pPr>
                <w:r>
                  <w:t>刘振</w:t>
                </w:r>
              </w:p>
            </w:tc>
            <w:tc>
              <w:tcPr>
                <w:tcW w:w="12705" w:type="dxa"/>
              </w:tcPr>
              <w:p w:rsidR="0065002A" w:rsidRDefault="0065002A" w:rsidP="009B2159">
                <w:pPr>
                  <w:rPr>
                    <w:szCs w:val="21"/>
                  </w:rPr>
                </w:pPr>
                <w:r>
                  <w:t>历任皖北矿务局供销处财务科会计，皖北矿务局运销处财务科会计，淮北市会计师事务所皖北分所会计，皖北煤电审计处办公室干事、审计处办公室副主任、审计处综合管理科科长，纪委财务审计室主管；公司审计部主任经济师，祁东煤矿副矿长，公司审计部副部长等职务。现任公司审计部部长、职工监事。</w:t>
                </w:r>
              </w:p>
            </w:tc>
          </w:tr>
          <w:tr w:rsidR="0065002A" w:rsidTr="009B2159">
            <w:tc>
              <w:tcPr>
                <w:tcW w:w="1384" w:type="dxa"/>
              </w:tcPr>
              <w:p w:rsidR="0065002A" w:rsidRDefault="0065002A" w:rsidP="009B2159">
                <w:pPr>
                  <w:jc w:val="center"/>
                  <w:rPr>
                    <w:szCs w:val="21"/>
                  </w:rPr>
                </w:pPr>
                <w:r>
                  <w:t>王从培</w:t>
                </w:r>
              </w:p>
            </w:tc>
            <w:tc>
              <w:tcPr>
                <w:tcW w:w="12705" w:type="dxa"/>
              </w:tcPr>
              <w:p w:rsidR="0065002A" w:rsidRDefault="0065002A" w:rsidP="009B2159">
                <w:pPr>
                  <w:rPr>
                    <w:szCs w:val="21"/>
                  </w:rPr>
                </w:pPr>
                <w:r>
                  <w:t>历任皖北煤电集团百善煤矿技术科科长，百善煤矿副总工程师兼技术科科长，百善煤矿副矿长；</w:t>
                </w:r>
                <w:proofErr w:type="gramStart"/>
                <w:r>
                  <w:t>公司五沟煤矿</w:t>
                </w:r>
                <w:proofErr w:type="gramEnd"/>
                <w:r>
                  <w:t>副矿长；公司</w:t>
                </w:r>
                <w:proofErr w:type="gramStart"/>
                <w:r>
                  <w:t>任楼煤矿</w:t>
                </w:r>
                <w:proofErr w:type="gramEnd"/>
                <w:r>
                  <w:t>党委委员、副矿长；皖北煤电集团招贤矿业公司党委委员、董事、总经理；皖北煤电集团生产技术部副部长；天</w:t>
                </w:r>
                <w:proofErr w:type="gramStart"/>
                <w:r>
                  <w:t>煜</w:t>
                </w:r>
                <w:proofErr w:type="gramEnd"/>
                <w:r>
                  <w:t>能源公司党委委员、董</w:t>
                </w:r>
                <w:r>
                  <w:lastRenderedPageBreak/>
                  <w:t>事、副总经理、恒晋煤业公司经理；现任公司规划发展部部长、公司职工监事。</w:t>
                </w:r>
              </w:p>
            </w:tc>
          </w:tr>
          <w:tr w:rsidR="0065002A" w:rsidTr="009B2159">
            <w:tc>
              <w:tcPr>
                <w:tcW w:w="1384" w:type="dxa"/>
              </w:tcPr>
              <w:p w:rsidR="0065002A" w:rsidRDefault="0065002A" w:rsidP="009B2159">
                <w:pPr>
                  <w:jc w:val="center"/>
                  <w:rPr>
                    <w:szCs w:val="21"/>
                  </w:rPr>
                </w:pPr>
                <w:r>
                  <w:lastRenderedPageBreak/>
                  <w:t>陈坤</w:t>
                </w:r>
              </w:p>
            </w:tc>
            <w:tc>
              <w:tcPr>
                <w:tcW w:w="12705" w:type="dxa"/>
              </w:tcPr>
              <w:p w:rsidR="0065002A" w:rsidRDefault="0065002A" w:rsidP="009B2159">
                <w:pPr>
                  <w:rPr>
                    <w:szCs w:val="21"/>
                  </w:rPr>
                </w:pPr>
                <w:r>
                  <w:t>历任皖北煤电集团资金管理中心会计、会计师；皖北煤电集团销售公司财务科会计师、副科长,皖北煤电集团机关财务科副科长，公司财务部机关财务科科长、资金科科长、财务部党支部书记。现任公司审计部副部长、监事。</w:t>
                </w:r>
              </w:p>
            </w:tc>
          </w:tr>
          <w:tr w:rsidR="0065002A" w:rsidTr="009B2159">
            <w:tc>
              <w:tcPr>
                <w:tcW w:w="1384" w:type="dxa"/>
              </w:tcPr>
              <w:p w:rsidR="0065002A" w:rsidRDefault="0065002A" w:rsidP="009B2159">
                <w:pPr>
                  <w:jc w:val="center"/>
                  <w:rPr>
                    <w:szCs w:val="21"/>
                  </w:rPr>
                </w:pPr>
                <w:r>
                  <w:t>张磊</w:t>
                </w:r>
              </w:p>
            </w:tc>
            <w:tc>
              <w:tcPr>
                <w:tcW w:w="12705" w:type="dxa"/>
              </w:tcPr>
              <w:p w:rsidR="0065002A" w:rsidRDefault="0065002A" w:rsidP="009B2159">
                <w:pPr>
                  <w:rPr>
                    <w:szCs w:val="21"/>
                  </w:rPr>
                </w:pPr>
                <w:r>
                  <w:t>历任钱营孜发电公司财务总监；皖北煤电集团公司资产财务部副部长；公司财务部部长。现任皖北煤电集团公司副总会计师、资产财务部部长，公司监事。</w:t>
                </w:r>
              </w:p>
            </w:tc>
          </w:tr>
          <w:tr w:rsidR="0065002A" w:rsidTr="009B2159">
            <w:tc>
              <w:tcPr>
                <w:tcW w:w="1384" w:type="dxa"/>
              </w:tcPr>
              <w:p w:rsidR="0065002A" w:rsidRDefault="0065002A" w:rsidP="009B2159">
                <w:pPr>
                  <w:jc w:val="center"/>
                  <w:rPr>
                    <w:szCs w:val="21"/>
                  </w:rPr>
                </w:pPr>
                <w:r>
                  <w:t>王健</w:t>
                </w:r>
              </w:p>
            </w:tc>
            <w:tc>
              <w:tcPr>
                <w:tcW w:w="12705" w:type="dxa"/>
              </w:tcPr>
              <w:p w:rsidR="0065002A" w:rsidRDefault="0065002A" w:rsidP="009B2159">
                <w:pPr>
                  <w:rPr>
                    <w:szCs w:val="21"/>
                  </w:rPr>
                </w:pPr>
                <w:r>
                  <w:t>历任公司技术科科长，副总工程师；刘桥一矿党委委员、总工程师；</w:t>
                </w:r>
                <w:proofErr w:type="gramStart"/>
                <w:r>
                  <w:t>任楼煤矿</w:t>
                </w:r>
                <w:proofErr w:type="gramEnd"/>
                <w:r>
                  <w:t>党委委员、副矿长、总工程师，副矿长（主持工作）、矿长；公司生产技术部副部长；公司生产技术部部长；现任公司副总经理。</w:t>
                </w:r>
              </w:p>
            </w:tc>
          </w:tr>
          <w:tr w:rsidR="0065002A" w:rsidTr="009B2159">
            <w:tc>
              <w:tcPr>
                <w:tcW w:w="1384" w:type="dxa"/>
              </w:tcPr>
              <w:p w:rsidR="0065002A" w:rsidRDefault="0065002A" w:rsidP="009B2159">
                <w:pPr>
                  <w:jc w:val="center"/>
                  <w:rPr>
                    <w:szCs w:val="21"/>
                  </w:rPr>
                </w:pPr>
                <w:r>
                  <w:t>张家兵</w:t>
                </w:r>
              </w:p>
            </w:tc>
            <w:tc>
              <w:tcPr>
                <w:tcW w:w="12705" w:type="dxa"/>
              </w:tcPr>
              <w:p w:rsidR="0065002A" w:rsidRDefault="0065002A" w:rsidP="009B2159">
                <w:pPr>
                  <w:rPr>
                    <w:szCs w:val="21"/>
                  </w:rPr>
                </w:pPr>
                <w:r>
                  <w:t>历任</w:t>
                </w:r>
                <w:proofErr w:type="gramStart"/>
                <w:r>
                  <w:t>任</w:t>
                </w:r>
                <w:proofErr w:type="gramEnd"/>
                <w:r>
                  <w:t>楼煤矿副总工程师，副矿长，皖北煤电集团机电处主任工程师，公司机运管理部副部长、副部长（主持工作）、部长，公司机运部部长；现任公司副总经理。</w:t>
                </w:r>
              </w:p>
            </w:tc>
          </w:tr>
          <w:tr w:rsidR="0065002A" w:rsidTr="009B2159">
            <w:tc>
              <w:tcPr>
                <w:tcW w:w="1384" w:type="dxa"/>
              </w:tcPr>
              <w:p w:rsidR="0065002A" w:rsidRDefault="0065002A" w:rsidP="009B2159">
                <w:pPr>
                  <w:jc w:val="center"/>
                  <w:rPr>
                    <w:szCs w:val="21"/>
                  </w:rPr>
                </w:pPr>
                <w:r>
                  <w:t>李建</w:t>
                </w:r>
              </w:p>
            </w:tc>
            <w:tc>
              <w:tcPr>
                <w:tcW w:w="12705" w:type="dxa"/>
              </w:tcPr>
              <w:p w:rsidR="0065002A" w:rsidRDefault="0065002A" w:rsidP="009B2159">
                <w:pPr>
                  <w:rPr>
                    <w:szCs w:val="21"/>
                  </w:rPr>
                </w:pPr>
                <w:r>
                  <w:t>历任皖北煤电集团安全监察局</w:t>
                </w:r>
                <w:proofErr w:type="gramStart"/>
                <w:r>
                  <w:t>采掘科</w:t>
                </w:r>
                <w:proofErr w:type="gramEnd"/>
                <w:r>
                  <w:t>科长，副主任工程师兼</w:t>
                </w:r>
                <w:proofErr w:type="gramStart"/>
                <w:r>
                  <w:t>采掘科</w:t>
                </w:r>
                <w:proofErr w:type="gramEnd"/>
                <w:r>
                  <w:t>科长，主任工程师</w:t>
                </w:r>
                <w:proofErr w:type="gramStart"/>
                <w:r>
                  <w:t>兼安全</w:t>
                </w:r>
                <w:proofErr w:type="gramEnd"/>
                <w:r>
                  <w:t>培训中心副主任；公司安全监察局主任工程师、安全环保部副部长（主持工作）、安全监督管理局副局长(主持工作)，</w:t>
                </w:r>
                <w:proofErr w:type="gramStart"/>
                <w:r>
                  <w:t>五沟煤矿</w:t>
                </w:r>
                <w:proofErr w:type="gramEnd"/>
                <w:r>
                  <w:t>矿长、党委委员；中</w:t>
                </w:r>
                <w:proofErr w:type="gramStart"/>
                <w:r>
                  <w:t>安联合</w:t>
                </w:r>
                <w:proofErr w:type="gramEnd"/>
                <w:r>
                  <w:t>煤化有限责任公司董事、煤矿生产副经理兼煤矿分公司经理；公司</w:t>
                </w:r>
                <w:proofErr w:type="gramStart"/>
                <w:r>
                  <w:t>经管部</w:t>
                </w:r>
                <w:proofErr w:type="gramEnd"/>
                <w:r>
                  <w:t>副部长、部长；现任公司副总经理。</w:t>
                </w:r>
              </w:p>
            </w:tc>
          </w:tr>
          <w:tr w:rsidR="0065002A" w:rsidTr="009B2159">
            <w:tc>
              <w:tcPr>
                <w:tcW w:w="1384" w:type="dxa"/>
              </w:tcPr>
              <w:p w:rsidR="0065002A" w:rsidRDefault="0065002A" w:rsidP="009B2159">
                <w:pPr>
                  <w:jc w:val="center"/>
                  <w:rPr>
                    <w:szCs w:val="21"/>
                  </w:rPr>
                </w:pPr>
                <w:r>
                  <w:t>林青</w:t>
                </w:r>
              </w:p>
            </w:tc>
            <w:tc>
              <w:tcPr>
                <w:tcW w:w="12705" w:type="dxa"/>
              </w:tcPr>
              <w:p w:rsidR="0065002A" w:rsidRDefault="0065002A" w:rsidP="009B2159">
                <w:pPr>
                  <w:rPr>
                    <w:szCs w:val="21"/>
                  </w:rPr>
                </w:pPr>
                <w:r>
                  <w:t>历任祁东煤矿调度所副所长，掘进区党支部副书记兼工会主席、副区长、区长，通风区区长，</w:t>
                </w:r>
                <w:proofErr w:type="gramStart"/>
                <w:r>
                  <w:t>经管办</w:t>
                </w:r>
                <w:proofErr w:type="gramEnd"/>
                <w:r>
                  <w:t>主任 ，</w:t>
                </w:r>
                <w:proofErr w:type="gramStart"/>
                <w:r>
                  <w:t>通防科</w:t>
                </w:r>
                <w:proofErr w:type="gramEnd"/>
                <w:r>
                  <w:t>科长，通风副总工程师</w:t>
                </w:r>
                <w:proofErr w:type="gramStart"/>
                <w:r>
                  <w:t>兼通防科科长</w:t>
                </w:r>
                <w:proofErr w:type="gramEnd"/>
                <w:r>
                  <w:t>，总工程师，副总工程师；皖北煤电托管崔木煤矿总工程师，党委委员、矿长；祁东煤矿党委委员、矿长;现任公司副总经理。</w:t>
                </w:r>
              </w:p>
            </w:tc>
          </w:tr>
          <w:tr w:rsidR="0065002A" w:rsidTr="009B2159">
            <w:tc>
              <w:tcPr>
                <w:tcW w:w="1384" w:type="dxa"/>
              </w:tcPr>
              <w:p w:rsidR="0065002A" w:rsidRDefault="0065002A" w:rsidP="009B2159">
                <w:pPr>
                  <w:jc w:val="center"/>
                  <w:rPr>
                    <w:szCs w:val="21"/>
                  </w:rPr>
                </w:pPr>
                <w:r>
                  <w:t>邹军</w:t>
                </w:r>
              </w:p>
            </w:tc>
            <w:tc>
              <w:tcPr>
                <w:tcW w:w="12705" w:type="dxa"/>
              </w:tcPr>
              <w:p w:rsidR="0065002A" w:rsidRDefault="0065002A" w:rsidP="009B2159">
                <w:pPr>
                  <w:rPr>
                    <w:szCs w:val="21"/>
                  </w:rPr>
                </w:pPr>
                <w:r>
                  <w:t>历任皖北煤电</w:t>
                </w:r>
                <w:proofErr w:type="gramStart"/>
                <w:r>
                  <w:t>集团刘</w:t>
                </w:r>
                <w:proofErr w:type="gramEnd"/>
                <w:r>
                  <w:t>桥一矿技术科工程师、延深办主任；公司</w:t>
                </w:r>
                <w:proofErr w:type="gramStart"/>
                <w:r>
                  <w:t>任楼煤矿</w:t>
                </w:r>
                <w:proofErr w:type="gramEnd"/>
                <w:r>
                  <w:t>副总工程师；公司刘桥一矿总工程师；公司祁东煤矿党委委员、副矿长、总工程师；公司刘桥一矿党委委员、副矿长、总工程师；公司</w:t>
                </w:r>
                <w:proofErr w:type="gramStart"/>
                <w:r>
                  <w:t>任楼煤矿</w:t>
                </w:r>
                <w:proofErr w:type="gramEnd"/>
                <w:r>
                  <w:t>党委委员、副矿长、总工程师；中</w:t>
                </w:r>
                <w:proofErr w:type="gramStart"/>
                <w:r>
                  <w:t>安联合</w:t>
                </w:r>
                <w:proofErr w:type="gramEnd"/>
                <w:r>
                  <w:t>煤化有限责任公司朱集西煤矿党委委员、经理；中</w:t>
                </w:r>
                <w:proofErr w:type="gramStart"/>
                <w:r>
                  <w:t>安联合</w:t>
                </w:r>
                <w:proofErr w:type="gramEnd"/>
                <w:r>
                  <w:t>煤化有限责任公司党委委员、董事、副总经理、煤矿分公司经理，朱集西煤矿托管项目部党委委员、经理；中</w:t>
                </w:r>
                <w:proofErr w:type="gramStart"/>
                <w:r>
                  <w:t>安联合</w:t>
                </w:r>
                <w:proofErr w:type="gramEnd"/>
                <w:r>
                  <w:t>煤化有限责任公司党委委员、董事、副总经理、煤矿分公司经理；现任公司副总经理、总工程师。</w:t>
                </w:r>
              </w:p>
            </w:tc>
          </w:tr>
          <w:tr w:rsidR="0065002A" w:rsidTr="009B2159">
            <w:tc>
              <w:tcPr>
                <w:tcW w:w="1384" w:type="dxa"/>
              </w:tcPr>
              <w:p w:rsidR="0065002A" w:rsidRDefault="0065002A" w:rsidP="009B2159">
                <w:pPr>
                  <w:jc w:val="center"/>
                </w:pPr>
                <w:r>
                  <w:t>袁兆杰</w:t>
                </w:r>
              </w:p>
            </w:tc>
            <w:tc>
              <w:tcPr>
                <w:tcW w:w="12705" w:type="dxa"/>
              </w:tcPr>
              <w:p w:rsidR="0065002A" w:rsidRDefault="0065002A" w:rsidP="009B2159">
                <w:r>
                  <w:t>历任淮北矿务局干校教师、学生党支部书记、团委宣传部干事，组织部办公室干事、信息调研科副科长、综合科科长；淮北矿业（集团）有限责任公司组织人事部组织科科长、副处级组织员、副部长、部长、部长兼新区党委书记，淮北矿业（集团）有限责任公司党委副书记、纪委书记兼淮北矿业（集团）有限责任公司党校校长；皖北煤电集团党委副书记、董事、总经理、公司董事长；现已离任。</w:t>
                </w:r>
              </w:p>
            </w:tc>
          </w:tr>
          <w:tr w:rsidR="0065002A" w:rsidTr="009B2159">
            <w:tc>
              <w:tcPr>
                <w:tcW w:w="1384" w:type="dxa"/>
              </w:tcPr>
              <w:p w:rsidR="0065002A" w:rsidRDefault="0065002A" w:rsidP="009B2159">
                <w:pPr>
                  <w:jc w:val="center"/>
                </w:pPr>
                <w:r>
                  <w:t>吴玉华</w:t>
                </w:r>
              </w:p>
            </w:tc>
            <w:tc>
              <w:tcPr>
                <w:tcW w:w="12705" w:type="dxa"/>
              </w:tcPr>
              <w:p w:rsidR="0065002A" w:rsidRDefault="0065002A" w:rsidP="009B2159">
                <w:r>
                  <w:t>历任安徽省皖北煤电集团有限责任公司孟庄矿副总工程师；</w:t>
                </w:r>
                <w:proofErr w:type="gramStart"/>
                <w:r>
                  <w:t>任楼煤矿</w:t>
                </w:r>
                <w:proofErr w:type="gramEnd"/>
                <w:r>
                  <w:t>总工程师，</w:t>
                </w:r>
                <w:proofErr w:type="gramStart"/>
                <w:r>
                  <w:t>任楼煤矿</w:t>
                </w:r>
                <w:proofErr w:type="gramEnd"/>
                <w:r>
                  <w:t>副矿长；皖北煤电集团副总工程师、总工程师，皖北煤电集团党委委员、董事、总工程师。现任皖北煤电集团党委委员、董事、副总经理、公司董事，2022年3月18日离任。</w:t>
                </w:r>
              </w:p>
            </w:tc>
          </w:tr>
          <w:tr w:rsidR="0065002A" w:rsidTr="009B2159">
            <w:tc>
              <w:tcPr>
                <w:tcW w:w="1384" w:type="dxa"/>
              </w:tcPr>
              <w:p w:rsidR="0065002A" w:rsidRDefault="0065002A" w:rsidP="009B2159">
                <w:pPr>
                  <w:jc w:val="center"/>
                </w:pPr>
                <w:proofErr w:type="gramStart"/>
                <w:r>
                  <w:t>朱凤坡</w:t>
                </w:r>
                <w:proofErr w:type="gramEnd"/>
              </w:p>
            </w:tc>
            <w:tc>
              <w:tcPr>
                <w:tcW w:w="12705" w:type="dxa"/>
              </w:tcPr>
              <w:p w:rsidR="0065002A" w:rsidRDefault="0065002A" w:rsidP="009B2159">
                <w:r>
                  <w:t>历任皖北煤电集团政</w:t>
                </w:r>
                <w:proofErr w:type="gramStart"/>
                <w:r>
                  <w:t>研</w:t>
                </w:r>
                <w:proofErr w:type="gramEnd"/>
                <w:r>
                  <w:t>信息部部长、副总法律顾问，皖北煤电集团法律事务部部长、总法律顾问；皖北煤电集团总法律顾问、公司董事；现已离任</w:t>
                </w:r>
              </w:p>
            </w:tc>
          </w:tr>
          <w:tr w:rsidR="0065002A" w:rsidTr="009B2159">
            <w:tc>
              <w:tcPr>
                <w:tcW w:w="1384" w:type="dxa"/>
              </w:tcPr>
              <w:p w:rsidR="0065002A" w:rsidRDefault="0065002A" w:rsidP="009B2159">
                <w:pPr>
                  <w:jc w:val="center"/>
                </w:pPr>
                <w:r>
                  <w:t>孔</w:t>
                </w:r>
                <w:proofErr w:type="gramStart"/>
                <w:r>
                  <w:t>一</w:t>
                </w:r>
                <w:proofErr w:type="gramEnd"/>
                <w:r>
                  <w:t>凡</w:t>
                </w:r>
              </w:p>
            </w:tc>
            <w:tc>
              <w:tcPr>
                <w:tcW w:w="12705" w:type="dxa"/>
              </w:tcPr>
              <w:p w:rsidR="0065002A" w:rsidRDefault="0065002A" w:rsidP="009B2159">
                <w:r>
                  <w:t>历任皖北煤电集团生产技术部副部长、主任工程师，</w:t>
                </w:r>
                <w:proofErr w:type="gramStart"/>
                <w:r>
                  <w:t>任楼煤矿</w:t>
                </w:r>
                <w:proofErr w:type="gramEnd"/>
                <w:r>
                  <w:t>党委委员、副矿长、总工程师，通风地测处处长，安徽五沟煤矿有限责任公司矿长、党委委员、公司董事、总工程师；公司董事、副总经理；现已离任</w:t>
                </w:r>
              </w:p>
            </w:tc>
          </w:tr>
          <w:tr w:rsidR="0065002A" w:rsidTr="009B2159">
            <w:tc>
              <w:tcPr>
                <w:tcW w:w="1384" w:type="dxa"/>
              </w:tcPr>
              <w:p w:rsidR="0065002A" w:rsidRDefault="0065002A" w:rsidP="009B2159">
                <w:pPr>
                  <w:jc w:val="center"/>
                </w:pPr>
                <w:r>
                  <w:t>杨海如</w:t>
                </w:r>
              </w:p>
            </w:tc>
            <w:tc>
              <w:tcPr>
                <w:tcW w:w="12705" w:type="dxa"/>
              </w:tcPr>
              <w:p w:rsidR="0065002A" w:rsidRDefault="0065002A" w:rsidP="009B2159">
                <w:proofErr w:type="gramStart"/>
                <w:r>
                  <w:t>历任刘</w:t>
                </w:r>
                <w:proofErr w:type="gramEnd"/>
                <w:r>
                  <w:t>桥一矿</w:t>
                </w:r>
                <w:proofErr w:type="gramStart"/>
                <w:r>
                  <w:t>地测科见习</w:t>
                </w:r>
                <w:proofErr w:type="gramEnd"/>
                <w:r>
                  <w:t>、助理工程师，刘桥一矿采煤三区助理工程师、工程师；公司工程管理部副主任工程师、主任工程师、副部长（主持工作）、工程管理部部长等职务；公司规划发展部部长、职工监事；现已离任。</w:t>
                </w:r>
              </w:p>
            </w:tc>
          </w:tr>
        </w:tbl>
        <w:p w:rsidR="0065002A" w:rsidRDefault="0065002A"/>
        <w:p w:rsidR="0065002A" w:rsidRDefault="0065002A">
          <w:pPr>
            <w:rPr>
              <w:szCs w:val="21"/>
            </w:rPr>
          </w:pPr>
          <w:r>
            <w:rPr>
              <w:szCs w:val="21"/>
            </w:rPr>
            <w:lastRenderedPageBreak/>
            <w:t>其它情况说明</w:t>
          </w:r>
        </w:p>
        <w:sdt>
          <w:sdtPr>
            <w:rPr>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EndPr/>
          <w:sdtContent>
            <w:p w:rsidR="0065002A" w:rsidRDefault="0065002A" w:rsidP="0067670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557fdbc21d794629ab786dcecc519b1c"/>
            <w:id w:val="-397436876"/>
            <w:lock w:val="sdtLocked"/>
          </w:sdtPr>
          <w:sdtEndPr/>
          <w:sdtContent>
            <w:p w:rsidR="0065002A" w:rsidRDefault="0065002A">
              <w:pPr>
                <w:rPr>
                  <w:szCs w:val="21"/>
                </w:rPr>
              </w:pPr>
              <w:r>
                <w:rPr>
                  <w:szCs w:val="21"/>
                </w:rPr>
                <w:t>1.</w:t>
              </w:r>
              <w:r>
                <w:rPr>
                  <w:rFonts w:hint="eastAsia"/>
                  <w:szCs w:val="21"/>
                </w:rPr>
                <w:t>公司</w:t>
              </w:r>
              <w:r>
                <w:rPr>
                  <w:szCs w:val="21"/>
                </w:rPr>
                <w:t>原董事吴玉华先生于</w:t>
              </w:r>
              <w:r>
                <w:rPr>
                  <w:rFonts w:hint="eastAsia"/>
                  <w:szCs w:val="21"/>
                </w:rPr>
                <w:t>2</w:t>
              </w:r>
              <w:r>
                <w:rPr>
                  <w:szCs w:val="21"/>
                </w:rPr>
                <w:t>022年</w:t>
              </w:r>
              <w:r>
                <w:rPr>
                  <w:rFonts w:hint="eastAsia"/>
                  <w:szCs w:val="21"/>
                </w:rPr>
                <w:t>3月1</w:t>
              </w:r>
              <w:r>
                <w:rPr>
                  <w:szCs w:val="21"/>
                </w:rPr>
                <w:t>6</w:t>
              </w:r>
              <w:r>
                <w:rPr>
                  <w:rFonts w:hint="eastAsia"/>
                  <w:szCs w:val="21"/>
                </w:rPr>
                <w:t>日辞去公司董事职务，详见安徽恒源煤电股份有限公司关于公司董事辞职的公告（公告编号：2</w:t>
              </w:r>
              <w:r>
                <w:rPr>
                  <w:szCs w:val="21"/>
                </w:rPr>
                <w:t>022-010</w:t>
              </w:r>
              <w:r>
                <w:rPr>
                  <w:rFonts w:hint="eastAsia"/>
                  <w:szCs w:val="21"/>
                </w:rPr>
                <w:t>）。</w:t>
              </w:r>
            </w:p>
            <w:p w:rsidR="0065002A" w:rsidRDefault="0065002A">
              <w:pPr>
                <w:rPr>
                  <w:szCs w:val="21"/>
                </w:rPr>
              </w:pPr>
              <w:r>
                <w:rPr>
                  <w:rFonts w:hint="eastAsia"/>
                  <w:szCs w:val="21"/>
                </w:rPr>
                <w:t>2</w:t>
              </w:r>
              <w:r>
                <w:rPr>
                  <w:szCs w:val="21"/>
                </w:rPr>
                <w:t>.公司</w:t>
              </w:r>
              <w:r>
                <w:rPr>
                  <w:rFonts w:hint="eastAsia"/>
                  <w:szCs w:val="21"/>
                </w:rPr>
                <w:t>2</w:t>
              </w:r>
              <w:r>
                <w:rPr>
                  <w:szCs w:val="21"/>
                </w:rPr>
                <w:t>022年</w:t>
              </w:r>
              <w:r>
                <w:rPr>
                  <w:rFonts w:hint="eastAsia"/>
                  <w:szCs w:val="21"/>
                </w:rPr>
                <w:t>3月1</w:t>
              </w:r>
              <w:r>
                <w:rPr>
                  <w:szCs w:val="21"/>
                </w:rPr>
                <w:t>7日第七届董事会第十六次会议推选杨林先生为公司非独立董事候选人</w:t>
              </w:r>
              <w:r>
                <w:rPr>
                  <w:rFonts w:hint="eastAsia"/>
                  <w:szCs w:val="21"/>
                </w:rPr>
                <w:t>，详见安徽恒源煤电股份有限公司关于推选公司非独立董事的公告（公告编号：2</w:t>
              </w:r>
              <w:r>
                <w:rPr>
                  <w:szCs w:val="21"/>
                </w:rPr>
                <w:t>022-012</w:t>
              </w:r>
              <w:r>
                <w:rPr>
                  <w:rFonts w:hint="eastAsia"/>
                  <w:szCs w:val="21"/>
                </w:rPr>
                <w:t>），</w:t>
              </w:r>
              <w:r>
                <w:rPr>
                  <w:szCs w:val="21"/>
                </w:rPr>
                <w:t>公司</w:t>
              </w:r>
              <w:r>
                <w:rPr>
                  <w:rFonts w:hint="eastAsia"/>
                  <w:szCs w:val="21"/>
                </w:rPr>
                <w:t>2</w:t>
              </w:r>
              <w:r>
                <w:rPr>
                  <w:szCs w:val="21"/>
                </w:rPr>
                <w:t>022年</w:t>
              </w:r>
              <w:r>
                <w:rPr>
                  <w:rFonts w:hint="eastAsia"/>
                  <w:szCs w:val="21"/>
                </w:rPr>
                <w:t>4月7日2</w:t>
              </w:r>
              <w:r>
                <w:rPr>
                  <w:szCs w:val="21"/>
                </w:rPr>
                <w:t>022年第二次临时股东大会选举杨林先生为公司董事</w:t>
              </w:r>
              <w:r>
                <w:rPr>
                  <w:rFonts w:hint="eastAsia"/>
                  <w:szCs w:val="21"/>
                </w:rPr>
                <w:t>，</w:t>
              </w:r>
              <w:r>
                <w:rPr>
                  <w:szCs w:val="21"/>
                </w:rPr>
                <w:t>任期至第七届董事会结束时止</w:t>
              </w:r>
              <w:r>
                <w:rPr>
                  <w:rFonts w:hint="eastAsia"/>
                  <w:szCs w:val="21"/>
                </w:rPr>
                <w:t>。</w:t>
              </w:r>
            </w:p>
            <w:p w:rsidR="0065002A" w:rsidRDefault="0065002A">
              <w:pPr>
                <w:rPr>
                  <w:szCs w:val="21"/>
                </w:rPr>
              </w:pPr>
              <w:r>
                <w:rPr>
                  <w:rFonts w:hint="eastAsia"/>
                  <w:szCs w:val="21"/>
                </w:rPr>
                <w:t>3</w:t>
              </w:r>
              <w:r>
                <w:rPr>
                  <w:szCs w:val="21"/>
                </w:rPr>
                <w:t>.</w:t>
              </w:r>
              <w:r w:rsidRPr="00C31902">
                <w:rPr>
                  <w:szCs w:val="21"/>
                </w:rPr>
                <w:t xml:space="preserve"> </w:t>
              </w:r>
              <w:r>
                <w:rPr>
                  <w:szCs w:val="21"/>
                </w:rPr>
                <w:t>公司</w:t>
              </w:r>
              <w:r>
                <w:rPr>
                  <w:rFonts w:hint="eastAsia"/>
                  <w:szCs w:val="21"/>
                </w:rPr>
                <w:t>2</w:t>
              </w:r>
              <w:r>
                <w:rPr>
                  <w:szCs w:val="21"/>
                </w:rPr>
                <w:t>022年4</w:t>
              </w:r>
              <w:r>
                <w:rPr>
                  <w:rFonts w:hint="eastAsia"/>
                  <w:szCs w:val="21"/>
                </w:rPr>
                <w:t>月</w:t>
              </w:r>
              <w:r>
                <w:rPr>
                  <w:szCs w:val="21"/>
                </w:rPr>
                <w:t>7日第七届董事会第十</w:t>
              </w:r>
              <w:r>
                <w:rPr>
                  <w:rFonts w:hint="eastAsia"/>
                  <w:szCs w:val="21"/>
                </w:rPr>
                <w:t>七</w:t>
              </w:r>
              <w:r>
                <w:rPr>
                  <w:szCs w:val="21"/>
                </w:rPr>
                <w:t>次会议</w:t>
              </w:r>
              <w:r>
                <w:rPr>
                  <w:rFonts w:hint="eastAsia"/>
                  <w:szCs w:val="21"/>
                </w:rPr>
                <w:t>选举</w:t>
              </w:r>
              <w:r>
                <w:rPr>
                  <w:szCs w:val="21"/>
                </w:rPr>
                <w:t>杨林先生为公司董事长</w:t>
              </w:r>
              <w:r>
                <w:rPr>
                  <w:rFonts w:hint="eastAsia"/>
                  <w:szCs w:val="21"/>
                </w:rPr>
                <w:t>，详见安徽恒源煤电股份有限公司关于选举公司董事长的公告（公告编号：2</w:t>
              </w:r>
              <w:r>
                <w:rPr>
                  <w:szCs w:val="21"/>
                </w:rPr>
                <w:t>022-017</w:t>
              </w:r>
              <w:r>
                <w:rPr>
                  <w:rFonts w:hint="eastAsia"/>
                  <w:szCs w:val="21"/>
                </w:rPr>
                <w:t>）</w:t>
              </w:r>
            </w:p>
          </w:sdtContent>
        </w:sdt>
        <w:p w:rsidR="00895018" w:rsidRDefault="00400AB6" w:rsidP="00676705">
          <w:pPr>
            <w:rPr>
              <w:szCs w:val="21"/>
            </w:rPr>
          </w:pPr>
        </w:p>
      </w:sdtContent>
    </w:sdt>
    <w:bookmarkEnd w:id="49"/>
    <w:p w:rsidR="00895018" w:rsidRDefault="00895018">
      <w:pPr>
        <w:rPr>
          <w:szCs w:val="21"/>
        </w:rPr>
      </w:pPr>
    </w:p>
    <w:p w:rsidR="00895018" w:rsidRDefault="00895018">
      <w:pPr>
        <w:rPr>
          <w:szCs w:val="21"/>
        </w:rPr>
        <w:sectPr w:rsidR="00895018" w:rsidSect="00712D26">
          <w:pgSz w:w="16838" w:h="11906" w:orient="landscape"/>
          <w:pgMar w:top="1797" w:right="1525" w:bottom="1276" w:left="1440" w:header="855" w:footer="992" w:gutter="0"/>
          <w:cols w:space="425"/>
          <w:docGrid w:linePitch="312"/>
        </w:sectPr>
      </w:pPr>
    </w:p>
    <w:p w:rsidR="00895018" w:rsidRDefault="00C262D1" w:rsidP="008A553E">
      <w:pPr>
        <w:pStyle w:val="30"/>
        <w:numPr>
          <w:ilvl w:val="0"/>
          <w:numId w:val="123"/>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3160001"/>
        <w:lock w:val="sdtLocked"/>
        <w:placeholder>
          <w:docPart w:val="GBC22222222222222222222222222222"/>
        </w:placeholder>
      </w:sdtPr>
      <w:sdtEndPr>
        <w:rPr>
          <w:b w:val="0"/>
          <w:bCs w:val="0"/>
          <w:szCs w:val="21"/>
        </w:rPr>
      </w:sdtEndPr>
      <w:sdtContent>
        <w:p w:rsidR="00895018" w:rsidRDefault="00C262D1" w:rsidP="008A553E">
          <w:pPr>
            <w:pStyle w:val="a9"/>
            <w:numPr>
              <w:ilvl w:val="0"/>
              <w:numId w:val="129"/>
            </w:numPr>
            <w:ind w:firstLineChars="0"/>
            <w:rPr>
              <w:b/>
              <w:bCs/>
            </w:rPr>
          </w:pPr>
          <w:r>
            <w:rPr>
              <w:b/>
              <w:bCs/>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EndPr/>
          <w:sdtContent>
            <w:p w:rsidR="00895018" w:rsidRDefault="00C262D1">
              <w:pPr>
                <w:rPr>
                  <w:szCs w:val="21"/>
                </w:rPr>
              </w:pPr>
              <w:r>
                <w:rPr>
                  <w:szCs w:val="21"/>
                </w:rPr>
                <w:fldChar w:fldCharType="begin"/>
              </w:r>
              <w:r w:rsidR="0077171D">
                <w:rPr>
                  <w:szCs w:val="21"/>
                </w:rPr>
                <w:instrText xml:space="preserve">MACROBUTTON  SnrToggleCheckbox √适用 </w:instrText>
              </w:r>
              <w:r>
                <w:rPr>
                  <w:szCs w:val="21"/>
                </w:rPr>
                <w:fldChar w:fldCharType="end"/>
              </w:r>
              <w:r>
                <w:rPr>
                  <w:szCs w:val="21"/>
                </w:rPr>
                <w:fldChar w:fldCharType="begin"/>
              </w:r>
              <w:r w:rsidR="0077171D">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745"/>
            <w:gridCol w:w="2235"/>
            <w:gridCol w:w="1857"/>
            <w:gridCol w:w="1610"/>
            <w:gridCol w:w="1602"/>
          </w:tblGrid>
          <w:tr w:rsidR="004C6E0E" w:rsidTr="00A45438">
            <w:trPr>
              <w:trHeight w:val="105"/>
            </w:trPr>
            <w:sdt>
              <w:sdtPr>
                <w:tag w:val="_PLD_11f45a37b8cb4cfd8d25787f0979b6e9"/>
                <w:id w:val="1543558037"/>
                <w:lock w:val="sdtLocked"/>
              </w:sdtPr>
              <w:sdtEndPr/>
              <w:sdtContent>
                <w:tc>
                  <w:tcPr>
                    <w:tcW w:w="1745" w:type="dxa"/>
                    <w:vAlign w:val="center"/>
                  </w:tcPr>
                  <w:p w:rsidR="004C6E0E" w:rsidRDefault="004C6E0E" w:rsidP="004C6E0E">
                    <w:pPr>
                      <w:jc w:val="center"/>
                      <w:rPr>
                        <w:szCs w:val="21"/>
                      </w:rPr>
                    </w:pPr>
                    <w:r>
                      <w:rPr>
                        <w:szCs w:val="21"/>
                      </w:rPr>
                      <w:t>任职人员姓名</w:t>
                    </w:r>
                  </w:p>
                </w:tc>
              </w:sdtContent>
            </w:sdt>
            <w:sdt>
              <w:sdtPr>
                <w:tag w:val="_PLD_174ff645994f420ea5626aa7d6f5ddb5"/>
                <w:id w:val="1760795062"/>
                <w:lock w:val="sdtLocked"/>
              </w:sdtPr>
              <w:sdtEndPr/>
              <w:sdtContent>
                <w:tc>
                  <w:tcPr>
                    <w:tcW w:w="2235" w:type="dxa"/>
                    <w:vAlign w:val="center"/>
                  </w:tcPr>
                  <w:p w:rsidR="004C6E0E" w:rsidRDefault="004C6E0E" w:rsidP="004C6E0E">
                    <w:pPr>
                      <w:jc w:val="center"/>
                      <w:rPr>
                        <w:szCs w:val="21"/>
                      </w:rPr>
                    </w:pPr>
                    <w:r>
                      <w:rPr>
                        <w:szCs w:val="21"/>
                      </w:rPr>
                      <w:t>股东单位名称</w:t>
                    </w:r>
                  </w:p>
                </w:tc>
              </w:sdtContent>
            </w:sdt>
            <w:sdt>
              <w:sdtPr>
                <w:tag w:val="_PLD_c5b9ccac06314dc19400d1f75f51ed76"/>
                <w:id w:val="1195655945"/>
                <w:lock w:val="sdtLocked"/>
              </w:sdtPr>
              <w:sdtEndPr/>
              <w:sdtContent>
                <w:tc>
                  <w:tcPr>
                    <w:tcW w:w="1857" w:type="dxa"/>
                    <w:vAlign w:val="center"/>
                  </w:tcPr>
                  <w:p w:rsidR="004C6E0E" w:rsidRDefault="004C6E0E" w:rsidP="004C6E0E">
                    <w:pPr>
                      <w:jc w:val="center"/>
                      <w:rPr>
                        <w:szCs w:val="21"/>
                      </w:rPr>
                    </w:pPr>
                    <w:r>
                      <w:rPr>
                        <w:szCs w:val="21"/>
                      </w:rPr>
                      <w:t>在股东单位担任的职务</w:t>
                    </w:r>
                  </w:p>
                </w:tc>
              </w:sdtContent>
            </w:sdt>
            <w:sdt>
              <w:sdtPr>
                <w:tag w:val="_PLD_6d359bac7e194427adef03e3d072f875"/>
                <w:id w:val="264588122"/>
                <w:lock w:val="sdtLocked"/>
              </w:sdtPr>
              <w:sdtEndPr/>
              <w:sdtContent>
                <w:tc>
                  <w:tcPr>
                    <w:tcW w:w="1610" w:type="dxa"/>
                    <w:vAlign w:val="center"/>
                  </w:tcPr>
                  <w:p w:rsidR="004C6E0E" w:rsidRDefault="004C6E0E" w:rsidP="004C6E0E">
                    <w:pPr>
                      <w:jc w:val="center"/>
                      <w:rPr>
                        <w:szCs w:val="21"/>
                      </w:rPr>
                    </w:pPr>
                    <w:r>
                      <w:rPr>
                        <w:szCs w:val="21"/>
                      </w:rPr>
                      <w:t>任期起始日期</w:t>
                    </w:r>
                  </w:p>
                </w:tc>
              </w:sdtContent>
            </w:sdt>
            <w:sdt>
              <w:sdtPr>
                <w:tag w:val="_PLD_ba28085d64d240089bfcbff8c64cf230"/>
                <w:id w:val="300276861"/>
                <w:lock w:val="sdtLocked"/>
              </w:sdtPr>
              <w:sdtEndPr/>
              <w:sdtContent>
                <w:tc>
                  <w:tcPr>
                    <w:tcW w:w="1602" w:type="dxa"/>
                    <w:vAlign w:val="center"/>
                  </w:tcPr>
                  <w:p w:rsidR="004C6E0E" w:rsidRDefault="004C6E0E" w:rsidP="004C6E0E">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31192272"/>
              <w:lock w:val="sdtLocked"/>
            </w:sdtPr>
            <w:sdtEndPr>
              <w:rPr>
                <w:rFonts w:ascii="宋体" w:eastAsia="宋体" w:hAnsi="宋体" w:cs="宋体" w:hint="default"/>
                <w:kern w:val="0"/>
                <w:szCs w:val="24"/>
              </w:rPr>
            </w:sdtEndPr>
            <w:sdtContent>
              <w:tr w:rsidR="004C6E0E" w:rsidTr="00A45438">
                <w:trPr>
                  <w:trHeight w:val="147"/>
                </w:trPr>
                <w:tc>
                  <w:tcPr>
                    <w:tcW w:w="1745" w:type="dxa"/>
                  </w:tcPr>
                  <w:p w:rsidR="004C6E0E" w:rsidRDefault="004C6E0E" w:rsidP="004C6E0E">
                    <w:pPr>
                      <w:rPr>
                        <w:rFonts w:asciiTheme="minorHAnsi" w:eastAsiaTheme="minorEastAsia" w:hAnsiTheme="minorHAnsi" w:cstheme="minorBidi"/>
                        <w:kern w:val="2"/>
                        <w:szCs w:val="21"/>
                      </w:rPr>
                    </w:pPr>
                    <w:r>
                      <w:t>杨林</w:t>
                    </w:r>
                  </w:p>
                </w:tc>
                <w:tc>
                  <w:tcPr>
                    <w:tcW w:w="2235" w:type="dxa"/>
                  </w:tcPr>
                  <w:p w:rsidR="004C6E0E" w:rsidRDefault="004C6E0E" w:rsidP="004C6E0E">
                    <w:r>
                      <w:t>皖北煤电集团</w:t>
                    </w:r>
                  </w:p>
                </w:tc>
                <w:tc>
                  <w:tcPr>
                    <w:tcW w:w="1857" w:type="dxa"/>
                  </w:tcPr>
                  <w:p w:rsidR="004C6E0E" w:rsidRDefault="004C6E0E" w:rsidP="004C6E0E">
                    <w:r>
                      <w:t>党委副书记、总经理、董事</w:t>
                    </w:r>
                  </w:p>
                </w:tc>
                <w:tc>
                  <w:tcPr>
                    <w:tcW w:w="1610" w:type="dxa"/>
                  </w:tcPr>
                  <w:p w:rsidR="004C6E0E" w:rsidRDefault="004C6E0E" w:rsidP="004C6E0E">
                    <w:r>
                      <w:t>2021年6月</w:t>
                    </w:r>
                  </w:p>
                </w:tc>
                <w:tc>
                  <w:tcPr>
                    <w:tcW w:w="1602" w:type="dxa"/>
                  </w:tcPr>
                  <w:p w:rsidR="004C6E0E" w:rsidRDefault="004C6E0E" w:rsidP="004C6E0E">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2636160"/>
              <w:lock w:val="sdtLocked"/>
            </w:sdtPr>
            <w:sdtEndPr>
              <w:rPr>
                <w:rFonts w:ascii="宋体" w:eastAsia="宋体" w:hAnsi="宋体" w:cs="宋体" w:hint="default"/>
                <w:kern w:val="0"/>
                <w:szCs w:val="24"/>
              </w:rPr>
            </w:sdtEndPr>
            <w:sdtContent>
              <w:tr w:rsidR="004C6E0E" w:rsidTr="00A45438">
                <w:trPr>
                  <w:trHeight w:val="147"/>
                </w:trPr>
                <w:tc>
                  <w:tcPr>
                    <w:tcW w:w="1745" w:type="dxa"/>
                  </w:tcPr>
                  <w:p w:rsidR="004C6E0E" w:rsidRDefault="004C6E0E" w:rsidP="004C6E0E">
                    <w:pPr>
                      <w:rPr>
                        <w:rFonts w:asciiTheme="minorHAnsi" w:eastAsiaTheme="minorEastAsia" w:hAnsiTheme="minorHAnsi" w:cstheme="minorBidi"/>
                        <w:kern w:val="2"/>
                        <w:szCs w:val="21"/>
                      </w:rPr>
                    </w:pPr>
                    <w:r>
                      <w:t>傅崑</w:t>
                    </w:r>
                    <w:proofErr w:type="gramStart"/>
                    <w:r>
                      <w:t>岚</w:t>
                    </w:r>
                    <w:proofErr w:type="gramEnd"/>
                  </w:p>
                </w:tc>
                <w:tc>
                  <w:tcPr>
                    <w:tcW w:w="2235" w:type="dxa"/>
                  </w:tcPr>
                  <w:p w:rsidR="004C6E0E" w:rsidRDefault="004C6E0E" w:rsidP="004C6E0E">
                    <w:r>
                      <w:t>皖北煤电集团</w:t>
                    </w:r>
                  </w:p>
                </w:tc>
                <w:tc>
                  <w:tcPr>
                    <w:tcW w:w="1857" w:type="dxa"/>
                  </w:tcPr>
                  <w:p w:rsidR="004C6E0E" w:rsidRDefault="004C6E0E" w:rsidP="004C6E0E">
                    <w:r>
                      <w:t>总工程师</w:t>
                    </w:r>
                  </w:p>
                </w:tc>
                <w:tc>
                  <w:tcPr>
                    <w:tcW w:w="1610" w:type="dxa"/>
                  </w:tcPr>
                  <w:p w:rsidR="004C6E0E" w:rsidRDefault="004C6E0E" w:rsidP="004C6E0E">
                    <w:r>
                      <w:t>2021年1月</w:t>
                    </w:r>
                  </w:p>
                </w:tc>
                <w:tc>
                  <w:tcPr>
                    <w:tcW w:w="1602" w:type="dxa"/>
                  </w:tcPr>
                  <w:p w:rsidR="004C6E0E" w:rsidRDefault="004C6E0E" w:rsidP="004C6E0E">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45938083"/>
              <w:lock w:val="sdtLocked"/>
            </w:sdtPr>
            <w:sdtEndPr>
              <w:rPr>
                <w:rFonts w:ascii="宋体" w:eastAsia="宋体" w:hAnsi="宋体" w:cs="宋体" w:hint="default"/>
                <w:kern w:val="0"/>
                <w:szCs w:val="24"/>
              </w:rPr>
            </w:sdtEndPr>
            <w:sdtContent>
              <w:tr w:rsidR="004C6E0E" w:rsidTr="00A45438">
                <w:trPr>
                  <w:trHeight w:val="147"/>
                </w:trPr>
                <w:tc>
                  <w:tcPr>
                    <w:tcW w:w="1745" w:type="dxa"/>
                  </w:tcPr>
                  <w:p w:rsidR="004C6E0E" w:rsidRDefault="004C6E0E" w:rsidP="004C6E0E">
                    <w:pPr>
                      <w:rPr>
                        <w:rFonts w:asciiTheme="minorHAnsi" w:eastAsiaTheme="minorEastAsia" w:hAnsiTheme="minorHAnsi" w:cstheme="minorBidi"/>
                        <w:kern w:val="2"/>
                        <w:szCs w:val="21"/>
                      </w:rPr>
                    </w:pPr>
                    <w:r>
                      <w:t>张磊</w:t>
                    </w:r>
                  </w:p>
                </w:tc>
                <w:tc>
                  <w:tcPr>
                    <w:tcW w:w="2235" w:type="dxa"/>
                  </w:tcPr>
                  <w:p w:rsidR="004C6E0E" w:rsidRDefault="004C6E0E" w:rsidP="004C6E0E">
                    <w:r>
                      <w:t>皖北煤电集团</w:t>
                    </w:r>
                  </w:p>
                </w:tc>
                <w:tc>
                  <w:tcPr>
                    <w:tcW w:w="1857" w:type="dxa"/>
                  </w:tcPr>
                  <w:p w:rsidR="004C6E0E" w:rsidRDefault="004C6E0E" w:rsidP="004C6E0E">
                    <w:r>
                      <w:t>副总会计师、财务部部长</w:t>
                    </w:r>
                  </w:p>
                </w:tc>
                <w:tc>
                  <w:tcPr>
                    <w:tcW w:w="1610" w:type="dxa"/>
                  </w:tcPr>
                  <w:p w:rsidR="004C6E0E" w:rsidRDefault="004C6E0E" w:rsidP="004C6E0E">
                    <w:r>
                      <w:t>2020年10月</w:t>
                    </w:r>
                  </w:p>
                </w:tc>
                <w:tc>
                  <w:tcPr>
                    <w:tcW w:w="1602" w:type="dxa"/>
                  </w:tcPr>
                  <w:p w:rsidR="004C6E0E" w:rsidRDefault="004C6E0E" w:rsidP="004C6E0E">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46519272"/>
              <w:lock w:val="sdtLocked"/>
            </w:sdtPr>
            <w:sdtEndPr/>
            <w:sdtContent>
              <w:tr w:rsidR="004C6E0E" w:rsidTr="00A45438">
                <w:trPr>
                  <w:trHeight w:val="147"/>
                </w:trPr>
                <w:tc>
                  <w:tcPr>
                    <w:tcW w:w="1745" w:type="dxa"/>
                  </w:tcPr>
                  <w:p w:rsidR="004C6E0E" w:rsidRDefault="004C6E0E" w:rsidP="004C6E0E">
                    <w:pPr>
                      <w:rPr>
                        <w:szCs w:val="21"/>
                      </w:rPr>
                    </w:pPr>
                    <w:r>
                      <w:t>袁兆杰</w:t>
                    </w:r>
                  </w:p>
                </w:tc>
                <w:tc>
                  <w:tcPr>
                    <w:tcW w:w="2235" w:type="dxa"/>
                  </w:tcPr>
                  <w:p w:rsidR="004C6E0E" w:rsidRDefault="004C6E0E" w:rsidP="004C6E0E">
                    <w:pPr>
                      <w:rPr>
                        <w:szCs w:val="21"/>
                      </w:rPr>
                    </w:pPr>
                    <w:r>
                      <w:t>皖北煤电集团</w:t>
                    </w:r>
                  </w:p>
                </w:tc>
                <w:tc>
                  <w:tcPr>
                    <w:tcW w:w="1857" w:type="dxa"/>
                  </w:tcPr>
                  <w:p w:rsidR="004C6E0E" w:rsidRDefault="004C6E0E" w:rsidP="004C6E0E">
                    <w:pPr>
                      <w:rPr>
                        <w:szCs w:val="21"/>
                      </w:rPr>
                    </w:pPr>
                    <w:r>
                      <w:t>党委副书记、总经理、董事</w:t>
                    </w:r>
                  </w:p>
                </w:tc>
                <w:tc>
                  <w:tcPr>
                    <w:tcW w:w="1610" w:type="dxa"/>
                  </w:tcPr>
                  <w:p w:rsidR="004C6E0E" w:rsidRDefault="004C6E0E" w:rsidP="004C6E0E">
                    <w:pPr>
                      <w:rPr>
                        <w:szCs w:val="21"/>
                      </w:rPr>
                    </w:pPr>
                    <w:r>
                      <w:t>2017年2月</w:t>
                    </w:r>
                  </w:p>
                </w:tc>
                <w:tc>
                  <w:tcPr>
                    <w:tcW w:w="1602" w:type="dxa"/>
                  </w:tcPr>
                  <w:p w:rsidR="004C6E0E" w:rsidRDefault="004C6E0E" w:rsidP="004C6E0E">
                    <w:pPr>
                      <w:rPr>
                        <w:szCs w:val="21"/>
                      </w:rPr>
                    </w:pPr>
                    <w:r>
                      <w:t>2021年6月</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00141108"/>
              <w:lock w:val="sdtLocked"/>
            </w:sdtPr>
            <w:sdtEndPr/>
            <w:sdtContent>
              <w:tr w:rsidR="004C6E0E" w:rsidTr="00A45438">
                <w:trPr>
                  <w:trHeight w:val="147"/>
                </w:trPr>
                <w:tc>
                  <w:tcPr>
                    <w:tcW w:w="1745" w:type="dxa"/>
                  </w:tcPr>
                  <w:p w:rsidR="004C6E0E" w:rsidRDefault="004C6E0E" w:rsidP="004C6E0E">
                    <w:pPr>
                      <w:rPr>
                        <w:szCs w:val="21"/>
                      </w:rPr>
                    </w:pPr>
                    <w:r>
                      <w:t>吴玉华</w:t>
                    </w:r>
                  </w:p>
                </w:tc>
                <w:tc>
                  <w:tcPr>
                    <w:tcW w:w="2235" w:type="dxa"/>
                  </w:tcPr>
                  <w:p w:rsidR="004C6E0E" w:rsidRDefault="004C6E0E" w:rsidP="004C6E0E">
                    <w:pPr>
                      <w:rPr>
                        <w:szCs w:val="21"/>
                      </w:rPr>
                    </w:pPr>
                    <w:r>
                      <w:t>皖北煤电集团</w:t>
                    </w:r>
                  </w:p>
                </w:tc>
                <w:tc>
                  <w:tcPr>
                    <w:tcW w:w="1857" w:type="dxa"/>
                  </w:tcPr>
                  <w:p w:rsidR="004C6E0E" w:rsidRDefault="004C6E0E" w:rsidP="004C6E0E">
                    <w:pPr>
                      <w:rPr>
                        <w:szCs w:val="21"/>
                      </w:rPr>
                    </w:pPr>
                    <w:r>
                      <w:t>党委委员、副总经理、董事</w:t>
                    </w:r>
                  </w:p>
                </w:tc>
                <w:tc>
                  <w:tcPr>
                    <w:tcW w:w="1610" w:type="dxa"/>
                  </w:tcPr>
                  <w:p w:rsidR="004C6E0E" w:rsidRDefault="004C6E0E" w:rsidP="004C6E0E">
                    <w:pPr>
                      <w:rPr>
                        <w:szCs w:val="21"/>
                      </w:rPr>
                    </w:pPr>
                    <w:r>
                      <w:t>2014年12月</w:t>
                    </w:r>
                  </w:p>
                </w:tc>
                <w:tc>
                  <w:tcPr>
                    <w:tcW w:w="1602" w:type="dxa"/>
                  </w:tcPr>
                  <w:p w:rsidR="004C6E0E" w:rsidRDefault="004C6E0E" w:rsidP="004C6E0E">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55972514"/>
              <w:lock w:val="sdtLocked"/>
            </w:sdtPr>
            <w:sdtEndPr/>
            <w:sdtContent>
              <w:tr w:rsidR="004C6E0E" w:rsidTr="00A45438">
                <w:trPr>
                  <w:trHeight w:val="147"/>
                </w:trPr>
                <w:tc>
                  <w:tcPr>
                    <w:tcW w:w="1745" w:type="dxa"/>
                  </w:tcPr>
                  <w:p w:rsidR="004C6E0E" w:rsidRDefault="004C6E0E" w:rsidP="004C6E0E">
                    <w:pPr>
                      <w:rPr>
                        <w:szCs w:val="21"/>
                      </w:rPr>
                    </w:pPr>
                    <w:proofErr w:type="gramStart"/>
                    <w:r>
                      <w:t>朱凤坡</w:t>
                    </w:r>
                    <w:proofErr w:type="gramEnd"/>
                  </w:p>
                </w:tc>
                <w:tc>
                  <w:tcPr>
                    <w:tcW w:w="2235" w:type="dxa"/>
                  </w:tcPr>
                  <w:p w:rsidR="004C6E0E" w:rsidRDefault="004C6E0E" w:rsidP="004C6E0E">
                    <w:pPr>
                      <w:rPr>
                        <w:szCs w:val="21"/>
                      </w:rPr>
                    </w:pPr>
                    <w:r>
                      <w:t>皖北煤电集团</w:t>
                    </w:r>
                  </w:p>
                </w:tc>
                <w:tc>
                  <w:tcPr>
                    <w:tcW w:w="1857" w:type="dxa"/>
                  </w:tcPr>
                  <w:p w:rsidR="004C6E0E" w:rsidRDefault="004C6E0E" w:rsidP="004C6E0E">
                    <w:pPr>
                      <w:rPr>
                        <w:szCs w:val="21"/>
                      </w:rPr>
                    </w:pPr>
                    <w:r>
                      <w:t>总法律顾问</w:t>
                    </w:r>
                    <w:r>
                      <w:rPr>
                        <w:rFonts w:hint="eastAsia"/>
                      </w:rPr>
                      <w:t>、</w:t>
                    </w:r>
                    <w:r>
                      <w:t>调研员</w:t>
                    </w:r>
                  </w:p>
                </w:tc>
                <w:tc>
                  <w:tcPr>
                    <w:tcW w:w="1610" w:type="dxa"/>
                  </w:tcPr>
                  <w:p w:rsidR="004C6E0E" w:rsidRDefault="004C6E0E" w:rsidP="004C6E0E">
                    <w:pPr>
                      <w:rPr>
                        <w:szCs w:val="21"/>
                      </w:rPr>
                    </w:pPr>
                    <w:r>
                      <w:t>2009年4月</w:t>
                    </w:r>
                  </w:p>
                </w:tc>
                <w:tc>
                  <w:tcPr>
                    <w:tcW w:w="1602" w:type="dxa"/>
                  </w:tcPr>
                  <w:p w:rsidR="004C6E0E" w:rsidRDefault="004C6E0E" w:rsidP="004C6E0E">
                    <w:pPr>
                      <w:rPr>
                        <w:szCs w:val="21"/>
                      </w:rPr>
                    </w:pPr>
                    <w:r>
                      <w:t>2021年</w:t>
                    </w:r>
                    <w:r>
                      <w:rPr>
                        <w:rFonts w:hint="eastAsia"/>
                      </w:rPr>
                      <w:t>12月</w:t>
                    </w:r>
                  </w:p>
                </w:tc>
              </w:tr>
            </w:sdtContent>
          </w:sdt>
          <w:tr w:rsidR="004C6E0E" w:rsidTr="00A45438">
            <w:trPr>
              <w:trHeight w:val="150"/>
            </w:trPr>
            <w:sdt>
              <w:sdtPr>
                <w:tag w:val="_PLD_6e127d6c1c09490d96af47be507aa181"/>
                <w:id w:val="1434937817"/>
                <w:lock w:val="sdtLocked"/>
              </w:sdtPr>
              <w:sdtEndPr/>
              <w:sdtContent>
                <w:tc>
                  <w:tcPr>
                    <w:tcW w:w="1745" w:type="dxa"/>
                  </w:tcPr>
                  <w:p w:rsidR="004C6E0E" w:rsidRDefault="004C6E0E" w:rsidP="004C6E0E">
                    <w:pPr>
                      <w:rPr>
                        <w:szCs w:val="21"/>
                      </w:rPr>
                    </w:pPr>
                    <w:r>
                      <w:rPr>
                        <w:szCs w:val="21"/>
                      </w:rPr>
                      <w:t>在股东单位任职情况的说明</w:t>
                    </w:r>
                  </w:p>
                </w:tc>
              </w:sdtContent>
            </w:sdt>
            <w:tc>
              <w:tcPr>
                <w:tcW w:w="7304" w:type="dxa"/>
                <w:gridSpan w:val="4"/>
              </w:tcPr>
              <w:p w:rsidR="004C6E0E" w:rsidRDefault="004C6E0E" w:rsidP="004C6E0E">
                <w:pPr>
                  <w:rPr>
                    <w:szCs w:val="21"/>
                  </w:rPr>
                </w:pPr>
              </w:p>
            </w:tc>
          </w:tr>
        </w:tbl>
        <w:p w:rsidR="00895018" w:rsidRPr="00A4747B" w:rsidRDefault="00A4747B">
          <w:r>
            <w:t>注</w:t>
          </w:r>
          <w:r>
            <w:rPr>
              <w:rFonts w:hint="eastAsia"/>
            </w:rPr>
            <w:t>：</w:t>
          </w:r>
          <w:r w:rsidR="00581252">
            <w:rPr>
              <w:rFonts w:hint="eastAsia"/>
            </w:rPr>
            <w:t>吴玉华</w:t>
          </w:r>
          <w:r w:rsidR="009B2159">
            <w:rPr>
              <w:rFonts w:hint="eastAsia"/>
            </w:rPr>
            <w:t>先生在报告期末至年报披露日期间离任，</w:t>
          </w:r>
          <w:r w:rsidR="00581252">
            <w:rPr>
              <w:rFonts w:hint="eastAsia"/>
            </w:rPr>
            <w:t>杨林</w:t>
          </w:r>
          <w:r w:rsidR="009B2159">
            <w:rPr>
              <w:rFonts w:hint="eastAsia"/>
            </w:rPr>
            <w:t>先生在报告期末至年报披露日期间增</w:t>
          </w:r>
          <w:r w:rsidR="00581252">
            <w:rPr>
              <w:rFonts w:hint="eastAsia"/>
            </w:rPr>
            <w:t>选</w:t>
          </w:r>
          <w:r w:rsidR="009B2159">
            <w:rPr>
              <w:rFonts w:hint="eastAsia"/>
            </w:rPr>
            <w:t>为</w:t>
          </w:r>
          <w:r w:rsidR="00581252">
            <w:rPr>
              <w:rFonts w:hint="eastAsia"/>
            </w:rPr>
            <w:t>董事，相关情况见本报告第四节.</w:t>
          </w:r>
          <w:r w:rsidR="00581252">
            <w:t>四</w:t>
          </w:r>
          <w:r w:rsidR="00581252">
            <w:rPr>
              <w:rFonts w:hint="eastAsia"/>
            </w:rPr>
            <w:t>（一）其他情况说明。</w:t>
          </w:r>
        </w:p>
      </w:sdtContent>
    </w:sdt>
    <w:sdt>
      <w:sdtPr>
        <w:rPr>
          <w:rFonts w:ascii="宋体" w:hAnsi="宋体" w:cs="宋体"/>
          <w:b/>
          <w:bCs/>
          <w:kern w:val="0"/>
          <w:szCs w:val="24"/>
        </w:rPr>
        <w:alias w:val="模块:在其他单位任职情况"/>
        <w:tag w:val="_SEC_5561131e80ff45818592dc8d1f605cb5"/>
        <w:id w:val="3160043"/>
        <w:lock w:val="sdtLocked"/>
        <w:placeholder>
          <w:docPart w:val="GBC22222222222222222222222222222"/>
        </w:placeholder>
      </w:sdtPr>
      <w:sdtEndPr>
        <w:rPr>
          <w:b w:val="0"/>
          <w:bCs w:val="0"/>
          <w:szCs w:val="21"/>
        </w:rPr>
      </w:sdtEndPr>
      <w:sdtContent>
        <w:p w:rsidR="00895018" w:rsidRDefault="00C262D1" w:rsidP="008A553E">
          <w:pPr>
            <w:pStyle w:val="a9"/>
            <w:numPr>
              <w:ilvl w:val="0"/>
              <w:numId w:val="129"/>
            </w:numPr>
            <w:ind w:firstLineChars="0"/>
            <w:rPr>
              <w:b/>
              <w:bCs/>
            </w:rPr>
          </w:pPr>
          <w:r>
            <w:rPr>
              <w:b/>
              <w:bCs/>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EndPr/>
          <w:sdtContent>
            <w:p w:rsidR="00895018" w:rsidRDefault="00C262D1">
              <w:pPr>
                <w:rPr>
                  <w:szCs w:val="21"/>
                </w:rPr>
              </w:pPr>
              <w:r>
                <w:rPr>
                  <w:szCs w:val="21"/>
                </w:rPr>
                <w:fldChar w:fldCharType="begin"/>
              </w:r>
              <w:r w:rsidR="0077171D">
                <w:rPr>
                  <w:szCs w:val="21"/>
                </w:rPr>
                <w:instrText xml:space="preserve">MACROBUTTON  SnrToggleCheckbox √适用 </w:instrText>
              </w:r>
              <w:r>
                <w:rPr>
                  <w:szCs w:val="21"/>
                </w:rPr>
                <w:fldChar w:fldCharType="end"/>
              </w:r>
              <w:r>
                <w:rPr>
                  <w:szCs w:val="21"/>
                </w:rPr>
                <w:fldChar w:fldCharType="begin"/>
              </w:r>
              <w:r w:rsidR="0077171D">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746"/>
            <w:gridCol w:w="2331"/>
            <w:gridCol w:w="1734"/>
            <w:gridCol w:w="1502"/>
            <w:gridCol w:w="1510"/>
          </w:tblGrid>
          <w:tr w:rsidR="0048312D" w:rsidTr="00581252">
            <w:trPr>
              <w:trHeight w:val="120"/>
            </w:trPr>
            <w:sdt>
              <w:sdtPr>
                <w:tag w:val="_PLD_84cb4ce7fc4643b1be607267619a4b88"/>
                <w:id w:val="2045090548"/>
                <w:lock w:val="sdtLocked"/>
              </w:sdtPr>
              <w:sdtEndPr/>
              <w:sdtContent>
                <w:tc>
                  <w:tcPr>
                    <w:tcW w:w="1746" w:type="dxa"/>
                    <w:vAlign w:val="center"/>
                  </w:tcPr>
                  <w:p w:rsidR="0048312D" w:rsidRDefault="0048312D" w:rsidP="00184EA9">
                    <w:pPr>
                      <w:jc w:val="center"/>
                      <w:rPr>
                        <w:szCs w:val="21"/>
                      </w:rPr>
                    </w:pPr>
                    <w:r>
                      <w:rPr>
                        <w:szCs w:val="21"/>
                      </w:rPr>
                      <w:t>任职人员姓名</w:t>
                    </w:r>
                  </w:p>
                </w:tc>
              </w:sdtContent>
            </w:sdt>
            <w:sdt>
              <w:sdtPr>
                <w:tag w:val="_PLD_9c5aac001d5a4c2eb3cc0bf1e1f66afe"/>
                <w:id w:val="-476074177"/>
                <w:lock w:val="sdtLocked"/>
              </w:sdtPr>
              <w:sdtEndPr/>
              <w:sdtContent>
                <w:tc>
                  <w:tcPr>
                    <w:tcW w:w="2331" w:type="dxa"/>
                    <w:vAlign w:val="center"/>
                  </w:tcPr>
                  <w:p w:rsidR="0048312D" w:rsidRDefault="0048312D" w:rsidP="00184EA9">
                    <w:pPr>
                      <w:jc w:val="center"/>
                      <w:rPr>
                        <w:szCs w:val="21"/>
                      </w:rPr>
                    </w:pPr>
                    <w:r>
                      <w:rPr>
                        <w:szCs w:val="21"/>
                      </w:rPr>
                      <w:t>其他单位名称</w:t>
                    </w:r>
                  </w:p>
                </w:tc>
              </w:sdtContent>
            </w:sdt>
            <w:sdt>
              <w:sdtPr>
                <w:tag w:val="_PLD_a3a2822cc76542afbd1a58b94268af1d"/>
                <w:id w:val="1866323941"/>
                <w:lock w:val="sdtLocked"/>
              </w:sdtPr>
              <w:sdtEndPr/>
              <w:sdtContent>
                <w:tc>
                  <w:tcPr>
                    <w:tcW w:w="1734" w:type="dxa"/>
                    <w:vAlign w:val="center"/>
                  </w:tcPr>
                  <w:p w:rsidR="0048312D" w:rsidRDefault="0048312D" w:rsidP="00184EA9">
                    <w:pPr>
                      <w:jc w:val="center"/>
                      <w:rPr>
                        <w:szCs w:val="21"/>
                      </w:rPr>
                    </w:pPr>
                    <w:r>
                      <w:rPr>
                        <w:szCs w:val="21"/>
                      </w:rPr>
                      <w:t>在其他单位担任的职务</w:t>
                    </w:r>
                  </w:p>
                </w:tc>
              </w:sdtContent>
            </w:sdt>
            <w:sdt>
              <w:sdtPr>
                <w:tag w:val="_PLD_1afbd86b2e47420ca2c5a75f01567f2a"/>
                <w:id w:val="-581453105"/>
                <w:lock w:val="sdtLocked"/>
              </w:sdtPr>
              <w:sdtEndPr/>
              <w:sdtContent>
                <w:tc>
                  <w:tcPr>
                    <w:tcW w:w="1502" w:type="dxa"/>
                    <w:vAlign w:val="center"/>
                  </w:tcPr>
                  <w:p w:rsidR="0048312D" w:rsidRDefault="0048312D" w:rsidP="00184EA9">
                    <w:pPr>
                      <w:jc w:val="center"/>
                      <w:rPr>
                        <w:szCs w:val="21"/>
                      </w:rPr>
                    </w:pPr>
                    <w:r>
                      <w:rPr>
                        <w:szCs w:val="21"/>
                      </w:rPr>
                      <w:t>任期起始日期</w:t>
                    </w:r>
                  </w:p>
                </w:tc>
              </w:sdtContent>
            </w:sdt>
            <w:sdt>
              <w:sdtPr>
                <w:tag w:val="_PLD_677dde6ffbf24692a6c508831a24eef8"/>
                <w:id w:val="3406360"/>
                <w:lock w:val="sdtLocked"/>
              </w:sdtPr>
              <w:sdtEndPr/>
              <w:sdtContent>
                <w:tc>
                  <w:tcPr>
                    <w:tcW w:w="1510" w:type="dxa"/>
                    <w:vAlign w:val="center"/>
                  </w:tcPr>
                  <w:p w:rsidR="0048312D" w:rsidRDefault="0048312D" w:rsidP="00184EA9">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72967105"/>
              <w:lock w:val="sdtLocked"/>
            </w:sdtPr>
            <w:sdtEndPr/>
            <w:sdtContent>
              <w:tr w:rsidR="0048312D" w:rsidTr="00581252">
                <w:trPr>
                  <w:trHeight w:val="147"/>
                </w:trPr>
                <w:tc>
                  <w:tcPr>
                    <w:tcW w:w="1746" w:type="dxa"/>
                  </w:tcPr>
                  <w:p w:rsidR="0048312D" w:rsidRDefault="0048312D" w:rsidP="00184EA9">
                    <w:pPr>
                      <w:rPr>
                        <w:szCs w:val="21"/>
                      </w:rPr>
                    </w:pPr>
                    <w:r>
                      <w:t>张云起</w:t>
                    </w:r>
                  </w:p>
                </w:tc>
                <w:tc>
                  <w:tcPr>
                    <w:tcW w:w="2331" w:type="dxa"/>
                  </w:tcPr>
                  <w:p w:rsidR="0048312D" w:rsidRDefault="0048312D" w:rsidP="00184EA9">
                    <w:pPr>
                      <w:rPr>
                        <w:szCs w:val="21"/>
                      </w:rPr>
                    </w:pPr>
                    <w:r>
                      <w:t>中央财经大学</w:t>
                    </w:r>
                  </w:p>
                </w:tc>
                <w:tc>
                  <w:tcPr>
                    <w:tcW w:w="1734" w:type="dxa"/>
                  </w:tcPr>
                  <w:p w:rsidR="0048312D" w:rsidRDefault="0048312D" w:rsidP="00184EA9">
                    <w:pPr>
                      <w:rPr>
                        <w:szCs w:val="21"/>
                      </w:rPr>
                    </w:pPr>
                    <w:r>
                      <w:t>管理学教授</w:t>
                    </w:r>
                  </w:p>
                </w:tc>
                <w:tc>
                  <w:tcPr>
                    <w:tcW w:w="1502" w:type="dxa"/>
                  </w:tcPr>
                  <w:p w:rsidR="0048312D" w:rsidRDefault="00A853B5" w:rsidP="00184EA9">
                    <w:pPr>
                      <w:rPr>
                        <w:szCs w:val="21"/>
                      </w:rPr>
                    </w:pPr>
                    <w:r>
                      <w:t>2008年</w:t>
                    </w:r>
                    <w:r>
                      <w:rPr>
                        <w:rFonts w:hint="eastAsia"/>
                      </w:rPr>
                      <w:t>5月</w:t>
                    </w:r>
                  </w:p>
                </w:tc>
                <w:tc>
                  <w:tcPr>
                    <w:tcW w:w="1510" w:type="dxa"/>
                  </w:tcPr>
                  <w:p w:rsidR="0048312D" w:rsidRDefault="0048312D" w:rsidP="00184EA9">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62857074"/>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张云起</w:t>
                    </w:r>
                  </w:p>
                </w:tc>
                <w:tc>
                  <w:tcPr>
                    <w:tcW w:w="2331" w:type="dxa"/>
                  </w:tcPr>
                  <w:p w:rsidR="0048312D" w:rsidRDefault="00A853B5" w:rsidP="00184EA9">
                    <w:pPr>
                      <w:rPr>
                        <w:szCs w:val="21"/>
                      </w:rPr>
                    </w:pPr>
                    <w:r>
                      <w:rPr>
                        <w:rFonts w:hint="eastAsia"/>
                      </w:rPr>
                      <w:t>黑龙江</w:t>
                    </w:r>
                    <w:r>
                      <w:t>珍宝岛药业股份有限公司</w:t>
                    </w:r>
                  </w:p>
                </w:tc>
                <w:tc>
                  <w:tcPr>
                    <w:tcW w:w="1734" w:type="dxa"/>
                  </w:tcPr>
                  <w:p w:rsidR="0048312D" w:rsidRDefault="0048312D" w:rsidP="00184EA9">
                    <w:pPr>
                      <w:rPr>
                        <w:szCs w:val="21"/>
                      </w:rPr>
                    </w:pPr>
                    <w:r>
                      <w:t>独立董事</w:t>
                    </w:r>
                  </w:p>
                </w:tc>
                <w:tc>
                  <w:tcPr>
                    <w:tcW w:w="1502" w:type="dxa"/>
                  </w:tcPr>
                  <w:p w:rsidR="0048312D" w:rsidRDefault="00A853B5" w:rsidP="00184EA9">
                    <w:pPr>
                      <w:rPr>
                        <w:szCs w:val="21"/>
                      </w:rPr>
                    </w:pPr>
                    <w:r>
                      <w:t>2020年</w:t>
                    </w:r>
                    <w:r>
                      <w:rPr>
                        <w:rFonts w:hint="eastAsia"/>
                      </w:rPr>
                      <w:t>5月</w:t>
                    </w:r>
                  </w:p>
                </w:tc>
                <w:tc>
                  <w:tcPr>
                    <w:tcW w:w="1510" w:type="dxa"/>
                  </w:tcPr>
                  <w:p w:rsidR="0048312D" w:rsidRDefault="00A853B5" w:rsidP="00184EA9">
                    <w:pPr>
                      <w:rPr>
                        <w:rFonts w:asciiTheme="minorHAnsi" w:eastAsiaTheme="minorEastAsia" w:hAnsiTheme="minorHAnsi" w:cstheme="minorBidi"/>
                        <w:kern w:val="2"/>
                        <w:szCs w:val="21"/>
                      </w:rPr>
                    </w:pPr>
                    <w:r>
                      <w:t>2026年</w:t>
                    </w:r>
                    <w:r>
                      <w:rPr>
                        <w:rFonts w:hint="eastAsia"/>
                      </w:rPr>
                      <w:t>5月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34611833"/>
              <w:lock w:val="sdtLocked"/>
            </w:sdtPr>
            <w:sdtEndPr>
              <w:rPr>
                <w:rFonts w:ascii="宋体" w:eastAsia="宋体" w:hAnsi="宋体" w:cs="宋体" w:hint="default"/>
                <w:kern w:val="0"/>
                <w:szCs w:val="24"/>
              </w:rPr>
            </w:sdtEndPr>
            <w:sdtContent>
              <w:tr w:rsidR="00A853B5" w:rsidTr="00581252">
                <w:trPr>
                  <w:trHeight w:val="147"/>
                </w:trPr>
                <w:tc>
                  <w:tcPr>
                    <w:tcW w:w="1746" w:type="dxa"/>
                  </w:tcPr>
                  <w:p w:rsidR="00A853B5" w:rsidRDefault="00A853B5" w:rsidP="00184EA9">
                    <w:pPr>
                      <w:rPr>
                        <w:rFonts w:asciiTheme="minorHAnsi" w:eastAsiaTheme="minorEastAsia" w:hAnsiTheme="minorHAnsi" w:cstheme="minorBidi"/>
                        <w:kern w:val="2"/>
                        <w:szCs w:val="21"/>
                      </w:rPr>
                    </w:pPr>
                    <w:r w:rsidRPr="00A853B5">
                      <w:rPr>
                        <w:rFonts w:asciiTheme="minorHAnsi" w:eastAsiaTheme="minorEastAsia" w:hAnsiTheme="minorHAnsi" w:cstheme="minorBidi" w:hint="eastAsia"/>
                        <w:kern w:val="2"/>
                        <w:szCs w:val="21"/>
                      </w:rPr>
                      <w:t>张云起</w:t>
                    </w:r>
                  </w:p>
                </w:tc>
                <w:tc>
                  <w:tcPr>
                    <w:tcW w:w="2331" w:type="dxa"/>
                  </w:tcPr>
                  <w:p w:rsidR="00A853B5" w:rsidRDefault="00A853B5" w:rsidP="00184EA9">
                    <w:r>
                      <w:t>安徽亳州药</w:t>
                    </w:r>
                    <w:proofErr w:type="gramStart"/>
                    <w:r>
                      <w:t>都农村</w:t>
                    </w:r>
                    <w:proofErr w:type="gramEnd"/>
                    <w:r>
                      <w:t>商业银行股份有限公司</w:t>
                    </w:r>
                  </w:p>
                </w:tc>
                <w:tc>
                  <w:tcPr>
                    <w:tcW w:w="1734" w:type="dxa"/>
                  </w:tcPr>
                  <w:p w:rsidR="00A853B5" w:rsidRDefault="00A853B5" w:rsidP="00184EA9">
                    <w:r w:rsidRPr="00A853B5">
                      <w:rPr>
                        <w:rFonts w:hint="eastAsia"/>
                      </w:rPr>
                      <w:t>独立董事</w:t>
                    </w:r>
                  </w:p>
                </w:tc>
                <w:tc>
                  <w:tcPr>
                    <w:tcW w:w="1502" w:type="dxa"/>
                  </w:tcPr>
                  <w:p w:rsidR="00A853B5" w:rsidRDefault="00A853B5" w:rsidP="00184EA9">
                    <w:r>
                      <w:rPr>
                        <w:rFonts w:hint="eastAsia"/>
                      </w:rPr>
                      <w:t>20</w:t>
                    </w:r>
                    <w:r>
                      <w:t>16年</w:t>
                    </w:r>
                    <w:r>
                      <w:rPr>
                        <w:rFonts w:hint="eastAsia"/>
                      </w:rPr>
                      <w:t>1</w:t>
                    </w:r>
                    <w:r>
                      <w:t>0月</w:t>
                    </w:r>
                  </w:p>
                </w:tc>
                <w:tc>
                  <w:tcPr>
                    <w:tcW w:w="1510" w:type="dxa"/>
                  </w:tcPr>
                  <w:p w:rsidR="00A853B5" w:rsidRDefault="00A853B5" w:rsidP="00184EA9">
                    <w:r>
                      <w:rPr>
                        <w:rFonts w:hint="eastAsia"/>
                      </w:rPr>
                      <w:t>20</w:t>
                    </w:r>
                    <w:r>
                      <w:t>22年</w:t>
                    </w:r>
                    <w:r>
                      <w:rPr>
                        <w:rFonts w:hint="eastAsia"/>
                      </w:rPr>
                      <w:t>10月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98214952"/>
              <w:lock w:val="sdtLocked"/>
            </w:sdtPr>
            <w:sdtEndPr>
              <w:rPr>
                <w:rFonts w:ascii="宋体" w:eastAsia="宋体" w:hAnsi="宋体" w:cs="宋体"/>
                <w:kern w:val="0"/>
                <w:szCs w:val="24"/>
              </w:rPr>
            </w:sdtEndPr>
            <w:sdtContent>
              <w:tr w:rsidR="00A853B5" w:rsidTr="00581252">
                <w:trPr>
                  <w:trHeight w:val="147"/>
                </w:trPr>
                <w:tc>
                  <w:tcPr>
                    <w:tcW w:w="1746" w:type="dxa"/>
                  </w:tcPr>
                  <w:p w:rsidR="00A853B5" w:rsidRDefault="00A853B5" w:rsidP="00184EA9">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张云起</w:t>
                    </w:r>
                  </w:p>
                </w:tc>
                <w:tc>
                  <w:tcPr>
                    <w:tcW w:w="2331" w:type="dxa"/>
                  </w:tcPr>
                  <w:p w:rsidR="00A853B5" w:rsidRDefault="00A853B5" w:rsidP="00184EA9">
                    <w:proofErr w:type="gramStart"/>
                    <w:r>
                      <w:t>云行信联网</w:t>
                    </w:r>
                    <w:proofErr w:type="gramEnd"/>
                    <w:r>
                      <w:t>科技有限公司</w:t>
                    </w:r>
                  </w:p>
                </w:tc>
                <w:tc>
                  <w:tcPr>
                    <w:tcW w:w="1734" w:type="dxa"/>
                  </w:tcPr>
                  <w:p w:rsidR="00A853B5" w:rsidRPr="00A853B5" w:rsidRDefault="00A853B5" w:rsidP="00184EA9">
                    <w:r>
                      <w:rPr>
                        <w:rFonts w:hint="eastAsia"/>
                      </w:rPr>
                      <w:t>执行董事</w:t>
                    </w:r>
                  </w:p>
                </w:tc>
                <w:tc>
                  <w:tcPr>
                    <w:tcW w:w="1502" w:type="dxa"/>
                  </w:tcPr>
                  <w:p w:rsidR="00A853B5" w:rsidRDefault="00A853B5" w:rsidP="00184EA9">
                    <w:r>
                      <w:rPr>
                        <w:rFonts w:hint="eastAsia"/>
                      </w:rPr>
                      <w:t>20</w:t>
                    </w:r>
                    <w:r>
                      <w:t>16年</w:t>
                    </w:r>
                    <w:r>
                      <w:rPr>
                        <w:rFonts w:hint="eastAsia"/>
                      </w:rPr>
                      <w:t>8月</w:t>
                    </w:r>
                  </w:p>
                </w:tc>
                <w:tc>
                  <w:tcPr>
                    <w:tcW w:w="1510" w:type="dxa"/>
                  </w:tcPr>
                  <w:p w:rsidR="00A853B5" w:rsidRDefault="00A853B5" w:rsidP="00184EA9"/>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92509037"/>
              <w:lock w:val="sdtLocked"/>
            </w:sdtPr>
            <w:sdtEndPr>
              <w:rPr>
                <w:rFonts w:ascii="宋体" w:eastAsia="宋体" w:hAnsi="宋体" w:cs="宋体"/>
                <w:kern w:val="0"/>
                <w:szCs w:val="24"/>
              </w:rPr>
            </w:sdtEndPr>
            <w:sdtContent>
              <w:tr w:rsidR="00A853B5" w:rsidTr="00581252">
                <w:trPr>
                  <w:trHeight w:val="147"/>
                </w:trPr>
                <w:tc>
                  <w:tcPr>
                    <w:tcW w:w="1746" w:type="dxa"/>
                  </w:tcPr>
                  <w:p w:rsidR="00A853B5" w:rsidRDefault="00A853B5" w:rsidP="00184EA9">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张云起</w:t>
                    </w:r>
                  </w:p>
                </w:tc>
                <w:tc>
                  <w:tcPr>
                    <w:tcW w:w="2331" w:type="dxa"/>
                  </w:tcPr>
                  <w:p w:rsidR="00A853B5" w:rsidRDefault="00A853B5" w:rsidP="00184EA9">
                    <w:r>
                      <w:t>北京</w:t>
                    </w:r>
                    <w:proofErr w:type="gramStart"/>
                    <w:r>
                      <w:t>雨施信联网</w:t>
                    </w:r>
                    <w:proofErr w:type="gramEnd"/>
                    <w:r>
                      <w:t>科技中心</w:t>
                    </w:r>
                  </w:p>
                </w:tc>
                <w:tc>
                  <w:tcPr>
                    <w:tcW w:w="1734" w:type="dxa"/>
                  </w:tcPr>
                  <w:p w:rsidR="00A853B5" w:rsidRPr="00A853B5" w:rsidRDefault="00A853B5" w:rsidP="00184EA9">
                    <w:r>
                      <w:rPr>
                        <w:rFonts w:hint="eastAsia"/>
                      </w:rPr>
                      <w:t>执行董事</w:t>
                    </w:r>
                  </w:p>
                </w:tc>
                <w:tc>
                  <w:tcPr>
                    <w:tcW w:w="1502" w:type="dxa"/>
                  </w:tcPr>
                  <w:p w:rsidR="00A853B5" w:rsidRDefault="00A853B5" w:rsidP="00184EA9">
                    <w:r>
                      <w:rPr>
                        <w:rFonts w:hint="eastAsia"/>
                      </w:rPr>
                      <w:t>20</w:t>
                    </w:r>
                    <w:r>
                      <w:t>17年</w:t>
                    </w:r>
                    <w:r>
                      <w:rPr>
                        <w:rFonts w:hint="eastAsia"/>
                      </w:rPr>
                      <w:t>1</w:t>
                    </w:r>
                    <w:r>
                      <w:t>0月</w:t>
                    </w:r>
                  </w:p>
                </w:tc>
                <w:tc>
                  <w:tcPr>
                    <w:tcW w:w="1510" w:type="dxa"/>
                  </w:tcPr>
                  <w:p w:rsidR="00A853B5" w:rsidRDefault="00A853B5" w:rsidP="00184EA9"/>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96504752"/>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王亮</w:t>
                    </w:r>
                  </w:p>
                </w:tc>
                <w:tc>
                  <w:tcPr>
                    <w:tcW w:w="2331" w:type="dxa"/>
                  </w:tcPr>
                  <w:p w:rsidR="0048312D" w:rsidRDefault="0048312D" w:rsidP="00184EA9">
                    <w:pPr>
                      <w:rPr>
                        <w:szCs w:val="21"/>
                      </w:rPr>
                    </w:pPr>
                    <w:r>
                      <w:t>南京财经大学</w:t>
                    </w:r>
                  </w:p>
                </w:tc>
                <w:tc>
                  <w:tcPr>
                    <w:tcW w:w="1734" w:type="dxa"/>
                  </w:tcPr>
                  <w:p w:rsidR="0048312D" w:rsidRDefault="0048312D" w:rsidP="00184EA9">
                    <w:pPr>
                      <w:rPr>
                        <w:szCs w:val="21"/>
                      </w:rPr>
                    </w:pPr>
                    <w:r>
                      <w:t>管理学教授、学术委员会主任</w:t>
                    </w:r>
                  </w:p>
                </w:tc>
                <w:tc>
                  <w:tcPr>
                    <w:tcW w:w="1502" w:type="dxa"/>
                  </w:tcPr>
                  <w:p w:rsidR="0048312D" w:rsidRDefault="00A853B5" w:rsidP="00184EA9">
                    <w:pPr>
                      <w:rPr>
                        <w:szCs w:val="21"/>
                      </w:rPr>
                    </w:pPr>
                    <w:r>
                      <w:t>2006年</w:t>
                    </w:r>
                    <w:r>
                      <w:rPr>
                        <w:rFonts w:hint="eastAsia"/>
                      </w:rPr>
                      <w:t>9月</w:t>
                    </w:r>
                  </w:p>
                </w:tc>
                <w:tc>
                  <w:tcPr>
                    <w:tcW w:w="1510" w:type="dxa"/>
                  </w:tcPr>
                  <w:p w:rsidR="0048312D" w:rsidRDefault="0048312D" w:rsidP="00184EA9">
                    <w:pPr>
                      <w:rPr>
                        <w:rFonts w:asciiTheme="minorHAnsi" w:eastAsiaTheme="minorEastAsia" w:hAnsiTheme="minorHAnsi" w:cstheme="minorBidi"/>
                        <w:kern w:val="2"/>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77624501"/>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袁敏</w:t>
                    </w:r>
                  </w:p>
                </w:tc>
                <w:tc>
                  <w:tcPr>
                    <w:tcW w:w="2331" w:type="dxa"/>
                  </w:tcPr>
                  <w:p w:rsidR="0048312D" w:rsidRDefault="0048312D" w:rsidP="00184EA9">
                    <w:pPr>
                      <w:rPr>
                        <w:szCs w:val="21"/>
                      </w:rPr>
                    </w:pPr>
                    <w:r>
                      <w:t>上海国家会计学院</w:t>
                    </w:r>
                  </w:p>
                </w:tc>
                <w:tc>
                  <w:tcPr>
                    <w:tcW w:w="1734" w:type="dxa"/>
                  </w:tcPr>
                  <w:p w:rsidR="0048312D" w:rsidRDefault="0048312D" w:rsidP="00184EA9">
                    <w:pPr>
                      <w:rPr>
                        <w:szCs w:val="21"/>
                      </w:rPr>
                    </w:pPr>
                    <w:r>
                      <w:t>会计学教授</w:t>
                    </w:r>
                  </w:p>
                </w:tc>
                <w:tc>
                  <w:tcPr>
                    <w:tcW w:w="1502" w:type="dxa"/>
                  </w:tcPr>
                  <w:p w:rsidR="0048312D" w:rsidRDefault="00A853B5" w:rsidP="00184EA9">
                    <w:pPr>
                      <w:rPr>
                        <w:szCs w:val="21"/>
                      </w:rPr>
                    </w:pPr>
                    <w:r>
                      <w:t>2012年</w:t>
                    </w:r>
                    <w:r>
                      <w:rPr>
                        <w:rFonts w:hint="eastAsia"/>
                      </w:rPr>
                      <w:t>8月</w:t>
                    </w:r>
                  </w:p>
                </w:tc>
                <w:tc>
                  <w:tcPr>
                    <w:tcW w:w="1510" w:type="dxa"/>
                  </w:tcPr>
                  <w:p w:rsidR="0048312D" w:rsidRDefault="0048312D" w:rsidP="00184EA9">
                    <w:pPr>
                      <w:rPr>
                        <w:rFonts w:asciiTheme="minorHAnsi" w:eastAsiaTheme="minorEastAsia" w:hAnsiTheme="minorHAnsi" w:cstheme="minorBidi"/>
                        <w:kern w:val="2"/>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31487295"/>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袁敏</w:t>
                    </w:r>
                  </w:p>
                </w:tc>
                <w:tc>
                  <w:tcPr>
                    <w:tcW w:w="2331" w:type="dxa"/>
                  </w:tcPr>
                  <w:p w:rsidR="0048312D" w:rsidRDefault="0048312D" w:rsidP="00184EA9">
                    <w:pPr>
                      <w:rPr>
                        <w:szCs w:val="21"/>
                      </w:rPr>
                    </w:pPr>
                    <w:r>
                      <w:t>上海物贸股份有限公司</w:t>
                    </w:r>
                  </w:p>
                </w:tc>
                <w:tc>
                  <w:tcPr>
                    <w:tcW w:w="1734" w:type="dxa"/>
                  </w:tcPr>
                  <w:p w:rsidR="0048312D" w:rsidRDefault="0048312D" w:rsidP="00184EA9">
                    <w:pPr>
                      <w:rPr>
                        <w:szCs w:val="21"/>
                      </w:rPr>
                    </w:pPr>
                    <w:r>
                      <w:t>独立董事</w:t>
                    </w:r>
                  </w:p>
                </w:tc>
                <w:tc>
                  <w:tcPr>
                    <w:tcW w:w="1502" w:type="dxa"/>
                  </w:tcPr>
                  <w:p w:rsidR="0048312D" w:rsidRDefault="00A853B5" w:rsidP="00184EA9">
                    <w:pPr>
                      <w:rPr>
                        <w:szCs w:val="21"/>
                      </w:rPr>
                    </w:pPr>
                    <w:r>
                      <w:t>2015年</w:t>
                    </w:r>
                    <w:r>
                      <w:rPr>
                        <w:rFonts w:hint="eastAsia"/>
                      </w:rPr>
                      <w:t>1</w:t>
                    </w:r>
                    <w:r>
                      <w:t>1月</w:t>
                    </w:r>
                  </w:p>
                </w:tc>
                <w:tc>
                  <w:tcPr>
                    <w:tcW w:w="1510" w:type="dxa"/>
                  </w:tcPr>
                  <w:p w:rsidR="0048312D" w:rsidRDefault="00A853B5" w:rsidP="00184EA9">
                    <w:pPr>
                      <w:rPr>
                        <w:rFonts w:asciiTheme="minorHAnsi" w:eastAsiaTheme="minorEastAsia" w:hAnsiTheme="minorHAnsi" w:cstheme="minorBidi"/>
                        <w:kern w:val="2"/>
                        <w:szCs w:val="21"/>
                      </w:rPr>
                    </w:pPr>
                    <w:r>
                      <w:t>2021年</w:t>
                    </w:r>
                    <w:r>
                      <w:rPr>
                        <w:rFonts w:hint="eastAsia"/>
                      </w:rPr>
                      <w:t>1</w:t>
                    </w:r>
                    <w:r>
                      <w:t>0月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03388361"/>
              <w:lock w:val="sdtLocked"/>
            </w:sdtPr>
            <w:sdtEndPr/>
            <w:sdtContent>
              <w:tr w:rsidR="0048312D" w:rsidTr="00581252">
                <w:trPr>
                  <w:trHeight w:val="147"/>
                </w:trPr>
                <w:tc>
                  <w:tcPr>
                    <w:tcW w:w="1746" w:type="dxa"/>
                  </w:tcPr>
                  <w:p w:rsidR="0048312D" w:rsidRDefault="0048312D" w:rsidP="00184EA9">
                    <w:pPr>
                      <w:rPr>
                        <w:szCs w:val="21"/>
                      </w:rPr>
                    </w:pPr>
                    <w:r>
                      <w:t>袁敏</w:t>
                    </w:r>
                  </w:p>
                </w:tc>
                <w:tc>
                  <w:tcPr>
                    <w:tcW w:w="2331" w:type="dxa"/>
                  </w:tcPr>
                  <w:p w:rsidR="0048312D" w:rsidRDefault="0048312D" w:rsidP="00184EA9">
                    <w:pPr>
                      <w:rPr>
                        <w:szCs w:val="21"/>
                      </w:rPr>
                    </w:pPr>
                    <w:r>
                      <w:t>惠州</w:t>
                    </w:r>
                    <w:proofErr w:type="gramStart"/>
                    <w:r>
                      <w:t>硕</w:t>
                    </w:r>
                    <w:proofErr w:type="gramEnd"/>
                    <w:r>
                      <w:t>贝德无线科技股份有限公司</w:t>
                    </w:r>
                  </w:p>
                </w:tc>
                <w:tc>
                  <w:tcPr>
                    <w:tcW w:w="1734" w:type="dxa"/>
                  </w:tcPr>
                  <w:p w:rsidR="0048312D" w:rsidRDefault="0048312D" w:rsidP="00184EA9">
                    <w:pPr>
                      <w:rPr>
                        <w:szCs w:val="21"/>
                      </w:rPr>
                    </w:pPr>
                    <w:r>
                      <w:t>独立董事</w:t>
                    </w:r>
                  </w:p>
                </w:tc>
                <w:tc>
                  <w:tcPr>
                    <w:tcW w:w="1502" w:type="dxa"/>
                  </w:tcPr>
                  <w:p w:rsidR="0048312D" w:rsidRDefault="00A853B5" w:rsidP="00184EA9">
                    <w:pPr>
                      <w:rPr>
                        <w:szCs w:val="21"/>
                      </w:rPr>
                    </w:pPr>
                    <w:r>
                      <w:t>2016年</w:t>
                    </w:r>
                    <w:r>
                      <w:rPr>
                        <w:rFonts w:hint="eastAsia"/>
                      </w:rPr>
                      <w:t>11月</w:t>
                    </w:r>
                  </w:p>
                </w:tc>
                <w:tc>
                  <w:tcPr>
                    <w:tcW w:w="1510" w:type="dxa"/>
                  </w:tcPr>
                  <w:p w:rsidR="0048312D" w:rsidRDefault="00A853B5" w:rsidP="00184EA9">
                    <w:pPr>
                      <w:rPr>
                        <w:szCs w:val="21"/>
                      </w:rPr>
                    </w:pPr>
                    <w:r>
                      <w:t>2022年</w:t>
                    </w:r>
                    <w:r>
                      <w:rPr>
                        <w:rFonts w:hint="eastAsia"/>
                      </w:rPr>
                      <w:t>11月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90200201"/>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袁敏</w:t>
                    </w:r>
                  </w:p>
                </w:tc>
                <w:tc>
                  <w:tcPr>
                    <w:tcW w:w="2331" w:type="dxa"/>
                  </w:tcPr>
                  <w:p w:rsidR="0048312D" w:rsidRDefault="0048312D" w:rsidP="00184EA9">
                    <w:pPr>
                      <w:rPr>
                        <w:szCs w:val="21"/>
                      </w:rPr>
                    </w:pPr>
                    <w:r>
                      <w:t>长江投资实业股份有限公司</w:t>
                    </w:r>
                  </w:p>
                </w:tc>
                <w:tc>
                  <w:tcPr>
                    <w:tcW w:w="1734" w:type="dxa"/>
                  </w:tcPr>
                  <w:p w:rsidR="0048312D" w:rsidRDefault="0048312D" w:rsidP="00184EA9">
                    <w:pPr>
                      <w:rPr>
                        <w:szCs w:val="21"/>
                      </w:rPr>
                    </w:pPr>
                    <w:r>
                      <w:t>独立董事</w:t>
                    </w:r>
                  </w:p>
                </w:tc>
                <w:tc>
                  <w:tcPr>
                    <w:tcW w:w="1502" w:type="dxa"/>
                  </w:tcPr>
                  <w:p w:rsidR="0048312D" w:rsidRDefault="00A853B5" w:rsidP="00184EA9">
                    <w:pPr>
                      <w:rPr>
                        <w:szCs w:val="21"/>
                      </w:rPr>
                    </w:pPr>
                    <w:r>
                      <w:t>2020年</w:t>
                    </w:r>
                    <w:r>
                      <w:rPr>
                        <w:rFonts w:hint="eastAsia"/>
                      </w:rPr>
                      <w:t>8月</w:t>
                    </w:r>
                  </w:p>
                </w:tc>
                <w:tc>
                  <w:tcPr>
                    <w:tcW w:w="1510" w:type="dxa"/>
                  </w:tcPr>
                  <w:p w:rsidR="0048312D" w:rsidRDefault="00A853B5" w:rsidP="00184EA9">
                    <w:pPr>
                      <w:rPr>
                        <w:rFonts w:asciiTheme="minorHAnsi" w:eastAsiaTheme="minorEastAsia" w:hAnsiTheme="minorHAnsi" w:cstheme="minorBidi"/>
                        <w:kern w:val="2"/>
                        <w:szCs w:val="21"/>
                      </w:rPr>
                    </w:pPr>
                    <w:r>
                      <w:t>2024年</w:t>
                    </w:r>
                    <w:r>
                      <w:rPr>
                        <w:rFonts w:hint="eastAsia"/>
                      </w:rPr>
                      <w:t>4月</w:t>
                    </w:r>
                    <w:r w:rsidR="0048312D">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72986666"/>
              <w:lock w:val="sdtLocked"/>
            </w:sdtPr>
            <w:sdtEndPr/>
            <w:sdtContent>
              <w:tr w:rsidR="0048312D" w:rsidTr="00581252">
                <w:trPr>
                  <w:trHeight w:val="147"/>
                </w:trPr>
                <w:tc>
                  <w:tcPr>
                    <w:tcW w:w="1746" w:type="dxa"/>
                  </w:tcPr>
                  <w:p w:rsidR="0048312D" w:rsidRDefault="0048312D" w:rsidP="00184EA9">
                    <w:pPr>
                      <w:rPr>
                        <w:rFonts w:asciiTheme="minorHAnsi" w:eastAsiaTheme="minorEastAsia" w:hAnsiTheme="minorHAnsi" w:cstheme="minorBidi"/>
                        <w:kern w:val="2"/>
                        <w:szCs w:val="21"/>
                      </w:rPr>
                    </w:pPr>
                    <w:r>
                      <w:t>刘小</w:t>
                    </w:r>
                    <w:proofErr w:type="gramStart"/>
                    <w:r>
                      <w:t>浩</w:t>
                    </w:r>
                    <w:proofErr w:type="gramEnd"/>
                  </w:p>
                </w:tc>
                <w:tc>
                  <w:tcPr>
                    <w:tcW w:w="2331" w:type="dxa"/>
                  </w:tcPr>
                  <w:p w:rsidR="0048312D" w:rsidRDefault="0048312D" w:rsidP="00184EA9">
                    <w:pPr>
                      <w:rPr>
                        <w:szCs w:val="21"/>
                      </w:rPr>
                    </w:pPr>
                    <w:r>
                      <w:t>江南大学化学与材料工程学院</w:t>
                    </w:r>
                  </w:p>
                </w:tc>
                <w:tc>
                  <w:tcPr>
                    <w:tcW w:w="1734" w:type="dxa"/>
                  </w:tcPr>
                  <w:p w:rsidR="0048312D" w:rsidRDefault="0048312D" w:rsidP="00184EA9">
                    <w:pPr>
                      <w:rPr>
                        <w:szCs w:val="21"/>
                      </w:rPr>
                    </w:pPr>
                    <w:r>
                      <w:t>教授、博士生导师</w:t>
                    </w:r>
                  </w:p>
                </w:tc>
                <w:tc>
                  <w:tcPr>
                    <w:tcW w:w="1502" w:type="dxa"/>
                  </w:tcPr>
                  <w:p w:rsidR="0048312D" w:rsidRDefault="00A853B5" w:rsidP="00184EA9">
                    <w:pPr>
                      <w:rPr>
                        <w:szCs w:val="21"/>
                      </w:rPr>
                    </w:pPr>
                    <w:r>
                      <w:t>2014年</w:t>
                    </w:r>
                    <w:r>
                      <w:rPr>
                        <w:rFonts w:hint="eastAsia"/>
                      </w:rPr>
                      <w:t>5月</w:t>
                    </w:r>
                  </w:p>
                </w:tc>
                <w:tc>
                  <w:tcPr>
                    <w:tcW w:w="1510" w:type="dxa"/>
                  </w:tcPr>
                  <w:p w:rsidR="0048312D" w:rsidRDefault="0048312D" w:rsidP="00184EA9">
                    <w:pPr>
                      <w:rPr>
                        <w:rFonts w:asciiTheme="minorHAnsi" w:eastAsiaTheme="minorEastAsia" w:hAnsiTheme="minorHAnsi" w:cstheme="minorBidi"/>
                        <w:kern w:val="2"/>
                        <w:szCs w:val="21"/>
                      </w:rPr>
                    </w:pPr>
                    <w:r>
                      <w:t> </w:t>
                    </w:r>
                  </w:p>
                </w:tc>
              </w:tr>
            </w:sdtContent>
          </w:sdt>
          <w:tr w:rsidR="0048312D" w:rsidTr="0048312D">
            <w:trPr>
              <w:trHeight w:val="150"/>
            </w:trPr>
            <w:sdt>
              <w:sdtPr>
                <w:tag w:val="_PLD_e128a4d638134f30bcc8e77e343261be"/>
                <w:id w:val="818075538"/>
                <w:lock w:val="sdtLocked"/>
              </w:sdtPr>
              <w:sdtEndPr/>
              <w:sdtContent>
                <w:tc>
                  <w:tcPr>
                    <w:tcW w:w="1746" w:type="dxa"/>
                  </w:tcPr>
                  <w:p w:rsidR="0048312D" w:rsidRDefault="0048312D" w:rsidP="00184EA9">
                    <w:pPr>
                      <w:rPr>
                        <w:szCs w:val="21"/>
                      </w:rPr>
                    </w:pPr>
                    <w:r>
                      <w:rPr>
                        <w:rFonts w:hint="eastAsia"/>
                        <w:szCs w:val="21"/>
                      </w:rPr>
                      <w:t>在其他单位任职情况的说明</w:t>
                    </w:r>
                  </w:p>
                </w:tc>
              </w:sdtContent>
            </w:sdt>
            <w:tc>
              <w:tcPr>
                <w:tcW w:w="7077" w:type="dxa"/>
                <w:gridSpan w:val="4"/>
              </w:tcPr>
              <w:p w:rsidR="0048312D" w:rsidRDefault="0048312D" w:rsidP="00184EA9">
                <w:pPr>
                  <w:rPr>
                    <w:szCs w:val="21"/>
                  </w:rPr>
                </w:pPr>
              </w:p>
            </w:tc>
          </w:tr>
        </w:tbl>
        <w:p w:rsidR="00895018" w:rsidRDefault="00400AB6">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rsidR="00895018" w:rsidRDefault="00C262D1" w:rsidP="008A553E">
          <w:pPr>
            <w:pStyle w:val="30"/>
            <w:numPr>
              <w:ilvl w:val="0"/>
              <w:numId w:val="123"/>
            </w:numPr>
            <w:ind w:left="0" w:firstLine="0"/>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872"/>
            <w:gridCol w:w="6177"/>
          </w:tblGrid>
          <w:tr w:rsidR="00895018" w:rsidTr="00817391">
            <w:trPr>
              <w:trHeight w:val="120"/>
            </w:trPr>
            <w:sdt>
              <w:sdtPr>
                <w:tag w:val="_PLD_9e63d19b4bb64b9f8ebbe91d33a629c4"/>
                <w:id w:val="1648391837"/>
                <w:lock w:val="sdtLocked"/>
              </w:sdtPr>
              <w:sdtEndPr/>
              <w:sdtContent>
                <w:tc>
                  <w:tcPr>
                    <w:tcW w:w="4361" w:type="dxa"/>
                  </w:tcPr>
                  <w:p w:rsidR="00895018" w:rsidRDefault="00C262D1">
                    <w:pPr>
                      <w:rPr>
                        <w:szCs w:val="21"/>
                      </w:rPr>
                    </w:pPr>
                    <w:r>
                      <w:rPr>
                        <w:szCs w:val="21"/>
                      </w:rPr>
                      <w:t>董事、监事、高级管理人员报</w:t>
                    </w:r>
                    <w:r>
                      <w:rPr>
                        <w:szCs w:val="21"/>
                      </w:rPr>
                      <w:lastRenderedPageBreak/>
                      <w:t>酬的决策程序</w:t>
                    </w:r>
                  </w:p>
                </w:tc>
              </w:sdtContent>
            </w:sdt>
            <w:sdt>
              <w:sdtPr>
                <w:rPr>
                  <w:rFonts w:hint="eastAsia"/>
                  <w:szCs w:val="21"/>
                </w:rPr>
                <w:alias w:val="董事、监事、高级管理人员报酬的决策程序"/>
                <w:tag w:val="_GBC_bf64cad6b5d7435388a8e69e2c05dea2"/>
                <w:id w:val="-1781248552"/>
                <w:lock w:val="sdtLocked"/>
              </w:sdtPr>
              <w:sdtEndPr/>
              <w:sdtContent>
                <w:tc>
                  <w:tcPr>
                    <w:tcW w:w="9728" w:type="dxa"/>
                  </w:tcPr>
                  <w:p w:rsidR="00895018" w:rsidRDefault="00444878" w:rsidP="00A4747B">
                    <w:pPr>
                      <w:rPr>
                        <w:szCs w:val="21"/>
                      </w:rPr>
                    </w:pPr>
                    <w:r w:rsidRPr="00444878">
                      <w:rPr>
                        <w:rFonts w:hint="eastAsia"/>
                        <w:szCs w:val="21"/>
                      </w:rPr>
                      <w:t>公司董事、监事、高级管理人员实行年薪制。根据年度财务决算、</w:t>
                    </w:r>
                    <w:r w:rsidRPr="00444878">
                      <w:rPr>
                        <w:szCs w:val="21"/>
                      </w:rPr>
                      <w:t xml:space="preserve"> </w:t>
                    </w:r>
                    <w:r w:rsidRPr="00444878">
                      <w:rPr>
                        <w:szCs w:val="21"/>
                      </w:rPr>
                      <w:lastRenderedPageBreak/>
                      <w:t>主要经济指标、管理指标的完成情况，对公司董事、监事、高级 管理人员的绩效进行综合考核、评定。</w:t>
                    </w:r>
                  </w:p>
                </w:tc>
              </w:sdtContent>
            </w:sdt>
          </w:tr>
          <w:tr w:rsidR="00895018" w:rsidTr="00817391">
            <w:trPr>
              <w:trHeight w:val="165"/>
            </w:trPr>
            <w:sdt>
              <w:sdtPr>
                <w:tag w:val="_PLD_a1d35038246146c0a95c36f146481091"/>
                <w:id w:val="-1032638785"/>
                <w:lock w:val="sdtLocked"/>
              </w:sdtPr>
              <w:sdtEndPr/>
              <w:sdtContent>
                <w:tc>
                  <w:tcPr>
                    <w:tcW w:w="4361" w:type="dxa"/>
                  </w:tcPr>
                  <w:p w:rsidR="00895018" w:rsidRDefault="00C262D1">
                    <w:pPr>
                      <w:rPr>
                        <w:szCs w:val="21"/>
                      </w:rPr>
                    </w:pPr>
                    <w:r>
                      <w:rPr>
                        <w:szCs w:val="21"/>
                      </w:rPr>
                      <w:t>董事、监事、高级管理人员报酬确定依据</w:t>
                    </w:r>
                  </w:p>
                </w:tc>
              </w:sdtContent>
            </w:sdt>
            <w:tc>
              <w:tcPr>
                <w:tcW w:w="9728" w:type="dxa"/>
              </w:tcPr>
              <w:p w:rsidR="00895018" w:rsidRDefault="0048312D">
                <w:pPr>
                  <w:rPr>
                    <w:szCs w:val="21"/>
                  </w:rPr>
                </w:pPr>
                <w:r w:rsidRPr="0048312D">
                  <w:rPr>
                    <w:rFonts w:hint="eastAsia"/>
                    <w:szCs w:val="21"/>
                  </w:rPr>
                  <w:t>公司按照《董事及高级管理人员薪金待遇实施办法》、《人力资源管理制度》、《独立董事制度》等管理制度，根据其工作岗位及贡献考核确定。</w:t>
                </w:r>
              </w:p>
            </w:tc>
          </w:tr>
          <w:tr w:rsidR="00895018" w:rsidTr="00817391">
            <w:trPr>
              <w:trHeight w:val="165"/>
            </w:trPr>
            <w:sdt>
              <w:sdtPr>
                <w:tag w:val="_PLD_3ba8e874dcd84394a94e693e06b2269b"/>
                <w:id w:val="-1439669419"/>
                <w:lock w:val="sdtLocked"/>
              </w:sdtPr>
              <w:sdtEndPr/>
              <w:sdtContent>
                <w:tc>
                  <w:tcPr>
                    <w:tcW w:w="4361" w:type="dxa"/>
                  </w:tcPr>
                  <w:p w:rsidR="00895018" w:rsidRDefault="00C262D1">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895018" w:rsidRPr="00444878" w:rsidRDefault="0048312D" w:rsidP="0048312D">
                <w:pPr>
                  <w:rPr>
                    <w:szCs w:val="21"/>
                  </w:rPr>
                </w:pPr>
                <w:r w:rsidRPr="00444878">
                  <w:rPr>
                    <w:rFonts w:hint="eastAsia"/>
                    <w:szCs w:val="21"/>
                  </w:rPr>
                  <w:t>报告期内，公司按照既定的决策程序和相关规定向</w:t>
                </w:r>
                <w:r w:rsidR="00444878" w:rsidRPr="00444878">
                  <w:rPr>
                    <w:rFonts w:hint="eastAsia"/>
                    <w:szCs w:val="21"/>
                  </w:rPr>
                  <w:t>已经全额支付董事、监事和高级管理人员工资。</w:t>
                </w:r>
              </w:p>
            </w:tc>
          </w:tr>
          <w:tr w:rsidR="00895018" w:rsidTr="00817391">
            <w:trPr>
              <w:trHeight w:val="135"/>
            </w:trPr>
            <w:tc>
              <w:tcPr>
                <w:tcW w:w="4361" w:type="dxa"/>
              </w:tcPr>
              <w:sdt>
                <w:sdtPr>
                  <w:rPr>
                    <w:szCs w:val="21"/>
                  </w:rPr>
                  <w:tag w:val="_PLD_3506ff73678e423b9d58c6066ded1f49"/>
                  <w:id w:val="-562329495"/>
                  <w:lock w:val="sdtLocked"/>
                </w:sdtPr>
                <w:sdtEndPr/>
                <w:sdtContent>
                  <w:p w:rsidR="00895018" w:rsidRDefault="00C262D1">
                    <w:pPr>
                      <w:rPr>
                        <w:szCs w:val="21"/>
                      </w:rPr>
                    </w:pPr>
                    <w:r>
                      <w:rPr>
                        <w:szCs w:val="21"/>
                      </w:rPr>
                      <w:t>报告期末全体董事、监事和高级管理人员实际获得的报酬合计</w:t>
                    </w:r>
                  </w:p>
                </w:sdtContent>
              </w:sdt>
            </w:tc>
            <w:tc>
              <w:tcPr>
                <w:tcW w:w="9728" w:type="dxa"/>
              </w:tcPr>
              <w:p w:rsidR="00895018" w:rsidRDefault="0048312D">
                <w:pPr>
                  <w:rPr>
                    <w:szCs w:val="21"/>
                  </w:rPr>
                </w:pPr>
                <w:r w:rsidRPr="0048312D">
                  <w:rPr>
                    <w:rFonts w:hint="eastAsia"/>
                    <w:szCs w:val="21"/>
                  </w:rPr>
                  <w:t>报告期内，公司向董事、监事和高级管理人员实际支付的报酬与公司应支付报酬一致。</w:t>
                </w:r>
              </w:p>
            </w:tc>
          </w:tr>
        </w:tbl>
        <w:p w:rsidR="00895018" w:rsidRDefault="00400AB6"/>
      </w:sdtContent>
    </w:sdt>
    <w:p w:rsidR="00895018" w:rsidRDefault="00C262D1" w:rsidP="008A553E">
      <w:pPr>
        <w:pStyle w:val="30"/>
        <w:numPr>
          <w:ilvl w:val="0"/>
          <w:numId w:val="123"/>
        </w:numPr>
        <w:ind w:left="0" w:firstLine="0"/>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241"/>
            <w:gridCol w:w="2327"/>
            <w:gridCol w:w="2240"/>
            <w:gridCol w:w="2241"/>
          </w:tblGrid>
          <w:tr w:rsidR="009B2159" w:rsidTr="009B2159">
            <w:trPr>
              <w:trHeight w:val="210"/>
            </w:trPr>
            <w:sdt>
              <w:sdtPr>
                <w:tag w:val="_PLD_10c0965136c84bf6abfceaef8557ae99"/>
                <w:id w:val="1251386859"/>
                <w:lock w:val="sdtLocked"/>
              </w:sdtPr>
              <w:sdtEndPr/>
              <w:sdtContent>
                <w:tc>
                  <w:tcPr>
                    <w:tcW w:w="2241" w:type="dxa"/>
                    <w:vAlign w:val="center"/>
                  </w:tcPr>
                  <w:p w:rsidR="009B2159" w:rsidRDefault="009B2159" w:rsidP="009B2159">
                    <w:pPr>
                      <w:jc w:val="center"/>
                      <w:rPr>
                        <w:szCs w:val="21"/>
                      </w:rPr>
                    </w:pPr>
                    <w:r>
                      <w:rPr>
                        <w:szCs w:val="21"/>
                      </w:rPr>
                      <w:t>姓名</w:t>
                    </w:r>
                  </w:p>
                </w:tc>
              </w:sdtContent>
            </w:sdt>
            <w:sdt>
              <w:sdtPr>
                <w:tag w:val="_PLD_b53cc0c0661e4cffa4f7fa4f6423187d"/>
                <w:id w:val="2099899914"/>
                <w:lock w:val="sdtLocked"/>
              </w:sdtPr>
              <w:sdtEndPr/>
              <w:sdtContent>
                <w:tc>
                  <w:tcPr>
                    <w:tcW w:w="2327" w:type="dxa"/>
                    <w:vAlign w:val="center"/>
                  </w:tcPr>
                  <w:p w:rsidR="009B2159" w:rsidRDefault="009B2159" w:rsidP="009B2159">
                    <w:pPr>
                      <w:jc w:val="center"/>
                      <w:rPr>
                        <w:szCs w:val="21"/>
                      </w:rPr>
                    </w:pPr>
                    <w:r>
                      <w:rPr>
                        <w:szCs w:val="21"/>
                      </w:rPr>
                      <w:t>担任的职务</w:t>
                    </w:r>
                  </w:p>
                </w:tc>
              </w:sdtContent>
            </w:sdt>
            <w:sdt>
              <w:sdtPr>
                <w:tag w:val="_PLD_012859f523ec430da1dfc6a86c6dde35"/>
                <w:id w:val="1784993903"/>
                <w:lock w:val="sdtLocked"/>
              </w:sdtPr>
              <w:sdtEndPr/>
              <w:sdtContent>
                <w:tc>
                  <w:tcPr>
                    <w:tcW w:w="2240" w:type="dxa"/>
                    <w:vAlign w:val="center"/>
                  </w:tcPr>
                  <w:p w:rsidR="009B2159" w:rsidRDefault="009B2159" w:rsidP="009B2159">
                    <w:pPr>
                      <w:jc w:val="center"/>
                      <w:rPr>
                        <w:szCs w:val="21"/>
                      </w:rPr>
                    </w:pPr>
                    <w:r>
                      <w:rPr>
                        <w:szCs w:val="21"/>
                      </w:rPr>
                      <w:t>变动情形</w:t>
                    </w:r>
                  </w:p>
                </w:tc>
              </w:sdtContent>
            </w:sdt>
            <w:sdt>
              <w:sdtPr>
                <w:tag w:val="_PLD_bf76757c55de435a9638407bd56b5199"/>
                <w:id w:val="2036080657"/>
                <w:lock w:val="sdtLocked"/>
              </w:sdtPr>
              <w:sdtEndPr/>
              <w:sdtContent>
                <w:tc>
                  <w:tcPr>
                    <w:tcW w:w="2241" w:type="dxa"/>
                    <w:vAlign w:val="center"/>
                  </w:tcPr>
                  <w:p w:rsidR="009B2159" w:rsidRDefault="009B2159" w:rsidP="009B2159">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551916362"/>
              <w:lock w:val="sdtLocked"/>
            </w:sdtPr>
            <w:sdtEndPr/>
            <w:sdtContent>
              <w:tr w:rsidR="009B2159" w:rsidTr="009B2159">
                <w:trPr>
                  <w:trHeight w:val="105"/>
                </w:trPr>
                <w:tc>
                  <w:tcPr>
                    <w:tcW w:w="2241" w:type="dxa"/>
                  </w:tcPr>
                  <w:p w:rsidR="009B2159" w:rsidRDefault="009B2159" w:rsidP="009B2159">
                    <w:pPr>
                      <w:rPr>
                        <w:szCs w:val="21"/>
                      </w:rPr>
                    </w:pPr>
                    <w:r>
                      <w:t>杨林</w:t>
                    </w:r>
                  </w:p>
                </w:tc>
                <w:tc>
                  <w:tcPr>
                    <w:tcW w:w="2327" w:type="dxa"/>
                  </w:tcPr>
                  <w:p w:rsidR="009B2159" w:rsidRDefault="009B2159" w:rsidP="009B2159">
                    <w:pPr>
                      <w:rPr>
                        <w:szCs w:val="21"/>
                      </w:rPr>
                    </w:pPr>
                    <w:r>
                      <w:t>董事</w:t>
                    </w:r>
                  </w:p>
                </w:tc>
                <w:sdt>
                  <w:sdtPr>
                    <w:rPr>
                      <w:szCs w:val="21"/>
                    </w:rPr>
                    <w:alias w:val="公司董事、监事、高级管理人员的变动情形"/>
                    <w:tag w:val="_GBC_258f9ad482344d5fbc1587e6faf0ed7b"/>
                    <w:id w:val="-1962489298"/>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选举</w:t>
                        </w:r>
                      </w:p>
                    </w:tc>
                  </w:sdtContent>
                </w:sdt>
                <w:tc>
                  <w:tcPr>
                    <w:tcW w:w="2241" w:type="dxa"/>
                  </w:tcPr>
                  <w:p w:rsidR="009B2159" w:rsidRDefault="009B2159" w:rsidP="009B2159">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26265558"/>
              <w:lock w:val="sdtLocked"/>
            </w:sdtPr>
            <w:sdtEndPr/>
            <w:sdtContent>
              <w:tr w:rsidR="009B2159" w:rsidTr="009B2159">
                <w:trPr>
                  <w:trHeight w:val="105"/>
                </w:trPr>
                <w:tc>
                  <w:tcPr>
                    <w:tcW w:w="2241" w:type="dxa"/>
                  </w:tcPr>
                  <w:p w:rsidR="009B2159" w:rsidRDefault="009B2159" w:rsidP="009B2159">
                    <w:pPr>
                      <w:rPr>
                        <w:szCs w:val="21"/>
                      </w:rPr>
                    </w:pPr>
                    <w:r>
                      <w:t>傅崑</w:t>
                    </w:r>
                    <w:proofErr w:type="gramStart"/>
                    <w:r>
                      <w:t>岚</w:t>
                    </w:r>
                    <w:proofErr w:type="gramEnd"/>
                  </w:p>
                </w:tc>
                <w:tc>
                  <w:tcPr>
                    <w:tcW w:w="2327" w:type="dxa"/>
                  </w:tcPr>
                  <w:p w:rsidR="009B2159" w:rsidRDefault="009B2159" w:rsidP="009B2159">
                    <w:pPr>
                      <w:rPr>
                        <w:szCs w:val="21"/>
                      </w:rPr>
                    </w:pPr>
                    <w:r>
                      <w:t>董事</w:t>
                    </w:r>
                  </w:p>
                </w:tc>
                <w:sdt>
                  <w:sdtPr>
                    <w:rPr>
                      <w:szCs w:val="21"/>
                    </w:rPr>
                    <w:alias w:val="公司董事、监事、高级管理人员的变动情形"/>
                    <w:tag w:val="_GBC_258f9ad482344d5fbc1587e6faf0ed7b"/>
                    <w:id w:val="2024584635"/>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选举</w:t>
                        </w:r>
                      </w:p>
                    </w:tc>
                  </w:sdtContent>
                </w:sdt>
                <w:tc>
                  <w:tcPr>
                    <w:tcW w:w="2241" w:type="dxa"/>
                  </w:tcPr>
                  <w:p w:rsidR="009B2159" w:rsidRDefault="009B2159" w:rsidP="009B2159">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559737857"/>
              <w:lock w:val="sdtLocked"/>
            </w:sdtPr>
            <w:sdtEndPr/>
            <w:sdtContent>
              <w:tr w:rsidR="009B2159" w:rsidTr="009B2159">
                <w:trPr>
                  <w:trHeight w:val="105"/>
                </w:trPr>
                <w:tc>
                  <w:tcPr>
                    <w:tcW w:w="2241" w:type="dxa"/>
                  </w:tcPr>
                  <w:p w:rsidR="009B2159" w:rsidRDefault="009B2159" w:rsidP="009B2159">
                    <w:pPr>
                      <w:rPr>
                        <w:szCs w:val="21"/>
                      </w:rPr>
                    </w:pPr>
                    <w:r>
                      <w:t>陈稼轩</w:t>
                    </w:r>
                  </w:p>
                </w:tc>
                <w:tc>
                  <w:tcPr>
                    <w:tcW w:w="2327" w:type="dxa"/>
                  </w:tcPr>
                  <w:p w:rsidR="009B2159" w:rsidRDefault="009B2159" w:rsidP="009B2159">
                    <w:pPr>
                      <w:rPr>
                        <w:szCs w:val="21"/>
                      </w:rPr>
                    </w:pPr>
                    <w:r>
                      <w:t>董事</w:t>
                    </w:r>
                  </w:p>
                </w:tc>
                <w:sdt>
                  <w:sdtPr>
                    <w:rPr>
                      <w:szCs w:val="21"/>
                    </w:rPr>
                    <w:alias w:val="公司董事、监事、高级管理人员的变动情形"/>
                    <w:tag w:val="_GBC_258f9ad482344d5fbc1587e6faf0ed7b"/>
                    <w:id w:val="72174154"/>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选举</w:t>
                        </w:r>
                      </w:p>
                    </w:tc>
                  </w:sdtContent>
                </w:sdt>
                <w:tc>
                  <w:tcPr>
                    <w:tcW w:w="2241" w:type="dxa"/>
                  </w:tcPr>
                  <w:p w:rsidR="009B2159" w:rsidRDefault="009B2159" w:rsidP="009B2159">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4711865"/>
              <w:lock w:val="sdtLocked"/>
            </w:sdtPr>
            <w:sdtEndPr/>
            <w:sdtContent>
              <w:tr w:rsidR="009B2159" w:rsidTr="009B2159">
                <w:trPr>
                  <w:trHeight w:val="105"/>
                </w:trPr>
                <w:tc>
                  <w:tcPr>
                    <w:tcW w:w="2241" w:type="dxa"/>
                  </w:tcPr>
                  <w:p w:rsidR="009B2159" w:rsidRDefault="009B2159" w:rsidP="009B2159">
                    <w:pPr>
                      <w:rPr>
                        <w:szCs w:val="21"/>
                      </w:rPr>
                    </w:pPr>
                    <w:r>
                      <w:t>张磊</w:t>
                    </w:r>
                  </w:p>
                </w:tc>
                <w:tc>
                  <w:tcPr>
                    <w:tcW w:w="2327" w:type="dxa"/>
                  </w:tcPr>
                  <w:p w:rsidR="009B2159" w:rsidRDefault="009B2159" w:rsidP="009B2159">
                    <w:pPr>
                      <w:rPr>
                        <w:szCs w:val="21"/>
                      </w:rPr>
                    </w:pPr>
                    <w:r>
                      <w:t>监事</w:t>
                    </w:r>
                  </w:p>
                </w:tc>
                <w:sdt>
                  <w:sdtPr>
                    <w:rPr>
                      <w:szCs w:val="21"/>
                    </w:rPr>
                    <w:alias w:val="公司董事、监事、高级管理人员的变动情形"/>
                    <w:tag w:val="_GBC_258f9ad482344d5fbc1587e6faf0ed7b"/>
                    <w:id w:val="-1444301681"/>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选举</w:t>
                        </w:r>
                      </w:p>
                    </w:tc>
                  </w:sdtContent>
                </w:sdt>
                <w:tc>
                  <w:tcPr>
                    <w:tcW w:w="2241" w:type="dxa"/>
                  </w:tcPr>
                  <w:p w:rsidR="009B2159" w:rsidRDefault="009B2159" w:rsidP="009B2159">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16152931"/>
              <w:lock w:val="sdtLocked"/>
            </w:sdtPr>
            <w:sdtEndPr/>
            <w:sdtContent>
              <w:tr w:rsidR="009B2159" w:rsidTr="009B2159">
                <w:trPr>
                  <w:trHeight w:val="105"/>
                </w:trPr>
                <w:tc>
                  <w:tcPr>
                    <w:tcW w:w="2241" w:type="dxa"/>
                  </w:tcPr>
                  <w:p w:rsidR="009B2159" w:rsidRDefault="009B2159" w:rsidP="009B2159">
                    <w:pPr>
                      <w:rPr>
                        <w:szCs w:val="21"/>
                      </w:rPr>
                    </w:pPr>
                    <w:r>
                      <w:t>邹军</w:t>
                    </w:r>
                  </w:p>
                </w:tc>
                <w:tc>
                  <w:tcPr>
                    <w:tcW w:w="2327" w:type="dxa"/>
                  </w:tcPr>
                  <w:p w:rsidR="009B2159" w:rsidRDefault="009B2159" w:rsidP="009B2159">
                    <w:pPr>
                      <w:rPr>
                        <w:szCs w:val="21"/>
                      </w:rPr>
                    </w:pPr>
                    <w:r>
                      <w:t>高级管理人员</w:t>
                    </w:r>
                  </w:p>
                </w:tc>
                <w:sdt>
                  <w:sdtPr>
                    <w:rPr>
                      <w:szCs w:val="21"/>
                    </w:rPr>
                    <w:alias w:val="公司董事、监事、高级管理人员的变动情形"/>
                    <w:tag w:val="_GBC_258f9ad482344d5fbc1587e6faf0ed7b"/>
                    <w:id w:val="929172877"/>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聘任</w:t>
                        </w:r>
                      </w:p>
                    </w:tc>
                  </w:sdtContent>
                </w:sdt>
                <w:tc>
                  <w:tcPr>
                    <w:tcW w:w="2241" w:type="dxa"/>
                  </w:tcPr>
                  <w:p w:rsidR="009B2159" w:rsidRDefault="009B2159" w:rsidP="009B2159">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639246240"/>
              <w:lock w:val="sdtLocked"/>
            </w:sdtPr>
            <w:sdtEndPr/>
            <w:sdtContent>
              <w:tr w:rsidR="009B2159" w:rsidTr="009B2159">
                <w:trPr>
                  <w:trHeight w:val="105"/>
                </w:trPr>
                <w:tc>
                  <w:tcPr>
                    <w:tcW w:w="2241" w:type="dxa"/>
                  </w:tcPr>
                  <w:p w:rsidR="009B2159" w:rsidRDefault="009B2159" w:rsidP="009B2159">
                    <w:pPr>
                      <w:rPr>
                        <w:szCs w:val="21"/>
                      </w:rPr>
                    </w:pPr>
                    <w:r>
                      <w:t>王从培</w:t>
                    </w:r>
                  </w:p>
                </w:tc>
                <w:tc>
                  <w:tcPr>
                    <w:tcW w:w="2327" w:type="dxa"/>
                  </w:tcPr>
                  <w:p w:rsidR="009B2159" w:rsidRDefault="009B2159" w:rsidP="009B2159">
                    <w:pPr>
                      <w:rPr>
                        <w:szCs w:val="21"/>
                      </w:rPr>
                    </w:pPr>
                    <w:r>
                      <w:t>职工监事</w:t>
                    </w:r>
                  </w:p>
                </w:tc>
                <w:sdt>
                  <w:sdtPr>
                    <w:rPr>
                      <w:szCs w:val="21"/>
                    </w:rPr>
                    <w:alias w:val="公司董事、监事、高级管理人员的变动情形"/>
                    <w:tag w:val="_GBC_258f9ad482344d5fbc1587e6faf0ed7b"/>
                    <w:id w:val="1343273877"/>
                    <w:lock w:val="sdtLocked"/>
                    <w:comboBox>
                      <w:listItem w:displayText="选举" w:value="选举"/>
                      <w:listItem w:displayText="离任" w:value="离任"/>
                      <w:listItem w:displayText="聘任" w:value="聘任"/>
                      <w:listItem w:displayText="解聘" w:value="解聘"/>
                    </w:comboBox>
                  </w:sdtPr>
                  <w:sdtEndPr/>
                  <w:sdtContent>
                    <w:tc>
                      <w:tcPr>
                        <w:tcW w:w="2240" w:type="dxa"/>
                      </w:tcPr>
                      <w:p w:rsidR="009B2159" w:rsidRDefault="009B2159" w:rsidP="009B2159">
                        <w:pPr>
                          <w:rPr>
                            <w:szCs w:val="21"/>
                          </w:rPr>
                        </w:pPr>
                        <w:r>
                          <w:rPr>
                            <w:szCs w:val="21"/>
                          </w:rPr>
                          <w:t>选举</w:t>
                        </w:r>
                      </w:p>
                    </w:tc>
                  </w:sdtContent>
                </w:sdt>
                <w:tc>
                  <w:tcPr>
                    <w:tcW w:w="2241" w:type="dxa"/>
                  </w:tcPr>
                  <w:p w:rsidR="009B2159" w:rsidRDefault="009B2159" w:rsidP="009B2159">
                    <w:pPr>
                      <w:rPr>
                        <w:szCs w:val="21"/>
                      </w:rPr>
                    </w:pPr>
                    <w:r>
                      <w:t>工作原因</w:t>
                    </w:r>
                  </w:p>
                </w:tc>
              </w:tr>
            </w:sdtContent>
          </w:sdt>
          <w:tr w:rsidR="009B2159" w:rsidTr="009B2159">
            <w:trPr>
              <w:trHeight w:val="105"/>
            </w:trPr>
            <w:tc>
              <w:tcPr>
                <w:tcW w:w="2241" w:type="dxa"/>
              </w:tcPr>
              <w:p w:rsidR="009B2159" w:rsidRDefault="009B2159" w:rsidP="009B2159">
                <w:pPr>
                  <w:rPr>
                    <w:rFonts w:asciiTheme="minorHAnsi" w:eastAsiaTheme="minorEastAsia" w:hAnsiTheme="minorHAnsi" w:cstheme="minorBidi"/>
                    <w:kern w:val="2"/>
                    <w:szCs w:val="21"/>
                  </w:rPr>
                </w:pPr>
                <w:r>
                  <w:rPr>
                    <w:rFonts w:asciiTheme="minorHAnsi" w:eastAsiaTheme="minorEastAsia" w:hAnsiTheme="minorHAnsi" w:cstheme="minorBidi"/>
                    <w:kern w:val="2"/>
                    <w:szCs w:val="21"/>
                  </w:rPr>
                  <w:t>吴玉华</w:t>
                </w:r>
              </w:p>
            </w:tc>
            <w:tc>
              <w:tcPr>
                <w:tcW w:w="2327" w:type="dxa"/>
                <w:vAlign w:val="center"/>
              </w:tcPr>
              <w:p w:rsidR="009B2159" w:rsidRDefault="009B2159" w:rsidP="009B2159">
                <w:pPr>
                  <w:rPr>
                    <w:sz w:val="24"/>
                  </w:rPr>
                </w:pPr>
                <w:r>
                  <w:t>董事</w:t>
                </w:r>
              </w:p>
            </w:tc>
            <w:tc>
              <w:tcPr>
                <w:tcW w:w="2240" w:type="dxa"/>
                <w:vAlign w:val="center"/>
              </w:tcPr>
              <w:p w:rsidR="009B2159" w:rsidRDefault="009B2159" w:rsidP="009B2159">
                <w:r>
                  <w:t>离任</w:t>
                </w:r>
              </w:p>
            </w:tc>
            <w:tc>
              <w:tcPr>
                <w:tcW w:w="2241" w:type="dxa"/>
                <w:vAlign w:val="center"/>
              </w:tcPr>
              <w:p w:rsidR="009B2159" w:rsidRDefault="009B2159" w:rsidP="009B2159">
                <w:r>
                  <w:t>工作原因</w:t>
                </w:r>
              </w:p>
            </w:tc>
          </w:tr>
          <w:tr w:rsidR="00F75240" w:rsidTr="009B2159">
            <w:trPr>
              <w:trHeight w:val="105"/>
            </w:trPr>
            <w:tc>
              <w:tcPr>
                <w:tcW w:w="2241" w:type="dxa"/>
              </w:tcPr>
              <w:p w:rsidR="00F75240" w:rsidRDefault="00F75240" w:rsidP="009B2159">
                <w:pPr>
                  <w:rPr>
                    <w:rFonts w:asciiTheme="minorHAnsi" w:eastAsiaTheme="minorEastAsia" w:hAnsiTheme="minorHAnsi" w:cstheme="minorBidi"/>
                    <w:kern w:val="2"/>
                    <w:szCs w:val="21"/>
                  </w:rPr>
                </w:pPr>
                <w:proofErr w:type="gramStart"/>
                <w:r>
                  <w:rPr>
                    <w:rFonts w:asciiTheme="minorHAnsi" w:eastAsiaTheme="minorEastAsia" w:hAnsiTheme="minorHAnsi" w:cstheme="minorBidi" w:hint="eastAsia"/>
                    <w:kern w:val="2"/>
                    <w:szCs w:val="21"/>
                  </w:rPr>
                  <w:t>朱凤坡</w:t>
                </w:r>
                <w:proofErr w:type="gramEnd"/>
              </w:p>
            </w:tc>
            <w:tc>
              <w:tcPr>
                <w:tcW w:w="2327" w:type="dxa"/>
                <w:vAlign w:val="center"/>
              </w:tcPr>
              <w:p w:rsidR="00F75240" w:rsidRDefault="00F75240" w:rsidP="009B2159">
                <w:r w:rsidRPr="00F75240">
                  <w:rPr>
                    <w:rFonts w:hint="eastAsia"/>
                  </w:rPr>
                  <w:t>董事</w:t>
                </w:r>
              </w:p>
            </w:tc>
            <w:tc>
              <w:tcPr>
                <w:tcW w:w="2240" w:type="dxa"/>
                <w:vAlign w:val="center"/>
              </w:tcPr>
              <w:p w:rsidR="00F75240" w:rsidRDefault="00F75240" w:rsidP="009B2159">
                <w:r w:rsidRPr="00F75240">
                  <w:rPr>
                    <w:rFonts w:hint="eastAsia"/>
                  </w:rPr>
                  <w:t>离任</w:t>
                </w:r>
              </w:p>
            </w:tc>
            <w:tc>
              <w:tcPr>
                <w:tcW w:w="2241" w:type="dxa"/>
                <w:vAlign w:val="center"/>
              </w:tcPr>
              <w:p w:rsidR="00F75240" w:rsidRDefault="00F75240" w:rsidP="009B2159">
                <w:r w:rsidRPr="00F75240">
                  <w:rPr>
                    <w:rFonts w:hint="eastAsia"/>
                  </w:rPr>
                  <w:t>工作原因</w:t>
                </w:r>
              </w:p>
            </w:tc>
          </w:tr>
          <w:tr w:rsidR="009B2159" w:rsidTr="009B2159">
            <w:trPr>
              <w:trHeight w:val="105"/>
            </w:trPr>
            <w:tc>
              <w:tcPr>
                <w:tcW w:w="2241" w:type="dxa"/>
              </w:tcPr>
              <w:p w:rsidR="009B2159" w:rsidRDefault="009B2159" w:rsidP="009B2159">
                <w:pPr>
                  <w:rPr>
                    <w:rFonts w:asciiTheme="minorHAnsi" w:eastAsiaTheme="minorEastAsia" w:hAnsiTheme="minorHAnsi" w:cstheme="minorBidi"/>
                    <w:kern w:val="2"/>
                    <w:szCs w:val="21"/>
                  </w:rPr>
                </w:pPr>
                <w:r>
                  <w:t>杨海如</w:t>
                </w:r>
              </w:p>
            </w:tc>
            <w:tc>
              <w:tcPr>
                <w:tcW w:w="2327" w:type="dxa"/>
                <w:vAlign w:val="center"/>
              </w:tcPr>
              <w:p w:rsidR="009B2159" w:rsidRDefault="009B2159" w:rsidP="009B2159">
                <w:pPr>
                  <w:rPr>
                    <w:sz w:val="24"/>
                  </w:rPr>
                </w:pPr>
                <w:r>
                  <w:t>职工监事</w:t>
                </w:r>
              </w:p>
            </w:tc>
            <w:tc>
              <w:tcPr>
                <w:tcW w:w="2240" w:type="dxa"/>
                <w:vAlign w:val="center"/>
              </w:tcPr>
              <w:p w:rsidR="009B2159" w:rsidRDefault="009B2159" w:rsidP="009B2159">
                <w:r>
                  <w:t>离任</w:t>
                </w:r>
              </w:p>
            </w:tc>
            <w:tc>
              <w:tcPr>
                <w:tcW w:w="2241" w:type="dxa"/>
                <w:vAlign w:val="center"/>
              </w:tcPr>
              <w:p w:rsidR="009B2159" w:rsidRDefault="009B2159" w:rsidP="009B2159">
                <w:r>
                  <w:t>工作原因</w:t>
                </w:r>
              </w:p>
            </w:tc>
          </w:tr>
          <w:tr w:rsidR="009B2159" w:rsidTr="009B2159">
            <w:trPr>
              <w:trHeight w:val="105"/>
            </w:trPr>
            <w:tc>
              <w:tcPr>
                <w:tcW w:w="2241" w:type="dxa"/>
              </w:tcPr>
              <w:p w:rsidR="009B2159" w:rsidRPr="009B2159" w:rsidRDefault="009B2159" w:rsidP="009B2159">
                <w:pPr>
                  <w:rPr>
                    <w:rFonts w:asciiTheme="minorHAnsi" w:eastAsiaTheme="minorEastAsia" w:hAnsiTheme="minorHAnsi" w:cstheme="minorBidi"/>
                    <w:kern w:val="2"/>
                    <w:szCs w:val="21"/>
                  </w:rPr>
                </w:pPr>
                <w:r>
                  <w:t>孔</w:t>
                </w:r>
                <w:proofErr w:type="gramStart"/>
                <w:r>
                  <w:t>一</w:t>
                </w:r>
                <w:proofErr w:type="gramEnd"/>
                <w:r>
                  <w:t>凡</w:t>
                </w:r>
              </w:p>
            </w:tc>
            <w:tc>
              <w:tcPr>
                <w:tcW w:w="2327" w:type="dxa"/>
                <w:vAlign w:val="center"/>
              </w:tcPr>
              <w:p w:rsidR="009B2159" w:rsidRDefault="009B2159" w:rsidP="009B2159">
                <w:r>
                  <w:t>董事、高级管理人员</w:t>
                </w:r>
              </w:p>
            </w:tc>
            <w:tc>
              <w:tcPr>
                <w:tcW w:w="2240" w:type="dxa"/>
                <w:vAlign w:val="center"/>
              </w:tcPr>
              <w:p w:rsidR="009B2159" w:rsidRDefault="009B2159" w:rsidP="009B2159">
                <w:r>
                  <w:t>离任</w:t>
                </w:r>
              </w:p>
            </w:tc>
            <w:tc>
              <w:tcPr>
                <w:tcW w:w="2241" w:type="dxa"/>
                <w:vAlign w:val="center"/>
              </w:tcPr>
              <w:p w:rsidR="009B2159" w:rsidRDefault="009B2159" w:rsidP="009B2159">
                <w:r>
                  <w:t>工作原因</w:t>
                </w:r>
              </w:p>
            </w:tc>
          </w:tr>
          <w:tr w:rsidR="009B2159" w:rsidTr="009B2159">
            <w:trPr>
              <w:trHeight w:val="105"/>
            </w:trPr>
            <w:tc>
              <w:tcPr>
                <w:tcW w:w="2241" w:type="dxa"/>
              </w:tcPr>
              <w:p w:rsidR="009B2159" w:rsidRDefault="009B2159" w:rsidP="009B2159">
                <w:pPr>
                  <w:rPr>
                    <w:rFonts w:asciiTheme="minorHAnsi" w:eastAsiaTheme="minorEastAsia" w:hAnsiTheme="minorHAnsi" w:cstheme="minorBidi"/>
                    <w:kern w:val="2"/>
                    <w:szCs w:val="21"/>
                  </w:rPr>
                </w:pPr>
                <w:r>
                  <w:t>袁兆杰</w:t>
                </w:r>
              </w:p>
            </w:tc>
            <w:tc>
              <w:tcPr>
                <w:tcW w:w="2327" w:type="dxa"/>
                <w:vAlign w:val="center"/>
              </w:tcPr>
              <w:p w:rsidR="009B2159" w:rsidRDefault="009B2159" w:rsidP="009B2159">
                <w:r>
                  <w:t>董事</w:t>
                </w:r>
              </w:p>
            </w:tc>
            <w:tc>
              <w:tcPr>
                <w:tcW w:w="2240" w:type="dxa"/>
                <w:vAlign w:val="center"/>
              </w:tcPr>
              <w:p w:rsidR="009B2159" w:rsidRDefault="009B2159" w:rsidP="009B2159">
                <w:r>
                  <w:t>离任</w:t>
                </w:r>
              </w:p>
            </w:tc>
            <w:tc>
              <w:tcPr>
                <w:tcW w:w="2241" w:type="dxa"/>
                <w:vAlign w:val="center"/>
              </w:tcPr>
              <w:p w:rsidR="009B2159" w:rsidRDefault="009B2159" w:rsidP="009B2159">
                <w:r>
                  <w:t>工作原因</w:t>
                </w:r>
              </w:p>
            </w:tc>
          </w:tr>
        </w:tbl>
        <w:p w:rsidR="00895018" w:rsidRDefault="009B2159">
          <w:r>
            <w:t>注</w:t>
          </w:r>
          <w:r>
            <w:rPr>
              <w:rFonts w:hint="eastAsia"/>
            </w:rPr>
            <w:t>：吴玉华先生在报告期末至年报披露日期间离任，杨林先生在报告期末至年报披露日期间增选为董事，相关情况见本报告第四节.</w:t>
          </w:r>
          <w:r>
            <w:t>四</w:t>
          </w:r>
          <w:r>
            <w:rPr>
              <w:rFonts w:hint="eastAsia"/>
            </w:rPr>
            <w:t>（一）其他情况说明。</w:t>
          </w:r>
        </w:p>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rsidR="00895018" w:rsidRDefault="00C262D1" w:rsidP="008A553E">
          <w:pPr>
            <w:pStyle w:val="30"/>
            <w:numPr>
              <w:ilvl w:val="0"/>
              <w:numId w:val="123"/>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EndPr/>
          <w:sdtContent>
            <w:p w:rsidR="00895018" w:rsidRDefault="00C262D1">
              <w:r>
                <w:rPr>
                  <w:szCs w:val="21"/>
                </w:rPr>
                <w:fldChar w:fldCharType="begin"/>
              </w:r>
              <w:r w:rsidR="0048312D">
                <w:rPr>
                  <w:szCs w:val="21"/>
                </w:rPr>
                <w:instrText xml:space="preserve">MACROBUTTON  SnrToggleCheckbox □适用 </w:instrText>
              </w:r>
              <w:r>
                <w:rPr>
                  <w:szCs w:val="21"/>
                </w:rPr>
                <w:fldChar w:fldCharType="end"/>
              </w:r>
              <w:r>
                <w:rPr>
                  <w:szCs w:val="21"/>
                </w:rPr>
                <w:fldChar w:fldCharType="begin"/>
              </w:r>
              <w:r w:rsidR="0048312D">
                <w:rPr>
                  <w:szCs w:val="21"/>
                </w:rPr>
                <w:instrText xml:space="preserve"> MACROBUTTON  SnrToggleCheckbox √不适用 </w:instrText>
              </w:r>
              <w:r>
                <w:rPr>
                  <w:szCs w:val="21"/>
                </w:rPr>
                <w:fldChar w:fldCharType="end"/>
              </w:r>
            </w:p>
          </w:sdtContent>
        </w:sdt>
      </w:sdtContent>
    </w:sdt>
    <w:bookmarkStart w:id="50"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475757977"/>
        <w:lock w:val="sdtLocked"/>
        <w:placeholder>
          <w:docPart w:val="GBC22222222222222222222222222222"/>
        </w:placeholder>
      </w:sdtPr>
      <w:sdtEndPr>
        <w:rPr>
          <w:rFonts w:hint="default"/>
          <w:sz w:val="21"/>
          <w:szCs w:val="21"/>
        </w:rPr>
      </w:sdtEndPr>
      <w:sdtContent>
        <w:p w:rsidR="00895018" w:rsidRDefault="00C262D1" w:rsidP="008A553E">
          <w:pPr>
            <w:pStyle w:val="30"/>
            <w:numPr>
              <w:ilvl w:val="0"/>
              <w:numId w:val="123"/>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60790206"/>
            <w:lock w:val="sdtLocked"/>
            <w:placeholder>
              <w:docPart w:val="GBC22222222222222222222222222222"/>
            </w:placeholder>
          </w:sdtPr>
          <w:sdtEndPr/>
          <w:sdtContent>
            <w:p w:rsidR="00895018" w:rsidRDefault="00C262D1" w:rsidP="0048312D">
              <w:pPr>
                <w:rPr>
                  <w:szCs w:val="21"/>
                </w:rPr>
              </w:pPr>
              <w:r>
                <w:rPr>
                  <w:bCs/>
                  <w:szCs w:val="21"/>
                </w:rPr>
                <w:fldChar w:fldCharType="begin"/>
              </w:r>
              <w:r w:rsidR="0048312D">
                <w:rPr>
                  <w:bCs/>
                  <w:szCs w:val="21"/>
                </w:rPr>
                <w:instrText xml:space="preserve"> MACROBUTTON  SnrToggleCheckbox □适用  </w:instrText>
              </w:r>
              <w:r>
                <w:rPr>
                  <w:bCs/>
                  <w:szCs w:val="21"/>
                </w:rPr>
                <w:fldChar w:fldCharType="end"/>
              </w:r>
              <w:r>
                <w:rPr>
                  <w:bCs/>
                  <w:szCs w:val="21"/>
                </w:rPr>
                <w:fldChar w:fldCharType="begin"/>
              </w:r>
              <w:r w:rsidR="0048312D">
                <w:rPr>
                  <w:bCs/>
                  <w:szCs w:val="21"/>
                </w:rPr>
                <w:instrText xml:space="preserve"> MACROBUTTON  SnrToggleCheckbox √不适用 </w:instrText>
              </w:r>
              <w:r>
                <w:rPr>
                  <w:bCs/>
                  <w:szCs w:val="21"/>
                </w:rPr>
                <w:fldChar w:fldCharType="end"/>
              </w:r>
            </w:p>
          </w:sdtContent>
        </w:sdt>
      </w:sdtContent>
    </w:sdt>
    <w:bookmarkEnd w:id="50" w:displacedByCustomXml="next"/>
    <w:bookmarkStart w:id="51" w:name="_Hlk89182953" w:displacedByCustomXml="next"/>
    <w:sdt>
      <w:sdtPr>
        <w:rPr>
          <w:rFonts w:ascii="宋体" w:hAnsi="宋体" w:cs="宋体"/>
          <w:b w:val="0"/>
          <w:bCs w:val="0"/>
          <w:kern w:val="0"/>
          <w:szCs w:val="24"/>
        </w:rPr>
        <w:alias w:val="模块:报告期内召开的董事会有关情况"/>
        <w:tag w:val="_SEC_f26a891bf12b4933b3f1bfbbb495b260"/>
        <w:id w:val="-1535027702"/>
        <w:lock w:val="sdtLocked"/>
        <w:placeholder>
          <w:docPart w:val="GBC22222222222222222222222222222"/>
        </w:placeholder>
      </w:sdtPr>
      <w:sdtEndPr>
        <w:rPr>
          <w:rFonts w:hint="eastAsia"/>
        </w:rPr>
      </w:sdtEndPr>
      <w:sdtContent>
        <w:p w:rsidR="00895018" w:rsidRDefault="00C262D1" w:rsidP="008A553E">
          <w:pPr>
            <w:pStyle w:val="20"/>
            <w:numPr>
              <w:ilvl w:val="0"/>
              <w:numId w:val="33"/>
            </w:numPr>
            <w:ind w:left="450" w:hanging="450"/>
          </w:pPr>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357"/>
            <w:gridCol w:w="5822"/>
          </w:tblGrid>
          <w:tr w:rsidR="0048312D" w:rsidTr="00184EA9">
            <w:trPr>
              <w:trHeight w:val="165"/>
            </w:trPr>
            <w:sdt>
              <w:sdtPr>
                <w:rPr>
                  <w:szCs w:val="21"/>
                </w:rPr>
                <w:tag w:val="_PLD_419815d8d7794e1c9b7ce587c2f61ac6"/>
                <w:id w:val="2135754102"/>
                <w:lock w:val="sdtLocked"/>
              </w:sdtPr>
              <w:sdtEndPr/>
              <w:sdtContent>
                <w:tc>
                  <w:tcPr>
                    <w:tcW w:w="1033" w:type="pct"/>
                    <w:vAlign w:val="center"/>
                  </w:tcPr>
                  <w:p w:rsidR="0048312D" w:rsidRDefault="0048312D" w:rsidP="00184EA9">
                    <w:pPr>
                      <w:jc w:val="center"/>
                      <w:rPr>
                        <w:szCs w:val="21"/>
                      </w:rPr>
                    </w:pPr>
                    <w:r>
                      <w:rPr>
                        <w:szCs w:val="21"/>
                      </w:rPr>
                      <w:t>会议届次</w:t>
                    </w:r>
                  </w:p>
                </w:tc>
              </w:sdtContent>
            </w:sdt>
            <w:sdt>
              <w:sdtPr>
                <w:rPr>
                  <w:szCs w:val="21"/>
                </w:rPr>
                <w:tag w:val="_PLD_ab185594a631433a8b0a8263eb8e554f"/>
                <w:id w:val="-1198692891"/>
                <w:lock w:val="sdtLocked"/>
              </w:sdtPr>
              <w:sdtEndPr/>
              <w:sdtContent>
                <w:tc>
                  <w:tcPr>
                    <w:tcW w:w="750" w:type="pct"/>
                    <w:vAlign w:val="center"/>
                  </w:tcPr>
                  <w:p w:rsidR="0048312D" w:rsidRDefault="0048312D" w:rsidP="00184EA9">
                    <w:pPr>
                      <w:jc w:val="center"/>
                      <w:rPr>
                        <w:szCs w:val="21"/>
                      </w:rPr>
                    </w:pPr>
                    <w:r>
                      <w:rPr>
                        <w:szCs w:val="21"/>
                      </w:rPr>
                      <w:t>召开日期</w:t>
                    </w:r>
                  </w:p>
                </w:tc>
              </w:sdtContent>
            </w:sdt>
            <w:sdt>
              <w:sdtPr>
                <w:rPr>
                  <w:rFonts w:hint="eastAsia"/>
                  <w:szCs w:val="21"/>
                </w:rPr>
                <w:tag w:val="_PLD_12539db1b22e4f4592d7456feb9f22a6"/>
                <w:id w:val="1837487275"/>
                <w:lock w:val="sdtLocked"/>
              </w:sdtPr>
              <w:sdtEndPr/>
              <w:sdtContent>
                <w:tc>
                  <w:tcPr>
                    <w:tcW w:w="3217" w:type="pct"/>
                    <w:vAlign w:val="center"/>
                  </w:tcPr>
                  <w:p w:rsidR="0048312D" w:rsidRDefault="0048312D" w:rsidP="00184EA9">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20990666"/>
              <w:lock w:val="sdtLocked"/>
            </w:sdtPr>
            <w:sdtEndPr/>
            <w:sdtContent>
              <w:tr w:rsidR="0048312D" w:rsidTr="00184EA9">
                <w:trPr>
                  <w:trHeight w:val="195"/>
                </w:trPr>
                <w:tc>
                  <w:tcPr>
                    <w:tcW w:w="1033" w:type="pct"/>
                  </w:tcPr>
                  <w:p w:rsidR="0048312D" w:rsidRDefault="0048312D" w:rsidP="00184EA9">
                    <w:pPr>
                      <w:rPr>
                        <w:szCs w:val="21"/>
                      </w:rPr>
                    </w:pPr>
                    <w:r>
                      <w:t>七届七次</w:t>
                    </w:r>
                  </w:p>
                </w:tc>
                <w:tc>
                  <w:tcPr>
                    <w:tcW w:w="750" w:type="pct"/>
                  </w:tcPr>
                  <w:p w:rsidR="0048312D" w:rsidRDefault="0048312D" w:rsidP="00184EA9">
                    <w:pPr>
                      <w:rPr>
                        <w:szCs w:val="21"/>
                      </w:rPr>
                    </w:pPr>
                    <w:r>
                      <w:t>2021年3月12日</w:t>
                    </w:r>
                  </w:p>
                </w:tc>
                <w:tc>
                  <w:tcPr>
                    <w:tcW w:w="3217" w:type="pct"/>
                  </w:tcPr>
                  <w:p w:rsidR="0048312D" w:rsidRDefault="0048312D" w:rsidP="00184EA9">
                    <w:pPr>
                      <w:rPr>
                        <w:szCs w:val="21"/>
                      </w:rPr>
                    </w:pPr>
                    <w:r>
                      <w:t>审议通过了《关于子公司与关联方开展融资租赁业务的议案》、《关于使用闲置自有资金开展固定收益类证券投资及委托理财业务的议案》两项议案</w:t>
                    </w:r>
                  </w:p>
                </w:tc>
              </w:tr>
            </w:sdtContent>
          </w:sdt>
          <w:sdt>
            <w:sdtPr>
              <w:rPr>
                <w:szCs w:val="21"/>
              </w:rPr>
              <w:alias w:val="报告期内召开的董事会有关情况明细"/>
              <w:tag w:val="_TUP_d2300a8afd5d45bcb80715a90b1a6cbc"/>
              <w:id w:val="-2020534944"/>
              <w:lock w:val="sdtLocked"/>
            </w:sdtPr>
            <w:sdtEndPr/>
            <w:sdtContent>
              <w:tr w:rsidR="0048312D" w:rsidTr="00184EA9">
                <w:trPr>
                  <w:trHeight w:val="195"/>
                </w:trPr>
                <w:tc>
                  <w:tcPr>
                    <w:tcW w:w="1033" w:type="pct"/>
                  </w:tcPr>
                  <w:p w:rsidR="0048312D" w:rsidRDefault="0048312D" w:rsidP="00184EA9">
                    <w:pPr>
                      <w:rPr>
                        <w:szCs w:val="21"/>
                      </w:rPr>
                    </w:pPr>
                    <w:r>
                      <w:t>七届八次</w:t>
                    </w:r>
                  </w:p>
                </w:tc>
                <w:tc>
                  <w:tcPr>
                    <w:tcW w:w="750" w:type="pct"/>
                  </w:tcPr>
                  <w:p w:rsidR="0048312D" w:rsidRDefault="0048312D" w:rsidP="00184EA9">
                    <w:pPr>
                      <w:rPr>
                        <w:szCs w:val="21"/>
                      </w:rPr>
                    </w:pPr>
                    <w:r>
                      <w:t>2021年4月9日</w:t>
                    </w:r>
                  </w:p>
                </w:tc>
                <w:tc>
                  <w:tcPr>
                    <w:tcW w:w="3217" w:type="pct"/>
                  </w:tcPr>
                  <w:p w:rsidR="0048312D" w:rsidRDefault="0048312D" w:rsidP="00184EA9">
                    <w:pPr>
                      <w:rPr>
                        <w:szCs w:val="21"/>
                      </w:rPr>
                    </w:pPr>
                    <w:r>
                      <w:t>审议通过了《2020年度董事会工作报告》、《2020年度财务决算及2021年度财务预算报告》、《2020年度利润分配预案》、《2020年度日常关联交易发生情况及2021年度日常关联交易情况预计的议案》、《关于续签&lt;金融服务协议&gt;的议案》、《2020年度内部控制评价报告》、《2020年年度报告全文及摘要》、《关于续聘会计师事务所和聘请内部控制审计机构的议案》、《关于增加经营范围并修订&lt;公司章程&gt;的议案》、《关于推选公司董事候选人的议案》、《关于召开2020年年度股东大会的议案》十一项议案</w:t>
                    </w:r>
                  </w:p>
                </w:tc>
              </w:tr>
            </w:sdtContent>
          </w:sdt>
          <w:sdt>
            <w:sdtPr>
              <w:rPr>
                <w:szCs w:val="21"/>
              </w:rPr>
              <w:alias w:val="报告期内召开的董事会有关情况明细"/>
              <w:tag w:val="_TUP_d2300a8afd5d45bcb80715a90b1a6cbc"/>
              <w:id w:val="1144158539"/>
              <w:lock w:val="sdtLocked"/>
            </w:sdtPr>
            <w:sdtEndPr/>
            <w:sdtContent>
              <w:tr w:rsidR="0048312D" w:rsidTr="00184EA9">
                <w:trPr>
                  <w:trHeight w:val="195"/>
                </w:trPr>
                <w:tc>
                  <w:tcPr>
                    <w:tcW w:w="1033" w:type="pct"/>
                  </w:tcPr>
                  <w:p w:rsidR="0048312D" w:rsidRDefault="0048312D" w:rsidP="00184EA9">
                    <w:pPr>
                      <w:rPr>
                        <w:szCs w:val="21"/>
                      </w:rPr>
                    </w:pPr>
                    <w:r>
                      <w:t>七届九次</w:t>
                    </w:r>
                  </w:p>
                </w:tc>
                <w:tc>
                  <w:tcPr>
                    <w:tcW w:w="750" w:type="pct"/>
                  </w:tcPr>
                  <w:p w:rsidR="0048312D" w:rsidRDefault="0048312D" w:rsidP="00184EA9">
                    <w:pPr>
                      <w:rPr>
                        <w:szCs w:val="21"/>
                      </w:rPr>
                    </w:pPr>
                    <w:r>
                      <w:t>2021年4月22日</w:t>
                    </w:r>
                  </w:p>
                </w:tc>
                <w:tc>
                  <w:tcPr>
                    <w:tcW w:w="3217" w:type="pct"/>
                  </w:tcPr>
                  <w:p w:rsidR="0048312D" w:rsidRDefault="0048312D" w:rsidP="00184EA9">
                    <w:pPr>
                      <w:rPr>
                        <w:szCs w:val="21"/>
                      </w:rPr>
                    </w:pPr>
                    <w:r>
                      <w:t>审议通过了《2021年第一季度报告》</w:t>
                    </w:r>
                  </w:p>
                </w:tc>
              </w:tr>
            </w:sdtContent>
          </w:sdt>
          <w:sdt>
            <w:sdtPr>
              <w:rPr>
                <w:szCs w:val="21"/>
              </w:rPr>
              <w:alias w:val="报告期内召开的董事会有关情况明细"/>
              <w:tag w:val="_TUP_d2300a8afd5d45bcb80715a90b1a6cbc"/>
              <w:id w:val="-1896966100"/>
              <w:lock w:val="sdtLocked"/>
            </w:sdtPr>
            <w:sdtEndPr/>
            <w:sdtContent>
              <w:tr w:rsidR="0048312D" w:rsidTr="00184EA9">
                <w:trPr>
                  <w:trHeight w:val="195"/>
                </w:trPr>
                <w:tc>
                  <w:tcPr>
                    <w:tcW w:w="1033" w:type="pct"/>
                  </w:tcPr>
                  <w:p w:rsidR="0048312D" w:rsidRDefault="0048312D" w:rsidP="00184EA9">
                    <w:pPr>
                      <w:rPr>
                        <w:szCs w:val="21"/>
                      </w:rPr>
                    </w:pPr>
                    <w:r>
                      <w:t>七届十次</w:t>
                    </w:r>
                  </w:p>
                </w:tc>
                <w:tc>
                  <w:tcPr>
                    <w:tcW w:w="750" w:type="pct"/>
                  </w:tcPr>
                  <w:p w:rsidR="0048312D" w:rsidRDefault="0048312D" w:rsidP="00184EA9">
                    <w:pPr>
                      <w:rPr>
                        <w:szCs w:val="21"/>
                      </w:rPr>
                    </w:pPr>
                    <w:r>
                      <w:t>2021年5月</w:t>
                    </w:r>
                    <w:r>
                      <w:lastRenderedPageBreak/>
                      <w:t>14日</w:t>
                    </w:r>
                  </w:p>
                </w:tc>
                <w:tc>
                  <w:tcPr>
                    <w:tcW w:w="3217" w:type="pct"/>
                  </w:tcPr>
                  <w:p w:rsidR="0048312D" w:rsidRDefault="0048312D" w:rsidP="00184EA9">
                    <w:pPr>
                      <w:rPr>
                        <w:szCs w:val="21"/>
                      </w:rPr>
                    </w:pPr>
                    <w:r>
                      <w:lastRenderedPageBreak/>
                      <w:t>审议通过了《关于补选公司第七届董事会战略委员会成员的议</w:t>
                    </w:r>
                    <w:r>
                      <w:lastRenderedPageBreak/>
                      <w:t>案》、《关于更换公司证券事务代表的议案》两项议案</w:t>
                    </w:r>
                  </w:p>
                </w:tc>
              </w:tr>
            </w:sdtContent>
          </w:sdt>
          <w:sdt>
            <w:sdtPr>
              <w:rPr>
                <w:szCs w:val="21"/>
              </w:rPr>
              <w:alias w:val="报告期内召开的董事会有关情况明细"/>
              <w:tag w:val="_TUP_d2300a8afd5d45bcb80715a90b1a6cbc"/>
              <w:id w:val="943737831"/>
              <w:lock w:val="sdtLocked"/>
            </w:sdtPr>
            <w:sdtEndPr/>
            <w:sdtContent>
              <w:tr w:rsidR="0048312D" w:rsidTr="00184EA9">
                <w:trPr>
                  <w:trHeight w:val="195"/>
                </w:trPr>
                <w:tc>
                  <w:tcPr>
                    <w:tcW w:w="1033" w:type="pct"/>
                  </w:tcPr>
                  <w:p w:rsidR="0048312D" w:rsidRDefault="0048312D" w:rsidP="00184EA9">
                    <w:pPr>
                      <w:rPr>
                        <w:szCs w:val="21"/>
                      </w:rPr>
                    </w:pPr>
                    <w:r>
                      <w:t>七届十一次</w:t>
                    </w:r>
                  </w:p>
                </w:tc>
                <w:tc>
                  <w:tcPr>
                    <w:tcW w:w="750" w:type="pct"/>
                  </w:tcPr>
                  <w:p w:rsidR="0048312D" w:rsidRDefault="0048312D" w:rsidP="00184EA9">
                    <w:pPr>
                      <w:rPr>
                        <w:szCs w:val="21"/>
                      </w:rPr>
                    </w:pPr>
                    <w:r>
                      <w:t>2021年6月9日</w:t>
                    </w:r>
                  </w:p>
                </w:tc>
                <w:tc>
                  <w:tcPr>
                    <w:tcW w:w="3217" w:type="pct"/>
                  </w:tcPr>
                  <w:p w:rsidR="0048312D" w:rsidRDefault="0048312D" w:rsidP="00184EA9">
                    <w:pPr>
                      <w:rPr>
                        <w:szCs w:val="21"/>
                      </w:rPr>
                    </w:pPr>
                    <w:r>
                      <w:t>审议通过了《关于收购安徽省恒泰新材料有限公司股权暨关联交易的议案》、《关于聘任公司副总经理、总工程师的议案》、《关于修订&lt;公司章程&gt;的议案》三项议案</w:t>
                    </w:r>
                  </w:p>
                </w:tc>
              </w:tr>
            </w:sdtContent>
          </w:sdt>
          <w:sdt>
            <w:sdtPr>
              <w:rPr>
                <w:szCs w:val="21"/>
              </w:rPr>
              <w:alias w:val="报告期内召开的董事会有关情况明细"/>
              <w:tag w:val="_TUP_d2300a8afd5d45bcb80715a90b1a6cbc"/>
              <w:id w:val="968709671"/>
              <w:lock w:val="sdtLocked"/>
            </w:sdtPr>
            <w:sdtEndPr/>
            <w:sdtContent>
              <w:tr w:rsidR="0048312D" w:rsidTr="00184EA9">
                <w:trPr>
                  <w:trHeight w:val="195"/>
                </w:trPr>
                <w:tc>
                  <w:tcPr>
                    <w:tcW w:w="1033" w:type="pct"/>
                  </w:tcPr>
                  <w:p w:rsidR="0048312D" w:rsidRDefault="0048312D" w:rsidP="00184EA9">
                    <w:pPr>
                      <w:rPr>
                        <w:szCs w:val="21"/>
                      </w:rPr>
                    </w:pPr>
                    <w:r>
                      <w:t>七届十二次</w:t>
                    </w:r>
                  </w:p>
                </w:tc>
                <w:tc>
                  <w:tcPr>
                    <w:tcW w:w="750" w:type="pct"/>
                  </w:tcPr>
                  <w:p w:rsidR="0048312D" w:rsidRDefault="0048312D" w:rsidP="00184EA9">
                    <w:pPr>
                      <w:rPr>
                        <w:szCs w:val="21"/>
                      </w:rPr>
                    </w:pPr>
                    <w:r>
                      <w:t>2021年8月19日</w:t>
                    </w:r>
                  </w:p>
                </w:tc>
                <w:tc>
                  <w:tcPr>
                    <w:tcW w:w="3217" w:type="pct"/>
                  </w:tcPr>
                  <w:p w:rsidR="0048312D" w:rsidRDefault="0048312D" w:rsidP="00184EA9">
                    <w:pPr>
                      <w:rPr>
                        <w:szCs w:val="21"/>
                      </w:rPr>
                    </w:pPr>
                    <w:r>
                      <w:t>审议通过了《关于2021年度新增日常关联交易预计的议案》、《2021年半年度报告全文及摘要》两项议案</w:t>
                    </w:r>
                  </w:p>
                </w:tc>
              </w:tr>
            </w:sdtContent>
          </w:sdt>
          <w:sdt>
            <w:sdtPr>
              <w:rPr>
                <w:szCs w:val="21"/>
              </w:rPr>
              <w:alias w:val="报告期内召开的董事会有关情况明细"/>
              <w:tag w:val="_TUP_d2300a8afd5d45bcb80715a90b1a6cbc"/>
              <w:id w:val="2124350330"/>
              <w:lock w:val="sdtLocked"/>
            </w:sdtPr>
            <w:sdtEndPr/>
            <w:sdtContent>
              <w:tr w:rsidR="0048312D" w:rsidTr="00184EA9">
                <w:trPr>
                  <w:trHeight w:val="195"/>
                </w:trPr>
                <w:tc>
                  <w:tcPr>
                    <w:tcW w:w="1033" w:type="pct"/>
                  </w:tcPr>
                  <w:p w:rsidR="0048312D" w:rsidRDefault="0048312D" w:rsidP="00184EA9">
                    <w:pPr>
                      <w:rPr>
                        <w:szCs w:val="21"/>
                      </w:rPr>
                    </w:pPr>
                    <w:r>
                      <w:t>七届十三次</w:t>
                    </w:r>
                  </w:p>
                </w:tc>
                <w:tc>
                  <w:tcPr>
                    <w:tcW w:w="750" w:type="pct"/>
                  </w:tcPr>
                  <w:p w:rsidR="0048312D" w:rsidRDefault="0048312D" w:rsidP="00184EA9">
                    <w:pPr>
                      <w:rPr>
                        <w:szCs w:val="21"/>
                      </w:rPr>
                    </w:pPr>
                    <w:r>
                      <w:t>2021年9月2日</w:t>
                    </w:r>
                  </w:p>
                </w:tc>
                <w:tc>
                  <w:tcPr>
                    <w:tcW w:w="3217" w:type="pct"/>
                  </w:tcPr>
                  <w:p w:rsidR="0048312D" w:rsidRDefault="0048312D" w:rsidP="00184EA9">
                    <w:pPr>
                      <w:rPr>
                        <w:szCs w:val="21"/>
                      </w:rPr>
                    </w:pPr>
                    <w:r>
                      <w:t>审议通过了《关于子公司与关联方开展融资租赁业务的议案》一项议案</w:t>
                    </w:r>
                  </w:p>
                </w:tc>
              </w:tr>
            </w:sdtContent>
          </w:sdt>
          <w:sdt>
            <w:sdtPr>
              <w:rPr>
                <w:szCs w:val="21"/>
              </w:rPr>
              <w:alias w:val="报告期内召开的董事会有关情况明细"/>
              <w:tag w:val="_TUP_d2300a8afd5d45bcb80715a90b1a6cbc"/>
              <w:id w:val="-1418774766"/>
              <w:lock w:val="sdtLocked"/>
            </w:sdtPr>
            <w:sdtEndPr/>
            <w:sdtContent>
              <w:tr w:rsidR="0048312D" w:rsidTr="00184EA9">
                <w:trPr>
                  <w:trHeight w:val="195"/>
                </w:trPr>
                <w:tc>
                  <w:tcPr>
                    <w:tcW w:w="1033" w:type="pct"/>
                  </w:tcPr>
                  <w:p w:rsidR="0048312D" w:rsidRDefault="0048312D" w:rsidP="00184EA9">
                    <w:pPr>
                      <w:rPr>
                        <w:szCs w:val="21"/>
                      </w:rPr>
                    </w:pPr>
                    <w:r>
                      <w:t>七届十四次</w:t>
                    </w:r>
                  </w:p>
                </w:tc>
                <w:tc>
                  <w:tcPr>
                    <w:tcW w:w="750" w:type="pct"/>
                  </w:tcPr>
                  <w:p w:rsidR="0048312D" w:rsidRDefault="0048312D" w:rsidP="00184EA9">
                    <w:pPr>
                      <w:rPr>
                        <w:szCs w:val="21"/>
                      </w:rPr>
                    </w:pPr>
                    <w:r>
                      <w:t>2021年10月28日</w:t>
                    </w:r>
                  </w:p>
                </w:tc>
                <w:tc>
                  <w:tcPr>
                    <w:tcW w:w="3217" w:type="pct"/>
                  </w:tcPr>
                  <w:p w:rsidR="0048312D" w:rsidRDefault="0048312D" w:rsidP="00184EA9">
                    <w:pPr>
                      <w:rPr>
                        <w:szCs w:val="21"/>
                      </w:rPr>
                    </w:pPr>
                    <w:r>
                      <w:t>审议通过了《2021年第三季度报告》</w:t>
                    </w:r>
                  </w:p>
                </w:tc>
              </w:tr>
            </w:sdtContent>
          </w:sdt>
          <w:sdt>
            <w:sdtPr>
              <w:rPr>
                <w:szCs w:val="21"/>
              </w:rPr>
              <w:alias w:val="报告期内召开的董事会有关情况明细"/>
              <w:tag w:val="_TUP_d2300a8afd5d45bcb80715a90b1a6cbc"/>
              <w:id w:val="-71205265"/>
              <w:lock w:val="sdtLocked"/>
            </w:sdtPr>
            <w:sdtEndPr/>
            <w:sdtContent>
              <w:tr w:rsidR="0048312D" w:rsidTr="00184EA9">
                <w:trPr>
                  <w:trHeight w:val="195"/>
                </w:trPr>
                <w:tc>
                  <w:tcPr>
                    <w:tcW w:w="1033" w:type="pct"/>
                  </w:tcPr>
                  <w:p w:rsidR="0048312D" w:rsidRDefault="0048312D" w:rsidP="00184EA9">
                    <w:pPr>
                      <w:rPr>
                        <w:szCs w:val="21"/>
                      </w:rPr>
                    </w:pPr>
                    <w:r>
                      <w:t>七届十五次</w:t>
                    </w:r>
                  </w:p>
                </w:tc>
                <w:tc>
                  <w:tcPr>
                    <w:tcW w:w="750" w:type="pct"/>
                  </w:tcPr>
                  <w:p w:rsidR="0048312D" w:rsidRDefault="0048312D" w:rsidP="00184EA9">
                    <w:pPr>
                      <w:rPr>
                        <w:szCs w:val="21"/>
                      </w:rPr>
                    </w:pPr>
                    <w:r>
                      <w:t>2021年12月17日</w:t>
                    </w:r>
                  </w:p>
                </w:tc>
                <w:tc>
                  <w:tcPr>
                    <w:tcW w:w="3217" w:type="pct"/>
                  </w:tcPr>
                  <w:p w:rsidR="0048312D" w:rsidRDefault="0048312D" w:rsidP="00184EA9">
                    <w:pPr>
                      <w:rPr>
                        <w:szCs w:val="21"/>
                      </w:rPr>
                    </w:pPr>
                    <w:r>
                      <w:t>审议通过了《关于修订&lt;公司章程&gt;的议案》、《关于续签&lt;票据池业务参与协议&gt;的议案》、《关于向子公司提供委托贷款的议案》、《关于召开2022年第一次临时股东会的议案》四项议案</w:t>
                    </w:r>
                  </w:p>
                </w:tc>
              </w:tr>
            </w:sdtContent>
          </w:sdt>
        </w:tbl>
        <w:p w:rsidR="00895018" w:rsidRDefault="00400AB6">
          <w:pPr>
            <w:rPr>
              <w:szCs w:val="21"/>
            </w:rPr>
          </w:pPr>
        </w:p>
      </w:sdtContent>
    </w:sdt>
    <w:bookmarkEnd w:id="51" w:displacedByCustomXml="prev"/>
    <w:p w:rsidR="00895018" w:rsidRDefault="00C262D1" w:rsidP="008A553E">
      <w:pPr>
        <w:pStyle w:val="20"/>
        <w:numPr>
          <w:ilvl w:val="0"/>
          <w:numId w:val="33"/>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895018" w:rsidRDefault="00C262D1" w:rsidP="008A553E">
          <w:pPr>
            <w:pStyle w:val="30"/>
            <w:numPr>
              <w:ilvl w:val="0"/>
              <w:numId w:val="34"/>
            </w:numPr>
          </w:pPr>
          <w:r>
            <w:t>董事参加董事会和股东大会的情况</w:t>
          </w:r>
        </w:p>
        <w:tbl>
          <w:tblPr>
            <w:tblStyle w:val="a6"/>
            <w:tblW w:w="5000" w:type="pct"/>
            <w:tblLook w:val="04A0" w:firstRow="1" w:lastRow="0" w:firstColumn="1" w:lastColumn="0" w:noHBand="0" w:noVBand="1"/>
          </w:tblPr>
          <w:tblGrid>
            <w:gridCol w:w="981"/>
            <w:gridCol w:w="847"/>
            <w:gridCol w:w="1099"/>
            <w:gridCol w:w="852"/>
            <w:gridCol w:w="968"/>
            <w:gridCol w:w="905"/>
            <w:gridCol w:w="845"/>
            <w:gridCol w:w="1292"/>
            <w:gridCol w:w="1260"/>
          </w:tblGrid>
          <w:tr w:rsidR="00184EA9" w:rsidTr="00A853B5">
            <w:trPr>
              <w:trHeight w:val="561"/>
            </w:trPr>
            <w:sdt>
              <w:sdtPr>
                <w:tag w:val="_PLD_fdf987702b2e46a4aaa1e3f20787a76c"/>
                <w:id w:val="-922260294"/>
                <w:lock w:val="sdtLocked"/>
              </w:sdtPr>
              <w:sdtEndPr/>
              <w:sdtContent>
                <w:tc>
                  <w:tcPr>
                    <w:tcW w:w="542" w:type="pct"/>
                    <w:vMerge w:val="restart"/>
                    <w:vAlign w:val="center"/>
                  </w:tcPr>
                  <w:p w:rsidR="00184EA9" w:rsidRDefault="00184EA9" w:rsidP="00184EA9">
                    <w:pPr>
                      <w:jc w:val="center"/>
                      <w:rPr>
                        <w:szCs w:val="21"/>
                      </w:rPr>
                    </w:pPr>
                    <w:r>
                      <w:rPr>
                        <w:rFonts w:hint="eastAsia"/>
                        <w:szCs w:val="21"/>
                      </w:rPr>
                      <w:t>董事</w:t>
                    </w:r>
                  </w:p>
                  <w:p w:rsidR="00184EA9" w:rsidRDefault="00184EA9" w:rsidP="00184EA9">
                    <w:pPr>
                      <w:jc w:val="center"/>
                      <w:rPr>
                        <w:szCs w:val="21"/>
                      </w:rPr>
                    </w:pPr>
                    <w:r>
                      <w:rPr>
                        <w:rFonts w:hint="eastAsia"/>
                        <w:szCs w:val="21"/>
                      </w:rPr>
                      <w:t>姓名</w:t>
                    </w:r>
                  </w:p>
                </w:tc>
              </w:sdtContent>
            </w:sdt>
            <w:sdt>
              <w:sdtPr>
                <w:tag w:val="_PLD_8c944f740a3a4784938038ab19e3a6ed"/>
                <w:id w:val="-2094312445"/>
                <w:lock w:val="sdtLocked"/>
              </w:sdtPr>
              <w:sdtEndPr/>
              <w:sdtContent>
                <w:tc>
                  <w:tcPr>
                    <w:tcW w:w="468" w:type="pct"/>
                    <w:vMerge w:val="restart"/>
                    <w:vAlign w:val="center"/>
                  </w:tcPr>
                  <w:p w:rsidR="00184EA9" w:rsidRDefault="00184EA9" w:rsidP="00184EA9">
                    <w:pPr>
                      <w:jc w:val="center"/>
                      <w:rPr>
                        <w:szCs w:val="21"/>
                      </w:rPr>
                    </w:pPr>
                    <w:r>
                      <w:rPr>
                        <w:szCs w:val="21"/>
                      </w:rPr>
                      <w:t>是否独立董事</w:t>
                    </w:r>
                  </w:p>
                </w:tc>
              </w:sdtContent>
            </w:sdt>
            <w:sdt>
              <w:sdtPr>
                <w:tag w:val="_PLD_41002b55426142459adadb76d790d586"/>
                <w:id w:val="1357468919"/>
                <w:lock w:val="sdtLocked"/>
              </w:sdtPr>
              <w:sdtEndPr/>
              <w:sdtContent>
                <w:tc>
                  <w:tcPr>
                    <w:tcW w:w="3294" w:type="pct"/>
                    <w:gridSpan w:val="6"/>
                    <w:vAlign w:val="center"/>
                  </w:tcPr>
                  <w:p w:rsidR="00184EA9" w:rsidRDefault="00184EA9" w:rsidP="00184EA9">
                    <w:pPr>
                      <w:jc w:val="center"/>
                      <w:rPr>
                        <w:szCs w:val="21"/>
                      </w:rPr>
                    </w:pPr>
                    <w:r>
                      <w:rPr>
                        <w:szCs w:val="21"/>
                      </w:rPr>
                      <w:t>参加董事会情况</w:t>
                    </w:r>
                  </w:p>
                </w:tc>
              </w:sdtContent>
            </w:sdt>
            <w:sdt>
              <w:sdtPr>
                <w:tag w:val="_PLD_a86ab0ba65874193bf46821cd6a13f4f"/>
                <w:id w:val="-888103887"/>
                <w:lock w:val="sdtLocked"/>
              </w:sdtPr>
              <w:sdtEndPr/>
              <w:sdtContent>
                <w:tc>
                  <w:tcPr>
                    <w:tcW w:w="696" w:type="pct"/>
                    <w:vAlign w:val="center"/>
                  </w:tcPr>
                  <w:p w:rsidR="00184EA9" w:rsidRDefault="00184EA9" w:rsidP="00184EA9">
                    <w:pPr>
                      <w:jc w:val="center"/>
                      <w:rPr>
                        <w:szCs w:val="21"/>
                      </w:rPr>
                    </w:pPr>
                    <w:r>
                      <w:rPr>
                        <w:szCs w:val="21"/>
                      </w:rPr>
                      <w:t>参加股东大会情况</w:t>
                    </w:r>
                  </w:p>
                </w:tc>
              </w:sdtContent>
            </w:sdt>
          </w:tr>
          <w:tr w:rsidR="00184EA9" w:rsidTr="00A853B5">
            <w:trPr>
              <w:trHeight w:val="120"/>
            </w:trPr>
            <w:tc>
              <w:tcPr>
                <w:tcW w:w="542" w:type="pct"/>
                <w:vMerge/>
              </w:tcPr>
              <w:p w:rsidR="00184EA9" w:rsidRDefault="00184EA9" w:rsidP="00184EA9">
                <w:pPr>
                  <w:jc w:val="center"/>
                  <w:rPr>
                    <w:szCs w:val="21"/>
                  </w:rPr>
                </w:pPr>
              </w:p>
            </w:tc>
            <w:tc>
              <w:tcPr>
                <w:tcW w:w="468" w:type="pct"/>
                <w:vMerge/>
              </w:tcPr>
              <w:p w:rsidR="00184EA9" w:rsidRDefault="00184EA9" w:rsidP="00184EA9">
                <w:pPr>
                  <w:jc w:val="center"/>
                  <w:rPr>
                    <w:szCs w:val="21"/>
                  </w:rPr>
                </w:pPr>
              </w:p>
            </w:tc>
            <w:sdt>
              <w:sdtPr>
                <w:tag w:val="_PLD_1be3bc3a3d894e22b017b70a7c691233"/>
                <w:id w:val="1674610671"/>
                <w:lock w:val="sdtLocked"/>
              </w:sdtPr>
              <w:sdtEndPr/>
              <w:sdtContent>
                <w:tc>
                  <w:tcPr>
                    <w:tcW w:w="607" w:type="pct"/>
                    <w:vAlign w:val="center"/>
                  </w:tcPr>
                  <w:p w:rsidR="00184EA9" w:rsidRDefault="00184EA9" w:rsidP="00184EA9">
                    <w:pPr>
                      <w:jc w:val="center"/>
                      <w:rPr>
                        <w:szCs w:val="21"/>
                      </w:rPr>
                    </w:pPr>
                    <w:r>
                      <w:rPr>
                        <w:szCs w:val="21"/>
                      </w:rPr>
                      <w:t>本年应参加董事会次数</w:t>
                    </w:r>
                  </w:p>
                </w:tc>
              </w:sdtContent>
            </w:sdt>
            <w:sdt>
              <w:sdtPr>
                <w:tag w:val="_PLD_3e45fc9802f241cb8e17735983417e9b"/>
                <w:id w:val="1037779730"/>
                <w:lock w:val="sdtLocked"/>
              </w:sdtPr>
              <w:sdtEndPr/>
              <w:sdtContent>
                <w:tc>
                  <w:tcPr>
                    <w:tcW w:w="471" w:type="pct"/>
                    <w:vAlign w:val="center"/>
                  </w:tcPr>
                  <w:p w:rsidR="00184EA9" w:rsidRDefault="00184EA9" w:rsidP="00184EA9">
                    <w:pPr>
                      <w:jc w:val="center"/>
                      <w:rPr>
                        <w:szCs w:val="21"/>
                      </w:rPr>
                    </w:pPr>
                    <w:r>
                      <w:rPr>
                        <w:szCs w:val="21"/>
                      </w:rPr>
                      <w:t>亲自出席次数</w:t>
                    </w:r>
                  </w:p>
                </w:tc>
              </w:sdtContent>
            </w:sdt>
            <w:sdt>
              <w:sdtPr>
                <w:tag w:val="_PLD_5b2f1e699fe34def868fe8b765d768ba"/>
                <w:id w:val="1456518508"/>
                <w:lock w:val="sdtLocked"/>
              </w:sdtPr>
              <w:sdtEndPr/>
              <w:sdtContent>
                <w:tc>
                  <w:tcPr>
                    <w:tcW w:w="535" w:type="pct"/>
                    <w:vAlign w:val="center"/>
                  </w:tcPr>
                  <w:p w:rsidR="00184EA9" w:rsidRDefault="00184EA9" w:rsidP="00184EA9">
                    <w:pPr>
                      <w:jc w:val="center"/>
                      <w:rPr>
                        <w:szCs w:val="21"/>
                      </w:rPr>
                    </w:pPr>
                    <w:r>
                      <w:rPr>
                        <w:szCs w:val="21"/>
                      </w:rPr>
                      <w:t>以通讯方式参加次数</w:t>
                    </w:r>
                  </w:p>
                </w:tc>
              </w:sdtContent>
            </w:sdt>
            <w:sdt>
              <w:sdtPr>
                <w:tag w:val="_PLD_981a0cb863d94703a5482c1ca67d4cb5"/>
                <w:id w:val="1217623172"/>
                <w:lock w:val="sdtLocked"/>
              </w:sdtPr>
              <w:sdtEndPr/>
              <w:sdtContent>
                <w:tc>
                  <w:tcPr>
                    <w:tcW w:w="500" w:type="pct"/>
                    <w:vAlign w:val="center"/>
                  </w:tcPr>
                  <w:p w:rsidR="00184EA9" w:rsidRDefault="00184EA9" w:rsidP="00184EA9">
                    <w:pPr>
                      <w:jc w:val="center"/>
                      <w:rPr>
                        <w:szCs w:val="21"/>
                      </w:rPr>
                    </w:pPr>
                    <w:r>
                      <w:rPr>
                        <w:szCs w:val="21"/>
                      </w:rPr>
                      <w:t>委托出席次数</w:t>
                    </w:r>
                  </w:p>
                </w:tc>
              </w:sdtContent>
            </w:sdt>
            <w:sdt>
              <w:sdtPr>
                <w:tag w:val="_PLD_e955143b8973461bb11aa6e64e6bb542"/>
                <w:id w:val="1183626587"/>
                <w:lock w:val="sdtLocked"/>
              </w:sdtPr>
              <w:sdtEndPr/>
              <w:sdtContent>
                <w:tc>
                  <w:tcPr>
                    <w:tcW w:w="467" w:type="pct"/>
                    <w:vAlign w:val="center"/>
                  </w:tcPr>
                  <w:p w:rsidR="00184EA9" w:rsidRDefault="00184EA9" w:rsidP="00184EA9">
                    <w:pPr>
                      <w:jc w:val="center"/>
                      <w:rPr>
                        <w:szCs w:val="21"/>
                      </w:rPr>
                    </w:pPr>
                    <w:r>
                      <w:rPr>
                        <w:szCs w:val="21"/>
                      </w:rPr>
                      <w:t>缺席</w:t>
                    </w:r>
                  </w:p>
                  <w:p w:rsidR="00184EA9" w:rsidRDefault="00184EA9" w:rsidP="00184EA9">
                    <w:pPr>
                      <w:jc w:val="center"/>
                      <w:rPr>
                        <w:szCs w:val="21"/>
                      </w:rPr>
                    </w:pPr>
                    <w:r>
                      <w:rPr>
                        <w:szCs w:val="21"/>
                      </w:rPr>
                      <w:t>次数</w:t>
                    </w:r>
                  </w:p>
                </w:tc>
              </w:sdtContent>
            </w:sdt>
            <w:sdt>
              <w:sdtPr>
                <w:tag w:val="_PLD_c94de7a455d94af5b8ffe4cc736c4b46"/>
                <w:id w:val="-923565694"/>
                <w:lock w:val="sdtLocked"/>
              </w:sdtPr>
              <w:sdtEndPr/>
              <w:sdtContent>
                <w:tc>
                  <w:tcPr>
                    <w:tcW w:w="714" w:type="pct"/>
                    <w:vAlign w:val="center"/>
                  </w:tcPr>
                  <w:p w:rsidR="00184EA9" w:rsidRDefault="00184EA9" w:rsidP="00184EA9">
                    <w:pPr>
                      <w:jc w:val="center"/>
                      <w:rPr>
                        <w:szCs w:val="21"/>
                      </w:rPr>
                    </w:pPr>
                    <w:r>
                      <w:rPr>
                        <w:szCs w:val="21"/>
                      </w:rPr>
                      <w:t>是否连续两次未亲自参加会议</w:t>
                    </w:r>
                  </w:p>
                </w:tc>
              </w:sdtContent>
            </w:sdt>
            <w:sdt>
              <w:sdtPr>
                <w:tag w:val="_PLD_7f17c2a5ff9540709fafff9460b0756d"/>
                <w:id w:val="-984552136"/>
                <w:lock w:val="sdtLocked"/>
              </w:sdtPr>
              <w:sdtEndPr/>
              <w:sdtContent>
                <w:tc>
                  <w:tcPr>
                    <w:tcW w:w="696" w:type="pct"/>
                    <w:vAlign w:val="center"/>
                  </w:tcPr>
                  <w:p w:rsidR="00184EA9" w:rsidRDefault="00184EA9" w:rsidP="00184EA9">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938252733"/>
              <w:lock w:val="sdtLocked"/>
            </w:sdtPr>
            <w:sdtEndPr/>
            <w:sdtContent>
              <w:tr w:rsidR="00184EA9" w:rsidTr="00A853B5">
                <w:trPr>
                  <w:trHeight w:val="77"/>
                </w:trPr>
                <w:tc>
                  <w:tcPr>
                    <w:tcW w:w="542" w:type="pct"/>
                  </w:tcPr>
                  <w:p w:rsidR="00184EA9" w:rsidRDefault="00184EA9" w:rsidP="00184EA9">
                    <w:pPr>
                      <w:rPr>
                        <w:szCs w:val="21"/>
                      </w:rPr>
                    </w:pPr>
                    <w:r>
                      <w:t>袁兆杰</w:t>
                    </w:r>
                  </w:p>
                </w:tc>
                <w:sdt>
                  <w:sdtPr>
                    <w:rPr>
                      <w:rFonts w:hint="eastAsia"/>
                      <w:szCs w:val="21"/>
                    </w:rPr>
                    <w:alias w:val="董事参加董事会的出席情况明细-是否独立董事"/>
                    <w:tag w:val="_GBC_8f65cf2d483747a58ee92c8a36ee6375"/>
                    <w:id w:val="-307169355"/>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pPr>
                      <w:rPr>
                        <w:sz w:val="24"/>
                      </w:rPr>
                    </w:pPr>
                    <w:r>
                      <w:t>4</w:t>
                    </w:r>
                  </w:p>
                </w:tc>
                <w:tc>
                  <w:tcPr>
                    <w:tcW w:w="471" w:type="pct"/>
                    <w:vAlign w:val="center"/>
                  </w:tcPr>
                  <w:p w:rsidR="00184EA9" w:rsidRDefault="00184EA9" w:rsidP="00184EA9">
                    <w:r>
                      <w:t>4</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1001086103"/>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99942498"/>
              <w:lock w:val="sdtLocked"/>
            </w:sdtPr>
            <w:sdtEndPr/>
            <w:sdtContent>
              <w:tr w:rsidR="00184EA9" w:rsidTr="00A853B5">
                <w:trPr>
                  <w:trHeight w:val="77"/>
                </w:trPr>
                <w:tc>
                  <w:tcPr>
                    <w:tcW w:w="542" w:type="pct"/>
                  </w:tcPr>
                  <w:p w:rsidR="00184EA9" w:rsidRDefault="00184EA9" w:rsidP="00184EA9">
                    <w:pPr>
                      <w:rPr>
                        <w:szCs w:val="21"/>
                      </w:rPr>
                    </w:pPr>
                    <w:r>
                      <w:t>吴玉华</w:t>
                    </w:r>
                  </w:p>
                </w:tc>
                <w:sdt>
                  <w:sdtPr>
                    <w:rPr>
                      <w:rFonts w:hint="eastAsia"/>
                      <w:szCs w:val="21"/>
                    </w:rPr>
                    <w:alias w:val="董事参加董事会的出席情况明细-是否独立董事"/>
                    <w:tag w:val="_GBC_8f65cf2d483747a58ee92c8a36ee6375"/>
                    <w:id w:val="-1836993874"/>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9</w:t>
                    </w:r>
                  </w:p>
                </w:tc>
                <w:tc>
                  <w:tcPr>
                    <w:tcW w:w="471" w:type="pct"/>
                    <w:vAlign w:val="center"/>
                  </w:tcPr>
                  <w:p w:rsidR="00184EA9" w:rsidRDefault="00184EA9" w:rsidP="00184EA9">
                    <w:r>
                      <w:t>9</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632296203"/>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19536167"/>
              <w:lock w:val="sdtLocked"/>
            </w:sdtPr>
            <w:sdtEndPr/>
            <w:sdtContent>
              <w:tr w:rsidR="00184EA9" w:rsidTr="00A853B5">
                <w:trPr>
                  <w:trHeight w:val="77"/>
                </w:trPr>
                <w:tc>
                  <w:tcPr>
                    <w:tcW w:w="542" w:type="pct"/>
                  </w:tcPr>
                  <w:p w:rsidR="00184EA9" w:rsidRDefault="00184EA9" w:rsidP="00184EA9">
                    <w:pPr>
                      <w:rPr>
                        <w:szCs w:val="21"/>
                      </w:rPr>
                    </w:pPr>
                    <w:proofErr w:type="gramStart"/>
                    <w:r>
                      <w:t>朱凤坡</w:t>
                    </w:r>
                    <w:proofErr w:type="gramEnd"/>
                  </w:p>
                </w:tc>
                <w:sdt>
                  <w:sdtPr>
                    <w:rPr>
                      <w:rFonts w:hint="eastAsia"/>
                      <w:szCs w:val="21"/>
                    </w:rPr>
                    <w:alias w:val="董事参加董事会的出席情况明细-是否独立董事"/>
                    <w:tag w:val="_GBC_8f65cf2d483747a58ee92c8a36ee6375"/>
                    <w:id w:val="939723867"/>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8</w:t>
                    </w:r>
                  </w:p>
                </w:tc>
                <w:tc>
                  <w:tcPr>
                    <w:tcW w:w="471" w:type="pct"/>
                    <w:vAlign w:val="center"/>
                  </w:tcPr>
                  <w:p w:rsidR="00184EA9" w:rsidRDefault="00184EA9" w:rsidP="00184EA9">
                    <w:r>
                      <w:t>8</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968631755"/>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13868867"/>
              <w:lock w:val="sdtLocked"/>
            </w:sdtPr>
            <w:sdtEndPr/>
            <w:sdtContent>
              <w:tr w:rsidR="00184EA9" w:rsidTr="00A853B5">
                <w:trPr>
                  <w:trHeight w:val="77"/>
                </w:trPr>
                <w:tc>
                  <w:tcPr>
                    <w:tcW w:w="542" w:type="pct"/>
                  </w:tcPr>
                  <w:p w:rsidR="00184EA9" w:rsidRDefault="00184EA9" w:rsidP="00184EA9">
                    <w:pPr>
                      <w:rPr>
                        <w:szCs w:val="21"/>
                      </w:rPr>
                    </w:pPr>
                    <w:proofErr w:type="gramStart"/>
                    <w:r>
                      <w:t>焦殿志</w:t>
                    </w:r>
                    <w:proofErr w:type="gramEnd"/>
                  </w:p>
                </w:tc>
                <w:sdt>
                  <w:sdtPr>
                    <w:rPr>
                      <w:rFonts w:hint="eastAsia"/>
                      <w:szCs w:val="21"/>
                    </w:rPr>
                    <w:alias w:val="董事参加董事会的出席情况明细-是否独立董事"/>
                    <w:tag w:val="_GBC_8f65cf2d483747a58ee92c8a36ee6375"/>
                    <w:id w:val="-372001905"/>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9</w:t>
                    </w:r>
                  </w:p>
                </w:tc>
                <w:tc>
                  <w:tcPr>
                    <w:tcW w:w="471" w:type="pct"/>
                    <w:vAlign w:val="center"/>
                  </w:tcPr>
                  <w:p w:rsidR="00184EA9" w:rsidRDefault="00184EA9" w:rsidP="00184EA9">
                    <w:r>
                      <w:t>9</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894122554"/>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61336505"/>
              <w:lock w:val="sdtLocked"/>
            </w:sdtPr>
            <w:sdtEndPr/>
            <w:sdtContent>
              <w:tr w:rsidR="00184EA9" w:rsidTr="00A853B5">
                <w:trPr>
                  <w:trHeight w:val="77"/>
                </w:trPr>
                <w:tc>
                  <w:tcPr>
                    <w:tcW w:w="542" w:type="pct"/>
                  </w:tcPr>
                  <w:p w:rsidR="00184EA9" w:rsidRDefault="00184EA9" w:rsidP="00184EA9">
                    <w:pPr>
                      <w:rPr>
                        <w:szCs w:val="21"/>
                      </w:rPr>
                    </w:pPr>
                    <w:r>
                      <w:t>朱四一</w:t>
                    </w:r>
                  </w:p>
                </w:tc>
                <w:sdt>
                  <w:sdtPr>
                    <w:rPr>
                      <w:rFonts w:hint="eastAsia"/>
                      <w:szCs w:val="21"/>
                    </w:rPr>
                    <w:alias w:val="董事参加董事会的出席情况明细-是否独立董事"/>
                    <w:tag w:val="_GBC_8f65cf2d483747a58ee92c8a36ee6375"/>
                    <w:id w:val="162201110"/>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9</w:t>
                    </w:r>
                  </w:p>
                </w:tc>
                <w:tc>
                  <w:tcPr>
                    <w:tcW w:w="471" w:type="pct"/>
                    <w:vAlign w:val="center"/>
                  </w:tcPr>
                  <w:p w:rsidR="00184EA9" w:rsidRDefault="00184EA9" w:rsidP="00184EA9">
                    <w:r>
                      <w:t>9</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273600605"/>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7192058"/>
              <w:lock w:val="sdtLocked"/>
            </w:sdtPr>
            <w:sdtEndPr/>
            <w:sdtContent>
              <w:tr w:rsidR="00184EA9" w:rsidTr="00A853B5">
                <w:trPr>
                  <w:trHeight w:val="77"/>
                </w:trPr>
                <w:tc>
                  <w:tcPr>
                    <w:tcW w:w="542" w:type="pct"/>
                  </w:tcPr>
                  <w:p w:rsidR="00184EA9" w:rsidRDefault="00184EA9" w:rsidP="00184EA9">
                    <w:pPr>
                      <w:rPr>
                        <w:szCs w:val="21"/>
                      </w:rPr>
                    </w:pPr>
                    <w:r>
                      <w:t>傅崑</w:t>
                    </w:r>
                    <w:proofErr w:type="gramStart"/>
                    <w:r>
                      <w:t>岚</w:t>
                    </w:r>
                    <w:proofErr w:type="gramEnd"/>
                  </w:p>
                </w:tc>
                <w:sdt>
                  <w:sdtPr>
                    <w:rPr>
                      <w:rFonts w:hint="eastAsia"/>
                      <w:szCs w:val="21"/>
                    </w:rPr>
                    <w:alias w:val="董事参加董事会的出席情况明细-是否独立董事"/>
                    <w:tag w:val="_GBC_8f65cf2d483747a58ee92c8a36ee6375"/>
                    <w:id w:val="359246638"/>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6</w:t>
                    </w:r>
                  </w:p>
                </w:tc>
                <w:tc>
                  <w:tcPr>
                    <w:tcW w:w="471" w:type="pct"/>
                    <w:vAlign w:val="center"/>
                  </w:tcPr>
                  <w:p w:rsidR="00184EA9" w:rsidRDefault="00184EA9" w:rsidP="00184EA9">
                    <w:r>
                      <w:t>6</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1504323125"/>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30827090"/>
              <w:lock w:val="sdtLocked"/>
            </w:sdtPr>
            <w:sdtEndPr/>
            <w:sdtContent>
              <w:tr w:rsidR="00184EA9" w:rsidTr="00A853B5">
                <w:trPr>
                  <w:trHeight w:val="77"/>
                </w:trPr>
                <w:tc>
                  <w:tcPr>
                    <w:tcW w:w="542" w:type="pct"/>
                  </w:tcPr>
                  <w:p w:rsidR="00184EA9" w:rsidRDefault="00184EA9" w:rsidP="00184EA9">
                    <w:pPr>
                      <w:rPr>
                        <w:szCs w:val="21"/>
                      </w:rPr>
                    </w:pPr>
                    <w:r>
                      <w:t>陈稼轩</w:t>
                    </w:r>
                  </w:p>
                </w:tc>
                <w:sdt>
                  <w:sdtPr>
                    <w:rPr>
                      <w:rFonts w:hint="eastAsia"/>
                      <w:szCs w:val="21"/>
                    </w:rPr>
                    <w:alias w:val="董事参加董事会的出席情况明细-是否独立董事"/>
                    <w:tag w:val="_GBC_8f65cf2d483747a58ee92c8a36ee6375"/>
                    <w:id w:val="-319807703"/>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否</w:t>
                        </w:r>
                      </w:p>
                    </w:tc>
                  </w:sdtContent>
                </w:sdt>
                <w:tc>
                  <w:tcPr>
                    <w:tcW w:w="607" w:type="pct"/>
                    <w:vAlign w:val="center"/>
                  </w:tcPr>
                  <w:p w:rsidR="00184EA9" w:rsidRDefault="00184EA9" w:rsidP="00184EA9">
                    <w:r>
                      <w:t>6</w:t>
                    </w:r>
                  </w:p>
                </w:tc>
                <w:tc>
                  <w:tcPr>
                    <w:tcW w:w="471" w:type="pct"/>
                    <w:vAlign w:val="center"/>
                  </w:tcPr>
                  <w:p w:rsidR="00184EA9" w:rsidRDefault="00184EA9" w:rsidP="00184EA9">
                    <w:r>
                      <w:t>6</w:t>
                    </w:r>
                  </w:p>
                </w:tc>
                <w:tc>
                  <w:tcPr>
                    <w:tcW w:w="535" w:type="pct"/>
                    <w:vAlign w:val="center"/>
                  </w:tcPr>
                  <w:p w:rsidR="00184EA9" w:rsidRDefault="00184EA9" w:rsidP="00184EA9">
                    <w:r>
                      <w:t>0</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997733104"/>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237934"/>
              <w:lock w:val="sdtLocked"/>
            </w:sdtPr>
            <w:sdtEndPr/>
            <w:sdtContent>
              <w:tr w:rsidR="00184EA9" w:rsidTr="00A853B5">
                <w:trPr>
                  <w:trHeight w:val="77"/>
                </w:trPr>
                <w:tc>
                  <w:tcPr>
                    <w:tcW w:w="542" w:type="pct"/>
                  </w:tcPr>
                  <w:p w:rsidR="00184EA9" w:rsidRDefault="00184EA9" w:rsidP="00184EA9">
                    <w:pPr>
                      <w:rPr>
                        <w:szCs w:val="21"/>
                      </w:rPr>
                    </w:pPr>
                    <w:r>
                      <w:t>张云起</w:t>
                    </w:r>
                  </w:p>
                </w:tc>
                <w:sdt>
                  <w:sdtPr>
                    <w:rPr>
                      <w:rFonts w:hint="eastAsia"/>
                      <w:szCs w:val="21"/>
                    </w:rPr>
                    <w:alias w:val="董事参加董事会的出席情况明细-是否独立董事"/>
                    <w:tag w:val="_GBC_8f65cf2d483747a58ee92c8a36ee6375"/>
                    <w:id w:val="1533381372"/>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是</w:t>
                        </w:r>
                      </w:p>
                    </w:tc>
                  </w:sdtContent>
                </w:sdt>
                <w:tc>
                  <w:tcPr>
                    <w:tcW w:w="607" w:type="pct"/>
                    <w:vAlign w:val="center"/>
                  </w:tcPr>
                  <w:p w:rsidR="00184EA9" w:rsidRDefault="00184EA9" w:rsidP="00184EA9">
                    <w:r>
                      <w:t>9</w:t>
                    </w:r>
                  </w:p>
                </w:tc>
                <w:tc>
                  <w:tcPr>
                    <w:tcW w:w="471" w:type="pct"/>
                    <w:vAlign w:val="center"/>
                  </w:tcPr>
                  <w:p w:rsidR="00184EA9" w:rsidRDefault="00184EA9" w:rsidP="00184EA9">
                    <w:r>
                      <w:t>0</w:t>
                    </w:r>
                  </w:p>
                </w:tc>
                <w:tc>
                  <w:tcPr>
                    <w:tcW w:w="535" w:type="pct"/>
                    <w:vAlign w:val="center"/>
                  </w:tcPr>
                  <w:p w:rsidR="00184EA9" w:rsidRDefault="00184EA9" w:rsidP="00184EA9">
                    <w:r>
                      <w:t>9</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1059671247"/>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27046152"/>
              <w:lock w:val="sdtLocked"/>
            </w:sdtPr>
            <w:sdtEndPr/>
            <w:sdtContent>
              <w:tr w:rsidR="00184EA9" w:rsidTr="00A853B5">
                <w:trPr>
                  <w:trHeight w:val="77"/>
                </w:trPr>
                <w:tc>
                  <w:tcPr>
                    <w:tcW w:w="542" w:type="pct"/>
                  </w:tcPr>
                  <w:p w:rsidR="00184EA9" w:rsidRDefault="00184EA9" w:rsidP="00184EA9">
                    <w:pPr>
                      <w:rPr>
                        <w:szCs w:val="21"/>
                      </w:rPr>
                    </w:pPr>
                    <w:r>
                      <w:t>王亮</w:t>
                    </w:r>
                  </w:p>
                </w:tc>
                <w:sdt>
                  <w:sdtPr>
                    <w:rPr>
                      <w:rFonts w:hint="eastAsia"/>
                      <w:szCs w:val="21"/>
                    </w:rPr>
                    <w:alias w:val="董事参加董事会的出席情况明细-是否独立董事"/>
                    <w:tag w:val="_GBC_8f65cf2d483747a58ee92c8a36ee6375"/>
                    <w:id w:val="1354686207"/>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是</w:t>
                        </w:r>
                      </w:p>
                    </w:tc>
                  </w:sdtContent>
                </w:sdt>
                <w:tc>
                  <w:tcPr>
                    <w:tcW w:w="607" w:type="pct"/>
                    <w:vAlign w:val="center"/>
                  </w:tcPr>
                  <w:p w:rsidR="00184EA9" w:rsidRDefault="00184EA9" w:rsidP="00184EA9">
                    <w:r>
                      <w:t>9</w:t>
                    </w:r>
                  </w:p>
                </w:tc>
                <w:tc>
                  <w:tcPr>
                    <w:tcW w:w="471" w:type="pct"/>
                    <w:vAlign w:val="center"/>
                  </w:tcPr>
                  <w:p w:rsidR="00184EA9" w:rsidRDefault="00184EA9" w:rsidP="00184EA9">
                    <w:r>
                      <w:t>0</w:t>
                    </w:r>
                  </w:p>
                </w:tc>
                <w:tc>
                  <w:tcPr>
                    <w:tcW w:w="535" w:type="pct"/>
                    <w:vAlign w:val="center"/>
                  </w:tcPr>
                  <w:p w:rsidR="00184EA9" w:rsidRDefault="00184EA9" w:rsidP="00184EA9">
                    <w:r>
                      <w:t>9</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1376978995"/>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79523258"/>
              <w:lock w:val="sdtLocked"/>
            </w:sdtPr>
            <w:sdtEndPr/>
            <w:sdtContent>
              <w:tr w:rsidR="00184EA9" w:rsidTr="00A853B5">
                <w:trPr>
                  <w:trHeight w:val="77"/>
                </w:trPr>
                <w:tc>
                  <w:tcPr>
                    <w:tcW w:w="542" w:type="pct"/>
                  </w:tcPr>
                  <w:p w:rsidR="00184EA9" w:rsidRDefault="00184EA9" w:rsidP="00184EA9">
                    <w:pPr>
                      <w:rPr>
                        <w:szCs w:val="21"/>
                      </w:rPr>
                    </w:pPr>
                    <w:r>
                      <w:t>袁敏</w:t>
                    </w:r>
                  </w:p>
                </w:tc>
                <w:sdt>
                  <w:sdtPr>
                    <w:rPr>
                      <w:rFonts w:hint="eastAsia"/>
                      <w:szCs w:val="21"/>
                    </w:rPr>
                    <w:alias w:val="董事参加董事会的出席情况明细-是否独立董事"/>
                    <w:tag w:val="_GBC_8f65cf2d483747a58ee92c8a36ee6375"/>
                    <w:id w:val="-206027316"/>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是</w:t>
                        </w:r>
                      </w:p>
                    </w:tc>
                  </w:sdtContent>
                </w:sdt>
                <w:tc>
                  <w:tcPr>
                    <w:tcW w:w="607" w:type="pct"/>
                    <w:vAlign w:val="center"/>
                  </w:tcPr>
                  <w:p w:rsidR="00184EA9" w:rsidRDefault="00184EA9" w:rsidP="00184EA9">
                    <w:r>
                      <w:t>9</w:t>
                    </w:r>
                  </w:p>
                </w:tc>
                <w:tc>
                  <w:tcPr>
                    <w:tcW w:w="471" w:type="pct"/>
                    <w:vAlign w:val="center"/>
                  </w:tcPr>
                  <w:p w:rsidR="00184EA9" w:rsidRDefault="00184EA9" w:rsidP="00184EA9">
                    <w:r>
                      <w:t>0</w:t>
                    </w:r>
                  </w:p>
                </w:tc>
                <w:tc>
                  <w:tcPr>
                    <w:tcW w:w="535" w:type="pct"/>
                    <w:vAlign w:val="center"/>
                  </w:tcPr>
                  <w:p w:rsidR="00184EA9" w:rsidRDefault="00184EA9" w:rsidP="00184EA9">
                    <w:r>
                      <w:t>9</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84115778"/>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54573869"/>
              <w:lock w:val="sdtLocked"/>
            </w:sdtPr>
            <w:sdtEndPr/>
            <w:sdtContent>
              <w:tr w:rsidR="00184EA9" w:rsidTr="00A853B5">
                <w:trPr>
                  <w:trHeight w:val="77"/>
                </w:trPr>
                <w:tc>
                  <w:tcPr>
                    <w:tcW w:w="542" w:type="pct"/>
                  </w:tcPr>
                  <w:p w:rsidR="00184EA9" w:rsidRDefault="00184EA9" w:rsidP="00184EA9">
                    <w:pPr>
                      <w:rPr>
                        <w:szCs w:val="21"/>
                      </w:rPr>
                    </w:pPr>
                    <w:r>
                      <w:t>刘小</w:t>
                    </w:r>
                    <w:proofErr w:type="gramStart"/>
                    <w:r>
                      <w:t>浩</w:t>
                    </w:r>
                    <w:proofErr w:type="gramEnd"/>
                  </w:p>
                </w:tc>
                <w:sdt>
                  <w:sdtPr>
                    <w:rPr>
                      <w:rFonts w:hint="eastAsia"/>
                      <w:szCs w:val="21"/>
                    </w:rPr>
                    <w:alias w:val="董事参加董事会的出席情况明细-是否独立董事"/>
                    <w:tag w:val="_GBC_8f65cf2d483747a58ee92c8a36ee6375"/>
                    <w:id w:val="-59172252"/>
                    <w:lock w:val="sdtLocked"/>
                    <w:comboBox>
                      <w:listItem w:displayText="是" w:value="true"/>
                      <w:listItem w:displayText="否" w:value="false"/>
                    </w:comboBox>
                  </w:sdtPr>
                  <w:sdtEndPr/>
                  <w:sdtContent>
                    <w:tc>
                      <w:tcPr>
                        <w:tcW w:w="468" w:type="pct"/>
                      </w:tcPr>
                      <w:p w:rsidR="00184EA9" w:rsidRDefault="00845FCA" w:rsidP="00184EA9">
                        <w:pPr>
                          <w:rPr>
                            <w:szCs w:val="21"/>
                          </w:rPr>
                        </w:pPr>
                        <w:r>
                          <w:rPr>
                            <w:rFonts w:hint="eastAsia"/>
                            <w:szCs w:val="21"/>
                          </w:rPr>
                          <w:t>是</w:t>
                        </w:r>
                      </w:p>
                    </w:tc>
                  </w:sdtContent>
                </w:sdt>
                <w:tc>
                  <w:tcPr>
                    <w:tcW w:w="607" w:type="pct"/>
                    <w:vAlign w:val="center"/>
                  </w:tcPr>
                  <w:p w:rsidR="00184EA9" w:rsidRDefault="00184EA9" w:rsidP="00184EA9">
                    <w:r>
                      <w:t>9</w:t>
                    </w:r>
                  </w:p>
                </w:tc>
                <w:tc>
                  <w:tcPr>
                    <w:tcW w:w="471" w:type="pct"/>
                    <w:vAlign w:val="center"/>
                  </w:tcPr>
                  <w:p w:rsidR="00184EA9" w:rsidRDefault="00184EA9" w:rsidP="00184EA9">
                    <w:r>
                      <w:t>0</w:t>
                    </w:r>
                  </w:p>
                </w:tc>
                <w:tc>
                  <w:tcPr>
                    <w:tcW w:w="535" w:type="pct"/>
                    <w:vAlign w:val="center"/>
                  </w:tcPr>
                  <w:p w:rsidR="00184EA9" w:rsidRDefault="00184EA9" w:rsidP="00184EA9">
                    <w:r>
                      <w:t>9</w:t>
                    </w:r>
                  </w:p>
                </w:tc>
                <w:tc>
                  <w:tcPr>
                    <w:tcW w:w="500" w:type="pct"/>
                    <w:vAlign w:val="center"/>
                  </w:tcPr>
                  <w:p w:rsidR="00184EA9" w:rsidRDefault="00184EA9" w:rsidP="00184EA9">
                    <w:r>
                      <w:t>0</w:t>
                    </w:r>
                  </w:p>
                </w:tc>
                <w:tc>
                  <w:tcPr>
                    <w:tcW w:w="467" w:type="pct"/>
                    <w:vAlign w:val="center"/>
                  </w:tcPr>
                  <w:p w:rsidR="00184EA9" w:rsidRDefault="00184EA9" w:rsidP="00184EA9">
                    <w:r>
                      <w:t>0</w:t>
                    </w:r>
                  </w:p>
                </w:tc>
                <w:sdt>
                  <w:sdtPr>
                    <w:rPr>
                      <w:rFonts w:hint="eastAsia"/>
                      <w:szCs w:val="21"/>
                    </w:rPr>
                    <w:alias w:val="董事参加董事会的出席情况明细-是否连续两次未亲自参加会议"/>
                    <w:tag w:val="_GBC_4748dc7c4f9b495f9d97d5c22a5e08e6"/>
                    <w:id w:val="-959267977"/>
                    <w:lock w:val="sdtLocked"/>
                    <w:comboBox>
                      <w:listItem w:displayText="是" w:value="true"/>
                      <w:listItem w:displayText="否" w:value="false"/>
                    </w:comboBox>
                  </w:sdtPr>
                  <w:sdtEndPr/>
                  <w:sdtContent>
                    <w:tc>
                      <w:tcPr>
                        <w:tcW w:w="714" w:type="pct"/>
                      </w:tcPr>
                      <w:p w:rsidR="00184EA9" w:rsidRDefault="00845FCA" w:rsidP="00184EA9">
                        <w:pPr>
                          <w:rPr>
                            <w:szCs w:val="21"/>
                          </w:rPr>
                        </w:pPr>
                        <w:r>
                          <w:rPr>
                            <w:rFonts w:hint="eastAsia"/>
                            <w:szCs w:val="21"/>
                          </w:rPr>
                          <w:t>否</w:t>
                        </w:r>
                      </w:p>
                    </w:tc>
                  </w:sdtContent>
                </w:sdt>
                <w:tc>
                  <w:tcPr>
                    <w:tcW w:w="696" w:type="pct"/>
                  </w:tcPr>
                  <w:p w:rsidR="00184EA9" w:rsidRDefault="00184EA9" w:rsidP="00184EA9">
                    <w:pPr>
                      <w:jc w:val="right"/>
                      <w:rPr>
                        <w:szCs w:val="21"/>
                      </w:rPr>
                    </w:pPr>
                    <w:r>
                      <w:t>0</w:t>
                    </w:r>
                  </w:p>
                </w:tc>
              </w:tr>
            </w:sdtContent>
          </w:sdt>
        </w:tbl>
        <w:p w:rsidR="00184EA9" w:rsidRDefault="00184EA9"/>
        <w:p w:rsidR="00895018" w:rsidRDefault="00C262D1">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EndPr/>
          <w:sdtContent>
            <w:p w:rsidR="00895018" w:rsidRDefault="00C262D1" w:rsidP="00184EA9">
              <w:pPr>
                <w:rPr>
                  <w:szCs w:val="21"/>
                </w:rPr>
              </w:pPr>
              <w:r>
                <w:rPr>
                  <w:szCs w:val="21"/>
                </w:rPr>
                <w:fldChar w:fldCharType="begin"/>
              </w:r>
              <w:r w:rsidR="00184EA9">
                <w:rPr>
                  <w:szCs w:val="21"/>
                </w:rPr>
                <w:instrText xml:space="preserve">MACROBUTTON  SnrToggleCheckbox □适用 </w:instrText>
              </w:r>
              <w:r>
                <w:rPr>
                  <w:szCs w:val="21"/>
                </w:rPr>
                <w:fldChar w:fldCharType="end"/>
              </w:r>
              <w:r>
                <w:rPr>
                  <w:szCs w:val="21"/>
                </w:rPr>
                <w:fldChar w:fldCharType="begin"/>
              </w:r>
              <w:r w:rsidR="00184EA9">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szCs w:val="24"/>
        </w:rPr>
      </w:sdtEndPr>
      <w:sdtContent>
        <w:tbl>
          <w:tblPr>
            <w:tblStyle w:val="a6"/>
            <w:tblW w:w="0" w:type="auto"/>
            <w:tblLook w:val="04A0" w:firstRow="1" w:lastRow="0" w:firstColumn="1" w:lastColumn="0" w:noHBand="0" w:noVBand="1"/>
          </w:tblPr>
          <w:tblGrid>
            <w:gridCol w:w="4524"/>
            <w:gridCol w:w="4525"/>
          </w:tblGrid>
          <w:tr w:rsidR="00895018" w:rsidTr="00817391">
            <w:sdt>
              <w:sdtPr>
                <w:rPr>
                  <w:szCs w:val="21"/>
                </w:rPr>
                <w:tag w:val="_PLD_0fc68bf164f04edda97a907df4cc747d"/>
                <w:id w:val="463468430"/>
                <w:lock w:val="sdtLocked"/>
              </w:sdtPr>
              <w:sdtEndPr>
                <w:rPr>
                  <w:szCs w:val="24"/>
                </w:rPr>
              </w:sdtEndPr>
              <w:sdtContent>
                <w:tc>
                  <w:tcPr>
                    <w:tcW w:w="4524" w:type="dxa"/>
                  </w:tcPr>
                  <w:p w:rsidR="00895018" w:rsidRDefault="00C262D1">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080899546"/>
                <w:lock w:val="sdtLocked"/>
              </w:sdtPr>
              <w:sdtEndPr/>
              <w:sdtContent>
                <w:tc>
                  <w:tcPr>
                    <w:tcW w:w="4525" w:type="dxa"/>
                  </w:tcPr>
                  <w:p w:rsidR="00895018" w:rsidRDefault="00184EA9" w:rsidP="00184EA9">
                    <w:pPr>
                      <w:rPr>
                        <w:szCs w:val="21"/>
                      </w:rPr>
                    </w:pPr>
                    <w:r>
                      <w:rPr>
                        <w:szCs w:val="21"/>
                      </w:rPr>
                      <w:t>9</w:t>
                    </w:r>
                  </w:p>
                </w:tc>
              </w:sdtContent>
            </w:sdt>
          </w:tr>
          <w:tr w:rsidR="00895018" w:rsidTr="00817391">
            <w:sdt>
              <w:sdtPr>
                <w:tag w:val="_PLD_4b8c260bccff4db1858924291237c1f5"/>
                <w:id w:val="1782994462"/>
                <w:lock w:val="sdtLocked"/>
              </w:sdtPr>
              <w:sdtEndPr/>
              <w:sdtContent>
                <w:tc>
                  <w:tcPr>
                    <w:tcW w:w="4524" w:type="dxa"/>
                  </w:tcPr>
                  <w:p w:rsidR="00895018" w:rsidRDefault="00C262D1">
                    <w:pPr>
                      <w:rPr>
                        <w:szCs w:val="21"/>
                      </w:rPr>
                    </w:pPr>
                    <w:r>
                      <w:rPr>
                        <w:szCs w:val="21"/>
                      </w:rPr>
                      <w:t>其中：现场会议次数</w:t>
                    </w:r>
                  </w:p>
                </w:tc>
              </w:sdtContent>
            </w:sdt>
            <w:tc>
              <w:tcPr>
                <w:tcW w:w="4525" w:type="dxa"/>
              </w:tcPr>
              <w:p w:rsidR="00895018" w:rsidRDefault="00184EA9">
                <w:pPr>
                  <w:rPr>
                    <w:szCs w:val="21"/>
                  </w:rPr>
                </w:pPr>
                <w:r>
                  <w:rPr>
                    <w:rFonts w:hint="eastAsia"/>
                    <w:szCs w:val="21"/>
                  </w:rPr>
                  <w:t>0</w:t>
                </w:r>
              </w:p>
            </w:tc>
          </w:tr>
          <w:tr w:rsidR="00895018" w:rsidTr="00817391">
            <w:sdt>
              <w:sdtPr>
                <w:tag w:val="_PLD_ef23f45437624d3eb28d9b3b0c444b8c"/>
                <w:id w:val="570315041"/>
                <w:lock w:val="sdtLocked"/>
              </w:sdtPr>
              <w:sdtEndPr/>
              <w:sdtContent>
                <w:tc>
                  <w:tcPr>
                    <w:tcW w:w="4524" w:type="dxa"/>
                  </w:tcPr>
                  <w:p w:rsidR="00895018" w:rsidRDefault="00C262D1">
                    <w:pPr>
                      <w:rPr>
                        <w:szCs w:val="21"/>
                      </w:rPr>
                    </w:pPr>
                    <w:r>
                      <w:rPr>
                        <w:szCs w:val="21"/>
                      </w:rPr>
                      <w:t>通讯方式召开会议次数</w:t>
                    </w:r>
                  </w:p>
                </w:tc>
              </w:sdtContent>
            </w:sdt>
            <w:tc>
              <w:tcPr>
                <w:tcW w:w="4525" w:type="dxa"/>
              </w:tcPr>
              <w:p w:rsidR="00895018" w:rsidRDefault="00184EA9">
                <w:pPr>
                  <w:rPr>
                    <w:szCs w:val="21"/>
                  </w:rPr>
                </w:pPr>
                <w:r>
                  <w:rPr>
                    <w:rFonts w:hint="eastAsia"/>
                    <w:szCs w:val="21"/>
                  </w:rPr>
                  <w:t>0</w:t>
                </w:r>
              </w:p>
            </w:tc>
          </w:tr>
          <w:tr w:rsidR="00895018" w:rsidTr="00817391">
            <w:sdt>
              <w:sdtPr>
                <w:tag w:val="_PLD_362bf2274fd043da9e03bf0d73a8e1bd"/>
                <w:id w:val="-1386104067"/>
                <w:lock w:val="sdtLocked"/>
              </w:sdtPr>
              <w:sdtEndPr/>
              <w:sdtContent>
                <w:tc>
                  <w:tcPr>
                    <w:tcW w:w="4524" w:type="dxa"/>
                  </w:tcPr>
                  <w:p w:rsidR="00895018" w:rsidRDefault="00C262D1">
                    <w:pPr>
                      <w:rPr>
                        <w:szCs w:val="21"/>
                      </w:rPr>
                    </w:pPr>
                    <w:r>
                      <w:rPr>
                        <w:szCs w:val="21"/>
                      </w:rPr>
                      <w:t>现场结合通讯方式召开会议次数</w:t>
                    </w:r>
                  </w:p>
                </w:tc>
              </w:sdtContent>
            </w:sdt>
            <w:tc>
              <w:tcPr>
                <w:tcW w:w="4525" w:type="dxa"/>
              </w:tcPr>
              <w:p w:rsidR="00895018" w:rsidRDefault="00184EA9">
                <w:pPr>
                  <w:rPr>
                    <w:szCs w:val="21"/>
                  </w:rPr>
                </w:pPr>
                <w:r>
                  <w:rPr>
                    <w:rFonts w:hint="eastAsia"/>
                    <w:szCs w:val="21"/>
                  </w:rPr>
                  <w:t>9</w:t>
                </w:r>
              </w:p>
            </w:tc>
          </w:tr>
        </w:tbl>
        <w:p w:rsidR="00895018" w:rsidRDefault="00400AB6"/>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rsidR="00895018" w:rsidRDefault="00C262D1" w:rsidP="008A553E">
          <w:pPr>
            <w:pStyle w:val="30"/>
            <w:numPr>
              <w:ilvl w:val="0"/>
              <w:numId w:val="34"/>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EndPr/>
          <w:sdtContent>
            <w:p w:rsidR="00895018" w:rsidRPr="00A45438" w:rsidRDefault="00C262D1">
              <w:r>
                <w:fldChar w:fldCharType="begin"/>
              </w:r>
              <w:r w:rsidR="00184EA9">
                <w:instrText xml:space="preserve">MACROBUTTON  SnrToggleCheckbox □适用 </w:instrText>
              </w:r>
              <w:r>
                <w:fldChar w:fldCharType="end"/>
              </w:r>
              <w:r>
                <w:fldChar w:fldCharType="begin"/>
              </w:r>
              <w:r w:rsidR="00184EA9">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rsidR="00895018" w:rsidRDefault="00C262D1" w:rsidP="008A553E">
          <w:pPr>
            <w:pStyle w:val="30"/>
            <w:numPr>
              <w:ilvl w:val="0"/>
              <w:numId w:val="34"/>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EndPr/>
          <w:sdtContent>
            <w:p w:rsidR="00895018" w:rsidRDefault="00C262D1" w:rsidP="00184EA9">
              <w:pPr>
                <w:rPr>
                  <w:szCs w:val="21"/>
                </w:rPr>
              </w:pPr>
              <w:r>
                <w:rPr>
                  <w:szCs w:val="21"/>
                </w:rPr>
                <w:fldChar w:fldCharType="begin"/>
              </w:r>
              <w:r w:rsidR="00184EA9">
                <w:rPr>
                  <w:szCs w:val="21"/>
                </w:rPr>
                <w:instrText xml:space="preserve"> MACROBUTTON  SnrToggleCheckbox □适用  </w:instrText>
              </w:r>
              <w:r>
                <w:rPr>
                  <w:szCs w:val="21"/>
                </w:rPr>
                <w:fldChar w:fldCharType="end"/>
              </w:r>
              <w:r>
                <w:rPr>
                  <w:szCs w:val="21"/>
                </w:rPr>
                <w:fldChar w:fldCharType="begin"/>
              </w:r>
              <w:r w:rsidR="00184EA9">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20"/>
        <w:numPr>
          <w:ilvl w:val="0"/>
          <w:numId w:val="33"/>
        </w:numPr>
        <w:ind w:left="450" w:hanging="450"/>
      </w:pPr>
      <w:r>
        <w:rPr>
          <w:rFonts w:hint="eastAsia"/>
        </w:rPr>
        <w:lastRenderedPageBreak/>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EndPr/>
      <w:sdtContent>
        <w:p w:rsidR="00895018" w:rsidRDefault="00C262D1">
          <w:pPr>
            <w:rPr>
              <w:szCs w:val="21"/>
            </w:rPr>
          </w:pPr>
          <w:r>
            <w:rPr>
              <w:szCs w:val="21"/>
            </w:rPr>
            <w:fldChar w:fldCharType="begin"/>
          </w:r>
          <w:r w:rsidR="00184EA9">
            <w:rPr>
              <w:szCs w:val="21"/>
            </w:rPr>
            <w:instrText xml:space="preserve"> MACROBUTTON  SnrToggleCheckbox √适用 </w:instrText>
          </w:r>
          <w:r>
            <w:rPr>
              <w:szCs w:val="21"/>
            </w:rPr>
            <w:fldChar w:fldCharType="end"/>
          </w:r>
          <w:r>
            <w:rPr>
              <w:szCs w:val="21"/>
            </w:rPr>
            <w:fldChar w:fldCharType="begin"/>
          </w:r>
          <w:r w:rsidR="00184EA9">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528688886"/>
        <w:lock w:val="sdtLocked"/>
        <w:placeholder>
          <w:docPart w:val="GBC22222222222222222222222222222"/>
        </w:placeholder>
      </w:sdtPr>
      <w:sdtEndPr>
        <w:rPr>
          <w:b w:val="0"/>
          <w:bCs w:val="0"/>
          <w:szCs w:val="21"/>
        </w:rPr>
      </w:sdtEndPr>
      <w:sdtContent>
        <w:p w:rsidR="00895018" w:rsidRDefault="00C262D1" w:rsidP="008A553E">
          <w:pPr>
            <w:pStyle w:val="a9"/>
            <w:numPr>
              <w:ilvl w:val="0"/>
              <w:numId w:val="130"/>
            </w:numPr>
            <w:ind w:firstLineChars="0"/>
            <w:rPr>
              <w:b/>
              <w:bCs/>
            </w:rPr>
          </w:pPr>
          <w:r>
            <w:rPr>
              <w:rFonts w:hint="eastAsia"/>
              <w:b/>
              <w:bCs/>
            </w:rPr>
            <w:t>董事会下设专门委员会成员情况</w:t>
          </w:r>
        </w:p>
        <w:tbl>
          <w:tblPr>
            <w:tblW w:w="9051" w:type="dxa"/>
            <w:jc w:val="center"/>
            <w:tblLook w:val="04A0" w:firstRow="1" w:lastRow="0" w:firstColumn="1" w:lastColumn="0" w:noHBand="0" w:noVBand="1"/>
          </w:tblPr>
          <w:tblGrid>
            <w:gridCol w:w="2586"/>
            <w:gridCol w:w="6465"/>
          </w:tblGrid>
          <w:tr w:rsidR="00895018" w:rsidTr="00817391">
            <w:trPr>
              <w:trHeight w:val="270"/>
              <w:jc w:val="center"/>
            </w:trPr>
            <w:sdt>
              <w:sdtPr>
                <w:rPr>
                  <w:rFonts w:hint="eastAsia"/>
                  <w:color w:val="000000"/>
                  <w:sz w:val="22"/>
                </w:rPr>
                <w:tag w:val="_PLD_d469fc77cfdc44b0b043e0b1ab52e604"/>
                <w:id w:val="-771097566"/>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018" w:rsidRDefault="00C262D1">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202832077"/>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895018" w:rsidRDefault="00C262D1">
                    <w:pPr>
                      <w:jc w:val="center"/>
                      <w:rPr>
                        <w:color w:val="000000"/>
                        <w:sz w:val="22"/>
                      </w:rPr>
                    </w:pPr>
                    <w:r>
                      <w:rPr>
                        <w:rFonts w:hint="eastAsia"/>
                        <w:color w:val="000000"/>
                        <w:sz w:val="22"/>
                      </w:rPr>
                      <w:t>成员姓名</w:t>
                    </w:r>
                  </w:p>
                </w:tc>
              </w:sdtContent>
            </w:sdt>
          </w:tr>
          <w:tr w:rsidR="00184EA9" w:rsidTr="00817391">
            <w:trPr>
              <w:trHeight w:val="270"/>
              <w:jc w:val="center"/>
            </w:trPr>
            <w:sdt>
              <w:sdtPr>
                <w:rPr>
                  <w:rFonts w:hint="eastAsia"/>
                  <w:color w:val="000000"/>
                  <w:sz w:val="22"/>
                </w:rPr>
                <w:tag w:val="_PLD_4f651a236a71471681339e395abe2d3e"/>
                <w:id w:val="-1647122788"/>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184EA9" w:rsidRDefault="00184EA9" w:rsidP="00184EA9">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184EA9" w:rsidRDefault="00184EA9" w:rsidP="00184EA9">
                <w:pPr>
                  <w:rPr>
                    <w:sz w:val="24"/>
                  </w:rPr>
                </w:pPr>
                <w:r>
                  <w:t>袁敏、王亮、张云起、</w:t>
                </w:r>
                <w:r w:rsidR="00CE620E">
                  <w:t>杨林</w:t>
                </w:r>
                <w:r w:rsidR="00CE620E">
                  <w:rPr>
                    <w:rFonts w:hint="eastAsia"/>
                  </w:rPr>
                  <w:t>、</w:t>
                </w:r>
                <w:r>
                  <w:t>焦殿志</w:t>
                </w:r>
              </w:p>
            </w:tc>
          </w:tr>
          <w:tr w:rsidR="00184EA9" w:rsidTr="00817391">
            <w:trPr>
              <w:trHeight w:val="270"/>
              <w:jc w:val="center"/>
            </w:trPr>
            <w:sdt>
              <w:sdtPr>
                <w:rPr>
                  <w:rFonts w:hint="eastAsia"/>
                  <w:color w:val="000000"/>
                  <w:sz w:val="22"/>
                </w:rPr>
                <w:tag w:val="_PLD_d58b9a2a2437447ba19ee3dd26c72f97"/>
                <w:id w:val="-1183201875"/>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184EA9" w:rsidRDefault="00184EA9" w:rsidP="00184EA9">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184EA9" w:rsidRDefault="00184EA9" w:rsidP="00184EA9">
                <w:r>
                  <w:t>张云起、王亮、刘小浩、</w:t>
                </w:r>
                <w:r w:rsidR="00CE620E">
                  <w:t>杨林</w:t>
                </w:r>
                <w:r w:rsidR="00CE620E">
                  <w:rPr>
                    <w:rFonts w:hint="eastAsia"/>
                  </w:rPr>
                  <w:t>、</w:t>
                </w:r>
                <w:r>
                  <w:t>焦殿志</w:t>
                </w:r>
              </w:p>
            </w:tc>
          </w:tr>
          <w:tr w:rsidR="00184EA9" w:rsidTr="00817391">
            <w:trPr>
              <w:trHeight w:val="270"/>
              <w:jc w:val="center"/>
            </w:trPr>
            <w:sdt>
              <w:sdtPr>
                <w:rPr>
                  <w:rFonts w:hint="eastAsia"/>
                  <w:color w:val="000000"/>
                  <w:sz w:val="22"/>
                </w:rPr>
                <w:tag w:val="_PLD_19c89dae0d414340a6a6a86aa2beba6d"/>
                <w:id w:val="687336257"/>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184EA9" w:rsidRDefault="00184EA9" w:rsidP="00184EA9">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184EA9" w:rsidRDefault="00184EA9" w:rsidP="00184EA9">
                <w:r>
                  <w:t>王亮、袁敏、刘小浩、</w:t>
                </w:r>
                <w:r w:rsidR="00CE620E">
                  <w:t>杨林</w:t>
                </w:r>
                <w:r w:rsidR="00CE620E">
                  <w:rPr>
                    <w:rFonts w:hint="eastAsia"/>
                  </w:rPr>
                  <w:t>、</w:t>
                </w:r>
                <w:r>
                  <w:t>焦殿志</w:t>
                </w:r>
              </w:p>
            </w:tc>
          </w:tr>
          <w:tr w:rsidR="00184EA9" w:rsidTr="00817391">
            <w:trPr>
              <w:trHeight w:val="270"/>
              <w:jc w:val="center"/>
            </w:trPr>
            <w:sdt>
              <w:sdtPr>
                <w:rPr>
                  <w:rFonts w:hint="eastAsia"/>
                  <w:color w:val="000000"/>
                  <w:sz w:val="22"/>
                </w:rPr>
                <w:tag w:val="_PLD_12c5e418d6c54148af62a22bed7a134c"/>
                <w:id w:val="678242332"/>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EA9" w:rsidRDefault="00184EA9" w:rsidP="00184EA9">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184EA9" w:rsidRDefault="00CE620E" w:rsidP="00184EA9">
                <w:r>
                  <w:t>杨林</w:t>
                </w:r>
                <w:r>
                  <w:rPr>
                    <w:rFonts w:hint="eastAsia"/>
                  </w:rPr>
                  <w:t>、</w:t>
                </w:r>
                <w:r w:rsidR="00184EA9">
                  <w:t>焦殿志、张云起、朱四一、陈稼轩</w:t>
                </w:r>
              </w:p>
            </w:tc>
          </w:tr>
        </w:tbl>
        <w:p w:rsidR="00895018" w:rsidRDefault="00CE620E">
          <w:pPr>
            <w:rPr>
              <w:szCs w:val="21"/>
            </w:rPr>
          </w:pPr>
          <w:r>
            <w:rPr>
              <w:szCs w:val="21"/>
            </w:rPr>
            <w:t>注</w:t>
          </w:r>
          <w:r>
            <w:rPr>
              <w:rFonts w:hint="eastAsia"/>
              <w:szCs w:val="21"/>
            </w:rPr>
            <w:t>：</w:t>
          </w:r>
          <w:r>
            <w:rPr>
              <w:szCs w:val="21"/>
            </w:rPr>
            <w:t>公司</w:t>
          </w:r>
          <w:r>
            <w:rPr>
              <w:rFonts w:hint="eastAsia"/>
              <w:szCs w:val="21"/>
            </w:rPr>
            <w:t>2</w:t>
          </w:r>
          <w:r>
            <w:rPr>
              <w:szCs w:val="21"/>
            </w:rPr>
            <w:t>022年</w:t>
          </w:r>
          <w:r>
            <w:rPr>
              <w:rFonts w:hint="eastAsia"/>
              <w:szCs w:val="21"/>
            </w:rPr>
            <w:t>4月7日第七届董事会第十七次会议，选举杨林为公司董事会审计、提名、薪酬与考核、战略委员会成员，并担任战略委员会会议召集人</w:t>
          </w:r>
          <w:r w:rsidR="00A45438">
            <w:rPr>
              <w:rFonts w:hint="eastAsia"/>
              <w:szCs w:val="21"/>
            </w:rPr>
            <w:t>，为报告期期末至年报披露日期间增选委员。</w:t>
          </w:r>
        </w:p>
      </w:sdtContent>
    </w:sdt>
    <w:sdt>
      <w:sdtPr>
        <w:rPr>
          <w:rFonts w:ascii="宋体" w:hAnsi="宋体" w:cs="宋体" w:hint="eastAsia"/>
          <w:b/>
          <w:bCs/>
          <w:kern w:val="0"/>
          <w:szCs w:val="24"/>
        </w:rPr>
        <w:alias w:val="模块:专门委员会召开会议情况"/>
        <w:tag w:val="_SEC_1e3a9c0a15ba40d1bda51574352f1bf7"/>
        <w:id w:val="-1213182592"/>
        <w:lock w:val="sdtLocked"/>
        <w:placeholder>
          <w:docPart w:val="GBC22222222222222222222222222222"/>
        </w:placeholder>
      </w:sdtPr>
      <w:sdtEndPr>
        <w:rPr>
          <w:b w:val="0"/>
          <w:bCs w:val="0"/>
        </w:rPr>
      </w:sdtEndPr>
      <w:sdtContent>
        <w:p w:rsidR="00895018" w:rsidRDefault="00C262D1" w:rsidP="008A553E">
          <w:pPr>
            <w:pStyle w:val="a9"/>
            <w:numPr>
              <w:ilvl w:val="0"/>
              <w:numId w:val="130"/>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placeholder>
                <w:docPart w:val="GBC22222222222222222222222222222"/>
              </w:placeholder>
            </w:sdtPr>
            <w:sdtEndPr/>
            <w:sdtContent>
              <w:r w:rsidR="00AE580D">
                <w:rPr>
                  <w:rFonts w:hint="eastAsia"/>
                  <w:b/>
                  <w:bCs/>
                </w:rPr>
                <w:t>审计委员会</w:t>
              </w:r>
            </w:sdtContent>
          </w:sdt>
          <w:r>
            <w:rPr>
              <w:rFonts w:hint="eastAsia"/>
              <w:b/>
              <w:bCs/>
            </w:rPr>
            <w:t>召开</w:t>
          </w:r>
          <w:sdt>
            <w:sdtPr>
              <w:rPr>
                <w:rFonts w:hint="eastAsia"/>
                <w:b/>
                <w:bCs/>
              </w:rPr>
              <w:alias w:val="报告期内召开专门委员会会议次数"/>
              <w:tag w:val="_GBC_7bf2cd7c3a6a4685ac9c89ee396352a0"/>
              <w:id w:val="-2020994170"/>
              <w:lock w:val="sdtLocked"/>
              <w:placeholder>
                <w:docPart w:val="GBC22222222222222222222222222222"/>
              </w:placeholder>
            </w:sdtPr>
            <w:sdtEndPr/>
            <w:sdtContent>
              <w:r w:rsidR="004D3B6F">
                <w:rPr>
                  <w:rFonts w:hint="eastAsia"/>
                  <w:b/>
                  <w:bCs/>
                </w:rPr>
                <w:t>六</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4123"/>
            <w:gridCol w:w="1744"/>
            <w:gridCol w:w="2064"/>
          </w:tblGrid>
          <w:tr w:rsidR="00AE580D" w:rsidTr="00AE580D">
            <w:sdt>
              <w:sdtPr>
                <w:rPr>
                  <w:rFonts w:hint="eastAsia"/>
                  <w:szCs w:val="21"/>
                </w:rPr>
                <w:tag w:val="_PLD_81aefc289fbf48b1865138608d8bd14f"/>
                <w:id w:val="-574826031"/>
                <w:lock w:val="sdtLocked"/>
              </w:sdtPr>
              <w:sdtEndPr/>
              <w:sdtContent>
                <w:tc>
                  <w:tcPr>
                    <w:tcW w:w="612" w:type="pct"/>
                    <w:shd w:val="clear" w:color="auto" w:fill="auto"/>
                    <w:vAlign w:val="center"/>
                  </w:tcPr>
                  <w:p w:rsidR="00AE580D" w:rsidRDefault="00AE580D" w:rsidP="0056365F">
                    <w:pPr>
                      <w:jc w:val="center"/>
                      <w:rPr>
                        <w:szCs w:val="21"/>
                      </w:rPr>
                    </w:pPr>
                    <w:r>
                      <w:rPr>
                        <w:rFonts w:hint="eastAsia"/>
                        <w:szCs w:val="21"/>
                      </w:rPr>
                      <w:t>召开日期</w:t>
                    </w:r>
                  </w:p>
                </w:tc>
              </w:sdtContent>
            </w:sdt>
            <w:sdt>
              <w:sdtPr>
                <w:rPr>
                  <w:rFonts w:hint="eastAsia"/>
                  <w:szCs w:val="21"/>
                </w:rPr>
                <w:tag w:val="_PLD_9d24b601ec70414eb969daf6b393edc8"/>
                <w:id w:val="-1556233286"/>
                <w:lock w:val="sdtLocked"/>
              </w:sdtPr>
              <w:sdtEndPr/>
              <w:sdtContent>
                <w:tc>
                  <w:tcPr>
                    <w:tcW w:w="2281" w:type="pct"/>
                    <w:shd w:val="clear" w:color="auto" w:fill="auto"/>
                    <w:vAlign w:val="center"/>
                  </w:tcPr>
                  <w:p w:rsidR="00AE580D" w:rsidRDefault="00AE580D" w:rsidP="0056365F">
                    <w:pPr>
                      <w:jc w:val="center"/>
                      <w:rPr>
                        <w:szCs w:val="21"/>
                      </w:rPr>
                    </w:pPr>
                    <w:r>
                      <w:rPr>
                        <w:rFonts w:hint="eastAsia"/>
                        <w:szCs w:val="21"/>
                      </w:rPr>
                      <w:t>会议内容</w:t>
                    </w:r>
                  </w:p>
                </w:tc>
              </w:sdtContent>
            </w:sdt>
            <w:sdt>
              <w:sdtPr>
                <w:rPr>
                  <w:rFonts w:hint="eastAsia"/>
                  <w:szCs w:val="21"/>
                </w:rPr>
                <w:tag w:val="_PLD_6ea19dadc3684e98a6d98faaf035a9d9"/>
                <w:id w:val="265273834"/>
                <w:lock w:val="sdtLocked"/>
              </w:sdtPr>
              <w:sdtEndPr/>
              <w:sdtContent>
                <w:tc>
                  <w:tcPr>
                    <w:tcW w:w="965" w:type="pct"/>
                    <w:shd w:val="clear" w:color="auto" w:fill="auto"/>
                    <w:vAlign w:val="center"/>
                  </w:tcPr>
                  <w:p w:rsidR="00AE580D" w:rsidRDefault="00AE580D" w:rsidP="0056365F">
                    <w:pPr>
                      <w:jc w:val="center"/>
                      <w:rPr>
                        <w:szCs w:val="21"/>
                      </w:rPr>
                    </w:pPr>
                    <w:r>
                      <w:rPr>
                        <w:rFonts w:hint="eastAsia"/>
                        <w:szCs w:val="21"/>
                      </w:rPr>
                      <w:t>重要意见和建议</w:t>
                    </w:r>
                  </w:p>
                </w:tc>
              </w:sdtContent>
            </w:sdt>
            <w:sdt>
              <w:sdtPr>
                <w:rPr>
                  <w:rFonts w:hint="eastAsia"/>
                  <w:szCs w:val="21"/>
                </w:rPr>
                <w:tag w:val="_PLD_ef03d3ffb00740008011022cb6a96805"/>
                <w:id w:val="-1801066840"/>
                <w:lock w:val="sdtLocked"/>
              </w:sdtPr>
              <w:sdtEndPr/>
              <w:sdtContent>
                <w:tc>
                  <w:tcPr>
                    <w:tcW w:w="1142" w:type="pct"/>
                    <w:shd w:val="clear" w:color="auto" w:fill="auto"/>
                    <w:vAlign w:val="center"/>
                  </w:tcPr>
                  <w:p w:rsidR="00AE580D" w:rsidRDefault="00AE580D" w:rsidP="0056365F">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988317099"/>
              <w:lock w:val="sdtLocked"/>
            </w:sdtPr>
            <w:sdtEndPr>
              <w:rPr>
                <w:szCs w:val="24"/>
              </w:rPr>
            </w:sdtEndPr>
            <w:sdtContent>
              <w:tr w:rsidR="004D3B6F" w:rsidTr="00AE580D">
                <w:tc>
                  <w:tcPr>
                    <w:tcW w:w="612" w:type="pct"/>
                    <w:shd w:val="clear" w:color="auto" w:fill="auto"/>
                  </w:tcPr>
                  <w:p w:rsidR="004D3B6F" w:rsidRDefault="004D3B6F" w:rsidP="0056365F">
                    <w:pPr>
                      <w:rPr>
                        <w:szCs w:val="21"/>
                      </w:rPr>
                    </w:pPr>
                    <w:r>
                      <w:rPr>
                        <w:rFonts w:hint="eastAsia"/>
                        <w:szCs w:val="21"/>
                      </w:rPr>
                      <w:t>2021年3月12日</w:t>
                    </w:r>
                  </w:p>
                </w:tc>
                <w:tc>
                  <w:tcPr>
                    <w:tcW w:w="2281" w:type="pct"/>
                    <w:shd w:val="clear" w:color="auto" w:fill="auto"/>
                  </w:tcPr>
                  <w:p w:rsidR="004D3B6F" w:rsidRDefault="004D3B6F" w:rsidP="00863591">
                    <w:pPr>
                      <w:rPr>
                        <w:szCs w:val="21"/>
                      </w:rPr>
                    </w:pPr>
                    <w:r>
                      <w:t>审议关于子公司与关联方开展融资租赁业务的议案</w:t>
                    </w:r>
                  </w:p>
                </w:tc>
                <w:tc>
                  <w:tcPr>
                    <w:tcW w:w="965" w:type="pct"/>
                    <w:shd w:val="clear" w:color="auto" w:fill="auto"/>
                  </w:tcPr>
                  <w:p w:rsidR="004D3B6F" w:rsidRDefault="004D3B6F" w:rsidP="0056365F">
                    <w:r w:rsidRPr="004D3B6F">
                      <w:rPr>
                        <w:rFonts w:hint="eastAsia"/>
                      </w:rPr>
                      <w:t>同意议案内容</w:t>
                    </w:r>
                  </w:p>
                </w:tc>
                <w:tc>
                  <w:tcPr>
                    <w:tcW w:w="1142" w:type="pct"/>
                    <w:shd w:val="clear" w:color="auto" w:fill="auto"/>
                  </w:tcPr>
                  <w:p w:rsidR="004D3B6F" w:rsidRDefault="004D3B6F" w:rsidP="0056365F"/>
                </w:tc>
              </w:tr>
            </w:sdtContent>
          </w:sdt>
          <w:sdt>
            <w:sdtPr>
              <w:rPr>
                <w:szCs w:val="21"/>
              </w:rPr>
              <w:alias w:val="董事会下设专门委员会情况明细"/>
              <w:tag w:val="_TUP_ba8ed794bebb4cad9c2e7f1db76b0a19"/>
              <w:id w:val="527218819"/>
              <w:lock w:val="sdtLocked"/>
            </w:sdtPr>
            <w:sdtEndPr/>
            <w:sdtContent>
              <w:tr w:rsidR="004D3B6F" w:rsidTr="00AE580D">
                <w:tc>
                  <w:tcPr>
                    <w:tcW w:w="612" w:type="pct"/>
                    <w:shd w:val="clear" w:color="auto" w:fill="auto"/>
                  </w:tcPr>
                  <w:p w:rsidR="004D3B6F" w:rsidRDefault="004D3B6F" w:rsidP="0056365F">
                    <w:pPr>
                      <w:rPr>
                        <w:szCs w:val="21"/>
                      </w:rPr>
                    </w:pPr>
                    <w:r>
                      <w:t>2021年4月9日</w:t>
                    </w:r>
                  </w:p>
                </w:tc>
                <w:tc>
                  <w:tcPr>
                    <w:tcW w:w="2281" w:type="pct"/>
                    <w:shd w:val="clear" w:color="auto" w:fill="auto"/>
                  </w:tcPr>
                  <w:p w:rsidR="004D3B6F" w:rsidRDefault="004D3B6F" w:rsidP="0056365F">
                    <w:pPr>
                      <w:rPr>
                        <w:szCs w:val="21"/>
                      </w:rPr>
                    </w:pPr>
                    <w:r>
                      <w:t>审议公司2020年度财务会计报表、2020年度内部控制评价报告、2020年年度报告、关于2020年度日常关联交易发生情况及2021年度日常关联交易情况预计的议案、董事会审计委员会2020年度履职情况汇总报告</w:t>
                    </w:r>
                  </w:p>
                </w:tc>
                <w:tc>
                  <w:tcPr>
                    <w:tcW w:w="965" w:type="pct"/>
                    <w:shd w:val="clear" w:color="auto" w:fill="auto"/>
                  </w:tcPr>
                  <w:p w:rsidR="004D3B6F" w:rsidRDefault="004D3B6F" w:rsidP="0056365F">
                    <w:pPr>
                      <w:rPr>
                        <w:szCs w:val="21"/>
                      </w:rPr>
                    </w:pPr>
                    <w:r>
                      <w:t>同意相关报告和议案</w:t>
                    </w:r>
                  </w:p>
                </w:tc>
                <w:tc>
                  <w:tcPr>
                    <w:tcW w:w="1142" w:type="pct"/>
                    <w:shd w:val="clear" w:color="auto" w:fill="auto"/>
                  </w:tcPr>
                  <w:p w:rsidR="004D3B6F" w:rsidRDefault="004D3B6F" w:rsidP="0056365F">
                    <w:pPr>
                      <w:rPr>
                        <w:szCs w:val="21"/>
                      </w:rPr>
                    </w:pPr>
                    <w:r>
                      <w:t> </w:t>
                    </w:r>
                  </w:p>
                </w:tc>
              </w:tr>
            </w:sdtContent>
          </w:sdt>
          <w:sdt>
            <w:sdtPr>
              <w:rPr>
                <w:szCs w:val="21"/>
              </w:rPr>
              <w:alias w:val="董事会下设专门委员会情况明细"/>
              <w:tag w:val="_TUP_ba8ed794bebb4cad9c2e7f1db76b0a19"/>
              <w:id w:val="-250429450"/>
              <w:lock w:val="sdtLocked"/>
            </w:sdtPr>
            <w:sdtEndPr/>
            <w:sdtContent>
              <w:tr w:rsidR="004D3B6F" w:rsidTr="00AE580D">
                <w:tc>
                  <w:tcPr>
                    <w:tcW w:w="612" w:type="pct"/>
                    <w:shd w:val="clear" w:color="auto" w:fill="auto"/>
                  </w:tcPr>
                  <w:p w:rsidR="004D3B6F" w:rsidRDefault="004D3B6F" w:rsidP="0056365F">
                    <w:pPr>
                      <w:rPr>
                        <w:szCs w:val="21"/>
                      </w:rPr>
                    </w:pPr>
                    <w:r>
                      <w:t>2021年4月22日</w:t>
                    </w:r>
                  </w:p>
                </w:tc>
                <w:tc>
                  <w:tcPr>
                    <w:tcW w:w="2281" w:type="pct"/>
                    <w:shd w:val="clear" w:color="auto" w:fill="auto"/>
                  </w:tcPr>
                  <w:p w:rsidR="004D3B6F" w:rsidRDefault="004D3B6F" w:rsidP="0056365F">
                    <w:pPr>
                      <w:rPr>
                        <w:szCs w:val="21"/>
                      </w:rPr>
                    </w:pPr>
                    <w:r>
                      <w:t>审议公司2021年第一季度报告</w:t>
                    </w:r>
                  </w:p>
                </w:tc>
                <w:tc>
                  <w:tcPr>
                    <w:tcW w:w="965" w:type="pct"/>
                    <w:shd w:val="clear" w:color="auto" w:fill="auto"/>
                  </w:tcPr>
                  <w:p w:rsidR="004D3B6F" w:rsidRDefault="004D3B6F" w:rsidP="0056365F">
                    <w:pPr>
                      <w:rPr>
                        <w:szCs w:val="21"/>
                      </w:rPr>
                    </w:pPr>
                    <w:r>
                      <w:t>同意报告内容</w:t>
                    </w:r>
                  </w:p>
                </w:tc>
                <w:tc>
                  <w:tcPr>
                    <w:tcW w:w="1142" w:type="pct"/>
                    <w:shd w:val="clear" w:color="auto" w:fill="auto"/>
                  </w:tcPr>
                  <w:p w:rsidR="004D3B6F" w:rsidRDefault="004D3B6F" w:rsidP="0056365F">
                    <w:pPr>
                      <w:rPr>
                        <w:szCs w:val="21"/>
                      </w:rPr>
                    </w:pPr>
                    <w:r>
                      <w:t> </w:t>
                    </w:r>
                  </w:p>
                </w:tc>
              </w:tr>
            </w:sdtContent>
          </w:sdt>
          <w:sdt>
            <w:sdtPr>
              <w:rPr>
                <w:szCs w:val="21"/>
              </w:rPr>
              <w:alias w:val="董事会下设专门委员会情况明细"/>
              <w:tag w:val="_TUP_ba8ed794bebb4cad9c2e7f1db76b0a19"/>
              <w:id w:val="-1568342839"/>
              <w:lock w:val="sdtLocked"/>
            </w:sdtPr>
            <w:sdtEndPr/>
            <w:sdtContent>
              <w:tr w:rsidR="004D3B6F" w:rsidTr="00AE580D">
                <w:tc>
                  <w:tcPr>
                    <w:tcW w:w="612" w:type="pct"/>
                    <w:shd w:val="clear" w:color="auto" w:fill="auto"/>
                  </w:tcPr>
                  <w:p w:rsidR="004D3B6F" w:rsidRDefault="004D3B6F" w:rsidP="0056365F">
                    <w:pPr>
                      <w:rPr>
                        <w:szCs w:val="21"/>
                      </w:rPr>
                    </w:pPr>
                    <w:r>
                      <w:t>2021年8月19日</w:t>
                    </w:r>
                  </w:p>
                </w:tc>
                <w:tc>
                  <w:tcPr>
                    <w:tcW w:w="2281" w:type="pct"/>
                    <w:shd w:val="clear" w:color="auto" w:fill="auto"/>
                  </w:tcPr>
                  <w:p w:rsidR="004D3B6F" w:rsidRDefault="004D3B6F" w:rsidP="0056365F">
                    <w:pPr>
                      <w:rPr>
                        <w:szCs w:val="21"/>
                      </w:rPr>
                    </w:pPr>
                    <w:r>
                      <w:t>审议公司2021年半年度报告</w:t>
                    </w:r>
                  </w:p>
                </w:tc>
                <w:tc>
                  <w:tcPr>
                    <w:tcW w:w="965" w:type="pct"/>
                    <w:shd w:val="clear" w:color="auto" w:fill="auto"/>
                  </w:tcPr>
                  <w:p w:rsidR="004D3B6F" w:rsidRDefault="004D3B6F" w:rsidP="0056365F">
                    <w:pPr>
                      <w:rPr>
                        <w:szCs w:val="21"/>
                      </w:rPr>
                    </w:pPr>
                    <w:r>
                      <w:t>同意报告内容</w:t>
                    </w:r>
                  </w:p>
                </w:tc>
                <w:tc>
                  <w:tcPr>
                    <w:tcW w:w="1142" w:type="pct"/>
                    <w:shd w:val="clear" w:color="auto" w:fill="auto"/>
                  </w:tcPr>
                  <w:p w:rsidR="004D3B6F" w:rsidRDefault="004D3B6F" w:rsidP="0056365F">
                    <w:pPr>
                      <w:rPr>
                        <w:szCs w:val="21"/>
                      </w:rPr>
                    </w:pPr>
                    <w:r>
                      <w:t> </w:t>
                    </w:r>
                  </w:p>
                </w:tc>
              </w:tr>
            </w:sdtContent>
          </w:sdt>
          <w:sdt>
            <w:sdtPr>
              <w:rPr>
                <w:szCs w:val="21"/>
              </w:rPr>
              <w:alias w:val="董事会下设专门委员会情况明细"/>
              <w:tag w:val="_TUP_ba8ed794bebb4cad9c2e7f1db76b0a19"/>
              <w:id w:val="608160554"/>
              <w:lock w:val="sdtLocked"/>
            </w:sdtPr>
            <w:sdtEndPr/>
            <w:sdtContent>
              <w:tr w:rsidR="004D3B6F" w:rsidTr="00AE580D">
                <w:tc>
                  <w:tcPr>
                    <w:tcW w:w="612" w:type="pct"/>
                    <w:shd w:val="clear" w:color="auto" w:fill="auto"/>
                  </w:tcPr>
                  <w:p w:rsidR="004D3B6F" w:rsidRDefault="004D3B6F" w:rsidP="0056365F">
                    <w:pPr>
                      <w:rPr>
                        <w:szCs w:val="21"/>
                      </w:rPr>
                    </w:pPr>
                    <w:r>
                      <w:t>2021年9月2日</w:t>
                    </w:r>
                  </w:p>
                </w:tc>
                <w:tc>
                  <w:tcPr>
                    <w:tcW w:w="2281" w:type="pct"/>
                    <w:shd w:val="clear" w:color="auto" w:fill="auto"/>
                  </w:tcPr>
                  <w:p w:rsidR="004D3B6F" w:rsidRDefault="004D3B6F" w:rsidP="0056365F">
                    <w:pPr>
                      <w:rPr>
                        <w:szCs w:val="21"/>
                      </w:rPr>
                    </w:pPr>
                    <w:r>
                      <w:t>审议关于子公司与关联方开展融资租赁业务的议案</w:t>
                    </w:r>
                  </w:p>
                </w:tc>
                <w:tc>
                  <w:tcPr>
                    <w:tcW w:w="965" w:type="pct"/>
                    <w:shd w:val="clear" w:color="auto" w:fill="auto"/>
                  </w:tcPr>
                  <w:p w:rsidR="004D3B6F" w:rsidRDefault="004D3B6F" w:rsidP="0056365F">
                    <w:pPr>
                      <w:rPr>
                        <w:szCs w:val="21"/>
                      </w:rPr>
                    </w:pPr>
                    <w:r>
                      <w:t>同意议案内容</w:t>
                    </w:r>
                  </w:p>
                </w:tc>
                <w:tc>
                  <w:tcPr>
                    <w:tcW w:w="1142" w:type="pct"/>
                    <w:shd w:val="clear" w:color="auto" w:fill="auto"/>
                  </w:tcPr>
                  <w:p w:rsidR="004D3B6F" w:rsidRDefault="004D3B6F" w:rsidP="0056365F">
                    <w:pPr>
                      <w:rPr>
                        <w:szCs w:val="21"/>
                      </w:rPr>
                    </w:pPr>
                    <w:r>
                      <w:t> </w:t>
                    </w:r>
                  </w:p>
                </w:tc>
              </w:tr>
            </w:sdtContent>
          </w:sdt>
          <w:sdt>
            <w:sdtPr>
              <w:rPr>
                <w:szCs w:val="21"/>
              </w:rPr>
              <w:alias w:val="董事会下设专门委员会情况明细"/>
              <w:tag w:val="_TUP_ba8ed794bebb4cad9c2e7f1db76b0a19"/>
              <w:id w:val="1720091994"/>
              <w:lock w:val="sdtLocked"/>
            </w:sdtPr>
            <w:sdtEndPr/>
            <w:sdtContent>
              <w:tr w:rsidR="004D3B6F" w:rsidTr="00AE580D">
                <w:tc>
                  <w:tcPr>
                    <w:tcW w:w="612" w:type="pct"/>
                    <w:shd w:val="clear" w:color="auto" w:fill="auto"/>
                  </w:tcPr>
                  <w:p w:rsidR="004D3B6F" w:rsidRDefault="004D3B6F" w:rsidP="0056365F">
                    <w:pPr>
                      <w:rPr>
                        <w:szCs w:val="21"/>
                      </w:rPr>
                    </w:pPr>
                    <w:r>
                      <w:t>2021年10月28日</w:t>
                    </w:r>
                  </w:p>
                </w:tc>
                <w:tc>
                  <w:tcPr>
                    <w:tcW w:w="2281" w:type="pct"/>
                    <w:shd w:val="clear" w:color="auto" w:fill="auto"/>
                  </w:tcPr>
                  <w:p w:rsidR="004D3B6F" w:rsidRDefault="004D3B6F" w:rsidP="0056365F">
                    <w:pPr>
                      <w:rPr>
                        <w:szCs w:val="21"/>
                      </w:rPr>
                    </w:pPr>
                    <w:r>
                      <w:t>审议公司2021年三季度报告</w:t>
                    </w:r>
                  </w:p>
                </w:tc>
                <w:tc>
                  <w:tcPr>
                    <w:tcW w:w="965" w:type="pct"/>
                    <w:shd w:val="clear" w:color="auto" w:fill="auto"/>
                  </w:tcPr>
                  <w:p w:rsidR="004D3B6F" w:rsidRDefault="004D3B6F" w:rsidP="0056365F">
                    <w:pPr>
                      <w:rPr>
                        <w:szCs w:val="21"/>
                      </w:rPr>
                    </w:pPr>
                    <w:r>
                      <w:t>同意报告内容</w:t>
                    </w:r>
                  </w:p>
                </w:tc>
                <w:tc>
                  <w:tcPr>
                    <w:tcW w:w="1142" w:type="pct"/>
                    <w:shd w:val="clear" w:color="auto" w:fill="auto"/>
                  </w:tcPr>
                  <w:p w:rsidR="004D3B6F" w:rsidRDefault="004D3B6F" w:rsidP="0056365F">
                    <w:pPr>
                      <w:rPr>
                        <w:szCs w:val="21"/>
                      </w:rPr>
                    </w:pPr>
                    <w:r>
                      <w:t> </w:t>
                    </w:r>
                  </w:p>
                </w:tc>
              </w:tr>
            </w:sdtContent>
          </w:sdt>
        </w:tbl>
        <w:p w:rsidR="00AE580D" w:rsidRDefault="00AE580D"/>
        <w:p w:rsidR="00895018" w:rsidRDefault="00400AB6"/>
      </w:sdtContent>
    </w:sdt>
    <w:sdt>
      <w:sdtPr>
        <w:rPr>
          <w:rFonts w:ascii="宋体" w:hAnsi="宋体" w:cs="宋体"/>
          <w:kern w:val="0"/>
          <w:szCs w:val="24"/>
        </w:rPr>
        <w:alias w:val="模块:专门委员会召开会议情况"/>
        <w:tag w:val="_SEC_1e3a9c0a15ba40d1bda51574352f1bf7"/>
        <w:id w:val="1656255511"/>
        <w:lock w:val="sdtLocked"/>
      </w:sdtPr>
      <w:sdtEndPr/>
      <w:sdtContent>
        <w:p w:rsidR="00184EA9" w:rsidRDefault="00184EA9" w:rsidP="008A553E">
          <w:pPr>
            <w:pStyle w:val="a9"/>
            <w:numPr>
              <w:ilvl w:val="0"/>
              <w:numId w:val="130"/>
            </w:numPr>
            <w:ind w:firstLineChars="0"/>
            <w:rPr>
              <w:b/>
              <w:bCs/>
            </w:rPr>
          </w:pPr>
          <w:r>
            <w:rPr>
              <w:rFonts w:hint="eastAsia"/>
              <w:b/>
              <w:bCs/>
            </w:rPr>
            <w:t>报告期内</w:t>
          </w:r>
          <w:sdt>
            <w:sdtPr>
              <w:rPr>
                <w:rFonts w:hint="eastAsia"/>
                <w:b/>
                <w:bCs/>
              </w:rPr>
              <w:alias w:val="召开会议的专门委员会类别"/>
              <w:tag w:val="_GBC_adf76ecbe3584f07b573642215a867bd"/>
              <w:id w:val="-56784922"/>
              <w:lock w:val="sdtLocked"/>
            </w:sdtPr>
            <w:sdtEndPr/>
            <w:sdtContent>
              <w:r w:rsidR="00AE580D">
                <w:rPr>
                  <w:rFonts w:hint="eastAsia"/>
                  <w:b/>
                  <w:bCs/>
                </w:rPr>
                <w:t>提名委员会</w:t>
              </w:r>
            </w:sdtContent>
          </w:sdt>
          <w:r>
            <w:rPr>
              <w:rFonts w:hint="eastAsia"/>
              <w:b/>
              <w:bCs/>
            </w:rPr>
            <w:t>委员会召开</w:t>
          </w:r>
          <w:sdt>
            <w:sdtPr>
              <w:rPr>
                <w:rFonts w:hint="eastAsia"/>
                <w:b/>
                <w:bCs/>
              </w:rPr>
              <w:alias w:val="报告期内召开专门委员会会议次数"/>
              <w:tag w:val="_GBC_7bf2cd7c3a6a4685ac9c89ee396352a0"/>
              <w:id w:val="-723070016"/>
              <w:lock w:val="sdtLocked"/>
            </w:sdtPr>
            <w:sdtEndPr/>
            <w:sdtContent>
              <w:r w:rsidR="00AE580D">
                <w:rPr>
                  <w:rFonts w:hint="eastAsia"/>
                  <w:b/>
                  <w:bCs/>
                </w:rPr>
                <w:t>两</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4127"/>
            <w:gridCol w:w="1744"/>
            <w:gridCol w:w="2064"/>
          </w:tblGrid>
          <w:tr w:rsidR="00AE580D" w:rsidTr="00AE580D">
            <w:sdt>
              <w:sdtPr>
                <w:rPr>
                  <w:rFonts w:hint="eastAsia"/>
                  <w:szCs w:val="21"/>
                </w:rPr>
                <w:tag w:val="_PLD_81aefc289fbf48b1865138608d8bd14f"/>
                <w:id w:val="-775174613"/>
                <w:lock w:val="sdtLocked"/>
              </w:sdtPr>
              <w:sdtEndPr/>
              <w:sdtContent>
                <w:tc>
                  <w:tcPr>
                    <w:tcW w:w="610" w:type="pct"/>
                    <w:shd w:val="clear" w:color="auto" w:fill="auto"/>
                    <w:vAlign w:val="center"/>
                  </w:tcPr>
                  <w:p w:rsidR="00AE580D" w:rsidRDefault="00AE580D" w:rsidP="0056365F">
                    <w:pPr>
                      <w:jc w:val="center"/>
                      <w:rPr>
                        <w:szCs w:val="21"/>
                      </w:rPr>
                    </w:pPr>
                    <w:r>
                      <w:rPr>
                        <w:rFonts w:hint="eastAsia"/>
                        <w:szCs w:val="21"/>
                      </w:rPr>
                      <w:t>召开日期</w:t>
                    </w:r>
                  </w:p>
                </w:tc>
              </w:sdtContent>
            </w:sdt>
            <w:sdt>
              <w:sdtPr>
                <w:rPr>
                  <w:rFonts w:hint="eastAsia"/>
                  <w:szCs w:val="21"/>
                </w:rPr>
                <w:tag w:val="_PLD_9d24b601ec70414eb969daf6b393edc8"/>
                <w:id w:val="-739180630"/>
                <w:lock w:val="sdtLocked"/>
              </w:sdtPr>
              <w:sdtEndPr/>
              <w:sdtContent>
                <w:tc>
                  <w:tcPr>
                    <w:tcW w:w="2283" w:type="pct"/>
                    <w:shd w:val="clear" w:color="auto" w:fill="auto"/>
                    <w:vAlign w:val="center"/>
                  </w:tcPr>
                  <w:p w:rsidR="00AE580D" w:rsidRDefault="00AE580D" w:rsidP="0056365F">
                    <w:pPr>
                      <w:jc w:val="center"/>
                      <w:rPr>
                        <w:szCs w:val="21"/>
                      </w:rPr>
                    </w:pPr>
                    <w:r>
                      <w:rPr>
                        <w:rFonts w:hint="eastAsia"/>
                        <w:szCs w:val="21"/>
                      </w:rPr>
                      <w:t>会议内容</w:t>
                    </w:r>
                  </w:p>
                </w:tc>
              </w:sdtContent>
            </w:sdt>
            <w:sdt>
              <w:sdtPr>
                <w:rPr>
                  <w:rFonts w:hint="eastAsia"/>
                  <w:szCs w:val="21"/>
                </w:rPr>
                <w:tag w:val="_PLD_6ea19dadc3684e98a6d98faaf035a9d9"/>
                <w:id w:val="-1716344054"/>
                <w:lock w:val="sdtLocked"/>
              </w:sdtPr>
              <w:sdtEndPr/>
              <w:sdtContent>
                <w:tc>
                  <w:tcPr>
                    <w:tcW w:w="965" w:type="pct"/>
                    <w:shd w:val="clear" w:color="auto" w:fill="auto"/>
                    <w:vAlign w:val="center"/>
                  </w:tcPr>
                  <w:p w:rsidR="00AE580D" w:rsidRDefault="00AE580D" w:rsidP="0056365F">
                    <w:pPr>
                      <w:jc w:val="center"/>
                      <w:rPr>
                        <w:szCs w:val="21"/>
                      </w:rPr>
                    </w:pPr>
                    <w:r>
                      <w:rPr>
                        <w:rFonts w:hint="eastAsia"/>
                        <w:szCs w:val="21"/>
                      </w:rPr>
                      <w:t>重要意见和建议</w:t>
                    </w:r>
                  </w:p>
                </w:tc>
              </w:sdtContent>
            </w:sdt>
            <w:sdt>
              <w:sdtPr>
                <w:rPr>
                  <w:rFonts w:hint="eastAsia"/>
                  <w:szCs w:val="21"/>
                </w:rPr>
                <w:tag w:val="_PLD_ef03d3ffb00740008011022cb6a96805"/>
                <w:id w:val="-262303223"/>
                <w:lock w:val="sdtLocked"/>
              </w:sdtPr>
              <w:sdtEndPr/>
              <w:sdtContent>
                <w:tc>
                  <w:tcPr>
                    <w:tcW w:w="1142" w:type="pct"/>
                    <w:shd w:val="clear" w:color="auto" w:fill="auto"/>
                    <w:vAlign w:val="center"/>
                  </w:tcPr>
                  <w:p w:rsidR="00AE580D" w:rsidRDefault="00AE580D" w:rsidP="0056365F">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204009992"/>
              <w:lock w:val="sdtLocked"/>
            </w:sdtPr>
            <w:sdtEndPr/>
            <w:sdtContent>
              <w:tr w:rsidR="00AE580D" w:rsidTr="00AE580D">
                <w:tc>
                  <w:tcPr>
                    <w:tcW w:w="610" w:type="pct"/>
                    <w:shd w:val="clear" w:color="auto" w:fill="auto"/>
                  </w:tcPr>
                  <w:p w:rsidR="00AE580D" w:rsidRDefault="00AE580D" w:rsidP="0056365F">
                    <w:pPr>
                      <w:rPr>
                        <w:szCs w:val="21"/>
                      </w:rPr>
                    </w:pPr>
                    <w:r>
                      <w:t>2021年4月9日</w:t>
                    </w:r>
                  </w:p>
                </w:tc>
                <w:tc>
                  <w:tcPr>
                    <w:tcW w:w="2283" w:type="pct"/>
                    <w:shd w:val="clear" w:color="auto" w:fill="auto"/>
                  </w:tcPr>
                  <w:p w:rsidR="00AE580D" w:rsidRDefault="00AE580D" w:rsidP="0056365F">
                    <w:pPr>
                      <w:rPr>
                        <w:szCs w:val="21"/>
                      </w:rPr>
                    </w:pPr>
                    <w:r>
                      <w:t>审议提名委员会2020年度报告</w:t>
                    </w:r>
                  </w:p>
                </w:tc>
                <w:tc>
                  <w:tcPr>
                    <w:tcW w:w="965" w:type="pct"/>
                    <w:shd w:val="clear" w:color="auto" w:fill="auto"/>
                  </w:tcPr>
                  <w:p w:rsidR="00AE580D" w:rsidRDefault="00AE580D" w:rsidP="0056365F">
                    <w:pPr>
                      <w:rPr>
                        <w:szCs w:val="21"/>
                      </w:rPr>
                    </w:pPr>
                    <w:r>
                      <w:t>同意报告内容</w:t>
                    </w:r>
                  </w:p>
                </w:tc>
                <w:tc>
                  <w:tcPr>
                    <w:tcW w:w="1142" w:type="pct"/>
                    <w:shd w:val="clear" w:color="auto" w:fill="auto"/>
                  </w:tcPr>
                  <w:p w:rsidR="00AE580D" w:rsidRDefault="00AE580D" w:rsidP="0056365F">
                    <w:pPr>
                      <w:rPr>
                        <w:szCs w:val="21"/>
                      </w:rPr>
                    </w:pPr>
                  </w:p>
                </w:tc>
              </w:tr>
            </w:sdtContent>
          </w:sdt>
          <w:sdt>
            <w:sdtPr>
              <w:rPr>
                <w:szCs w:val="21"/>
              </w:rPr>
              <w:alias w:val="董事会下设专门委员会情况明细"/>
              <w:tag w:val="_TUP_ba8ed794bebb4cad9c2e7f1db76b0a19"/>
              <w:id w:val="-504520186"/>
              <w:lock w:val="sdtLocked"/>
            </w:sdtPr>
            <w:sdtEndPr/>
            <w:sdtContent>
              <w:tr w:rsidR="00AE580D" w:rsidTr="00AE580D">
                <w:tc>
                  <w:tcPr>
                    <w:tcW w:w="610" w:type="pct"/>
                    <w:shd w:val="clear" w:color="auto" w:fill="auto"/>
                  </w:tcPr>
                  <w:p w:rsidR="00AE580D" w:rsidRDefault="00AE580D" w:rsidP="0056365F">
                    <w:pPr>
                      <w:rPr>
                        <w:szCs w:val="21"/>
                      </w:rPr>
                    </w:pPr>
                    <w:r>
                      <w:t>2021年6月9日</w:t>
                    </w:r>
                  </w:p>
                </w:tc>
                <w:tc>
                  <w:tcPr>
                    <w:tcW w:w="2283" w:type="pct"/>
                    <w:shd w:val="clear" w:color="auto" w:fill="auto"/>
                  </w:tcPr>
                  <w:p w:rsidR="00AE580D" w:rsidRDefault="00AE580D" w:rsidP="0056365F">
                    <w:pPr>
                      <w:rPr>
                        <w:szCs w:val="21"/>
                      </w:rPr>
                    </w:pPr>
                    <w:r>
                      <w:t>审议《关于聘任公司副总经理、总工程师的议案》</w:t>
                    </w:r>
                  </w:p>
                </w:tc>
                <w:tc>
                  <w:tcPr>
                    <w:tcW w:w="965" w:type="pct"/>
                    <w:shd w:val="clear" w:color="auto" w:fill="auto"/>
                  </w:tcPr>
                  <w:p w:rsidR="00AE580D" w:rsidRDefault="00AE580D" w:rsidP="0056365F">
                    <w:pPr>
                      <w:rPr>
                        <w:szCs w:val="21"/>
                      </w:rPr>
                    </w:pPr>
                    <w:r>
                      <w:t>同意议案内容</w:t>
                    </w:r>
                  </w:p>
                </w:tc>
                <w:tc>
                  <w:tcPr>
                    <w:tcW w:w="1142" w:type="pct"/>
                    <w:shd w:val="clear" w:color="auto" w:fill="auto"/>
                  </w:tcPr>
                  <w:p w:rsidR="00AE580D" w:rsidRDefault="00AE580D" w:rsidP="0056365F">
                    <w:pPr>
                      <w:rPr>
                        <w:szCs w:val="21"/>
                      </w:rPr>
                    </w:pPr>
                  </w:p>
                </w:tc>
              </w:tr>
            </w:sdtContent>
          </w:sdt>
        </w:tbl>
        <w:p w:rsidR="00AE580D" w:rsidRDefault="00AE580D"/>
        <w:p w:rsidR="00184EA9" w:rsidRDefault="00400AB6" w:rsidP="00184EA9"/>
      </w:sdtContent>
    </w:sdt>
    <w:sdt>
      <w:sdtPr>
        <w:rPr>
          <w:rFonts w:ascii="宋体" w:hAnsi="宋体" w:cs="宋体"/>
          <w:kern w:val="0"/>
          <w:szCs w:val="24"/>
        </w:rPr>
        <w:alias w:val="模块:专门委员会召开会议情况"/>
        <w:tag w:val="_SEC_1e3a9c0a15ba40d1bda51574352f1bf7"/>
        <w:id w:val="-1129785403"/>
        <w:lock w:val="sdtLocked"/>
      </w:sdtPr>
      <w:sdtEndPr/>
      <w:sdtContent>
        <w:p w:rsidR="00184EA9" w:rsidRDefault="00184EA9" w:rsidP="008A553E">
          <w:pPr>
            <w:pStyle w:val="a9"/>
            <w:numPr>
              <w:ilvl w:val="0"/>
              <w:numId w:val="130"/>
            </w:numPr>
            <w:ind w:firstLineChars="0"/>
            <w:rPr>
              <w:b/>
              <w:bCs/>
            </w:rPr>
          </w:pPr>
          <w:r>
            <w:rPr>
              <w:rFonts w:hint="eastAsia"/>
              <w:b/>
              <w:bCs/>
            </w:rPr>
            <w:t>报告期内</w:t>
          </w:r>
          <w:sdt>
            <w:sdtPr>
              <w:rPr>
                <w:rFonts w:hint="eastAsia"/>
                <w:b/>
                <w:bCs/>
              </w:rPr>
              <w:alias w:val="召开会议的专门委员会类别"/>
              <w:tag w:val="_GBC_adf76ecbe3584f07b573642215a867bd"/>
              <w:id w:val="999004791"/>
              <w:lock w:val="sdtLocked"/>
            </w:sdtPr>
            <w:sdtEndPr/>
            <w:sdtContent>
              <w:r w:rsidR="00AE580D">
                <w:rPr>
                  <w:rFonts w:hint="eastAsia"/>
                  <w:b/>
                  <w:bCs/>
                </w:rPr>
                <w:t>薪酬与</w:t>
              </w:r>
              <w:r w:rsidR="00AE580D">
                <w:rPr>
                  <w:b/>
                  <w:bCs/>
                </w:rPr>
                <w:t>考核委员会</w:t>
              </w:r>
            </w:sdtContent>
          </w:sdt>
          <w:r>
            <w:rPr>
              <w:rFonts w:hint="eastAsia"/>
              <w:b/>
              <w:bCs/>
            </w:rPr>
            <w:t>委员会召开</w:t>
          </w:r>
          <w:sdt>
            <w:sdtPr>
              <w:rPr>
                <w:rFonts w:hint="eastAsia"/>
                <w:b/>
                <w:bCs/>
              </w:rPr>
              <w:alias w:val="报告期内召开专门委员会会议次数"/>
              <w:tag w:val="_GBC_7bf2cd7c3a6a4685ac9c89ee396352a0"/>
              <w:id w:val="837969665"/>
              <w:lock w:val="sdtLocked"/>
            </w:sdtPr>
            <w:sdtEndPr/>
            <w:sdtContent>
              <w:r w:rsidR="00AE580D">
                <w:rPr>
                  <w:rFonts w:hint="eastAsia"/>
                  <w:b/>
                  <w:bCs/>
                </w:rPr>
                <w:t>一</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4127"/>
            <w:gridCol w:w="1744"/>
            <w:gridCol w:w="2064"/>
          </w:tblGrid>
          <w:tr w:rsidR="00AE580D" w:rsidTr="00AE580D">
            <w:sdt>
              <w:sdtPr>
                <w:rPr>
                  <w:rFonts w:hint="eastAsia"/>
                  <w:szCs w:val="21"/>
                </w:rPr>
                <w:tag w:val="_PLD_81aefc289fbf48b1865138608d8bd14f"/>
                <w:id w:val="-1377394417"/>
                <w:lock w:val="sdtLocked"/>
              </w:sdtPr>
              <w:sdtEndPr/>
              <w:sdtContent>
                <w:tc>
                  <w:tcPr>
                    <w:tcW w:w="610" w:type="pct"/>
                    <w:shd w:val="clear" w:color="auto" w:fill="auto"/>
                    <w:vAlign w:val="center"/>
                  </w:tcPr>
                  <w:p w:rsidR="00AE580D" w:rsidRDefault="00AE580D" w:rsidP="0056365F">
                    <w:pPr>
                      <w:jc w:val="center"/>
                      <w:rPr>
                        <w:szCs w:val="21"/>
                      </w:rPr>
                    </w:pPr>
                    <w:r>
                      <w:rPr>
                        <w:rFonts w:hint="eastAsia"/>
                        <w:szCs w:val="21"/>
                      </w:rPr>
                      <w:t>召开日期</w:t>
                    </w:r>
                  </w:p>
                </w:tc>
              </w:sdtContent>
            </w:sdt>
            <w:sdt>
              <w:sdtPr>
                <w:rPr>
                  <w:rFonts w:hint="eastAsia"/>
                  <w:szCs w:val="21"/>
                </w:rPr>
                <w:tag w:val="_PLD_9d24b601ec70414eb969daf6b393edc8"/>
                <w:id w:val="252401265"/>
                <w:lock w:val="sdtLocked"/>
              </w:sdtPr>
              <w:sdtEndPr/>
              <w:sdtContent>
                <w:tc>
                  <w:tcPr>
                    <w:tcW w:w="2283" w:type="pct"/>
                    <w:shd w:val="clear" w:color="auto" w:fill="auto"/>
                    <w:vAlign w:val="center"/>
                  </w:tcPr>
                  <w:p w:rsidR="00AE580D" w:rsidRDefault="00AE580D" w:rsidP="0056365F">
                    <w:pPr>
                      <w:jc w:val="center"/>
                      <w:rPr>
                        <w:szCs w:val="21"/>
                      </w:rPr>
                    </w:pPr>
                    <w:r>
                      <w:rPr>
                        <w:rFonts w:hint="eastAsia"/>
                        <w:szCs w:val="21"/>
                      </w:rPr>
                      <w:t>会议内容</w:t>
                    </w:r>
                  </w:p>
                </w:tc>
              </w:sdtContent>
            </w:sdt>
            <w:sdt>
              <w:sdtPr>
                <w:rPr>
                  <w:rFonts w:hint="eastAsia"/>
                  <w:szCs w:val="21"/>
                </w:rPr>
                <w:tag w:val="_PLD_6ea19dadc3684e98a6d98faaf035a9d9"/>
                <w:id w:val="-1997324741"/>
                <w:lock w:val="sdtLocked"/>
              </w:sdtPr>
              <w:sdtEndPr/>
              <w:sdtContent>
                <w:tc>
                  <w:tcPr>
                    <w:tcW w:w="965" w:type="pct"/>
                    <w:shd w:val="clear" w:color="auto" w:fill="auto"/>
                    <w:vAlign w:val="center"/>
                  </w:tcPr>
                  <w:p w:rsidR="00AE580D" w:rsidRDefault="00AE580D" w:rsidP="0056365F">
                    <w:pPr>
                      <w:jc w:val="center"/>
                      <w:rPr>
                        <w:szCs w:val="21"/>
                      </w:rPr>
                    </w:pPr>
                    <w:r>
                      <w:rPr>
                        <w:rFonts w:hint="eastAsia"/>
                        <w:szCs w:val="21"/>
                      </w:rPr>
                      <w:t>重要意见和建议</w:t>
                    </w:r>
                  </w:p>
                </w:tc>
              </w:sdtContent>
            </w:sdt>
            <w:sdt>
              <w:sdtPr>
                <w:rPr>
                  <w:rFonts w:hint="eastAsia"/>
                  <w:szCs w:val="21"/>
                </w:rPr>
                <w:tag w:val="_PLD_ef03d3ffb00740008011022cb6a96805"/>
                <w:id w:val="-1129710100"/>
                <w:lock w:val="sdtLocked"/>
              </w:sdtPr>
              <w:sdtEndPr/>
              <w:sdtContent>
                <w:tc>
                  <w:tcPr>
                    <w:tcW w:w="1142" w:type="pct"/>
                    <w:shd w:val="clear" w:color="auto" w:fill="auto"/>
                    <w:vAlign w:val="center"/>
                  </w:tcPr>
                  <w:p w:rsidR="00AE580D" w:rsidRDefault="00AE580D" w:rsidP="0056365F">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152754632"/>
              <w:lock w:val="sdtLocked"/>
            </w:sdtPr>
            <w:sdtEndPr/>
            <w:sdtContent>
              <w:tr w:rsidR="00AE580D" w:rsidTr="00AE580D">
                <w:tc>
                  <w:tcPr>
                    <w:tcW w:w="610" w:type="pct"/>
                    <w:shd w:val="clear" w:color="auto" w:fill="auto"/>
                  </w:tcPr>
                  <w:p w:rsidR="00AE580D" w:rsidRDefault="00AE580D" w:rsidP="0056365F">
                    <w:pPr>
                      <w:rPr>
                        <w:szCs w:val="21"/>
                      </w:rPr>
                    </w:pPr>
                    <w:r>
                      <w:t>2021年4月9日</w:t>
                    </w:r>
                  </w:p>
                </w:tc>
                <w:tc>
                  <w:tcPr>
                    <w:tcW w:w="2283" w:type="pct"/>
                    <w:shd w:val="clear" w:color="auto" w:fill="auto"/>
                  </w:tcPr>
                  <w:p w:rsidR="00AE580D" w:rsidRDefault="00AE580D" w:rsidP="0056365F">
                    <w:pPr>
                      <w:rPr>
                        <w:szCs w:val="21"/>
                      </w:rPr>
                    </w:pPr>
                    <w:r>
                      <w:t>审议薪酬与考核委员会2020年度报告</w:t>
                    </w:r>
                  </w:p>
                </w:tc>
                <w:tc>
                  <w:tcPr>
                    <w:tcW w:w="965" w:type="pct"/>
                    <w:shd w:val="clear" w:color="auto" w:fill="auto"/>
                  </w:tcPr>
                  <w:p w:rsidR="00AE580D" w:rsidRDefault="00AE580D" w:rsidP="0056365F">
                    <w:pPr>
                      <w:rPr>
                        <w:szCs w:val="21"/>
                      </w:rPr>
                    </w:pPr>
                    <w:r>
                      <w:t>同意报告内容</w:t>
                    </w:r>
                  </w:p>
                </w:tc>
                <w:tc>
                  <w:tcPr>
                    <w:tcW w:w="1142" w:type="pct"/>
                    <w:shd w:val="clear" w:color="auto" w:fill="auto"/>
                  </w:tcPr>
                  <w:p w:rsidR="00AE580D" w:rsidRDefault="00AE580D" w:rsidP="0056365F">
                    <w:pPr>
                      <w:rPr>
                        <w:szCs w:val="21"/>
                      </w:rPr>
                    </w:pPr>
                    <w:r>
                      <w:t> </w:t>
                    </w:r>
                  </w:p>
                </w:tc>
              </w:tr>
            </w:sdtContent>
          </w:sdt>
        </w:tbl>
        <w:p w:rsidR="00AE580D" w:rsidRDefault="00AE580D"/>
        <w:p w:rsidR="00184EA9" w:rsidRDefault="00400AB6" w:rsidP="00184EA9"/>
      </w:sdtContent>
    </w:sdt>
    <w:sdt>
      <w:sdtPr>
        <w:rPr>
          <w:rFonts w:ascii="宋体" w:hAnsi="宋体" w:cs="宋体"/>
          <w:kern w:val="0"/>
          <w:szCs w:val="24"/>
        </w:rPr>
        <w:alias w:val="模块:专门委员会召开会议情况"/>
        <w:tag w:val="_SEC_1e3a9c0a15ba40d1bda51574352f1bf7"/>
        <w:id w:val="750016616"/>
        <w:lock w:val="sdtLocked"/>
      </w:sdtPr>
      <w:sdtEndPr/>
      <w:sdtContent>
        <w:p w:rsidR="00184EA9" w:rsidRDefault="00184EA9" w:rsidP="008A553E">
          <w:pPr>
            <w:pStyle w:val="a9"/>
            <w:numPr>
              <w:ilvl w:val="0"/>
              <w:numId w:val="130"/>
            </w:numPr>
            <w:ind w:firstLineChars="0"/>
            <w:rPr>
              <w:b/>
              <w:bCs/>
            </w:rPr>
          </w:pPr>
          <w:r>
            <w:rPr>
              <w:rFonts w:hint="eastAsia"/>
              <w:b/>
              <w:bCs/>
            </w:rPr>
            <w:t>报告期内</w:t>
          </w:r>
          <w:sdt>
            <w:sdtPr>
              <w:rPr>
                <w:rFonts w:hint="eastAsia"/>
                <w:b/>
                <w:bCs/>
              </w:rPr>
              <w:alias w:val="召开会议的专门委员会类别"/>
              <w:tag w:val="_GBC_adf76ecbe3584f07b573642215a867bd"/>
              <w:id w:val="1476724024"/>
              <w:lock w:val="sdtLocked"/>
            </w:sdtPr>
            <w:sdtEndPr/>
            <w:sdtContent>
              <w:r w:rsidR="00AE580D">
                <w:rPr>
                  <w:rFonts w:hint="eastAsia"/>
                  <w:b/>
                  <w:bCs/>
                </w:rPr>
                <w:t>战略委员会</w:t>
              </w:r>
            </w:sdtContent>
          </w:sdt>
          <w:r>
            <w:rPr>
              <w:rFonts w:hint="eastAsia"/>
              <w:b/>
              <w:bCs/>
            </w:rPr>
            <w:t>委员会召开</w:t>
          </w:r>
          <w:sdt>
            <w:sdtPr>
              <w:rPr>
                <w:rFonts w:hint="eastAsia"/>
                <w:b/>
                <w:bCs/>
              </w:rPr>
              <w:alias w:val="报告期内召开专门委员会会议次数"/>
              <w:tag w:val="_GBC_7bf2cd7c3a6a4685ac9c89ee396352a0"/>
              <w:id w:val="1981260843"/>
              <w:lock w:val="sdtLocked"/>
            </w:sdtPr>
            <w:sdtEndPr/>
            <w:sdtContent>
              <w:r w:rsidR="00AE580D">
                <w:rPr>
                  <w:rFonts w:hint="eastAsia"/>
                  <w:b/>
                  <w:bCs/>
                </w:rPr>
                <w:t>两</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4127"/>
            <w:gridCol w:w="1744"/>
            <w:gridCol w:w="2064"/>
          </w:tblGrid>
          <w:tr w:rsidR="00AE580D" w:rsidTr="00AE580D">
            <w:sdt>
              <w:sdtPr>
                <w:rPr>
                  <w:rFonts w:hint="eastAsia"/>
                  <w:szCs w:val="21"/>
                </w:rPr>
                <w:tag w:val="_PLD_81aefc289fbf48b1865138608d8bd14f"/>
                <w:id w:val="-2051147836"/>
                <w:lock w:val="sdtLocked"/>
              </w:sdtPr>
              <w:sdtEndPr/>
              <w:sdtContent>
                <w:tc>
                  <w:tcPr>
                    <w:tcW w:w="610" w:type="pct"/>
                    <w:shd w:val="clear" w:color="auto" w:fill="auto"/>
                    <w:vAlign w:val="center"/>
                  </w:tcPr>
                  <w:p w:rsidR="00AE580D" w:rsidRDefault="00AE580D" w:rsidP="0056365F">
                    <w:pPr>
                      <w:jc w:val="center"/>
                      <w:rPr>
                        <w:szCs w:val="21"/>
                      </w:rPr>
                    </w:pPr>
                    <w:r>
                      <w:rPr>
                        <w:rFonts w:hint="eastAsia"/>
                        <w:szCs w:val="21"/>
                      </w:rPr>
                      <w:t>召开日期</w:t>
                    </w:r>
                  </w:p>
                </w:tc>
              </w:sdtContent>
            </w:sdt>
            <w:sdt>
              <w:sdtPr>
                <w:rPr>
                  <w:rFonts w:hint="eastAsia"/>
                  <w:szCs w:val="21"/>
                </w:rPr>
                <w:tag w:val="_PLD_9d24b601ec70414eb969daf6b393edc8"/>
                <w:id w:val="-2046443944"/>
                <w:lock w:val="sdtLocked"/>
              </w:sdtPr>
              <w:sdtEndPr/>
              <w:sdtContent>
                <w:tc>
                  <w:tcPr>
                    <w:tcW w:w="2283" w:type="pct"/>
                    <w:shd w:val="clear" w:color="auto" w:fill="auto"/>
                    <w:vAlign w:val="center"/>
                  </w:tcPr>
                  <w:p w:rsidR="00AE580D" w:rsidRDefault="00AE580D" w:rsidP="0056365F">
                    <w:pPr>
                      <w:jc w:val="center"/>
                      <w:rPr>
                        <w:szCs w:val="21"/>
                      </w:rPr>
                    </w:pPr>
                    <w:r>
                      <w:rPr>
                        <w:rFonts w:hint="eastAsia"/>
                        <w:szCs w:val="21"/>
                      </w:rPr>
                      <w:t>会议内容</w:t>
                    </w:r>
                  </w:p>
                </w:tc>
              </w:sdtContent>
            </w:sdt>
            <w:sdt>
              <w:sdtPr>
                <w:rPr>
                  <w:rFonts w:hint="eastAsia"/>
                  <w:szCs w:val="21"/>
                </w:rPr>
                <w:tag w:val="_PLD_6ea19dadc3684e98a6d98faaf035a9d9"/>
                <w:id w:val="-1596476338"/>
                <w:lock w:val="sdtLocked"/>
              </w:sdtPr>
              <w:sdtEndPr/>
              <w:sdtContent>
                <w:tc>
                  <w:tcPr>
                    <w:tcW w:w="965" w:type="pct"/>
                    <w:shd w:val="clear" w:color="auto" w:fill="auto"/>
                    <w:vAlign w:val="center"/>
                  </w:tcPr>
                  <w:p w:rsidR="00AE580D" w:rsidRDefault="00AE580D" w:rsidP="0056365F">
                    <w:pPr>
                      <w:jc w:val="center"/>
                      <w:rPr>
                        <w:szCs w:val="21"/>
                      </w:rPr>
                    </w:pPr>
                    <w:r>
                      <w:rPr>
                        <w:rFonts w:hint="eastAsia"/>
                        <w:szCs w:val="21"/>
                      </w:rPr>
                      <w:t>重要意见和建议</w:t>
                    </w:r>
                  </w:p>
                </w:tc>
              </w:sdtContent>
            </w:sdt>
            <w:sdt>
              <w:sdtPr>
                <w:rPr>
                  <w:rFonts w:hint="eastAsia"/>
                  <w:szCs w:val="21"/>
                </w:rPr>
                <w:tag w:val="_PLD_ef03d3ffb00740008011022cb6a96805"/>
                <w:id w:val="1757862183"/>
                <w:lock w:val="sdtLocked"/>
              </w:sdtPr>
              <w:sdtEndPr/>
              <w:sdtContent>
                <w:tc>
                  <w:tcPr>
                    <w:tcW w:w="1142" w:type="pct"/>
                    <w:shd w:val="clear" w:color="auto" w:fill="auto"/>
                    <w:vAlign w:val="center"/>
                  </w:tcPr>
                  <w:p w:rsidR="00AE580D" w:rsidRDefault="00AE580D" w:rsidP="0056365F">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339204193"/>
              <w:lock w:val="sdtLocked"/>
            </w:sdtPr>
            <w:sdtEndPr/>
            <w:sdtContent>
              <w:tr w:rsidR="00AE580D" w:rsidTr="00AE580D">
                <w:tc>
                  <w:tcPr>
                    <w:tcW w:w="610" w:type="pct"/>
                    <w:shd w:val="clear" w:color="auto" w:fill="auto"/>
                  </w:tcPr>
                  <w:p w:rsidR="00AE580D" w:rsidRDefault="00AE580D" w:rsidP="0056365F">
                    <w:pPr>
                      <w:rPr>
                        <w:szCs w:val="21"/>
                      </w:rPr>
                    </w:pPr>
                    <w:r>
                      <w:t>2021年4</w:t>
                    </w:r>
                    <w:r>
                      <w:lastRenderedPageBreak/>
                      <w:t>月9日</w:t>
                    </w:r>
                  </w:p>
                </w:tc>
                <w:tc>
                  <w:tcPr>
                    <w:tcW w:w="2283" w:type="pct"/>
                    <w:shd w:val="clear" w:color="auto" w:fill="auto"/>
                  </w:tcPr>
                  <w:p w:rsidR="00AE580D" w:rsidRDefault="00AE580D" w:rsidP="0056365F">
                    <w:pPr>
                      <w:rPr>
                        <w:szCs w:val="21"/>
                      </w:rPr>
                    </w:pPr>
                    <w:r>
                      <w:lastRenderedPageBreak/>
                      <w:t>审议战略委员会2020年度报告</w:t>
                    </w:r>
                  </w:p>
                </w:tc>
                <w:tc>
                  <w:tcPr>
                    <w:tcW w:w="965" w:type="pct"/>
                    <w:shd w:val="clear" w:color="auto" w:fill="auto"/>
                  </w:tcPr>
                  <w:p w:rsidR="00AE580D" w:rsidRDefault="00AE580D" w:rsidP="0056365F">
                    <w:pPr>
                      <w:rPr>
                        <w:szCs w:val="21"/>
                      </w:rPr>
                    </w:pPr>
                    <w:r>
                      <w:t>同意报告内容</w:t>
                    </w:r>
                  </w:p>
                </w:tc>
                <w:tc>
                  <w:tcPr>
                    <w:tcW w:w="1142" w:type="pct"/>
                    <w:shd w:val="clear" w:color="auto" w:fill="auto"/>
                  </w:tcPr>
                  <w:p w:rsidR="00AE580D" w:rsidRDefault="00AE580D" w:rsidP="0056365F">
                    <w:pPr>
                      <w:rPr>
                        <w:szCs w:val="21"/>
                      </w:rPr>
                    </w:pPr>
                    <w:r>
                      <w:t> </w:t>
                    </w:r>
                  </w:p>
                </w:tc>
              </w:tr>
            </w:sdtContent>
          </w:sdt>
          <w:sdt>
            <w:sdtPr>
              <w:rPr>
                <w:szCs w:val="21"/>
              </w:rPr>
              <w:alias w:val="董事会下设专门委员会情况明细"/>
              <w:tag w:val="_TUP_ba8ed794bebb4cad9c2e7f1db76b0a19"/>
              <w:id w:val="2087713529"/>
              <w:lock w:val="sdtLocked"/>
            </w:sdtPr>
            <w:sdtEndPr/>
            <w:sdtContent>
              <w:tr w:rsidR="00AE580D" w:rsidTr="00AE580D">
                <w:tc>
                  <w:tcPr>
                    <w:tcW w:w="610" w:type="pct"/>
                    <w:shd w:val="clear" w:color="auto" w:fill="auto"/>
                  </w:tcPr>
                  <w:p w:rsidR="00AE580D" w:rsidRDefault="00AE580D" w:rsidP="0056365F">
                    <w:pPr>
                      <w:rPr>
                        <w:szCs w:val="21"/>
                      </w:rPr>
                    </w:pPr>
                    <w:r>
                      <w:t>2021年6月9日</w:t>
                    </w:r>
                  </w:p>
                </w:tc>
                <w:tc>
                  <w:tcPr>
                    <w:tcW w:w="2283" w:type="pct"/>
                    <w:shd w:val="clear" w:color="auto" w:fill="auto"/>
                  </w:tcPr>
                  <w:p w:rsidR="00AE580D" w:rsidRDefault="00AE580D" w:rsidP="0056365F">
                    <w:pPr>
                      <w:rPr>
                        <w:szCs w:val="21"/>
                      </w:rPr>
                    </w:pPr>
                    <w:r>
                      <w:t>审议《关于收购安徽省恒泰新材料有限公司股权暨关联交易的议案》</w:t>
                    </w:r>
                  </w:p>
                </w:tc>
                <w:tc>
                  <w:tcPr>
                    <w:tcW w:w="965" w:type="pct"/>
                    <w:shd w:val="clear" w:color="auto" w:fill="auto"/>
                  </w:tcPr>
                  <w:p w:rsidR="00AE580D" w:rsidRDefault="00AE580D" w:rsidP="0056365F">
                    <w:pPr>
                      <w:rPr>
                        <w:szCs w:val="21"/>
                      </w:rPr>
                    </w:pPr>
                    <w:r>
                      <w:t>同意议案内容</w:t>
                    </w:r>
                  </w:p>
                </w:tc>
                <w:tc>
                  <w:tcPr>
                    <w:tcW w:w="1142" w:type="pct"/>
                    <w:shd w:val="clear" w:color="auto" w:fill="auto"/>
                  </w:tcPr>
                  <w:p w:rsidR="00AE580D" w:rsidRDefault="00AE580D" w:rsidP="0056365F">
                    <w:pPr>
                      <w:rPr>
                        <w:szCs w:val="21"/>
                      </w:rPr>
                    </w:pPr>
                    <w:r>
                      <w:t> </w:t>
                    </w:r>
                  </w:p>
                </w:tc>
              </w:tr>
            </w:sdtContent>
          </w:sdt>
        </w:tbl>
        <w:p w:rsidR="00184EA9" w:rsidRDefault="00400AB6" w:rsidP="00184EA9"/>
      </w:sdtContent>
    </w:sdt>
    <w:sdt>
      <w:sdtPr>
        <w:rPr>
          <w:rFonts w:ascii="宋体" w:hAnsi="宋体" w:cs="宋体" w:hint="eastAsia"/>
          <w:b/>
          <w:bCs/>
          <w:kern w:val="0"/>
          <w:szCs w:val="24"/>
        </w:rPr>
        <w:alias w:val="模块:存在异议事项的具体情况"/>
        <w:tag w:val="_SEC_400f0a7634114d80939ab87276db7db7"/>
        <w:id w:val="3160663"/>
        <w:lock w:val="sdtLocked"/>
        <w:placeholder>
          <w:docPart w:val="GBC22222222222222222222222222222"/>
        </w:placeholder>
      </w:sdtPr>
      <w:sdtEndPr>
        <w:rPr>
          <w:rFonts w:hint="default"/>
          <w:b w:val="0"/>
          <w:bCs w:val="0"/>
        </w:rPr>
      </w:sdtEndPr>
      <w:sdtContent>
        <w:p w:rsidR="00895018" w:rsidRDefault="00C262D1" w:rsidP="008A553E">
          <w:pPr>
            <w:pStyle w:val="a9"/>
            <w:numPr>
              <w:ilvl w:val="0"/>
              <w:numId w:val="130"/>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EndPr/>
          <w:sdtContent>
            <w:p w:rsidR="00895018" w:rsidRDefault="00C262D1" w:rsidP="00AE580D">
              <w:pPr>
                <w:rPr>
                  <w:szCs w:val="21"/>
                </w:rPr>
              </w:pPr>
              <w:r>
                <w:rPr>
                  <w:szCs w:val="21"/>
                </w:rPr>
                <w:fldChar w:fldCharType="begin"/>
              </w:r>
              <w:r w:rsidR="00AE580D">
                <w:rPr>
                  <w:szCs w:val="21"/>
                </w:rPr>
                <w:instrText xml:space="preserve"> MACROBUTTON  SnrToggleCheckbox □适用  </w:instrText>
              </w:r>
              <w:r>
                <w:rPr>
                  <w:szCs w:val="21"/>
                </w:rPr>
                <w:fldChar w:fldCharType="end"/>
              </w:r>
              <w:r>
                <w:rPr>
                  <w:szCs w:val="21"/>
                </w:rPr>
                <w:fldChar w:fldCharType="begin"/>
              </w:r>
              <w:r w:rsidR="00AE580D">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b w:val="0"/>
          <w:bCs w:val="0"/>
          <w:kern w:val="0"/>
          <w:szCs w:val="24"/>
        </w:rPr>
        <w:alias w:val="模块:监事会发现公司存在风险的说明"/>
        <w:tag w:val="_SEC_4dbac71000bd4ea4b0d0f802befda046"/>
        <w:id w:val="-1210565270"/>
        <w:lock w:val="sdtLocked"/>
        <w:placeholder>
          <w:docPart w:val="GBC22222222222222222222222222222"/>
        </w:placeholder>
      </w:sdtPr>
      <w:sdtEndPr/>
      <w:sdtContent>
        <w:p w:rsidR="00895018" w:rsidRDefault="00C262D1" w:rsidP="008A553E">
          <w:pPr>
            <w:pStyle w:val="20"/>
            <w:numPr>
              <w:ilvl w:val="0"/>
              <w:numId w:val="33"/>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EndPr/>
          <w:sdtContent>
            <w:p w:rsidR="00895018" w:rsidRDefault="00C262D1">
              <w:r>
                <w:fldChar w:fldCharType="begin"/>
              </w:r>
              <w:r w:rsidR="00AE580D">
                <w:instrText xml:space="preserve">MACROBUTTON  SnrToggleCheckbox □适用 </w:instrText>
              </w:r>
              <w:r>
                <w:fldChar w:fldCharType="end"/>
              </w:r>
              <w:r>
                <w:fldChar w:fldCharType="begin"/>
              </w:r>
              <w:r w:rsidR="00AE580D">
                <w:instrText xml:space="preserve"> MACROBUTTON  SnrToggleCheckbox √不适用 </w:instrText>
              </w:r>
              <w:r>
                <w:fldChar w:fldCharType="end"/>
              </w:r>
            </w:p>
          </w:sdtContent>
        </w:sdt>
      </w:sdtContent>
    </w:sdt>
    <w:sdt>
      <w:sdtPr>
        <w:alias w:val="监事会发现公司存在风险的说明"/>
        <w:tag w:val="_SEC_56ba2affeae548928a98e92c92a4f6b3"/>
        <w:id w:val="311456186"/>
      </w:sdtPr>
      <w:sdtEndPr/>
      <w:sdtContent>
        <w:p w:rsidR="00AE580D" w:rsidRDefault="00AE580D" w:rsidP="0056365F">
          <w:pPr>
            <w:rPr>
              <w:szCs w:val="21"/>
            </w:rPr>
          </w:pPr>
          <w:r>
            <w:rPr>
              <w:rFonts w:hint="eastAsia"/>
            </w:rPr>
            <w:t>监事会对报告期内的监督事项无异议。</w:t>
          </w:r>
        </w:p>
        <w:p w:rsidR="00AE580D" w:rsidRPr="002E2249" w:rsidRDefault="00400AB6">
          <w:pPr>
            <w:rPr>
              <w:szCs w:val="21"/>
            </w:rPr>
          </w:pPr>
        </w:p>
      </w:sdtContent>
    </w:sdt>
    <w:p w:rsidR="00895018" w:rsidRDefault="00C262D1" w:rsidP="008A553E">
      <w:pPr>
        <w:pStyle w:val="20"/>
        <w:numPr>
          <w:ilvl w:val="0"/>
          <w:numId w:val="33"/>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2" w:name="_Hlk89184114" w:displacedByCustomXml="next"/>
    <w:sdt>
      <w:sdtPr>
        <w:rPr>
          <w:rFonts w:ascii="宋体" w:hAnsi="宋体" w:cs="宋体"/>
          <w:b w:val="0"/>
          <w:bCs w:val="0"/>
          <w:kern w:val="0"/>
          <w:szCs w:val="21"/>
        </w:rPr>
        <w:alias w:val="模块:员工情况"/>
        <w:tag w:val="_SEC_5d36f6c19ead44619fb5fc47e8c54f50"/>
        <w:id w:val="-1736780032"/>
        <w:lock w:val="sdtLocked"/>
        <w:placeholder>
          <w:docPart w:val="GBC22222222222222222222222222222"/>
        </w:placeholder>
      </w:sdtPr>
      <w:sdtEndPr/>
      <w:sdtContent>
        <w:p w:rsidR="00895018" w:rsidRDefault="00C262D1" w:rsidP="008A553E">
          <w:pPr>
            <w:pStyle w:val="30"/>
            <w:numPr>
              <w:ilvl w:val="0"/>
              <w:numId w:val="32"/>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2B4353" w:rsidTr="0056365F">
            <w:trPr>
              <w:trHeight w:val="120"/>
            </w:trPr>
            <w:sdt>
              <w:sdtPr>
                <w:tag w:val="_PLD_cff5d8823807446facbb16ac3f50949e"/>
                <w:id w:val="-1855635383"/>
                <w:lock w:val="sdtLocked"/>
              </w:sdtPr>
              <w:sdtEndPr/>
              <w:sdtContent>
                <w:tc>
                  <w:tcPr>
                    <w:tcW w:w="2500" w:type="pct"/>
                  </w:tcPr>
                  <w:p w:rsidR="002B4353" w:rsidRDefault="002B4353" w:rsidP="0056365F">
                    <w:pPr>
                      <w:rPr>
                        <w:szCs w:val="21"/>
                      </w:rPr>
                    </w:pPr>
                    <w:r>
                      <w:rPr>
                        <w:szCs w:val="21"/>
                      </w:rPr>
                      <w:t>母公司在职员工的数量</w:t>
                    </w:r>
                  </w:p>
                </w:tc>
              </w:sdtContent>
            </w:sdt>
            <w:sdt>
              <w:sdtPr>
                <w:rPr>
                  <w:szCs w:val="21"/>
                </w:rPr>
                <w:alias w:val="母公司在职员工的数量"/>
                <w:tag w:val="_GBC_abd1eca65c1c4a43937ae4fdd8599b5b"/>
                <w:id w:val="-1973198741"/>
                <w:lock w:val="sdtLocked"/>
              </w:sdtPr>
              <w:sdtEndPr/>
              <w:sdtContent>
                <w:tc>
                  <w:tcPr>
                    <w:tcW w:w="2500" w:type="pct"/>
                  </w:tcPr>
                  <w:p w:rsidR="002B4353" w:rsidRDefault="002B4353" w:rsidP="0056365F">
                    <w:pPr>
                      <w:jc w:val="right"/>
                      <w:rPr>
                        <w:szCs w:val="21"/>
                      </w:rPr>
                    </w:pPr>
                    <w:r>
                      <w:rPr>
                        <w:szCs w:val="21"/>
                      </w:rPr>
                      <w:t>13,770</w:t>
                    </w:r>
                  </w:p>
                </w:tc>
              </w:sdtContent>
            </w:sdt>
          </w:tr>
          <w:tr w:rsidR="002B4353" w:rsidTr="0056365F">
            <w:trPr>
              <w:trHeight w:val="195"/>
            </w:trPr>
            <w:sdt>
              <w:sdtPr>
                <w:tag w:val="_PLD_baf79165dc7c42d6a1bbbf8f4d550ac0"/>
                <w:id w:val="1000478311"/>
                <w:lock w:val="sdtLocked"/>
              </w:sdtPr>
              <w:sdtEndPr/>
              <w:sdtContent>
                <w:tc>
                  <w:tcPr>
                    <w:tcW w:w="2500" w:type="pct"/>
                  </w:tcPr>
                  <w:p w:rsidR="002B4353" w:rsidRDefault="002B4353" w:rsidP="0056365F">
                    <w:pPr>
                      <w:rPr>
                        <w:szCs w:val="21"/>
                      </w:rPr>
                    </w:pPr>
                    <w:r>
                      <w:rPr>
                        <w:szCs w:val="21"/>
                      </w:rPr>
                      <w:t>主要子公司在职员工的数量</w:t>
                    </w:r>
                  </w:p>
                </w:tc>
              </w:sdtContent>
            </w:sdt>
            <w:tc>
              <w:tcPr>
                <w:tcW w:w="2500" w:type="pct"/>
              </w:tcPr>
              <w:p w:rsidR="002B4353" w:rsidRDefault="002B4353" w:rsidP="0056365F">
                <w:pPr>
                  <w:jc w:val="right"/>
                  <w:rPr>
                    <w:szCs w:val="21"/>
                  </w:rPr>
                </w:pPr>
                <w:r>
                  <w:rPr>
                    <w:szCs w:val="21"/>
                  </w:rPr>
                  <w:t>1,264</w:t>
                </w:r>
              </w:p>
            </w:tc>
          </w:tr>
          <w:tr w:rsidR="002B4353" w:rsidTr="0056365F">
            <w:trPr>
              <w:trHeight w:val="116"/>
            </w:trPr>
            <w:sdt>
              <w:sdtPr>
                <w:tag w:val="_PLD_0c801028e0c34a608ece543a5b7f6c06"/>
                <w:id w:val="-1430422763"/>
                <w:lock w:val="sdtLocked"/>
              </w:sdtPr>
              <w:sdtEndPr/>
              <w:sdtContent>
                <w:tc>
                  <w:tcPr>
                    <w:tcW w:w="2500" w:type="pct"/>
                  </w:tcPr>
                  <w:p w:rsidR="002B4353" w:rsidRDefault="002B4353" w:rsidP="0056365F">
                    <w:pPr>
                      <w:rPr>
                        <w:szCs w:val="21"/>
                      </w:rPr>
                    </w:pPr>
                    <w:r>
                      <w:rPr>
                        <w:szCs w:val="21"/>
                      </w:rPr>
                      <w:t>在职员工的数量合计</w:t>
                    </w:r>
                  </w:p>
                </w:tc>
              </w:sdtContent>
            </w:sdt>
            <w:tc>
              <w:tcPr>
                <w:tcW w:w="2500" w:type="pct"/>
              </w:tcPr>
              <w:p w:rsidR="002B4353" w:rsidRDefault="002B4353" w:rsidP="0056365F">
                <w:pPr>
                  <w:jc w:val="right"/>
                  <w:rPr>
                    <w:szCs w:val="21"/>
                  </w:rPr>
                </w:pPr>
                <w:r>
                  <w:rPr>
                    <w:szCs w:val="21"/>
                  </w:rPr>
                  <w:t>15,034</w:t>
                </w:r>
              </w:p>
            </w:tc>
          </w:tr>
          <w:tr w:rsidR="002B4353" w:rsidTr="0056365F">
            <w:trPr>
              <w:trHeight w:val="180"/>
            </w:trPr>
            <w:sdt>
              <w:sdtPr>
                <w:tag w:val="_PLD_96091286c8814973a5e516d058b61b70"/>
                <w:id w:val="1088965798"/>
                <w:lock w:val="sdtLocked"/>
              </w:sdtPr>
              <w:sdtEndPr/>
              <w:sdtContent>
                <w:tc>
                  <w:tcPr>
                    <w:tcW w:w="2500" w:type="pct"/>
                  </w:tcPr>
                  <w:p w:rsidR="002B4353" w:rsidRDefault="002B4353" w:rsidP="0056365F">
                    <w:pPr>
                      <w:rPr>
                        <w:szCs w:val="21"/>
                      </w:rPr>
                    </w:pPr>
                    <w:r>
                      <w:rPr>
                        <w:szCs w:val="21"/>
                      </w:rPr>
                      <w:t>母公司及主要子公司需承担费用的离退休职工人数</w:t>
                    </w:r>
                  </w:p>
                </w:tc>
              </w:sdtContent>
            </w:sdt>
            <w:tc>
              <w:tcPr>
                <w:tcW w:w="2500" w:type="pct"/>
              </w:tcPr>
              <w:p w:rsidR="002B4353" w:rsidRDefault="002B4353" w:rsidP="0056365F">
                <w:pPr>
                  <w:jc w:val="right"/>
                  <w:rPr>
                    <w:szCs w:val="21"/>
                  </w:rPr>
                </w:pPr>
                <w:r>
                  <w:rPr>
                    <w:rFonts w:hint="eastAsia"/>
                    <w:szCs w:val="21"/>
                  </w:rPr>
                  <w:t>0</w:t>
                </w:r>
              </w:p>
            </w:tc>
          </w:tr>
          <w:tr w:rsidR="002B4353" w:rsidTr="0056365F">
            <w:trPr>
              <w:trHeight w:val="101"/>
            </w:trPr>
            <w:sdt>
              <w:sdtPr>
                <w:tag w:val="_PLD_f37d0297c6bb44dea272632ad4d910e4"/>
                <w:id w:val="-610123679"/>
                <w:lock w:val="sdtLocked"/>
              </w:sdtPr>
              <w:sdtEndPr/>
              <w:sdtContent>
                <w:tc>
                  <w:tcPr>
                    <w:tcW w:w="5000" w:type="pct"/>
                    <w:gridSpan w:val="2"/>
                    <w:vAlign w:val="center"/>
                  </w:tcPr>
                  <w:p w:rsidR="002B4353" w:rsidRDefault="002B4353" w:rsidP="0056365F">
                    <w:pPr>
                      <w:jc w:val="center"/>
                      <w:rPr>
                        <w:szCs w:val="21"/>
                      </w:rPr>
                    </w:pPr>
                    <w:r>
                      <w:rPr>
                        <w:szCs w:val="21"/>
                      </w:rPr>
                      <w:t>专业构成</w:t>
                    </w:r>
                  </w:p>
                </w:tc>
              </w:sdtContent>
            </w:sdt>
          </w:tr>
          <w:tr w:rsidR="002B4353" w:rsidTr="0056365F">
            <w:trPr>
              <w:trHeight w:val="150"/>
            </w:trPr>
            <w:sdt>
              <w:sdtPr>
                <w:tag w:val="_PLD_90bef974c0c14508b11a7e84e6f364c5"/>
                <w:id w:val="447439283"/>
                <w:lock w:val="sdtLocked"/>
              </w:sdtPr>
              <w:sdtEndPr/>
              <w:sdtContent>
                <w:tc>
                  <w:tcPr>
                    <w:tcW w:w="2500" w:type="pct"/>
                  </w:tcPr>
                  <w:p w:rsidR="002B4353" w:rsidRDefault="002B4353" w:rsidP="0056365F">
                    <w:pPr>
                      <w:jc w:val="center"/>
                      <w:rPr>
                        <w:szCs w:val="21"/>
                      </w:rPr>
                    </w:pPr>
                    <w:r>
                      <w:rPr>
                        <w:szCs w:val="21"/>
                      </w:rPr>
                      <w:t>专业构成类别</w:t>
                    </w:r>
                  </w:p>
                </w:tc>
              </w:sdtContent>
            </w:sdt>
            <w:sdt>
              <w:sdtPr>
                <w:tag w:val="_PLD_a5f175a6b2a94ee7a70936fbe5cbc8da"/>
                <w:id w:val="1830559542"/>
                <w:lock w:val="sdtLocked"/>
              </w:sdtPr>
              <w:sdtEndPr/>
              <w:sdtContent>
                <w:tc>
                  <w:tcPr>
                    <w:tcW w:w="2500" w:type="pct"/>
                  </w:tcPr>
                  <w:p w:rsidR="002B4353" w:rsidRDefault="002B4353" w:rsidP="0056365F">
                    <w:pPr>
                      <w:jc w:val="center"/>
                      <w:rPr>
                        <w:szCs w:val="21"/>
                      </w:rPr>
                    </w:pPr>
                    <w:r>
                      <w:rPr>
                        <w:szCs w:val="21"/>
                      </w:rPr>
                      <w:t>专业构成人数</w:t>
                    </w:r>
                  </w:p>
                </w:tc>
              </w:sdtContent>
            </w:sdt>
          </w:tr>
          <w:tr w:rsidR="002B4353" w:rsidTr="0056365F">
            <w:trPr>
              <w:trHeight w:val="150"/>
            </w:trPr>
            <w:sdt>
              <w:sdtPr>
                <w:tag w:val="_PLD_1211e61ed13f4419aa3a033e242010e1"/>
                <w:id w:val="-1434820947"/>
                <w:lock w:val="sdtLocked"/>
              </w:sdtPr>
              <w:sdtEndPr/>
              <w:sdtContent>
                <w:tc>
                  <w:tcPr>
                    <w:tcW w:w="2500" w:type="pct"/>
                  </w:tcPr>
                  <w:p w:rsidR="002B4353" w:rsidRDefault="002B4353" w:rsidP="0056365F">
                    <w:pPr>
                      <w:jc w:val="center"/>
                      <w:rPr>
                        <w:szCs w:val="21"/>
                      </w:rPr>
                    </w:pPr>
                    <w:r>
                      <w:rPr>
                        <w:szCs w:val="21"/>
                      </w:rPr>
                      <w:t>生产人员</w:t>
                    </w:r>
                  </w:p>
                </w:tc>
              </w:sdtContent>
            </w:sdt>
            <w:tc>
              <w:tcPr>
                <w:tcW w:w="2500" w:type="pct"/>
              </w:tcPr>
              <w:p w:rsidR="002B4353" w:rsidRDefault="002B4353" w:rsidP="0056365F">
                <w:pPr>
                  <w:jc w:val="right"/>
                  <w:rPr>
                    <w:szCs w:val="21"/>
                  </w:rPr>
                </w:pPr>
                <w:r>
                  <w:rPr>
                    <w:szCs w:val="21"/>
                  </w:rPr>
                  <w:t>13,118</w:t>
                </w:r>
              </w:p>
            </w:tc>
          </w:tr>
          <w:tr w:rsidR="002B4353" w:rsidTr="0056365F">
            <w:trPr>
              <w:trHeight w:val="150"/>
            </w:trPr>
            <w:sdt>
              <w:sdtPr>
                <w:tag w:val="_PLD_c5901b0003b4463e975376710b547c94"/>
                <w:id w:val="1643150886"/>
                <w:lock w:val="sdtLocked"/>
              </w:sdtPr>
              <w:sdtEndPr/>
              <w:sdtContent>
                <w:tc>
                  <w:tcPr>
                    <w:tcW w:w="2500" w:type="pct"/>
                  </w:tcPr>
                  <w:p w:rsidR="002B4353" w:rsidRDefault="002B4353" w:rsidP="0056365F">
                    <w:pPr>
                      <w:jc w:val="center"/>
                      <w:rPr>
                        <w:szCs w:val="21"/>
                      </w:rPr>
                    </w:pPr>
                    <w:r>
                      <w:rPr>
                        <w:szCs w:val="21"/>
                      </w:rPr>
                      <w:t>销售人员</w:t>
                    </w:r>
                  </w:p>
                </w:tc>
              </w:sdtContent>
            </w:sdt>
            <w:tc>
              <w:tcPr>
                <w:tcW w:w="2500" w:type="pct"/>
              </w:tcPr>
              <w:p w:rsidR="002B4353" w:rsidRDefault="002B4353" w:rsidP="0056365F">
                <w:pPr>
                  <w:jc w:val="right"/>
                  <w:rPr>
                    <w:szCs w:val="21"/>
                  </w:rPr>
                </w:pPr>
                <w:r>
                  <w:rPr>
                    <w:rFonts w:hint="eastAsia"/>
                    <w:szCs w:val="21"/>
                  </w:rPr>
                  <w:t>4</w:t>
                </w:r>
                <w:r>
                  <w:rPr>
                    <w:szCs w:val="21"/>
                  </w:rPr>
                  <w:t>50</w:t>
                </w:r>
              </w:p>
            </w:tc>
          </w:tr>
          <w:tr w:rsidR="002B4353" w:rsidTr="0056365F">
            <w:trPr>
              <w:trHeight w:val="101"/>
            </w:trPr>
            <w:tc>
              <w:tcPr>
                <w:tcW w:w="2500" w:type="pct"/>
              </w:tcPr>
              <w:p w:rsidR="002B4353" w:rsidRDefault="00400AB6" w:rsidP="0056365F">
                <w:pPr>
                  <w:jc w:val="center"/>
                  <w:rPr>
                    <w:szCs w:val="21"/>
                  </w:rPr>
                </w:pPr>
                <w:sdt>
                  <w:sdtPr>
                    <w:tag w:val="_PLD_1372bdc81c204039a05faeb9d394c7b5"/>
                    <w:id w:val="-965282329"/>
                    <w:lock w:val="sdtLocked"/>
                  </w:sdtPr>
                  <w:sdtEndPr/>
                  <w:sdtContent>
                    <w:r w:rsidR="002B4353">
                      <w:rPr>
                        <w:szCs w:val="21"/>
                      </w:rPr>
                      <w:t>技术人员</w:t>
                    </w:r>
                  </w:sdtContent>
                </w:sdt>
              </w:p>
            </w:tc>
            <w:tc>
              <w:tcPr>
                <w:tcW w:w="2500" w:type="pct"/>
              </w:tcPr>
              <w:p w:rsidR="002B4353" w:rsidRDefault="002B4353" w:rsidP="0056365F">
                <w:pPr>
                  <w:jc w:val="right"/>
                  <w:rPr>
                    <w:szCs w:val="21"/>
                  </w:rPr>
                </w:pPr>
                <w:r>
                  <w:rPr>
                    <w:rFonts w:hint="eastAsia"/>
                    <w:szCs w:val="21"/>
                  </w:rPr>
                  <w:t>60</w:t>
                </w:r>
                <w:r>
                  <w:rPr>
                    <w:szCs w:val="21"/>
                  </w:rPr>
                  <w:t>8</w:t>
                </w:r>
              </w:p>
            </w:tc>
          </w:tr>
          <w:tr w:rsidR="002B4353" w:rsidTr="0056365F">
            <w:trPr>
              <w:trHeight w:val="116"/>
            </w:trPr>
            <w:sdt>
              <w:sdtPr>
                <w:tag w:val="_PLD_73ca450ca9d44f779a00982e68093c1a"/>
                <w:id w:val="-47003865"/>
                <w:lock w:val="sdtLocked"/>
              </w:sdtPr>
              <w:sdtEndPr/>
              <w:sdtContent>
                <w:tc>
                  <w:tcPr>
                    <w:tcW w:w="2500" w:type="pct"/>
                  </w:tcPr>
                  <w:p w:rsidR="002B4353" w:rsidRDefault="002B4353" w:rsidP="0056365F">
                    <w:pPr>
                      <w:jc w:val="center"/>
                      <w:rPr>
                        <w:szCs w:val="21"/>
                      </w:rPr>
                    </w:pPr>
                    <w:r>
                      <w:rPr>
                        <w:szCs w:val="21"/>
                      </w:rPr>
                      <w:t>财务人员</w:t>
                    </w:r>
                  </w:p>
                </w:tc>
              </w:sdtContent>
            </w:sdt>
            <w:tc>
              <w:tcPr>
                <w:tcW w:w="2500" w:type="pct"/>
              </w:tcPr>
              <w:p w:rsidR="002B4353" w:rsidRDefault="002B4353" w:rsidP="0056365F">
                <w:pPr>
                  <w:jc w:val="right"/>
                  <w:rPr>
                    <w:szCs w:val="21"/>
                  </w:rPr>
                </w:pPr>
                <w:r>
                  <w:rPr>
                    <w:rFonts w:hint="eastAsia"/>
                    <w:szCs w:val="21"/>
                  </w:rPr>
                  <w:t>4</w:t>
                </w:r>
                <w:r>
                  <w:rPr>
                    <w:szCs w:val="21"/>
                  </w:rPr>
                  <w:t>15</w:t>
                </w:r>
              </w:p>
            </w:tc>
          </w:tr>
          <w:tr w:rsidR="002B4353" w:rsidTr="0056365F">
            <w:trPr>
              <w:trHeight w:val="165"/>
            </w:trPr>
            <w:sdt>
              <w:sdtPr>
                <w:tag w:val="_PLD_170f6f06c6094bbea195f7ab0feae660"/>
                <w:id w:val="2128345909"/>
                <w:lock w:val="sdtLocked"/>
              </w:sdtPr>
              <w:sdtEndPr/>
              <w:sdtContent>
                <w:tc>
                  <w:tcPr>
                    <w:tcW w:w="2500" w:type="pct"/>
                  </w:tcPr>
                  <w:p w:rsidR="002B4353" w:rsidRDefault="002B4353" w:rsidP="0056365F">
                    <w:pPr>
                      <w:jc w:val="center"/>
                      <w:rPr>
                        <w:szCs w:val="21"/>
                      </w:rPr>
                    </w:pPr>
                    <w:r>
                      <w:rPr>
                        <w:szCs w:val="21"/>
                      </w:rPr>
                      <w:t>行政人员</w:t>
                    </w:r>
                  </w:p>
                </w:tc>
              </w:sdtContent>
            </w:sdt>
            <w:tc>
              <w:tcPr>
                <w:tcW w:w="2500" w:type="pct"/>
              </w:tcPr>
              <w:p w:rsidR="002B4353" w:rsidRDefault="002B4353" w:rsidP="0056365F">
                <w:pPr>
                  <w:jc w:val="right"/>
                  <w:rPr>
                    <w:szCs w:val="21"/>
                  </w:rPr>
                </w:pPr>
                <w:r>
                  <w:rPr>
                    <w:rFonts w:hint="eastAsia"/>
                    <w:szCs w:val="21"/>
                  </w:rPr>
                  <w:t>44</w:t>
                </w:r>
                <w:r>
                  <w:rPr>
                    <w:szCs w:val="21"/>
                  </w:rPr>
                  <w:t>3</w:t>
                </w:r>
              </w:p>
            </w:tc>
          </w:tr>
          <w:tr w:rsidR="002B4353" w:rsidTr="0056365F">
            <w:trPr>
              <w:trHeight w:val="146"/>
            </w:trPr>
            <w:sdt>
              <w:sdtPr>
                <w:tag w:val="_PLD_444fab2edd394a27a2ae4e60e00a7b1c"/>
                <w:id w:val="-2106339871"/>
                <w:lock w:val="sdtLocked"/>
              </w:sdtPr>
              <w:sdtEndPr/>
              <w:sdtContent>
                <w:tc>
                  <w:tcPr>
                    <w:tcW w:w="2500" w:type="pct"/>
                    <w:vAlign w:val="center"/>
                  </w:tcPr>
                  <w:p w:rsidR="002B4353" w:rsidRDefault="002B4353" w:rsidP="0056365F">
                    <w:pPr>
                      <w:jc w:val="center"/>
                      <w:rPr>
                        <w:szCs w:val="21"/>
                      </w:rPr>
                    </w:pPr>
                    <w:r>
                      <w:rPr>
                        <w:szCs w:val="21"/>
                      </w:rPr>
                      <w:t>合计</w:t>
                    </w:r>
                  </w:p>
                </w:tc>
              </w:sdtContent>
            </w:sdt>
            <w:tc>
              <w:tcPr>
                <w:tcW w:w="2500" w:type="pct"/>
              </w:tcPr>
              <w:p w:rsidR="002B4353" w:rsidRDefault="002B4353" w:rsidP="0056365F">
                <w:pPr>
                  <w:jc w:val="right"/>
                  <w:rPr>
                    <w:szCs w:val="21"/>
                  </w:rPr>
                </w:pPr>
                <w:r>
                  <w:rPr>
                    <w:szCs w:val="21"/>
                  </w:rPr>
                  <w:t>15,034</w:t>
                </w:r>
              </w:p>
            </w:tc>
          </w:tr>
          <w:tr w:rsidR="002B4353" w:rsidTr="0056365F">
            <w:trPr>
              <w:trHeight w:val="101"/>
            </w:trPr>
            <w:sdt>
              <w:sdtPr>
                <w:tag w:val="_PLD_ea58f2d9c900463a8694fdc78940295e"/>
                <w:id w:val="-1500417930"/>
                <w:lock w:val="sdtLocked"/>
              </w:sdtPr>
              <w:sdtEndPr/>
              <w:sdtContent>
                <w:tc>
                  <w:tcPr>
                    <w:tcW w:w="5000" w:type="pct"/>
                    <w:gridSpan w:val="2"/>
                    <w:vAlign w:val="center"/>
                  </w:tcPr>
                  <w:p w:rsidR="002B4353" w:rsidRDefault="002B4353" w:rsidP="0056365F">
                    <w:pPr>
                      <w:jc w:val="center"/>
                      <w:rPr>
                        <w:szCs w:val="21"/>
                      </w:rPr>
                    </w:pPr>
                    <w:r>
                      <w:rPr>
                        <w:szCs w:val="21"/>
                      </w:rPr>
                      <w:t>教育程度</w:t>
                    </w:r>
                  </w:p>
                </w:tc>
              </w:sdtContent>
            </w:sdt>
          </w:tr>
          <w:tr w:rsidR="002B4353" w:rsidTr="0056365F">
            <w:trPr>
              <w:trHeight w:val="116"/>
            </w:trPr>
            <w:sdt>
              <w:sdtPr>
                <w:tag w:val="_PLD_92fefeded22c454881177d08c5c97d97"/>
                <w:id w:val="-925112438"/>
                <w:lock w:val="sdtLocked"/>
              </w:sdtPr>
              <w:sdtEndPr/>
              <w:sdtContent>
                <w:tc>
                  <w:tcPr>
                    <w:tcW w:w="2500" w:type="pct"/>
                  </w:tcPr>
                  <w:p w:rsidR="002B4353" w:rsidRDefault="002B4353" w:rsidP="0056365F">
                    <w:pPr>
                      <w:jc w:val="center"/>
                      <w:rPr>
                        <w:szCs w:val="21"/>
                      </w:rPr>
                    </w:pPr>
                    <w:r>
                      <w:rPr>
                        <w:szCs w:val="21"/>
                      </w:rPr>
                      <w:t>教育程度类别</w:t>
                    </w:r>
                  </w:p>
                </w:tc>
              </w:sdtContent>
            </w:sdt>
            <w:sdt>
              <w:sdtPr>
                <w:tag w:val="_PLD_2a8ff2c52daa4348bedf7a0e6951a5c6"/>
                <w:id w:val="-132189120"/>
                <w:lock w:val="sdtLocked"/>
              </w:sdtPr>
              <w:sdtEndPr/>
              <w:sdtContent>
                <w:tc>
                  <w:tcPr>
                    <w:tcW w:w="2500" w:type="pct"/>
                  </w:tcPr>
                  <w:p w:rsidR="002B4353" w:rsidRDefault="002B4353" w:rsidP="0056365F">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1463962479"/>
              <w:lock w:val="sdtLocked"/>
            </w:sdtPr>
            <w:sdtEndPr/>
            <w:sdtContent>
              <w:tr w:rsidR="002B4353" w:rsidTr="0056365F">
                <w:trPr>
                  <w:trHeight w:val="131"/>
                </w:trPr>
                <w:tc>
                  <w:tcPr>
                    <w:tcW w:w="2500" w:type="pct"/>
                  </w:tcPr>
                  <w:p w:rsidR="002B4353" w:rsidRDefault="002B4353" w:rsidP="0056365F">
                    <w:pPr>
                      <w:jc w:val="center"/>
                      <w:rPr>
                        <w:szCs w:val="21"/>
                      </w:rPr>
                    </w:pPr>
                    <w:r>
                      <w:t>硕士</w:t>
                    </w:r>
                  </w:p>
                </w:tc>
                <w:tc>
                  <w:tcPr>
                    <w:tcW w:w="2500" w:type="pct"/>
                  </w:tcPr>
                  <w:p w:rsidR="002B4353" w:rsidRDefault="002B4353" w:rsidP="0056365F">
                    <w:pPr>
                      <w:jc w:val="right"/>
                      <w:rPr>
                        <w:szCs w:val="21"/>
                      </w:rPr>
                    </w:pPr>
                    <w:r>
                      <w:rPr>
                        <w:rFonts w:hint="eastAsia"/>
                        <w:szCs w:val="21"/>
                      </w:rPr>
                      <w:t>68</w:t>
                    </w:r>
                  </w:p>
                </w:tc>
              </w:tr>
            </w:sdtContent>
          </w:sdt>
          <w:sdt>
            <w:sdtPr>
              <w:rPr>
                <w:rFonts w:asciiTheme="minorHAnsi" w:eastAsiaTheme="minorEastAsia" w:hAnsiTheme="minorHAnsi" w:cstheme="minorBidi"/>
                <w:kern w:val="2"/>
                <w:szCs w:val="21"/>
              </w:rPr>
              <w:alias w:val="教育程度情况"/>
              <w:tag w:val="_TUP_d33fb3128ec34d1f9cad1b906c578434"/>
              <w:id w:val="1890756048"/>
              <w:lock w:val="sdtLocked"/>
            </w:sdtPr>
            <w:sdtEndPr/>
            <w:sdtContent>
              <w:tr w:rsidR="002B4353" w:rsidTr="0056365F">
                <w:trPr>
                  <w:trHeight w:val="131"/>
                </w:trPr>
                <w:tc>
                  <w:tcPr>
                    <w:tcW w:w="2500" w:type="pct"/>
                  </w:tcPr>
                  <w:p w:rsidR="002B4353" w:rsidRDefault="002B4353" w:rsidP="0056365F">
                    <w:pPr>
                      <w:jc w:val="center"/>
                      <w:rPr>
                        <w:szCs w:val="21"/>
                      </w:rPr>
                    </w:pPr>
                    <w:r>
                      <w:t>本科</w:t>
                    </w:r>
                  </w:p>
                </w:tc>
                <w:tc>
                  <w:tcPr>
                    <w:tcW w:w="2500" w:type="pct"/>
                  </w:tcPr>
                  <w:p w:rsidR="002B4353" w:rsidRDefault="002B4353" w:rsidP="0056365F">
                    <w:pPr>
                      <w:jc w:val="right"/>
                      <w:rPr>
                        <w:szCs w:val="21"/>
                      </w:rPr>
                    </w:pPr>
                    <w:r>
                      <w:rPr>
                        <w:szCs w:val="21"/>
                      </w:rPr>
                      <w:t>1,387</w:t>
                    </w:r>
                  </w:p>
                </w:tc>
              </w:tr>
            </w:sdtContent>
          </w:sdt>
          <w:sdt>
            <w:sdtPr>
              <w:rPr>
                <w:rFonts w:asciiTheme="minorHAnsi" w:eastAsiaTheme="minorEastAsia" w:hAnsiTheme="minorHAnsi" w:cstheme="minorBidi"/>
                <w:kern w:val="2"/>
                <w:szCs w:val="21"/>
              </w:rPr>
              <w:alias w:val="教育程度情况"/>
              <w:tag w:val="_TUP_d33fb3128ec34d1f9cad1b906c578434"/>
              <w:id w:val="1985507544"/>
              <w:lock w:val="sdtLocked"/>
            </w:sdtPr>
            <w:sdtEndPr/>
            <w:sdtContent>
              <w:tr w:rsidR="002B4353" w:rsidTr="0056365F">
                <w:trPr>
                  <w:trHeight w:val="131"/>
                </w:trPr>
                <w:tc>
                  <w:tcPr>
                    <w:tcW w:w="2500" w:type="pct"/>
                  </w:tcPr>
                  <w:p w:rsidR="002B4353" w:rsidRDefault="002B4353" w:rsidP="0056365F">
                    <w:pPr>
                      <w:jc w:val="center"/>
                      <w:rPr>
                        <w:szCs w:val="21"/>
                      </w:rPr>
                    </w:pPr>
                    <w:r>
                      <w:t>专科</w:t>
                    </w:r>
                  </w:p>
                </w:tc>
                <w:tc>
                  <w:tcPr>
                    <w:tcW w:w="2500" w:type="pct"/>
                  </w:tcPr>
                  <w:p w:rsidR="002B4353" w:rsidRDefault="002B4353" w:rsidP="0056365F">
                    <w:pPr>
                      <w:jc w:val="right"/>
                      <w:rPr>
                        <w:szCs w:val="21"/>
                      </w:rPr>
                    </w:pPr>
                    <w:r>
                      <w:rPr>
                        <w:szCs w:val="21"/>
                      </w:rPr>
                      <w:t>1,593</w:t>
                    </w:r>
                  </w:p>
                </w:tc>
              </w:tr>
            </w:sdtContent>
          </w:sdt>
          <w:sdt>
            <w:sdtPr>
              <w:rPr>
                <w:rFonts w:asciiTheme="minorHAnsi" w:eastAsiaTheme="minorEastAsia" w:hAnsiTheme="minorHAnsi" w:cstheme="minorBidi"/>
                <w:kern w:val="2"/>
                <w:szCs w:val="21"/>
              </w:rPr>
              <w:alias w:val="教育程度情况"/>
              <w:tag w:val="_TUP_d33fb3128ec34d1f9cad1b906c578434"/>
              <w:id w:val="1613858269"/>
              <w:lock w:val="sdtLocked"/>
            </w:sdtPr>
            <w:sdtEndPr/>
            <w:sdtContent>
              <w:tr w:rsidR="002B4353" w:rsidTr="0056365F">
                <w:trPr>
                  <w:trHeight w:val="131"/>
                </w:trPr>
                <w:tc>
                  <w:tcPr>
                    <w:tcW w:w="2500" w:type="pct"/>
                  </w:tcPr>
                  <w:p w:rsidR="002B4353" w:rsidRDefault="002B4353" w:rsidP="0056365F">
                    <w:pPr>
                      <w:jc w:val="center"/>
                      <w:rPr>
                        <w:szCs w:val="21"/>
                      </w:rPr>
                    </w:pPr>
                    <w:r>
                      <w:t>中专及职高</w:t>
                    </w:r>
                  </w:p>
                </w:tc>
                <w:tc>
                  <w:tcPr>
                    <w:tcW w:w="2500" w:type="pct"/>
                  </w:tcPr>
                  <w:p w:rsidR="002B4353" w:rsidRDefault="002B4353" w:rsidP="0056365F">
                    <w:pPr>
                      <w:jc w:val="right"/>
                      <w:rPr>
                        <w:szCs w:val="21"/>
                      </w:rPr>
                    </w:pPr>
                    <w:r>
                      <w:rPr>
                        <w:szCs w:val="21"/>
                      </w:rPr>
                      <w:t>1,983</w:t>
                    </w:r>
                  </w:p>
                </w:tc>
              </w:tr>
            </w:sdtContent>
          </w:sdt>
          <w:sdt>
            <w:sdtPr>
              <w:rPr>
                <w:rFonts w:asciiTheme="minorHAnsi" w:eastAsiaTheme="minorEastAsia" w:hAnsiTheme="minorHAnsi" w:cstheme="minorBidi"/>
                <w:kern w:val="2"/>
                <w:szCs w:val="21"/>
              </w:rPr>
              <w:alias w:val="教育程度情况"/>
              <w:tag w:val="_TUP_d33fb3128ec34d1f9cad1b906c578434"/>
              <w:id w:val="-950856334"/>
              <w:lock w:val="sdtLocked"/>
            </w:sdtPr>
            <w:sdtEndPr/>
            <w:sdtContent>
              <w:tr w:rsidR="002B4353" w:rsidTr="0056365F">
                <w:trPr>
                  <w:trHeight w:val="131"/>
                </w:trPr>
                <w:tc>
                  <w:tcPr>
                    <w:tcW w:w="2500" w:type="pct"/>
                  </w:tcPr>
                  <w:p w:rsidR="002B4353" w:rsidRDefault="002B4353" w:rsidP="0056365F">
                    <w:pPr>
                      <w:jc w:val="center"/>
                      <w:rPr>
                        <w:szCs w:val="21"/>
                      </w:rPr>
                    </w:pPr>
                    <w:r>
                      <w:t>高中</w:t>
                    </w:r>
                  </w:p>
                </w:tc>
                <w:tc>
                  <w:tcPr>
                    <w:tcW w:w="2500" w:type="pct"/>
                  </w:tcPr>
                  <w:p w:rsidR="002B4353" w:rsidRDefault="002B4353" w:rsidP="0056365F">
                    <w:pPr>
                      <w:jc w:val="right"/>
                      <w:rPr>
                        <w:szCs w:val="21"/>
                      </w:rPr>
                    </w:pPr>
                    <w:r>
                      <w:rPr>
                        <w:szCs w:val="21"/>
                      </w:rPr>
                      <w:t>3,351</w:t>
                    </w:r>
                  </w:p>
                </w:tc>
              </w:tr>
            </w:sdtContent>
          </w:sdt>
          <w:sdt>
            <w:sdtPr>
              <w:rPr>
                <w:rFonts w:asciiTheme="minorHAnsi" w:eastAsiaTheme="minorEastAsia" w:hAnsiTheme="minorHAnsi" w:cstheme="minorBidi"/>
                <w:kern w:val="2"/>
                <w:szCs w:val="21"/>
              </w:rPr>
              <w:alias w:val="教育程度情况"/>
              <w:tag w:val="_TUP_d33fb3128ec34d1f9cad1b906c578434"/>
              <w:id w:val="252402583"/>
              <w:lock w:val="sdtLocked"/>
            </w:sdtPr>
            <w:sdtEndPr/>
            <w:sdtContent>
              <w:tr w:rsidR="002B4353" w:rsidTr="0056365F">
                <w:trPr>
                  <w:trHeight w:val="131"/>
                </w:trPr>
                <w:tc>
                  <w:tcPr>
                    <w:tcW w:w="2500" w:type="pct"/>
                  </w:tcPr>
                  <w:p w:rsidR="002B4353" w:rsidRDefault="002B4353" w:rsidP="0056365F">
                    <w:pPr>
                      <w:jc w:val="center"/>
                      <w:rPr>
                        <w:szCs w:val="21"/>
                      </w:rPr>
                    </w:pPr>
                    <w:r>
                      <w:t>初中及以下</w:t>
                    </w:r>
                  </w:p>
                </w:tc>
                <w:tc>
                  <w:tcPr>
                    <w:tcW w:w="2500" w:type="pct"/>
                  </w:tcPr>
                  <w:p w:rsidR="002B4353" w:rsidRDefault="002B4353" w:rsidP="0056365F">
                    <w:pPr>
                      <w:jc w:val="right"/>
                      <w:rPr>
                        <w:szCs w:val="21"/>
                      </w:rPr>
                    </w:pPr>
                    <w:r>
                      <w:rPr>
                        <w:szCs w:val="21"/>
                      </w:rPr>
                      <w:t>6,652</w:t>
                    </w:r>
                  </w:p>
                </w:tc>
              </w:tr>
            </w:sdtContent>
          </w:sdt>
          <w:tr w:rsidR="002B4353" w:rsidTr="0056365F">
            <w:trPr>
              <w:trHeight w:val="165"/>
            </w:trPr>
            <w:sdt>
              <w:sdtPr>
                <w:tag w:val="_PLD_a4cb3dc76cbd4d74a5016891eb342b45"/>
                <w:id w:val="1914882787"/>
                <w:lock w:val="sdtLocked"/>
              </w:sdtPr>
              <w:sdtEndPr/>
              <w:sdtContent>
                <w:tc>
                  <w:tcPr>
                    <w:tcW w:w="2500" w:type="pct"/>
                    <w:tcBorders>
                      <w:bottom w:val="single" w:sz="4" w:space="0" w:color="auto"/>
                    </w:tcBorders>
                    <w:vAlign w:val="center"/>
                  </w:tcPr>
                  <w:p w:rsidR="002B4353" w:rsidRDefault="002B4353" w:rsidP="0056365F">
                    <w:pPr>
                      <w:jc w:val="center"/>
                      <w:rPr>
                        <w:szCs w:val="21"/>
                      </w:rPr>
                    </w:pPr>
                    <w:r>
                      <w:rPr>
                        <w:szCs w:val="21"/>
                      </w:rPr>
                      <w:t>合计</w:t>
                    </w:r>
                  </w:p>
                </w:tc>
              </w:sdtContent>
            </w:sdt>
            <w:tc>
              <w:tcPr>
                <w:tcW w:w="2500" w:type="pct"/>
                <w:tcBorders>
                  <w:bottom w:val="single" w:sz="4" w:space="0" w:color="auto"/>
                </w:tcBorders>
              </w:tcPr>
              <w:p w:rsidR="002B4353" w:rsidRDefault="002B4353" w:rsidP="0056365F">
                <w:pPr>
                  <w:jc w:val="right"/>
                  <w:rPr>
                    <w:szCs w:val="21"/>
                  </w:rPr>
                </w:pPr>
                <w:r>
                  <w:rPr>
                    <w:szCs w:val="21"/>
                  </w:rPr>
                  <w:t>15,034</w:t>
                </w:r>
              </w:p>
            </w:tc>
          </w:tr>
        </w:tbl>
        <w:p w:rsidR="00895018" w:rsidRDefault="00400AB6">
          <w:pPr>
            <w:rPr>
              <w:szCs w:val="21"/>
            </w:rPr>
          </w:pPr>
        </w:p>
      </w:sdtContent>
    </w:sdt>
    <w:bookmarkEnd w:id="52" w:displacedByCustomXml="nex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EndPr/>
          <w:sdtContent>
            <w:p w:rsidR="00895018" w:rsidRDefault="00C262D1">
              <w:pPr>
                <w:rPr>
                  <w:szCs w:val="21"/>
                </w:rPr>
              </w:pPr>
              <w:r>
                <w:rPr>
                  <w:szCs w:val="21"/>
                </w:rPr>
                <w:fldChar w:fldCharType="begin"/>
              </w:r>
              <w:r w:rsidR="009B6B48">
                <w:rPr>
                  <w:szCs w:val="21"/>
                </w:rPr>
                <w:instrText xml:space="preserve"> MACROBUTTON  SnrToggleCheckbox √适用  </w:instrText>
              </w:r>
              <w:r>
                <w:rPr>
                  <w:szCs w:val="21"/>
                </w:rPr>
                <w:fldChar w:fldCharType="end"/>
              </w:r>
              <w:r>
                <w:rPr>
                  <w:szCs w:val="21"/>
                </w:rPr>
                <w:fldChar w:fldCharType="begin"/>
              </w:r>
              <w:r w:rsidR="009B6B48">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rsidR="00895018" w:rsidRDefault="009B6B48">
              <w:pPr>
                <w:rPr>
                  <w:szCs w:val="21"/>
                </w:rPr>
              </w:pPr>
              <w:r w:rsidRPr="00023F22">
                <w:rPr>
                  <w:rFonts w:hint="eastAsia"/>
                  <w:szCs w:val="21"/>
                </w:rPr>
                <w:t>公司实行岗位工资和效益工资制。</w:t>
              </w:r>
              <w:proofErr w:type="gramStart"/>
              <w:r w:rsidRPr="00023F22">
                <w:rPr>
                  <w:rFonts w:hint="eastAsia"/>
                  <w:szCs w:val="21"/>
                </w:rPr>
                <w:t>岗效工资制</w:t>
              </w:r>
              <w:proofErr w:type="gramEnd"/>
              <w:r w:rsidRPr="00023F22">
                <w:rPr>
                  <w:rFonts w:hint="eastAsia"/>
                  <w:szCs w:val="21"/>
                </w:rPr>
                <w:t>是以按劳分配为原则，以岗位分类为基础，以工作绩效为主要内容，以公司经济效益控制工资总量，根据员工履行规定的岗位职责情况，经绩效考核后，支付员工劳动报酬的一种工资分配制度。同时，按照国家、省、市相关政策，公司员工享受“五险两金”、带薪休假、带薪培训等待遇。</w:t>
              </w:r>
            </w:p>
          </w:sdtContent>
        </w:sdt>
      </w:sdtContent>
    </w:sdt>
    <w:p w:rsidR="00895018" w:rsidRDefault="00895018">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895018" w:rsidRDefault="00C262D1" w:rsidP="008A553E">
          <w:pPr>
            <w:pStyle w:val="30"/>
            <w:numPr>
              <w:ilvl w:val="0"/>
              <w:numId w:val="32"/>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EndPr/>
          <w:sdtContent>
            <w:p w:rsidR="00895018" w:rsidRDefault="00C262D1">
              <w:pPr>
                <w:rPr>
                  <w:szCs w:val="21"/>
                </w:rPr>
              </w:pPr>
              <w:r>
                <w:rPr>
                  <w:szCs w:val="21"/>
                </w:rPr>
                <w:fldChar w:fldCharType="begin"/>
              </w:r>
              <w:r w:rsidR="009B6B48">
                <w:rPr>
                  <w:szCs w:val="21"/>
                </w:rPr>
                <w:instrText xml:space="preserve"> MACROBUTTON  SnrToggleCheckbox √适用  </w:instrText>
              </w:r>
              <w:r>
                <w:rPr>
                  <w:szCs w:val="21"/>
                </w:rPr>
                <w:fldChar w:fldCharType="end"/>
              </w:r>
              <w:r>
                <w:rPr>
                  <w:szCs w:val="21"/>
                </w:rPr>
                <w:fldChar w:fldCharType="begin"/>
              </w:r>
              <w:r w:rsidR="009B6B48">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rsidR="00895018" w:rsidRDefault="009B6B48">
              <w:pPr>
                <w:rPr>
                  <w:szCs w:val="21"/>
                </w:rPr>
              </w:pPr>
              <w:r w:rsidRPr="009B6B48">
                <w:rPr>
                  <w:rFonts w:hint="eastAsia"/>
                  <w:szCs w:val="21"/>
                </w:rPr>
                <w:t>公司建立了分层分类的培训体系，根据公司业务发展需要，采取</w:t>
              </w:r>
              <w:proofErr w:type="gramStart"/>
              <w:r w:rsidRPr="009B6B48">
                <w:rPr>
                  <w:rFonts w:hint="eastAsia"/>
                  <w:szCs w:val="21"/>
                </w:rPr>
                <w:t>内训与外训相</w:t>
              </w:r>
              <w:proofErr w:type="gramEnd"/>
              <w:r w:rsidRPr="009B6B48">
                <w:rPr>
                  <w:rFonts w:hint="eastAsia"/>
                  <w:szCs w:val="21"/>
                </w:rPr>
                <w:t>结合的方式开展员工培训工作，以提升员工的岗位技能水平和业务能力，保障员工的职业成长及企业的稳健发展。</w:t>
              </w:r>
            </w:p>
          </w:sdtContent>
        </w:sdt>
      </w:sdtContent>
    </w:sdt>
    <w:p w:rsidR="00895018" w:rsidRDefault="00895018">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rsidR="00895018" w:rsidRDefault="00C262D1" w:rsidP="008A553E">
          <w:pPr>
            <w:pStyle w:val="30"/>
            <w:numPr>
              <w:ilvl w:val="0"/>
              <w:numId w:val="32"/>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EndPr/>
          <w:sdtContent>
            <w:p w:rsidR="00895018" w:rsidRDefault="00C262D1" w:rsidP="009B6B48">
              <w:pPr>
                <w:rPr>
                  <w:szCs w:val="21"/>
                </w:rPr>
              </w:pPr>
              <w:r>
                <w:fldChar w:fldCharType="begin"/>
              </w:r>
              <w:r w:rsidR="009B6B48">
                <w:instrText xml:space="preserve">MACROBUTTON  SnrToggleCheckbox □适用 </w:instrText>
              </w:r>
              <w:r>
                <w:fldChar w:fldCharType="end"/>
              </w:r>
              <w:r>
                <w:fldChar w:fldCharType="begin"/>
              </w:r>
              <w:r w:rsidR="009B6B48">
                <w:instrText xml:space="preserve"> MACROBUTTON  SnrToggleCheckbox √不适用 </w:instrText>
              </w:r>
              <w:r>
                <w:fldChar w:fldCharType="end"/>
              </w:r>
            </w:p>
          </w:sdtContent>
        </w:sdt>
      </w:sdtContent>
    </w:sdt>
    <w:p w:rsidR="00895018" w:rsidRDefault="00C262D1" w:rsidP="008A553E">
      <w:pPr>
        <w:pStyle w:val="20"/>
        <w:numPr>
          <w:ilvl w:val="0"/>
          <w:numId w:val="33"/>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895018" w:rsidRDefault="00C262D1" w:rsidP="008A553E">
          <w:pPr>
            <w:pStyle w:val="30"/>
            <w:numPr>
              <w:ilvl w:val="0"/>
              <w:numId w:val="60"/>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EndPr/>
          <w:sdtContent>
            <w:p w:rsidR="00895018" w:rsidRDefault="00C262D1">
              <w:r>
                <w:fldChar w:fldCharType="begin"/>
              </w:r>
              <w:r w:rsidR="00E24C02">
                <w:instrText xml:space="preserve"> MACROBUTTON  SnrToggleCheckbox √适用  </w:instrText>
              </w:r>
              <w:r>
                <w:fldChar w:fldCharType="end"/>
              </w:r>
              <w:r>
                <w:fldChar w:fldCharType="begin"/>
              </w:r>
              <w:r w:rsidR="00E24C02">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rPr>
              <w:szCs w:val="21"/>
            </w:rPr>
          </w:sdtEndPr>
          <w:sdtContent>
            <w:p w:rsidR="00895018" w:rsidRPr="00A45438" w:rsidRDefault="00E24C02">
              <w:pPr>
                <w:rPr>
                  <w:szCs w:val="21"/>
                </w:rPr>
              </w:pPr>
              <w:r>
                <w:rPr>
                  <w:rFonts w:hint="eastAsia"/>
                </w:rPr>
                <w:t>根据</w:t>
              </w:r>
              <w:r>
                <w:t>公司章程及上海证券交易所相关规定</w:t>
              </w:r>
              <w:r>
                <w:rPr>
                  <w:rFonts w:hint="eastAsia"/>
                </w:rPr>
                <w:t>，</w:t>
              </w:r>
              <w:r w:rsidRPr="00E24C02">
                <w:rPr>
                  <w:rFonts w:hint="eastAsia"/>
                  <w:szCs w:val="21"/>
                </w:rPr>
                <w:t>公司在未分配利润为正的情况下，连续三年以现金方式累计分配的利润不少于该三年实现的年均可分配利润的百分之三十</w:t>
              </w:r>
              <w:r>
                <w:rPr>
                  <w:rFonts w:hint="eastAsia"/>
                  <w:szCs w:val="21"/>
                </w:rPr>
                <w:t>。</w:t>
              </w:r>
            </w:p>
          </w:sdtContent>
        </w:sdt>
      </w:sdtContent>
    </w:sdt>
    <w:bookmarkStart w:id="53" w:name="_Hlk89446160" w:displacedByCustomXml="next"/>
    <w:sdt>
      <w:sdtPr>
        <w:rPr>
          <w:rFonts w:ascii="宋体" w:hAnsi="宋体" w:cs="宋体"/>
          <w:b w:val="0"/>
          <w:bCs w:val="0"/>
          <w:kern w:val="0"/>
          <w:szCs w:val="24"/>
        </w:rPr>
        <w:alias w:val="模块:现金分红政策的专项说明"/>
        <w:tag w:val="_SEC_1a77bbccdee34f4bacdd389ca95234c8"/>
        <w:id w:val="-353966248"/>
        <w:lock w:val="sdtLocked"/>
        <w:placeholder>
          <w:docPart w:val="GBC22222222222222222222222222222"/>
        </w:placeholder>
      </w:sdtPr>
      <w:sdtEndPr/>
      <w:sdtContent>
        <w:p w:rsidR="00895018" w:rsidRDefault="00C262D1" w:rsidP="008A553E">
          <w:pPr>
            <w:pStyle w:val="30"/>
            <w:numPr>
              <w:ilvl w:val="0"/>
              <w:numId w:val="60"/>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EndPr/>
          <w:sdtContent>
            <w:p w:rsidR="00895018" w:rsidRDefault="00C262D1">
              <w:r>
                <w:fldChar w:fldCharType="begin"/>
              </w:r>
              <w:r w:rsidR="001826AE">
                <w:instrText xml:space="preserve"> MACROBUTTON  SnrToggleCheckbox √适用 </w:instrText>
              </w:r>
              <w:r>
                <w:fldChar w:fldCharType="end"/>
              </w:r>
              <w:r>
                <w:fldChar w:fldCharType="begin"/>
              </w:r>
              <w:r w:rsidR="001826A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895018" w:rsidTr="009B317B">
            <w:sdt>
              <w:sdtPr>
                <w:rPr>
                  <w:rFonts w:hint="eastAsia"/>
                </w:rPr>
                <w:tag w:val="_PLD_be5b642d619e47719375899ad34c31f6"/>
                <w:id w:val="-567803293"/>
                <w:lock w:val="sdtLocked"/>
              </w:sdtPr>
              <w:sdtEndPr/>
              <w:sdtContent>
                <w:tc>
                  <w:tcPr>
                    <w:tcW w:w="3898" w:type="pct"/>
                  </w:tcPr>
                  <w:p w:rsidR="00895018" w:rsidRDefault="00C262D1">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38354814"/>
                <w:lock w:val="sdtLocked"/>
              </w:sdtPr>
              <w:sdtEndPr/>
              <w:sdtContent>
                <w:tc>
                  <w:tcPr>
                    <w:tcW w:w="1102" w:type="pct"/>
                  </w:tcPr>
                  <w:p w:rsidR="00895018" w:rsidRDefault="00C262D1">
                    <w:pPr>
                      <w:jc w:val="center"/>
                    </w:pPr>
                    <w:r>
                      <w:fldChar w:fldCharType="begin"/>
                    </w:r>
                    <w:r w:rsidR="009B6B48">
                      <w:instrText xml:space="preserve"> MACROBUTTON  SnrToggleCheckbox √是 </w:instrText>
                    </w:r>
                    <w:r>
                      <w:fldChar w:fldCharType="end"/>
                    </w:r>
                    <w:r>
                      <w:fldChar w:fldCharType="begin"/>
                    </w:r>
                    <w:r w:rsidR="009B6B48">
                      <w:instrText xml:space="preserve"> MACROBUTTON  SnrToggleCheckbox □否 </w:instrText>
                    </w:r>
                    <w:r>
                      <w:fldChar w:fldCharType="end"/>
                    </w:r>
                  </w:p>
                </w:tc>
              </w:sdtContent>
            </w:sdt>
          </w:tr>
          <w:tr w:rsidR="00895018" w:rsidTr="009B317B">
            <w:sdt>
              <w:sdtPr>
                <w:rPr>
                  <w:rFonts w:hint="eastAsia"/>
                </w:rPr>
                <w:tag w:val="_PLD_bb613040dd064b1ca069bfb8132e531b"/>
                <w:id w:val="-1341009089"/>
                <w:lock w:val="sdtLocked"/>
              </w:sdtPr>
              <w:sdtEndPr/>
              <w:sdtContent>
                <w:tc>
                  <w:tcPr>
                    <w:tcW w:w="3898" w:type="pct"/>
                  </w:tcPr>
                  <w:p w:rsidR="00895018" w:rsidRDefault="00C262D1">
                    <w:r>
                      <w:rPr>
                        <w:rFonts w:hint="eastAsia"/>
                      </w:rPr>
                      <w:t>分红标准和比例是否明确</w:t>
                    </w:r>
                    <w:proofErr w:type="gramStart"/>
                    <w:r>
                      <w:rPr>
                        <w:rFonts w:hint="eastAsia"/>
                      </w:rPr>
                      <w:t>和清晰</w:t>
                    </w:r>
                    <w:proofErr w:type="gramEnd"/>
                  </w:p>
                </w:tc>
              </w:sdtContent>
            </w:sdt>
            <w:sdt>
              <w:sdtPr>
                <w:alias w:val="分红标准和比例是否明确和清晰[双击切换]"/>
                <w:tag w:val="_GBC_c8bbad0601c544fca3faeac3b11ee218"/>
                <w:id w:val="1867796696"/>
                <w:lock w:val="sdtLocked"/>
              </w:sdtPr>
              <w:sdtEndPr/>
              <w:sdtContent>
                <w:tc>
                  <w:tcPr>
                    <w:tcW w:w="1102" w:type="pct"/>
                  </w:tcPr>
                  <w:p w:rsidR="00895018" w:rsidRDefault="00C262D1">
                    <w:pPr>
                      <w:jc w:val="center"/>
                    </w:pPr>
                    <w:r>
                      <w:fldChar w:fldCharType="begin"/>
                    </w:r>
                    <w:r w:rsidR="009B6B48">
                      <w:instrText xml:space="preserve"> MACROBUTTON  SnrToggleCheckbox √是 </w:instrText>
                    </w:r>
                    <w:r>
                      <w:fldChar w:fldCharType="end"/>
                    </w:r>
                    <w:r>
                      <w:fldChar w:fldCharType="begin"/>
                    </w:r>
                    <w:r w:rsidR="009B6B48">
                      <w:instrText xml:space="preserve"> MACROBUTTON  SnrToggleCheckbox □否 </w:instrText>
                    </w:r>
                    <w:r>
                      <w:fldChar w:fldCharType="end"/>
                    </w:r>
                  </w:p>
                </w:tc>
              </w:sdtContent>
            </w:sdt>
          </w:tr>
          <w:tr w:rsidR="00895018" w:rsidTr="009B317B">
            <w:sdt>
              <w:sdtPr>
                <w:rPr>
                  <w:rFonts w:hint="eastAsia"/>
                </w:rPr>
                <w:tag w:val="_PLD_d39f871c32a241abb0e19af8d214c228"/>
                <w:id w:val="-646748297"/>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895018" w:rsidRDefault="00C262D1">
                    <w:r>
                      <w:rPr>
                        <w:rFonts w:hint="eastAsia"/>
                      </w:rPr>
                      <w:t>相关的决策程序和机制是否完备</w:t>
                    </w:r>
                  </w:p>
                </w:tc>
              </w:sdtContent>
            </w:sdt>
            <w:sdt>
              <w:sdtPr>
                <w:alias w:val="相关的决策程序和机制是否完备[双击切换]"/>
                <w:tag w:val="_GBC_b2d0d75abb6f4f14a51595902d0ad7b9"/>
                <w:id w:val="1724720406"/>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895018" w:rsidRDefault="00C262D1">
                    <w:pPr>
                      <w:jc w:val="center"/>
                    </w:pPr>
                    <w:r>
                      <w:fldChar w:fldCharType="begin"/>
                    </w:r>
                    <w:r w:rsidR="009B6B48">
                      <w:instrText xml:space="preserve"> MACROBUTTON  SnrToggleCheckbox √是 </w:instrText>
                    </w:r>
                    <w:r>
                      <w:fldChar w:fldCharType="end"/>
                    </w:r>
                    <w:r>
                      <w:fldChar w:fldCharType="begin"/>
                    </w:r>
                    <w:r w:rsidR="009B6B48">
                      <w:instrText xml:space="preserve"> MACROBUTTON  SnrToggleCheckbox □否 </w:instrText>
                    </w:r>
                    <w:r>
                      <w:fldChar w:fldCharType="end"/>
                    </w:r>
                  </w:p>
                </w:tc>
              </w:sdtContent>
            </w:sdt>
          </w:tr>
          <w:tr w:rsidR="00895018" w:rsidTr="009B317B">
            <w:sdt>
              <w:sdtPr>
                <w:rPr>
                  <w:rFonts w:hint="eastAsia"/>
                </w:rPr>
                <w:tag w:val="_PLD_a57913e82be74b9aae452efa4dca97ee"/>
                <w:id w:val="-1235997699"/>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895018" w:rsidRDefault="00C262D1">
                    <w:r>
                      <w:rPr>
                        <w:rFonts w:hint="eastAsia"/>
                      </w:rPr>
                      <w:t>独立董事是否履职尽责并发挥了应有的作用</w:t>
                    </w:r>
                  </w:p>
                </w:tc>
              </w:sdtContent>
            </w:sdt>
            <w:sdt>
              <w:sdtPr>
                <w:alias w:val="独立董事是否履职尽责并发挥了应有的作用[双击切换]"/>
                <w:tag w:val="_GBC_0b8d249fbcc74af893077c4c7eee16ef"/>
                <w:id w:val="-526719894"/>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895018" w:rsidRDefault="00C262D1">
                    <w:pPr>
                      <w:jc w:val="center"/>
                    </w:pPr>
                    <w:r>
                      <w:fldChar w:fldCharType="begin"/>
                    </w:r>
                    <w:r w:rsidR="009B6B48">
                      <w:instrText xml:space="preserve"> MACROBUTTON  SnrToggleCheckbox √是 </w:instrText>
                    </w:r>
                    <w:r>
                      <w:fldChar w:fldCharType="end"/>
                    </w:r>
                    <w:r>
                      <w:fldChar w:fldCharType="begin"/>
                    </w:r>
                    <w:r w:rsidR="009B6B48">
                      <w:instrText xml:space="preserve"> MACROBUTTON  SnrToggleCheckbox □否 </w:instrText>
                    </w:r>
                    <w:r>
                      <w:fldChar w:fldCharType="end"/>
                    </w:r>
                  </w:p>
                </w:tc>
              </w:sdtContent>
            </w:sdt>
          </w:tr>
          <w:tr w:rsidR="00895018" w:rsidTr="009B317B">
            <w:sdt>
              <w:sdtPr>
                <w:rPr>
                  <w:rFonts w:hint="eastAsia"/>
                </w:rPr>
                <w:tag w:val="_PLD_3a7a041e30804acd8d2becd7cb2629f9"/>
                <w:id w:val="-226768336"/>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895018" w:rsidRDefault="00C262D1">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221637412"/>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895018" w:rsidRDefault="00C262D1">
                    <w:pPr>
                      <w:jc w:val="center"/>
                    </w:pPr>
                    <w:r>
                      <w:fldChar w:fldCharType="begin"/>
                    </w:r>
                    <w:r w:rsidR="009B6B48">
                      <w:instrText xml:space="preserve"> MACROBUTTON  SnrToggleCheckbox √是 </w:instrText>
                    </w:r>
                    <w:r>
                      <w:fldChar w:fldCharType="end"/>
                    </w:r>
                    <w:r>
                      <w:fldChar w:fldCharType="begin"/>
                    </w:r>
                    <w:r w:rsidR="009B6B48">
                      <w:instrText xml:space="preserve"> MACROBUTTON  SnrToggleCheckbox □否 </w:instrText>
                    </w:r>
                    <w:r>
                      <w:fldChar w:fldCharType="end"/>
                    </w:r>
                  </w:p>
                </w:tc>
              </w:sdtContent>
            </w:sdt>
          </w:tr>
        </w:tbl>
        <w:p w:rsidR="00895018" w:rsidRDefault="00400AB6"/>
      </w:sdtContent>
    </w:sdt>
    <w:bookmarkEnd w:id="53"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rsidR="00895018" w:rsidRDefault="00C262D1" w:rsidP="008A553E">
          <w:pPr>
            <w:pStyle w:val="30"/>
            <w:numPr>
              <w:ilvl w:val="0"/>
              <w:numId w:val="60"/>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EndPr/>
          <w:sdtContent>
            <w:p w:rsidR="00895018" w:rsidRDefault="00C262D1" w:rsidP="009B6B48">
              <w:r>
                <w:fldChar w:fldCharType="begin"/>
              </w:r>
              <w:r w:rsidR="009B6B48">
                <w:instrText xml:space="preserve">MACROBUTTON  SnrToggleCheckbox □适用 </w:instrText>
              </w:r>
              <w:r>
                <w:fldChar w:fldCharType="end"/>
              </w:r>
              <w:r>
                <w:fldChar w:fldCharType="begin"/>
              </w:r>
              <w:r w:rsidR="009B6B48">
                <w:instrText xml:space="preserve"> MACROBUTTON  SnrToggleCheckbox √不适用 </w:instrText>
              </w:r>
              <w:r>
                <w:fldChar w:fldCharType="end"/>
              </w:r>
            </w:p>
          </w:sdtContent>
        </w:sdt>
      </w:sdtContent>
    </w:sdt>
    <w:p w:rsidR="00895018" w:rsidRDefault="00C262D1" w:rsidP="008A553E">
      <w:pPr>
        <w:pStyle w:val="20"/>
        <w:numPr>
          <w:ilvl w:val="0"/>
          <w:numId w:val="33"/>
        </w:numPr>
        <w:ind w:left="450" w:hanging="450"/>
      </w:pPr>
      <w:bookmarkStart w:id="54" w:name="_Toc342491956"/>
      <w:bookmarkStart w:id="55" w:name="_Toc342565948"/>
      <w:r>
        <w:rPr>
          <w:rFonts w:hint="eastAsia"/>
        </w:rPr>
        <w:t>公司股权激励计划、员工持股计划或其他员工激励措施的情况及其影响</w:t>
      </w:r>
      <w:bookmarkEnd w:id="54"/>
      <w:bookmarkEnd w:id="55"/>
    </w:p>
    <w:bookmarkStart w:id="56" w:name="_Toc342491957" w:displacedByCustomXml="next"/>
    <w:bookmarkStart w:id="57"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rsidR="00895018" w:rsidRDefault="00C262D1">
          <w:pPr>
            <w:pStyle w:val="30"/>
            <w:numPr>
              <w:ilvl w:val="1"/>
              <w:numId w:val="10"/>
            </w:numPr>
            <w:rPr>
              <w:kern w:val="44"/>
              <w:szCs w:val="21"/>
            </w:rPr>
          </w:pPr>
          <w:r>
            <w:rPr>
              <w:rFonts w:hint="eastAsia"/>
              <w:kern w:val="44"/>
              <w:szCs w:val="21"/>
            </w:rPr>
            <w:t>相关激励事项已在临时公告披露且后续实施无进展或变化的</w:t>
          </w:r>
          <w:bookmarkEnd w:id="57"/>
          <w:bookmarkEnd w:id="56"/>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EndPr/>
          <w:sdtContent>
            <w:p w:rsidR="00895018" w:rsidRDefault="00C262D1" w:rsidP="009B6B48">
              <w:r>
                <w:fldChar w:fldCharType="begin"/>
              </w:r>
              <w:r w:rsidR="009B6B48">
                <w:instrText xml:space="preserve">MACROBUTTON  SnrToggleCheckbox □适用 </w:instrText>
              </w:r>
              <w:r>
                <w:fldChar w:fldCharType="end"/>
              </w:r>
              <w:r>
                <w:fldChar w:fldCharType="begin"/>
              </w:r>
              <w:r w:rsidR="009B6B48">
                <w:instrText xml:space="preserve"> MACROBUTTON  SnrToggleCheckbox √不适用 </w:instrText>
              </w:r>
              <w:r>
                <w:fldChar w:fldCharType="end"/>
              </w:r>
            </w:p>
          </w:sdtContent>
        </w:sdt>
      </w:sdtContent>
    </w:sdt>
    <w:p w:rsidR="00895018" w:rsidRDefault="00C262D1">
      <w:pPr>
        <w:pStyle w:val="30"/>
        <w:numPr>
          <w:ilvl w:val="1"/>
          <w:numId w:val="10"/>
        </w:numPr>
        <w:rPr>
          <w:kern w:val="44"/>
          <w:szCs w:val="21"/>
        </w:rPr>
      </w:pPr>
      <w:r>
        <w:rPr>
          <w:rFonts w:hint="eastAsia"/>
          <w:kern w:val="44"/>
          <w:szCs w:val="21"/>
        </w:rPr>
        <w:t>临时公告未披露或有后续进展的激励情况</w:t>
      </w:r>
    </w:p>
    <w:p w:rsidR="00895018" w:rsidRDefault="00C262D1">
      <w:r>
        <w:rPr>
          <w:rFonts w:hint="eastAsia"/>
        </w:rPr>
        <w:t>股权激励情况</w:t>
      </w:r>
    </w:p>
    <w:p w:rsidR="009B6B48" w:rsidRDefault="00400AB6" w:rsidP="009B6B48">
      <w:pPr>
        <w:rPr>
          <w:szCs w:val="21"/>
        </w:rPr>
      </w:pPr>
      <w:sdt>
        <w:sdtPr>
          <w:alias w:val="是否适用：股权激励情况[双击切换]"/>
          <w:tag w:val="_GBC_002ad948ce1449c2a805bfbb132b2202"/>
          <w:id w:val="1221783902"/>
          <w:lock w:val="sdtLocked"/>
          <w:placeholder>
            <w:docPart w:val="GBC22222222222222222222222222222"/>
          </w:placeholder>
        </w:sdtPr>
        <w:sdtEndPr/>
        <w:sdtContent>
          <w:r w:rsidR="00C262D1">
            <w:fldChar w:fldCharType="begin"/>
          </w:r>
          <w:r w:rsidR="009B6B48">
            <w:instrText xml:space="preserve">MACROBUTTON  SnrToggleCheckbox □适用 </w:instrText>
          </w:r>
          <w:r w:rsidR="00C262D1">
            <w:fldChar w:fldCharType="end"/>
          </w:r>
          <w:r w:rsidR="00C262D1">
            <w:fldChar w:fldCharType="begin"/>
          </w:r>
          <w:r w:rsidR="009B6B48">
            <w:instrText xml:space="preserve"> MACROBUTTON  SnrToggleCheckbox √不适用 </w:instrText>
          </w:r>
          <w:r w:rsidR="00C262D1">
            <w:fldChar w:fldCharType="end"/>
          </w:r>
        </w:sdtContent>
      </w:sdt>
    </w:p>
    <w:p w:rsidR="00895018" w:rsidRDefault="00895018">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EndPr/>
          <w:sdtContent>
            <w:p w:rsidR="00895018" w:rsidRDefault="00C262D1" w:rsidP="009B6B48">
              <w:pPr>
                <w:rPr>
                  <w:szCs w:val="21"/>
                </w:rPr>
              </w:pPr>
              <w:r>
                <w:rPr>
                  <w:szCs w:val="21"/>
                </w:rPr>
                <w:fldChar w:fldCharType="begin"/>
              </w:r>
              <w:r w:rsidR="009B6B48">
                <w:rPr>
                  <w:szCs w:val="21"/>
                </w:rPr>
                <w:instrText xml:space="preserve"> MACROBUTTON  SnrToggleCheckbox □适用  </w:instrText>
              </w:r>
              <w:r>
                <w:rPr>
                  <w:szCs w:val="21"/>
                </w:rPr>
                <w:fldChar w:fldCharType="end"/>
              </w:r>
              <w:r>
                <w:rPr>
                  <w:szCs w:val="21"/>
                </w:rPr>
                <w:fldChar w:fldCharType="begin"/>
              </w:r>
              <w:r w:rsidR="009B6B48">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rsidR="00895018" w:rsidRDefault="00C262D1">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EndPr/>
          <w:sdtContent>
            <w:p w:rsidR="00895018" w:rsidRDefault="00C262D1" w:rsidP="009B6B48">
              <w:pPr>
                <w:rPr>
                  <w:bCs/>
                  <w:szCs w:val="21"/>
                </w:rPr>
              </w:pPr>
              <w:r>
                <w:rPr>
                  <w:bCs/>
                  <w:szCs w:val="21"/>
                </w:rPr>
                <w:fldChar w:fldCharType="begin"/>
              </w:r>
              <w:r w:rsidR="009B6B48">
                <w:rPr>
                  <w:bCs/>
                  <w:szCs w:val="21"/>
                </w:rPr>
                <w:instrText xml:space="preserve"> MACROBUTTON  SnrToggleCheckbox □适用  </w:instrText>
              </w:r>
              <w:r>
                <w:rPr>
                  <w:bCs/>
                  <w:szCs w:val="21"/>
                </w:rPr>
                <w:fldChar w:fldCharType="end"/>
              </w:r>
              <w:r>
                <w:rPr>
                  <w:bCs/>
                  <w:szCs w:val="21"/>
                </w:rPr>
                <w:fldChar w:fldCharType="begin"/>
              </w:r>
              <w:r w:rsidR="009B6B48">
                <w:rPr>
                  <w:bCs/>
                  <w:szCs w:val="21"/>
                </w:rPr>
                <w:instrText xml:space="preserve"> MACROBUTTON  SnrToggleCheckbox √不适用 </w:instrText>
              </w:r>
              <w:r>
                <w:rPr>
                  <w:bCs/>
                  <w:szCs w:val="21"/>
                </w:rPr>
                <w:fldChar w:fldCharType="end"/>
              </w:r>
            </w:p>
          </w:sdtContent>
        </w:sdt>
        <w:p w:rsidR="00895018" w:rsidRDefault="00400AB6">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rsidR="00895018" w:rsidRDefault="00C262D1">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EndPr/>
          <w:sdtContent>
            <w:p w:rsidR="00895018" w:rsidRDefault="00C262D1" w:rsidP="009B6B48">
              <w:pPr>
                <w:rPr>
                  <w:bCs/>
                  <w:szCs w:val="21"/>
                </w:rPr>
              </w:pPr>
              <w:r>
                <w:rPr>
                  <w:szCs w:val="21"/>
                </w:rPr>
                <w:fldChar w:fldCharType="begin"/>
              </w:r>
              <w:r w:rsidR="009B6B48">
                <w:rPr>
                  <w:szCs w:val="21"/>
                </w:rPr>
                <w:instrText xml:space="preserve">MACROBUTTON  SnrToggleCheckbox □适用 </w:instrText>
              </w:r>
              <w:r>
                <w:rPr>
                  <w:szCs w:val="21"/>
                </w:rPr>
                <w:fldChar w:fldCharType="end"/>
              </w:r>
              <w:r>
                <w:rPr>
                  <w:szCs w:val="21"/>
                </w:rPr>
                <w:fldChar w:fldCharType="begin"/>
              </w:r>
              <w:r w:rsidR="009B6B48">
                <w:rPr>
                  <w:szCs w:val="21"/>
                </w:rPr>
                <w:instrText xml:space="preserve"> MACROBUTTON  SnrToggleCheckbox √不适用 </w:instrText>
              </w:r>
              <w:r>
                <w:rPr>
                  <w:szCs w:val="21"/>
                </w:rPr>
                <w:fldChar w:fldCharType="end"/>
              </w:r>
            </w:p>
          </w:sdtContent>
        </w:sdt>
      </w:sdtContent>
    </w:sdt>
    <w:p w:rsidR="00895018" w:rsidRDefault="00895018">
      <w:pPr>
        <w:rPr>
          <w:bCs/>
          <w:szCs w:val="21"/>
        </w:rPr>
      </w:pPr>
    </w:p>
    <w:bookmarkStart w:id="58" w:name="_Toc342057945" w:displacedByCustomXml="next"/>
    <w:bookmarkStart w:id="59" w:name="_Toc34256600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757824158"/>
        <w:lock w:val="sdtLocked"/>
        <w:placeholder>
          <w:docPart w:val="GBC22222222222222222222222222222"/>
        </w:placeholder>
      </w:sdtPr>
      <w:sdtEndPr/>
      <w:sdtContent>
        <w:p w:rsidR="00895018" w:rsidRDefault="00C262D1">
          <w:pPr>
            <w:pStyle w:val="30"/>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59"/>
          <w:bookmarkEnd w:id="58"/>
        </w:p>
        <w:p w:rsidR="00895018" w:rsidRDefault="00400AB6" w:rsidP="009B6B48">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EndPr/>
            <w:sdtContent>
              <w:r w:rsidR="00C262D1">
                <w:rPr>
                  <w:szCs w:val="21"/>
                </w:rPr>
                <w:fldChar w:fldCharType="begin"/>
              </w:r>
              <w:r w:rsidR="009B6B48">
                <w:rPr>
                  <w:szCs w:val="21"/>
                </w:rPr>
                <w:instrText xml:space="preserve">MACROBUTTON  SnrToggleCheckbox □适用 </w:instrText>
              </w:r>
              <w:r w:rsidR="00C262D1">
                <w:rPr>
                  <w:szCs w:val="21"/>
                </w:rPr>
                <w:fldChar w:fldCharType="end"/>
              </w:r>
              <w:r w:rsidR="00C262D1">
                <w:rPr>
                  <w:szCs w:val="21"/>
                </w:rPr>
                <w:fldChar w:fldCharType="begin"/>
              </w:r>
              <w:r w:rsidR="009B6B48">
                <w:rPr>
                  <w:szCs w:val="21"/>
                </w:rPr>
                <w:instrText xml:space="preserve"> MACROBUTTON  SnrToggleCheckbox √不适用 </w:instrText>
              </w:r>
              <w:r w:rsidR="00C262D1">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3160710"/>
        <w:lock w:val="sdtLocked"/>
        <w:placeholder>
          <w:docPart w:val="GBC22222222222222222222222222222"/>
        </w:placeholder>
      </w:sdtPr>
      <w:sdtEndPr/>
      <w:sdtContent>
        <w:p w:rsidR="00895018" w:rsidRDefault="00C262D1">
          <w:pPr>
            <w:pStyle w:val="30"/>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EndPr/>
          <w:sdtContent>
            <w:p w:rsidR="00973233" w:rsidRDefault="00C262D1" w:rsidP="009B6B48">
              <w:pPr>
                <w:rPr>
                  <w:szCs w:val="21"/>
                </w:rPr>
              </w:pPr>
              <w:r>
                <w:rPr>
                  <w:szCs w:val="21"/>
                </w:rPr>
                <w:fldChar w:fldCharType="begin"/>
              </w:r>
              <w:r w:rsidR="00973233">
                <w:rPr>
                  <w:szCs w:val="21"/>
                </w:rPr>
                <w:instrText xml:space="preserve"> MACROBUTTON  SnrToggleCheckbox √适用  </w:instrText>
              </w:r>
              <w:r>
                <w:rPr>
                  <w:szCs w:val="21"/>
                </w:rPr>
                <w:fldChar w:fldCharType="end"/>
              </w:r>
              <w:r>
                <w:rPr>
                  <w:szCs w:val="21"/>
                </w:rPr>
                <w:fldChar w:fldCharType="begin"/>
              </w:r>
              <w:r w:rsidR="00973233">
                <w:rPr>
                  <w:szCs w:val="21"/>
                </w:rPr>
                <w:instrText xml:space="preserve"> MACROBUTTON  SnrToggleCheckbox □不适用 </w:instrText>
              </w:r>
              <w:r>
                <w:rPr>
                  <w:szCs w:val="21"/>
                </w:rPr>
                <w:fldChar w:fldCharType="end"/>
              </w:r>
            </w:p>
          </w:sdtContent>
        </w:sdt>
        <w:p w:rsidR="00895018" w:rsidRPr="00A45438" w:rsidRDefault="00400AB6">
          <w:sdt>
            <w:sdtPr>
              <w:rPr>
                <w:rFonts w:hint="eastAsia"/>
                <w:szCs w:val="21"/>
              </w:rPr>
              <w:alias w:val="公司对高级管理人员的考评及激励情况"/>
              <w:tag w:val="_GBC_ff8dc93589b2464ba735502bf6a2a8ca"/>
              <w:id w:val="-6299326"/>
              <w:lock w:val="sdtLocked"/>
            </w:sdtPr>
            <w:sdtEndPr/>
            <w:sdtContent>
              <w:r w:rsidR="00973233" w:rsidRPr="00377423">
                <w:rPr>
                  <w:rFonts w:hint="eastAsia"/>
                  <w:szCs w:val="21"/>
                </w:rPr>
                <w:t>报告期内，公司根据薪酬与考核相关管理规定，按照公司年初制定的生产、安全、经营等预算执行情况对在公司领取薪酬的董事和高级管理人员进行全面考核，根据考核结果兑现</w:t>
              </w:r>
              <w:proofErr w:type="gramStart"/>
              <w:r w:rsidR="00973233" w:rsidRPr="00377423">
                <w:rPr>
                  <w:rFonts w:hint="eastAsia"/>
                  <w:szCs w:val="21"/>
                </w:rPr>
                <w:t>薪</w:t>
              </w:r>
              <w:proofErr w:type="gramEnd"/>
              <w:r w:rsidR="00973233" w:rsidRPr="00377423">
                <w:rPr>
                  <w:rFonts w:hint="eastAsia"/>
                  <w:szCs w:val="21"/>
                </w:rPr>
                <w:t>酬和奖励</w:t>
              </w:r>
              <w:r w:rsidR="00973233">
                <w:rPr>
                  <w:rFonts w:hint="eastAsia"/>
                  <w:szCs w:val="21"/>
                </w:rPr>
                <w:t>。</w:t>
              </w:r>
            </w:sdtContent>
          </w:sdt>
        </w:p>
      </w:sdtContent>
    </w:sdt>
    <w:sdt>
      <w:sdtPr>
        <w:rPr>
          <w:rFonts w:ascii="宋体" w:hAnsi="宋体" w:cs="宋体" w:hint="eastAsia"/>
          <w:b w:val="0"/>
          <w:bCs w:val="0"/>
          <w:kern w:val="0"/>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rPr>
      </w:sdtEndPr>
      <w:sdtContent>
        <w:p w:rsidR="00895018" w:rsidRDefault="00C262D1" w:rsidP="008A553E">
          <w:pPr>
            <w:pStyle w:val="20"/>
            <w:numPr>
              <w:ilvl w:val="0"/>
              <w:numId w:val="33"/>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lock w:val="sdtLocked"/>
            <w:placeholder>
              <w:docPart w:val="GBC22222222222222222222222222222"/>
            </w:placeholder>
          </w:sdtPr>
          <w:sdtEndPr/>
          <w:sdtContent>
            <w:p w:rsidR="00895018" w:rsidRDefault="00C262D1">
              <w:pPr>
                <w:rPr>
                  <w:szCs w:val="21"/>
                </w:rPr>
              </w:pPr>
              <w:r>
                <w:rPr>
                  <w:szCs w:val="21"/>
                </w:rPr>
                <w:fldChar w:fldCharType="begin"/>
              </w:r>
              <w:r w:rsidR="00973233">
                <w:rPr>
                  <w:szCs w:val="21"/>
                </w:rPr>
                <w:instrText xml:space="preserve">MACROBUTTON  SnrToggleCheckbox √适用 </w:instrText>
              </w:r>
              <w:r>
                <w:rPr>
                  <w:szCs w:val="21"/>
                </w:rPr>
                <w:fldChar w:fldCharType="end"/>
              </w:r>
              <w:r>
                <w:rPr>
                  <w:szCs w:val="21"/>
                </w:rPr>
                <w:fldChar w:fldCharType="begin"/>
              </w:r>
              <w:r w:rsidR="00973233">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sdtContent>
            <w:p w:rsidR="00895018" w:rsidRDefault="00973233">
              <w:pPr>
                <w:rPr>
                  <w:szCs w:val="21"/>
                </w:rPr>
              </w:pPr>
              <w:r>
                <w:rPr>
                  <w:rFonts w:hint="eastAsia"/>
                  <w:szCs w:val="21"/>
                </w:rPr>
                <w:t>公司制定有完备的内部控制制度并严格按照制度要求进行实施，</w:t>
              </w:r>
              <w:r w:rsidRPr="00377423">
                <w:rPr>
                  <w:rFonts w:hint="eastAsia"/>
                  <w:szCs w:val="21"/>
                </w:rPr>
                <w:t>立信会计师事务所对公司</w:t>
              </w:r>
              <w:r>
                <w:rPr>
                  <w:szCs w:val="21"/>
                </w:rPr>
                <w:t>20</w:t>
              </w:r>
              <w:r>
                <w:rPr>
                  <w:rFonts w:hint="eastAsia"/>
                  <w:szCs w:val="21"/>
                </w:rPr>
                <w:t>2</w:t>
              </w:r>
              <w:r>
                <w:rPr>
                  <w:szCs w:val="21"/>
                </w:rPr>
                <w:t>1</w:t>
              </w:r>
              <w:r w:rsidRPr="00377423">
                <w:rPr>
                  <w:szCs w:val="21"/>
                </w:rPr>
                <w:t>年度的内部控制进行了审计，并出具了</w:t>
              </w:r>
              <w:r>
                <w:rPr>
                  <w:szCs w:val="21"/>
                </w:rPr>
                <w:t>标准无保留意见的</w:t>
              </w:r>
              <w:r w:rsidRPr="00377423">
                <w:rPr>
                  <w:szCs w:val="21"/>
                </w:rPr>
                <w:t>《内部控制审计报告》</w:t>
              </w:r>
            </w:p>
          </w:sdtContent>
        </w:sdt>
        <w:p w:rsidR="00895018" w:rsidRDefault="00400AB6">
          <w:pPr>
            <w:rPr>
              <w:szCs w:val="21"/>
            </w:rPr>
          </w:pPr>
        </w:p>
      </w:sdtContent>
    </w:sdt>
    <w:sdt>
      <w:sdtPr>
        <w:rPr>
          <w:rFonts w:hint="eastAsia"/>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rsidR="00895018" w:rsidRDefault="00C262D1">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EndPr/>
          <w:sdtContent>
            <w:p w:rsidR="00895018" w:rsidRDefault="00C262D1" w:rsidP="00973233">
              <w:pPr>
                <w:rPr>
                  <w:szCs w:val="21"/>
                </w:rPr>
              </w:pPr>
              <w:r>
                <w:rPr>
                  <w:szCs w:val="21"/>
                </w:rPr>
                <w:fldChar w:fldCharType="begin"/>
              </w:r>
              <w:r w:rsidR="00973233">
                <w:rPr>
                  <w:szCs w:val="21"/>
                </w:rPr>
                <w:instrText xml:space="preserve">MACROBUTTON  SnrToggleCheckbox □适用 </w:instrText>
              </w:r>
              <w:r>
                <w:rPr>
                  <w:szCs w:val="21"/>
                </w:rPr>
                <w:fldChar w:fldCharType="end"/>
              </w:r>
              <w:r>
                <w:rPr>
                  <w:szCs w:val="21"/>
                </w:rPr>
                <w:fldChar w:fldCharType="begin"/>
              </w:r>
              <w:r w:rsidR="00973233">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265118808"/>
        <w:lock w:val="sdtLocked"/>
        <w:placeholder>
          <w:docPart w:val="GBC22222222222222222222222222222"/>
        </w:placeholder>
      </w:sdtPr>
      <w:sdtEndPr/>
      <w:sdtContent>
        <w:p w:rsidR="00895018" w:rsidRDefault="00C262D1" w:rsidP="008A553E">
          <w:pPr>
            <w:pStyle w:val="20"/>
            <w:numPr>
              <w:ilvl w:val="0"/>
              <w:numId w:val="33"/>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92067507"/>
            <w:lock w:val="sdtLocked"/>
            <w:placeholder>
              <w:docPart w:val="GBC22222222222222222222222222222"/>
            </w:placeholder>
          </w:sdtPr>
          <w:sdtEndPr/>
          <w:sdtContent>
            <w:p w:rsidR="00895018" w:rsidRDefault="00C262D1">
              <w:pPr>
                <w:rPr>
                  <w:szCs w:val="21"/>
                </w:rPr>
              </w:pPr>
              <w:r>
                <w:rPr>
                  <w:szCs w:val="21"/>
                </w:rPr>
                <w:fldChar w:fldCharType="begin"/>
              </w:r>
              <w:r w:rsidR="00D47342">
                <w:rPr>
                  <w:szCs w:val="21"/>
                </w:rPr>
                <w:instrText xml:space="preserve"> MACROBUTTON  SnrToggleCheckbox √适用 </w:instrText>
              </w:r>
              <w:r>
                <w:rPr>
                  <w:szCs w:val="21"/>
                </w:rPr>
                <w:fldChar w:fldCharType="end"/>
              </w:r>
              <w:r>
                <w:rPr>
                  <w:szCs w:val="21"/>
                </w:rPr>
                <w:fldChar w:fldCharType="begin"/>
              </w:r>
              <w:r w:rsidR="00D47342">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69962823"/>
            <w:lock w:val="sdtLocked"/>
            <w:placeholder>
              <w:docPart w:val="GBC22222222222222222222222222222"/>
            </w:placeholder>
          </w:sdtPr>
          <w:sdtEndPr/>
          <w:sdtContent>
            <w:p w:rsidR="00895018" w:rsidRDefault="00D47342">
              <w:pPr>
                <w:rPr>
                  <w:szCs w:val="21"/>
                </w:rPr>
              </w:pPr>
              <w:r>
                <w:rPr>
                  <w:rFonts w:hint="eastAsia"/>
                  <w:szCs w:val="21"/>
                </w:rPr>
                <w:t>公司报告期内对子公司管控有效，</w:t>
              </w:r>
              <w:r w:rsidR="00DD3C07">
                <w:rPr>
                  <w:rFonts w:hint="eastAsia"/>
                  <w:szCs w:val="21"/>
                </w:rPr>
                <w:t>子公司</w:t>
              </w:r>
              <w:r>
                <w:rPr>
                  <w:rFonts w:hint="eastAsia"/>
                  <w:szCs w:val="21"/>
                </w:rPr>
                <w:t>人事</w:t>
              </w:r>
              <w:r w:rsidR="00DD3C07">
                <w:rPr>
                  <w:rFonts w:hint="eastAsia"/>
                  <w:szCs w:val="21"/>
                </w:rPr>
                <w:t>任免</w:t>
              </w:r>
              <w:r>
                <w:rPr>
                  <w:rFonts w:hint="eastAsia"/>
                  <w:szCs w:val="21"/>
                </w:rPr>
                <w:t>、</w:t>
              </w:r>
              <w:r w:rsidR="00DD3C07">
                <w:rPr>
                  <w:rFonts w:hint="eastAsia"/>
                  <w:szCs w:val="21"/>
                </w:rPr>
                <w:t>安全</w:t>
              </w:r>
              <w:r>
                <w:rPr>
                  <w:rFonts w:hint="eastAsia"/>
                  <w:szCs w:val="21"/>
                </w:rPr>
                <w:t>生产、</w:t>
              </w:r>
              <w:r w:rsidR="00DD3C07">
                <w:rPr>
                  <w:rFonts w:hint="eastAsia"/>
                  <w:szCs w:val="21"/>
                </w:rPr>
                <w:t>经营</w:t>
              </w:r>
              <w:r>
                <w:rPr>
                  <w:rFonts w:hint="eastAsia"/>
                  <w:szCs w:val="21"/>
                </w:rPr>
                <w:t>考核等方面严格按照公司相关制度执行。报告期内通过购买新增</w:t>
              </w:r>
              <w:r w:rsidR="00DD3C07">
                <w:rPr>
                  <w:rFonts w:hint="eastAsia"/>
                  <w:szCs w:val="21"/>
                </w:rPr>
                <w:t>全资子公司</w:t>
              </w:r>
              <w:r>
                <w:rPr>
                  <w:rFonts w:hint="eastAsia"/>
                  <w:szCs w:val="21"/>
                </w:rPr>
                <w:t>安徽</w:t>
              </w:r>
              <w:r w:rsidR="009B2159">
                <w:rPr>
                  <w:rFonts w:hint="eastAsia"/>
                  <w:szCs w:val="21"/>
                </w:rPr>
                <w:t>省</w:t>
              </w:r>
              <w:r>
                <w:rPr>
                  <w:rFonts w:hint="eastAsia"/>
                  <w:szCs w:val="21"/>
                </w:rPr>
                <w:t>恒泰新材料有限公司，该收购不涉及资产、人员、财务、机构等方面的整合问题。</w:t>
              </w:r>
            </w:p>
          </w:sdtContent>
        </w:sdt>
      </w:sdtContent>
    </w:sdt>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rsidR="00895018" w:rsidRDefault="00C262D1" w:rsidP="008A553E">
          <w:pPr>
            <w:pStyle w:val="20"/>
            <w:numPr>
              <w:ilvl w:val="0"/>
              <w:numId w:val="3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EndPr/>
          <w:sdtContent>
            <w:p w:rsidR="00895018" w:rsidRDefault="00C262D1">
              <w:pPr>
                <w:rPr>
                  <w:szCs w:val="21"/>
                </w:rPr>
              </w:pPr>
              <w:r>
                <w:rPr>
                  <w:szCs w:val="21"/>
                </w:rPr>
                <w:fldChar w:fldCharType="begin"/>
              </w:r>
              <w:r w:rsidR="00973233">
                <w:rPr>
                  <w:szCs w:val="21"/>
                </w:rPr>
                <w:instrText xml:space="preserve"> MACROBUTTON  SnrToggleCheckbox √适用  </w:instrText>
              </w:r>
              <w:r>
                <w:rPr>
                  <w:szCs w:val="21"/>
                </w:rPr>
                <w:fldChar w:fldCharType="end"/>
              </w:r>
              <w:r>
                <w:rPr>
                  <w:szCs w:val="21"/>
                </w:rPr>
                <w:fldChar w:fldCharType="begin"/>
              </w:r>
              <w:r w:rsidR="00973233">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sdtContent>
            <w:p w:rsidR="00895018" w:rsidRDefault="00973233" w:rsidP="00C45A08">
              <w:pPr>
                <w:rPr>
                  <w:szCs w:val="21"/>
                </w:rPr>
              </w:pPr>
              <w:r w:rsidRPr="00377423">
                <w:rPr>
                  <w:rFonts w:hint="eastAsia"/>
                  <w:szCs w:val="21"/>
                </w:rPr>
                <w:t>立信会计师事务所对公司</w:t>
              </w:r>
              <w:r>
                <w:rPr>
                  <w:szCs w:val="21"/>
                </w:rPr>
                <w:t>20</w:t>
              </w:r>
              <w:r>
                <w:rPr>
                  <w:rFonts w:hint="eastAsia"/>
                  <w:szCs w:val="21"/>
                </w:rPr>
                <w:t>2</w:t>
              </w:r>
              <w:r>
                <w:rPr>
                  <w:szCs w:val="21"/>
                </w:rPr>
                <w:t>1</w:t>
              </w:r>
              <w:r w:rsidRPr="00377423">
                <w:rPr>
                  <w:szCs w:val="21"/>
                </w:rPr>
                <w:t>年度的内部控制进行了审计，并出具了《内部控制审计报告》，认为公司于</w:t>
              </w:r>
              <w:r>
                <w:rPr>
                  <w:szCs w:val="21"/>
                </w:rPr>
                <w:t>20</w:t>
              </w:r>
              <w:r>
                <w:rPr>
                  <w:rFonts w:hint="eastAsia"/>
                  <w:szCs w:val="21"/>
                </w:rPr>
                <w:t>2</w:t>
              </w:r>
              <w:r>
                <w:rPr>
                  <w:szCs w:val="21"/>
                </w:rPr>
                <w:t>1</w:t>
              </w:r>
              <w:r w:rsidRPr="00377423">
                <w:rPr>
                  <w:szCs w:val="21"/>
                </w:rPr>
                <w:t>年12月31日按照《企业内部控制基本规范》和相关规定在所有重大方面保持了有效的财务报告内部控制</w:t>
              </w:r>
              <w:r w:rsidR="00DD3C07">
                <w:rPr>
                  <w:rFonts w:hint="eastAsia"/>
                  <w:szCs w:val="21"/>
                </w:rPr>
                <w:t>。</w:t>
              </w:r>
              <w:r w:rsidR="00DD3C07" w:rsidRPr="00377423">
                <w:rPr>
                  <w:szCs w:val="21"/>
                </w:rPr>
                <w:t>《内部控制审计报告》</w:t>
              </w:r>
              <w:r w:rsidR="00DD3C07">
                <w:rPr>
                  <w:szCs w:val="21"/>
                </w:rPr>
                <w:t>可通过上海</w:t>
              </w:r>
              <w:proofErr w:type="gramStart"/>
              <w:r w:rsidR="00DD3C07">
                <w:rPr>
                  <w:szCs w:val="21"/>
                </w:rPr>
                <w:t>证券交易所官网进行</w:t>
              </w:r>
              <w:proofErr w:type="gramEnd"/>
              <w:r w:rsidR="00DD3C07">
                <w:rPr>
                  <w:szCs w:val="21"/>
                </w:rPr>
                <w:t>查询</w:t>
              </w:r>
              <w:r w:rsidR="00DD3C07">
                <w:rPr>
                  <w:rFonts w:hint="eastAsia"/>
                  <w:szCs w:val="21"/>
                </w:rPr>
                <w:t>。</w:t>
              </w:r>
            </w:p>
          </w:sdtContent>
        </w:sdt>
        <w:p w:rsidR="00895018" w:rsidRDefault="00C262D1">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EndPr/>
            <w:sdtContent>
              <w:r w:rsidR="00845FCA">
                <w:rPr>
                  <w:szCs w:val="21"/>
                </w:rPr>
                <w:t>是</w:t>
              </w:r>
            </w:sdtContent>
          </w:sdt>
        </w:p>
        <w:p w:rsidR="00895018" w:rsidRPr="00A45438" w:rsidRDefault="00C262D1">
          <w:pPr>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845FCA">
                <w:rPr>
                  <w:rFonts w:hint="eastAsia"/>
                  <w:lang w:val="zh-CN"/>
                </w:rPr>
                <w:t>标准的无保留意见</w:t>
              </w:r>
            </w:sdtContent>
          </w:sdt>
        </w:p>
      </w:sdtContent>
    </w:sdt>
    <w:bookmarkStart w:id="60" w:name="_Hlk40625199" w:displacedByCustomXml="next"/>
    <w:bookmarkStart w:id="61"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345745891"/>
        <w:lock w:val="sdtLocked"/>
        <w:placeholder>
          <w:docPart w:val="GBC22222222222222222222222222222"/>
        </w:placeholder>
      </w:sdtPr>
      <w:sdtEndPr>
        <w:rPr>
          <w:szCs w:val="21"/>
        </w:rPr>
      </w:sdtEndPr>
      <w:sdtContent>
        <w:p w:rsidR="00895018" w:rsidRDefault="00C262D1" w:rsidP="008A553E">
          <w:pPr>
            <w:pStyle w:val="20"/>
            <w:numPr>
              <w:ilvl w:val="0"/>
              <w:numId w:val="33"/>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253586477"/>
            <w:lock w:val="sdtLocked"/>
            <w:placeholder>
              <w:docPart w:val="GBC22222222222222222222222222222"/>
            </w:placeholder>
          </w:sdtPr>
          <w:sdtEndPr/>
          <w:sdtContent>
            <w:p w:rsidR="00895018" w:rsidRDefault="00DD3C07">
              <w:pPr>
                <w:rPr>
                  <w:szCs w:val="21"/>
                </w:rPr>
              </w:pPr>
              <w:r>
                <w:rPr>
                  <w:rFonts w:hint="eastAsia"/>
                  <w:szCs w:val="21"/>
                </w:rPr>
                <w:t>上市公司治理专项行动公司自查出三个问题，已经整改两项，其中“独立董事现场工作时间少于1</w:t>
              </w:r>
              <w:r>
                <w:rPr>
                  <w:szCs w:val="21"/>
                </w:rPr>
                <w:t>0个工作日</w:t>
              </w:r>
              <w:r>
                <w:rPr>
                  <w:rFonts w:hint="eastAsia"/>
                  <w:szCs w:val="21"/>
                </w:rPr>
                <w:t>”</w:t>
              </w:r>
              <w:r w:rsidRPr="00DD3C07">
                <w:rPr>
                  <w:rFonts w:hint="eastAsia"/>
                  <w:szCs w:val="21"/>
                </w:rPr>
                <w:t xml:space="preserve"> </w:t>
              </w:r>
              <w:r>
                <w:rPr>
                  <w:rFonts w:hint="eastAsia"/>
                  <w:szCs w:val="21"/>
                </w:rPr>
                <w:t>未整改，</w:t>
              </w:r>
              <w:r w:rsidRPr="00DD3C07">
                <w:rPr>
                  <w:rFonts w:hint="eastAsia"/>
                </w:rPr>
                <w:t xml:space="preserve"> </w:t>
              </w:r>
              <w:r w:rsidR="00262475">
                <w:rPr>
                  <w:rFonts w:hint="eastAsia"/>
                </w:rPr>
                <w:t>未整改原因是</w:t>
              </w:r>
              <w:r w:rsidRPr="00DD3C07">
                <w:rPr>
                  <w:rFonts w:hint="eastAsia"/>
                  <w:szCs w:val="21"/>
                </w:rPr>
                <w:t>受</w:t>
              </w:r>
              <w:r w:rsidR="00262475">
                <w:rPr>
                  <w:rFonts w:hint="eastAsia"/>
                  <w:szCs w:val="21"/>
                </w:rPr>
                <w:t>新冠肺炎</w:t>
              </w:r>
              <w:r w:rsidRPr="00DD3C07">
                <w:rPr>
                  <w:rFonts w:hint="eastAsia"/>
                  <w:szCs w:val="21"/>
                </w:rPr>
                <w:t>疫情影响，公司独立董事自</w:t>
              </w:r>
              <w:r w:rsidRPr="00DD3C07">
                <w:rPr>
                  <w:szCs w:val="21"/>
                </w:rPr>
                <w:t>2020年以来，年现场工作时间少于10个工作日</w:t>
              </w:r>
              <w:r>
                <w:rPr>
                  <w:rFonts w:hint="eastAsia"/>
                  <w:szCs w:val="21"/>
                </w:rPr>
                <w:t>，</w:t>
              </w:r>
              <w:r>
                <w:rPr>
                  <w:szCs w:val="21"/>
                </w:rPr>
                <w:t>独立董事采用通讯方式参与公司管理</w:t>
              </w:r>
              <w:r>
                <w:rPr>
                  <w:rFonts w:hint="eastAsia"/>
                  <w:szCs w:val="21"/>
                </w:rPr>
                <w:t>，</w:t>
              </w:r>
              <w:r w:rsidRPr="00DD3C07">
                <w:rPr>
                  <w:rFonts w:hint="eastAsia"/>
                  <w:szCs w:val="21"/>
                </w:rPr>
                <w:t>待疫情情况根本好转后，公司将安排并</w:t>
              </w:r>
              <w:proofErr w:type="gramStart"/>
              <w:r w:rsidRPr="00DD3C07">
                <w:rPr>
                  <w:rFonts w:hint="eastAsia"/>
                  <w:szCs w:val="21"/>
                </w:rPr>
                <w:t>督促独董按规定</w:t>
              </w:r>
              <w:proofErr w:type="gramEnd"/>
              <w:r w:rsidRPr="00DD3C07">
                <w:rPr>
                  <w:rFonts w:hint="eastAsia"/>
                  <w:szCs w:val="21"/>
                </w:rPr>
                <w:t>增加现场工作时间</w:t>
              </w:r>
              <w:r>
                <w:rPr>
                  <w:rFonts w:hint="eastAsia"/>
                  <w:szCs w:val="21"/>
                </w:rPr>
                <w:t>。</w:t>
              </w:r>
            </w:p>
          </w:sdtContent>
        </w:sdt>
      </w:sdtContent>
    </w:sdt>
    <w:bookmarkEnd w:id="60" w:displacedByCustomXml="prev"/>
    <w:bookmarkEnd w:id="61" w:displacedByCustomXml="next"/>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rsidR="00895018" w:rsidRDefault="00C262D1" w:rsidP="008A553E">
          <w:pPr>
            <w:pStyle w:val="20"/>
            <w:numPr>
              <w:ilvl w:val="0"/>
              <w:numId w:val="33"/>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EndPr/>
          <w:sdtContent>
            <w:p w:rsidR="00895018" w:rsidRDefault="00C262D1" w:rsidP="00DD3C07">
              <w:pPr>
                <w:rPr>
                  <w:szCs w:val="21"/>
                </w:rPr>
              </w:pPr>
              <w:r>
                <w:rPr>
                  <w:szCs w:val="21"/>
                </w:rPr>
                <w:fldChar w:fldCharType="begin"/>
              </w:r>
              <w:r w:rsidR="00DD3C07">
                <w:rPr>
                  <w:szCs w:val="21"/>
                </w:rPr>
                <w:instrText xml:space="preserve"> MACROBUTTON  SnrToggleCheckbox □适用  </w:instrText>
              </w:r>
              <w:r>
                <w:rPr>
                  <w:szCs w:val="21"/>
                </w:rPr>
                <w:fldChar w:fldCharType="end"/>
              </w:r>
              <w:r>
                <w:rPr>
                  <w:szCs w:val="21"/>
                </w:rPr>
                <w:fldChar w:fldCharType="begin"/>
              </w:r>
              <w:r w:rsidR="00DD3C07">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pPr>
        <w:pStyle w:val="12"/>
        <w:numPr>
          <w:ilvl w:val="0"/>
          <w:numId w:val="3"/>
        </w:numPr>
      </w:pPr>
      <w:bookmarkStart w:id="62" w:name="_Toc89790252"/>
      <w:r>
        <w:rPr>
          <w:rFonts w:hint="eastAsia"/>
        </w:rPr>
        <w:t>环境与社会责任</w:t>
      </w:r>
      <w:bookmarkEnd w:id="62"/>
    </w:p>
    <w:p w:rsidR="00895018" w:rsidRDefault="00C262D1" w:rsidP="008A553E">
      <w:pPr>
        <w:pStyle w:val="20"/>
        <w:numPr>
          <w:ilvl w:val="0"/>
          <w:numId w:val="126"/>
        </w:numPr>
        <w:tabs>
          <w:tab w:val="left" w:pos="426"/>
        </w:tabs>
        <w:ind w:left="425" w:hanging="425"/>
        <w:jc w:val="left"/>
        <w:rPr>
          <w:rFonts w:ascii="宋体" w:hAnsi="宋体"/>
        </w:rPr>
      </w:pPr>
      <w:bookmarkStart w:id="63" w:name="_Hlk89187025"/>
      <w:bookmarkStart w:id="64" w:name="_Hlk89187063"/>
      <w:r>
        <w:rPr>
          <w:rFonts w:ascii="宋体" w:hAnsi="宋体" w:hint="eastAsia"/>
        </w:rPr>
        <w:t>环境</w:t>
      </w:r>
      <w:r>
        <w:rPr>
          <w:rFonts w:ascii="宋体" w:hAnsi="宋体"/>
        </w:rPr>
        <w:t>信息情况</w:t>
      </w:r>
    </w:p>
    <w:p w:rsidR="00895018" w:rsidRDefault="00C262D1" w:rsidP="008A553E">
      <w:pPr>
        <w:pStyle w:val="30"/>
        <w:numPr>
          <w:ilvl w:val="0"/>
          <w:numId w:val="124"/>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lock w:val="sdtLocked"/>
        <w:placeholder>
          <w:docPart w:val="GBC22222222222222222222222222222"/>
        </w:placeholder>
      </w:sdtPr>
      <w:sdtEndPr/>
      <w:sdtContent>
        <w:p w:rsidR="00895018" w:rsidRDefault="00C262D1">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1581970913"/>
        <w:lock w:val="sdtLocked"/>
        <w:placeholder>
          <w:docPart w:val="GBC22222222222222222222222222222"/>
        </w:placeholder>
      </w:sdtPr>
      <w:sdtEndPr>
        <w:rPr>
          <w:rFonts w:ascii="Calibri" w:hAnsi="Calibri" w:cs="Times New Roman" w:hint="default"/>
          <w:kern w:val="2"/>
          <w:szCs w:val="22"/>
        </w:rPr>
      </w:sdtEndPr>
      <w:sdtContent>
        <w:p w:rsidR="00895018" w:rsidRDefault="00C262D1" w:rsidP="008A553E">
          <w:pPr>
            <w:pStyle w:val="4"/>
            <w:numPr>
              <w:ilvl w:val="0"/>
              <w:numId w:val="125"/>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655601635"/>
            <w:lock w:val="sdtLocked"/>
            <w:placeholder>
              <w:docPart w:val="GBC22222222222222222222222222222"/>
            </w:placeholder>
          </w:sdtPr>
          <w:sdtEndPr/>
          <w:sdtContent>
            <w:p w:rsidR="00895018" w:rsidRDefault="00C262D1">
              <w:pPr>
                <w:pStyle w:val="a9"/>
                <w:ind w:firstLineChars="0" w:firstLine="0"/>
                <w:rPr>
                  <w:rFonts w:ascii="宋体" w:hAnsi="宋体"/>
                </w:rPr>
              </w:pPr>
              <w:r>
                <w:rPr>
                  <w:rFonts w:ascii="宋体" w:hAnsi="宋体"/>
                </w:rPr>
                <w:fldChar w:fldCharType="begin"/>
              </w:r>
              <w:r w:rsidR="00C57A9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57A9B">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ddafe40d844342a78bc0ed0326232a03"/>
            <w:id w:val="1979953280"/>
            <w:lock w:val="sdtLocked"/>
            <w:placeholder>
              <w:docPart w:val="GBC22222222222222222222222222222"/>
            </w:placeholder>
          </w:sdtPr>
          <w:sdtEndPr/>
          <w:sdtContent>
            <w:p w:rsidR="00C57A9B" w:rsidRDefault="00C57A9B">
              <w:pPr>
                <w:pStyle w:val="a9"/>
                <w:ind w:firstLineChars="0" w:firstLine="0"/>
                <w:rPr>
                  <w:rFonts w:ascii="宋体" w:hAnsi="宋体"/>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8"/>
                <w:gridCol w:w="822"/>
                <w:gridCol w:w="646"/>
                <w:gridCol w:w="510"/>
                <w:gridCol w:w="992"/>
                <w:gridCol w:w="1276"/>
                <w:gridCol w:w="1843"/>
                <w:gridCol w:w="1134"/>
                <w:gridCol w:w="1134"/>
                <w:gridCol w:w="567"/>
              </w:tblGrid>
              <w:tr w:rsidR="00C57A9B" w:rsidRPr="00167D5E" w:rsidTr="00C57A9B">
                <w:trPr>
                  <w:trHeight w:val="1653"/>
                  <w:jc w:val="center"/>
                </w:trPr>
                <w:tc>
                  <w:tcPr>
                    <w:tcW w:w="788"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单位名称</w:t>
                    </w:r>
                  </w:p>
                </w:tc>
                <w:tc>
                  <w:tcPr>
                    <w:tcW w:w="822"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主要污染物及特征污染物的名称</w:t>
                    </w:r>
                  </w:p>
                </w:tc>
                <w:tc>
                  <w:tcPr>
                    <w:tcW w:w="646"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排放方式</w:t>
                    </w:r>
                  </w:p>
                </w:tc>
                <w:tc>
                  <w:tcPr>
                    <w:tcW w:w="510"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排放口数量</w:t>
                    </w:r>
                  </w:p>
                </w:tc>
                <w:tc>
                  <w:tcPr>
                    <w:tcW w:w="992" w:type="dxa"/>
                    <w:vAlign w:val="center"/>
                  </w:tcPr>
                  <w:p w:rsidR="00C57A9B" w:rsidRPr="00167D5E" w:rsidRDefault="00C57A9B" w:rsidP="00FD2535">
                    <w:pPr>
                      <w:widowControl w:val="0"/>
                      <w:jc w:val="center"/>
                      <w:rPr>
                        <w:rFonts w:asciiTheme="minorEastAsia" w:eastAsiaTheme="minorEastAsia" w:hAnsiTheme="minorEastAsia"/>
                        <w:color w:val="000000" w:themeColor="text1"/>
                        <w:spacing w:val="-6"/>
                        <w:w w:val="90"/>
                      </w:rPr>
                    </w:pPr>
                    <w:r w:rsidRPr="00167D5E">
                      <w:rPr>
                        <w:rFonts w:asciiTheme="minorEastAsia" w:eastAsiaTheme="minorEastAsia" w:hAnsiTheme="minorEastAsia" w:hint="eastAsia"/>
                        <w:color w:val="000000" w:themeColor="text1"/>
                        <w:spacing w:val="-6"/>
                        <w:w w:val="90"/>
                      </w:rPr>
                      <w:t>排放口</w:t>
                    </w:r>
                  </w:p>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分布情况</w:t>
                    </w:r>
                  </w:p>
                </w:tc>
                <w:tc>
                  <w:tcPr>
                    <w:tcW w:w="1276"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排放浓度</w:t>
                    </w:r>
                  </w:p>
                </w:tc>
                <w:tc>
                  <w:tcPr>
                    <w:tcW w:w="1843"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执行的污染物排放标准</w:t>
                    </w:r>
                  </w:p>
                </w:tc>
                <w:tc>
                  <w:tcPr>
                    <w:tcW w:w="1134"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排放总量</w:t>
                    </w:r>
                  </w:p>
                </w:tc>
                <w:tc>
                  <w:tcPr>
                    <w:tcW w:w="1134"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核定的排放总量</w:t>
                    </w:r>
                  </w:p>
                </w:tc>
                <w:tc>
                  <w:tcPr>
                    <w:tcW w:w="567"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超标排放情况</w:t>
                    </w:r>
                  </w:p>
                </w:tc>
              </w:tr>
              <w:tr w:rsidR="00C57A9B" w:rsidRPr="00167D5E" w:rsidTr="00C57A9B">
                <w:trPr>
                  <w:jc w:val="center"/>
                </w:trPr>
                <w:tc>
                  <w:tcPr>
                    <w:tcW w:w="788"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安徽恒力电业有限责任公司</w:t>
                    </w:r>
                  </w:p>
                </w:tc>
                <w:tc>
                  <w:tcPr>
                    <w:tcW w:w="822"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个</w:t>
                    </w:r>
                  </w:p>
                </w:tc>
                <w:tc>
                  <w:tcPr>
                    <w:tcW w:w="992"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s="仿宋" w:hint="eastAsia"/>
                        <w:color w:val="000000" w:themeColor="text1"/>
                        <w:spacing w:val="-6"/>
                        <w:w w:val="90"/>
                      </w:rPr>
                      <w:t>北纬</w:t>
                    </w:r>
                    <w:r w:rsidRPr="00167D5E">
                      <w:rPr>
                        <w:rFonts w:asciiTheme="minorEastAsia" w:eastAsiaTheme="minorEastAsia" w:hAnsiTheme="minorEastAsia" w:cs="仿宋"/>
                        <w:color w:val="000000" w:themeColor="text1"/>
                        <w:spacing w:val="-6"/>
                        <w:w w:val="90"/>
                      </w:rPr>
                      <w:t>33</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28</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23</w:t>
                    </w:r>
                    <w:r w:rsidRPr="00167D5E">
                      <w:rPr>
                        <w:rFonts w:asciiTheme="minorEastAsia" w:eastAsiaTheme="minorEastAsia" w:hAnsiTheme="minorEastAsia" w:cs="仿宋" w:hint="eastAsia"/>
                        <w:color w:val="000000" w:themeColor="text1"/>
                        <w:spacing w:val="-6"/>
                        <w:w w:val="90"/>
                      </w:rPr>
                      <w:t>″，东经</w:t>
                    </w:r>
                    <w:r w:rsidRPr="00167D5E">
                      <w:rPr>
                        <w:rFonts w:asciiTheme="minorEastAsia" w:eastAsiaTheme="minorEastAsia" w:hAnsiTheme="minorEastAsia" w:cs="仿宋"/>
                        <w:color w:val="000000" w:themeColor="text1"/>
                        <w:spacing w:val="-6"/>
                        <w:w w:val="90"/>
                      </w:rPr>
                      <w:t>116</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46</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w:t>
                    </w:r>
                    <w:r w:rsidRPr="00167D5E">
                      <w:rPr>
                        <w:rFonts w:asciiTheme="minorEastAsia" w:eastAsiaTheme="minorEastAsia" w:hAnsiTheme="minorEastAsia" w:cs="仿宋" w:hint="eastAsia"/>
                        <w:color w:val="000000" w:themeColor="text1"/>
                        <w:spacing w:val="-6"/>
                        <w:w w:val="90"/>
                      </w:rPr>
                      <w:t>″</w:t>
                    </w:r>
                  </w:p>
                </w:tc>
                <w:tc>
                  <w:tcPr>
                    <w:tcW w:w="1276" w:type="dxa"/>
                    <w:vAlign w:val="center"/>
                  </w:tcPr>
                  <w:p w:rsidR="00C57A9B" w:rsidRPr="008F3A31" w:rsidRDefault="00C57A9B" w:rsidP="00FD2535">
                    <w:pPr>
                      <w:widowControl w:val="0"/>
                      <w:jc w:val="center"/>
                      <w:rPr>
                        <w:rFonts w:asciiTheme="minorEastAsia" w:eastAsiaTheme="minorEastAsia" w:hAnsiTheme="minorEastAsia"/>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15.63</w:t>
                    </w:r>
                    <w:r w:rsidRPr="008F3A31">
                      <w:rPr>
                        <w:rFonts w:asciiTheme="minorEastAsia" w:eastAsiaTheme="minorEastAsia" w:hAnsiTheme="minorEastAsia"/>
                        <w:color w:val="000000" w:themeColor="text1"/>
                        <w:spacing w:val="-6"/>
                        <w:w w:val="90"/>
                      </w:rPr>
                      <w:t>mg/m3</w:t>
                    </w:r>
                    <w:r w:rsidRPr="008F3A31">
                      <w:rPr>
                        <w:rFonts w:asciiTheme="minorEastAsia" w:eastAsiaTheme="minorEastAsia" w:hAnsiTheme="minorEastAsia" w:hint="eastAsia"/>
                        <w:color w:val="000000" w:themeColor="text1"/>
                        <w:spacing w:val="-6"/>
                        <w:w w:val="90"/>
                      </w:rPr>
                      <w:t>、氮氧化物</w:t>
                    </w:r>
                    <w:r>
                      <w:rPr>
                        <w:rFonts w:asciiTheme="minorEastAsia" w:eastAsiaTheme="minorEastAsia" w:hAnsiTheme="minorEastAsia" w:hint="eastAsia"/>
                        <w:color w:val="000000" w:themeColor="text1"/>
                        <w:spacing w:val="-6"/>
                        <w:w w:val="90"/>
                      </w:rPr>
                      <w:t>64.72</w:t>
                    </w:r>
                    <w:r w:rsidRPr="008F3A31">
                      <w:rPr>
                        <w:rFonts w:asciiTheme="minorEastAsia" w:eastAsiaTheme="minorEastAsia" w:hAnsiTheme="minorEastAsia"/>
                        <w:color w:val="000000" w:themeColor="text1"/>
                        <w:spacing w:val="-6"/>
                        <w:w w:val="90"/>
                      </w:rPr>
                      <w:t>mg/m3</w:t>
                    </w:r>
                    <w:r w:rsidRPr="008F3A31">
                      <w:rPr>
                        <w:rFonts w:asciiTheme="minorEastAsia" w:eastAsiaTheme="minorEastAsia" w:hAnsiTheme="minorEastAsia" w:hint="eastAsia"/>
                        <w:color w:val="000000" w:themeColor="text1"/>
                        <w:spacing w:val="-6"/>
                        <w:w w:val="90"/>
                      </w:rPr>
                      <w:t>、烟尘</w:t>
                    </w:r>
                    <w:r>
                      <w:rPr>
                        <w:rFonts w:asciiTheme="minorEastAsia" w:eastAsiaTheme="minorEastAsia" w:hAnsiTheme="minorEastAsia" w:hint="eastAsia"/>
                        <w:color w:val="000000" w:themeColor="text1"/>
                        <w:spacing w:val="-6"/>
                        <w:w w:val="90"/>
                      </w:rPr>
                      <w:t>8.20</w:t>
                    </w:r>
                    <w:r w:rsidRPr="008F3A31">
                      <w:rPr>
                        <w:rFonts w:asciiTheme="minorEastAsia" w:eastAsiaTheme="minorEastAsia" w:hAnsiTheme="minorEastAsia"/>
                        <w:color w:val="000000" w:themeColor="text1"/>
                        <w:spacing w:val="-6"/>
                        <w:w w:val="90"/>
                      </w:rPr>
                      <w:t>mg/m3</w:t>
                    </w:r>
                  </w:p>
                </w:tc>
                <w:tc>
                  <w:tcPr>
                    <w:tcW w:w="1843" w:type="dxa"/>
                    <w:vAlign w:val="center"/>
                  </w:tcPr>
                  <w:p w:rsidR="00C57A9B" w:rsidRPr="008F3A31" w:rsidRDefault="00C57A9B" w:rsidP="00FD2535">
                    <w:pPr>
                      <w:widowControl w:val="0"/>
                      <w:jc w:val="center"/>
                      <w:rPr>
                        <w:rFonts w:asciiTheme="minorEastAsia" w:eastAsiaTheme="minorEastAsia" w:hAnsiTheme="minorEastAsia"/>
                        <w:color w:val="000000" w:themeColor="text1"/>
                        <w:spacing w:val="-6"/>
                        <w:w w:val="90"/>
                      </w:rPr>
                    </w:pPr>
                    <w:r w:rsidRPr="008F3A31">
                      <w:rPr>
                        <w:rFonts w:asciiTheme="minorEastAsia" w:eastAsiaTheme="minorEastAsia" w:hAnsiTheme="minorEastAsia"/>
                        <w:color w:val="000000" w:themeColor="text1"/>
                        <w:spacing w:val="-6"/>
                        <w:w w:val="90"/>
                      </w:rPr>
                      <w:t>GB13271-2014</w:t>
                    </w:r>
                    <w:r w:rsidRPr="008F3A31">
                      <w:rPr>
                        <w:rFonts w:asciiTheme="minorEastAsia" w:eastAsiaTheme="minorEastAsia" w:hAnsiTheme="minorEastAsia" w:hint="eastAsia"/>
                        <w:color w:val="000000" w:themeColor="text1"/>
                        <w:spacing w:val="-6"/>
                        <w:w w:val="90"/>
                      </w:rPr>
                      <w:t>《锅炉大气污染物排放标准》二氧化硫2</w:t>
                    </w:r>
                    <w:r w:rsidRPr="008F3A31">
                      <w:rPr>
                        <w:rFonts w:asciiTheme="minorEastAsia" w:eastAsiaTheme="minorEastAsia" w:hAnsiTheme="minorEastAsia"/>
                        <w:color w:val="000000" w:themeColor="text1"/>
                        <w:spacing w:val="-6"/>
                        <w:w w:val="90"/>
                      </w:rPr>
                      <w:t>00mg/m3</w:t>
                    </w:r>
                    <w:r w:rsidRPr="008F3A31">
                      <w:rPr>
                        <w:rFonts w:asciiTheme="minorEastAsia" w:eastAsiaTheme="minorEastAsia" w:hAnsiTheme="minorEastAsia" w:hint="eastAsia"/>
                        <w:color w:val="000000" w:themeColor="text1"/>
                        <w:spacing w:val="-6"/>
                        <w:w w:val="90"/>
                      </w:rPr>
                      <w:t>、氮氧化物2</w:t>
                    </w:r>
                    <w:r w:rsidRPr="008F3A31">
                      <w:rPr>
                        <w:rFonts w:asciiTheme="minorEastAsia" w:eastAsiaTheme="minorEastAsia" w:hAnsiTheme="minorEastAsia"/>
                        <w:color w:val="000000" w:themeColor="text1"/>
                        <w:spacing w:val="-6"/>
                        <w:w w:val="90"/>
                      </w:rPr>
                      <w:t>00mg/m3</w:t>
                    </w:r>
                    <w:r w:rsidRPr="008F3A31">
                      <w:rPr>
                        <w:rFonts w:asciiTheme="minorEastAsia" w:eastAsiaTheme="minorEastAsia" w:hAnsiTheme="minorEastAsia" w:hint="eastAsia"/>
                        <w:color w:val="000000" w:themeColor="text1"/>
                        <w:spacing w:val="-6"/>
                        <w:w w:val="90"/>
                      </w:rPr>
                      <w:t>、烟尘3</w:t>
                    </w:r>
                    <w:r w:rsidRPr="008F3A31">
                      <w:rPr>
                        <w:rFonts w:asciiTheme="minorEastAsia" w:eastAsiaTheme="minorEastAsia" w:hAnsiTheme="minorEastAsia"/>
                        <w:color w:val="000000" w:themeColor="text1"/>
                        <w:spacing w:val="-6"/>
                        <w:w w:val="90"/>
                      </w:rPr>
                      <w:t>0mg/m3</w:t>
                    </w:r>
                  </w:p>
                </w:tc>
                <w:tc>
                  <w:tcPr>
                    <w:tcW w:w="1134" w:type="dxa"/>
                    <w:vAlign w:val="center"/>
                  </w:tcPr>
                  <w:p w:rsidR="00C57A9B" w:rsidRPr="008F3A31" w:rsidRDefault="00C57A9B" w:rsidP="00FD2535">
                    <w:pPr>
                      <w:widowControl w:val="0"/>
                      <w:jc w:val="center"/>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10.8</w:t>
                    </w:r>
                    <w:r w:rsidRPr="008F3A31">
                      <w:rPr>
                        <w:rFonts w:asciiTheme="minorEastAsia" w:eastAsiaTheme="minorEastAsia" w:hAnsiTheme="minorEastAsia" w:hint="eastAsia"/>
                        <w:color w:val="000000" w:themeColor="text1"/>
                        <w:spacing w:val="-6"/>
                        <w:w w:val="90"/>
                      </w:rPr>
                      <w:t>吨、氮氧化物</w:t>
                    </w:r>
                    <w:r>
                      <w:rPr>
                        <w:rFonts w:asciiTheme="minorEastAsia" w:eastAsiaTheme="minorEastAsia" w:hAnsiTheme="minorEastAsia" w:hint="eastAsia"/>
                        <w:color w:val="000000" w:themeColor="text1"/>
                        <w:spacing w:val="-6"/>
                        <w:w w:val="90"/>
                      </w:rPr>
                      <w:t>44.2</w:t>
                    </w:r>
                    <w:r w:rsidRPr="008F3A31">
                      <w:rPr>
                        <w:rFonts w:asciiTheme="minorEastAsia" w:eastAsiaTheme="minorEastAsia" w:hAnsiTheme="minorEastAsia" w:hint="eastAsia"/>
                        <w:color w:val="000000" w:themeColor="text1"/>
                        <w:spacing w:val="-6"/>
                        <w:w w:val="90"/>
                      </w:rPr>
                      <w:t>吨、烟尘</w:t>
                    </w:r>
                    <w:r>
                      <w:rPr>
                        <w:rFonts w:asciiTheme="minorEastAsia" w:eastAsiaTheme="minorEastAsia" w:hAnsiTheme="minorEastAsia" w:hint="eastAsia"/>
                        <w:color w:val="000000" w:themeColor="text1"/>
                        <w:spacing w:val="-6"/>
                        <w:w w:val="90"/>
                      </w:rPr>
                      <w:t>5.0</w:t>
                    </w:r>
                    <w:r w:rsidRPr="008F3A31">
                      <w:rPr>
                        <w:rFonts w:asciiTheme="minorEastAsia" w:eastAsiaTheme="minorEastAsia" w:hAnsiTheme="minorEastAsia" w:hint="eastAsia"/>
                        <w:color w:val="000000" w:themeColor="text1"/>
                        <w:spacing w:val="-6"/>
                        <w:w w:val="90"/>
                      </w:rPr>
                      <w:t>吨</w:t>
                    </w:r>
                  </w:p>
                </w:tc>
                <w:tc>
                  <w:tcPr>
                    <w:tcW w:w="1134" w:type="dxa"/>
                    <w:vAlign w:val="center"/>
                  </w:tcPr>
                  <w:p w:rsidR="00C57A9B" w:rsidRPr="00BE73DE" w:rsidRDefault="00C57A9B" w:rsidP="00FD2535">
                    <w:pPr>
                      <w:widowControl w:val="0"/>
                      <w:jc w:val="center"/>
                      <w:rPr>
                        <w:rFonts w:asciiTheme="minorEastAsia" w:eastAsiaTheme="minorEastAsia" w:hAnsiTheme="minorEastAsia" w:cs="Times New Roman"/>
                        <w:spacing w:val="-6"/>
                        <w:w w:val="90"/>
                      </w:rPr>
                    </w:pPr>
                    <w:r w:rsidRPr="00BE73DE">
                      <w:rPr>
                        <w:rFonts w:asciiTheme="minorEastAsia" w:eastAsiaTheme="minorEastAsia" w:hAnsiTheme="minorEastAsia" w:hint="eastAsia"/>
                        <w:spacing w:val="-6"/>
                        <w:w w:val="90"/>
                      </w:rPr>
                      <w:t>二氧化硫74.71吨、氮氧化物144.81吨、烟尘9.11吨</w:t>
                    </w:r>
                    <w:r w:rsidRPr="00BE73DE">
                      <w:rPr>
                        <w:rFonts w:asciiTheme="minorEastAsia" w:eastAsiaTheme="minorEastAsia" w:hAnsiTheme="minorEastAsia" w:cs="Times New Roman" w:hint="eastAsia"/>
                        <w:spacing w:val="-6"/>
                        <w:w w:val="90"/>
                      </w:rPr>
                      <w:t>-</w:t>
                    </w:r>
                  </w:p>
                </w:tc>
                <w:tc>
                  <w:tcPr>
                    <w:tcW w:w="567"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无</w:t>
                    </w:r>
                  </w:p>
                </w:tc>
              </w:tr>
              <w:tr w:rsidR="00C57A9B" w:rsidRPr="00167D5E" w:rsidTr="00C57A9B">
                <w:trPr>
                  <w:trHeight w:val="2247"/>
                  <w:jc w:val="center"/>
                </w:trPr>
                <w:tc>
                  <w:tcPr>
                    <w:tcW w:w="788"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lastRenderedPageBreak/>
                      <w:t>淮北新源热电有限公司</w:t>
                    </w:r>
                  </w:p>
                </w:tc>
                <w:tc>
                  <w:tcPr>
                    <w:tcW w:w="822"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2</w:t>
                    </w:r>
                    <w:r w:rsidRPr="00167D5E">
                      <w:rPr>
                        <w:rFonts w:asciiTheme="minorEastAsia" w:eastAsiaTheme="minorEastAsia" w:hAnsiTheme="minorEastAsia" w:hint="eastAsia"/>
                        <w:color w:val="000000" w:themeColor="text1"/>
                        <w:spacing w:val="-6"/>
                        <w:w w:val="90"/>
                      </w:rPr>
                      <w:t>个（一用</w:t>
                    </w:r>
                    <w:proofErr w:type="gramStart"/>
                    <w:r w:rsidRPr="00167D5E">
                      <w:rPr>
                        <w:rFonts w:asciiTheme="minorEastAsia" w:eastAsiaTheme="minorEastAsia" w:hAnsiTheme="minorEastAsia" w:hint="eastAsia"/>
                        <w:color w:val="000000" w:themeColor="text1"/>
                        <w:spacing w:val="-6"/>
                        <w:w w:val="90"/>
                      </w:rPr>
                      <w:t>一</w:t>
                    </w:r>
                    <w:proofErr w:type="gramEnd"/>
                    <w:r w:rsidRPr="00167D5E">
                      <w:rPr>
                        <w:rFonts w:asciiTheme="minorEastAsia" w:eastAsiaTheme="minorEastAsia" w:hAnsiTheme="minorEastAsia" w:hint="eastAsia"/>
                        <w:color w:val="000000" w:themeColor="text1"/>
                        <w:spacing w:val="-6"/>
                        <w:w w:val="90"/>
                      </w:rPr>
                      <w:t>备）</w:t>
                    </w:r>
                  </w:p>
                </w:tc>
                <w:tc>
                  <w:tcPr>
                    <w:tcW w:w="992"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北纬</w:t>
                    </w:r>
                    <w:r w:rsidRPr="00167D5E">
                      <w:rPr>
                        <w:rFonts w:asciiTheme="minorEastAsia" w:eastAsiaTheme="minorEastAsia" w:hAnsiTheme="minorEastAsia"/>
                        <w:color w:val="000000" w:themeColor="text1"/>
                        <w:spacing w:val="-6"/>
                        <w:w w:val="90"/>
                      </w:rPr>
                      <w:t>33</w:t>
                    </w:r>
                    <w:r w:rsidRPr="00167D5E">
                      <w:rPr>
                        <w:rFonts w:asciiTheme="minorEastAsia" w:eastAsiaTheme="minorEastAsia" w:hAnsiTheme="minorEastAsia" w:hint="eastAsia"/>
                        <w:color w:val="000000" w:themeColor="text1"/>
                        <w:spacing w:val="-6"/>
                        <w:w w:val="90"/>
                      </w:rPr>
                      <w:t>°</w:t>
                    </w:r>
                    <w:r w:rsidRPr="00167D5E">
                      <w:rPr>
                        <w:rFonts w:asciiTheme="minorEastAsia" w:eastAsiaTheme="minorEastAsia" w:hAnsiTheme="minorEastAsia"/>
                        <w:color w:val="000000" w:themeColor="text1"/>
                        <w:spacing w:val="-6"/>
                        <w:w w:val="90"/>
                      </w:rPr>
                      <w:t>55</w:t>
                    </w:r>
                    <w:r w:rsidRPr="00167D5E">
                      <w:rPr>
                        <w:rFonts w:asciiTheme="minorEastAsia" w:eastAsiaTheme="minorEastAsia" w:hAnsiTheme="minorEastAsia" w:hint="eastAsia"/>
                        <w:color w:val="000000" w:themeColor="text1"/>
                        <w:spacing w:val="-6"/>
                        <w:w w:val="90"/>
                      </w:rPr>
                      <w:t>′</w:t>
                    </w:r>
                    <w:r w:rsidRPr="00167D5E">
                      <w:rPr>
                        <w:rFonts w:asciiTheme="minorEastAsia" w:eastAsiaTheme="minorEastAsia" w:hAnsiTheme="minorEastAsia"/>
                        <w:color w:val="000000" w:themeColor="text1"/>
                        <w:spacing w:val="-6"/>
                        <w:w w:val="90"/>
                      </w:rPr>
                      <w:t>19</w:t>
                    </w:r>
                    <w:r w:rsidRPr="00167D5E">
                      <w:rPr>
                        <w:rFonts w:asciiTheme="minorEastAsia" w:eastAsiaTheme="minorEastAsia" w:hAnsiTheme="minorEastAsia" w:hint="eastAsia"/>
                        <w:color w:val="000000" w:themeColor="text1"/>
                        <w:spacing w:val="-6"/>
                        <w:w w:val="90"/>
                      </w:rPr>
                      <w:t>″，东经</w:t>
                    </w:r>
                    <w:r w:rsidRPr="00167D5E">
                      <w:rPr>
                        <w:rFonts w:asciiTheme="minorEastAsia" w:eastAsiaTheme="minorEastAsia" w:hAnsiTheme="minorEastAsia"/>
                        <w:color w:val="000000" w:themeColor="text1"/>
                        <w:spacing w:val="-6"/>
                        <w:w w:val="90"/>
                      </w:rPr>
                      <w:t>116</w:t>
                    </w:r>
                    <w:r w:rsidRPr="00167D5E">
                      <w:rPr>
                        <w:rFonts w:asciiTheme="minorEastAsia" w:eastAsiaTheme="minorEastAsia" w:hAnsiTheme="minorEastAsia" w:hint="eastAsia"/>
                        <w:color w:val="000000" w:themeColor="text1"/>
                        <w:spacing w:val="-6"/>
                        <w:w w:val="90"/>
                      </w:rPr>
                      <w:t>°</w:t>
                    </w:r>
                    <w:r w:rsidRPr="00167D5E">
                      <w:rPr>
                        <w:rFonts w:asciiTheme="minorEastAsia" w:eastAsiaTheme="minorEastAsia" w:hAnsiTheme="minorEastAsia"/>
                        <w:color w:val="000000" w:themeColor="text1"/>
                        <w:spacing w:val="-6"/>
                        <w:w w:val="90"/>
                      </w:rPr>
                      <w:t>39</w:t>
                    </w:r>
                    <w:r w:rsidRPr="00167D5E">
                      <w:rPr>
                        <w:rFonts w:asciiTheme="minorEastAsia" w:eastAsiaTheme="minorEastAsia" w:hAnsiTheme="minorEastAsia" w:hint="eastAsia"/>
                        <w:color w:val="000000" w:themeColor="text1"/>
                        <w:spacing w:val="-6"/>
                        <w:w w:val="90"/>
                      </w:rPr>
                      <w:t>′</w:t>
                    </w:r>
                    <w:r w:rsidRPr="00167D5E">
                      <w:rPr>
                        <w:rFonts w:asciiTheme="minorEastAsia" w:eastAsiaTheme="minorEastAsia" w:hAnsiTheme="minorEastAsia"/>
                        <w:color w:val="000000" w:themeColor="text1"/>
                        <w:spacing w:val="-6"/>
                        <w:w w:val="90"/>
                      </w:rPr>
                      <w:t>59</w:t>
                    </w:r>
                    <w:r w:rsidRPr="00167D5E">
                      <w:rPr>
                        <w:rFonts w:asciiTheme="minorEastAsia" w:eastAsiaTheme="minorEastAsia" w:hAnsiTheme="minorEastAsia" w:hint="eastAsia"/>
                        <w:color w:val="000000" w:themeColor="text1"/>
                        <w:spacing w:val="-6"/>
                        <w:w w:val="90"/>
                      </w:rPr>
                      <w:t>″</w:t>
                    </w:r>
                  </w:p>
                </w:tc>
                <w:tc>
                  <w:tcPr>
                    <w:tcW w:w="1276" w:type="dxa"/>
                    <w:vAlign w:val="center"/>
                  </w:tcPr>
                  <w:p w:rsidR="00C57A9B" w:rsidRPr="008F3A31" w:rsidRDefault="00C57A9B" w:rsidP="00FD2535">
                    <w:pPr>
                      <w:widowControl w:val="0"/>
                      <w:jc w:val="both"/>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17</w:t>
                    </w:r>
                    <w:r w:rsidRPr="008F3A31">
                      <w:rPr>
                        <w:rFonts w:asciiTheme="minorEastAsia" w:eastAsiaTheme="minorEastAsia" w:hAnsiTheme="minorEastAsia"/>
                        <w:color w:val="000000" w:themeColor="text1"/>
                        <w:spacing w:val="-6"/>
                        <w:w w:val="90"/>
                      </w:rPr>
                      <w:t>mg/Nm3</w:t>
                    </w:r>
                    <w:r w:rsidRPr="008F3A31">
                      <w:rPr>
                        <w:rFonts w:asciiTheme="minorEastAsia" w:eastAsiaTheme="minorEastAsia" w:hAnsiTheme="minorEastAsia" w:hint="eastAsia"/>
                        <w:color w:val="000000" w:themeColor="text1"/>
                        <w:spacing w:val="-6"/>
                        <w:w w:val="90"/>
                      </w:rPr>
                      <w:t>、氮氧化物</w:t>
                    </w:r>
                    <w:r>
                      <w:rPr>
                        <w:rFonts w:asciiTheme="minorEastAsia" w:eastAsiaTheme="minorEastAsia" w:hAnsiTheme="minorEastAsia" w:hint="eastAsia"/>
                        <w:color w:val="000000" w:themeColor="text1"/>
                        <w:spacing w:val="-6"/>
                        <w:w w:val="90"/>
                      </w:rPr>
                      <w:t>39</w:t>
                    </w:r>
                    <w:r w:rsidRPr="008F3A31">
                      <w:rPr>
                        <w:rFonts w:asciiTheme="minorEastAsia" w:eastAsiaTheme="minorEastAsia" w:hAnsiTheme="minorEastAsia"/>
                        <w:color w:val="000000" w:themeColor="text1"/>
                        <w:spacing w:val="-6"/>
                        <w:w w:val="90"/>
                      </w:rPr>
                      <w:t>mg/Nm3</w:t>
                    </w:r>
                    <w:r w:rsidRPr="008F3A31">
                      <w:rPr>
                        <w:rFonts w:asciiTheme="minorEastAsia" w:eastAsiaTheme="minorEastAsia" w:hAnsiTheme="minorEastAsia" w:hint="eastAsia"/>
                        <w:color w:val="000000" w:themeColor="text1"/>
                        <w:spacing w:val="-6"/>
                        <w:w w:val="90"/>
                      </w:rPr>
                      <w:t>、烟尘</w:t>
                    </w:r>
                    <w:r>
                      <w:rPr>
                        <w:rFonts w:asciiTheme="minorEastAsia" w:eastAsiaTheme="minorEastAsia" w:hAnsiTheme="minorEastAsia" w:hint="eastAsia"/>
                        <w:color w:val="000000" w:themeColor="text1"/>
                        <w:spacing w:val="-6"/>
                        <w:w w:val="90"/>
                      </w:rPr>
                      <w:t>4</w:t>
                    </w:r>
                    <w:r w:rsidRPr="008F3A31">
                      <w:rPr>
                        <w:rFonts w:asciiTheme="minorEastAsia" w:eastAsiaTheme="minorEastAsia" w:hAnsiTheme="minorEastAsia"/>
                        <w:color w:val="000000" w:themeColor="text1"/>
                        <w:spacing w:val="-6"/>
                        <w:w w:val="90"/>
                      </w:rPr>
                      <w:t>mg/Nm3</w:t>
                    </w:r>
                  </w:p>
                </w:tc>
                <w:tc>
                  <w:tcPr>
                    <w:tcW w:w="1843" w:type="dxa"/>
                    <w:vAlign w:val="center"/>
                  </w:tcPr>
                  <w:p w:rsidR="00C57A9B" w:rsidRPr="000B5286" w:rsidRDefault="00C57A9B" w:rsidP="00FD2535">
                    <w:pPr>
                      <w:widowControl w:val="0"/>
                      <w:jc w:val="both"/>
                      <w:rPr>
                        <w:rFonts w:asciiTheme="minorEastAsia" w:eastAsiaTheme="minorEastAsia" w:hAnsiTheme="minorEastAsia" w:cs="Times New Roman"/>
                        <w:color w:val="000000" w:themeColor="text1"/>
                        <w:spacing w:val="-6"/>
                        <w:w w:val="90"/>
                      </w:rPr>
                    </w:pPr>
                    <w:r w:rsidRPr="000B5286">
                      <w:rPr>
                        <w:rFonts w:asciiTheme="minorEastAsia" w:eastAsiaTheme="minorEastAsia" w:hAnsiTheme="minorEastAsia" w:hint="eastAsia"/>
                        <w:color w:val="000000" w:themeColor="text1"/>
                        <w:spacing w:val="-6"/>
                        <w:w w:val="90"/>
                      </w:rPr>
                      <w:t>（</w:t>
                    </w:r>
                    <w:r w:rsidRPr="000B5286">
                      <w:rPr>
                        <w:rFonts w:asciiTheme="minorEastAsia" w:eastAsiaTheme="minorEastAsia" w:hAnsiTheme="minorEastAsia"/>
                        <w:color w:val="000000" w:themeColor="text1"/>
                        <w:spacing w:val="-6"/>
                        <w:w w:val="90"/>
                      </w:rPr>
                      <w:t>GB13223-2011</w:t>
                    </w:r>
                    <w:r w:rsidRPr="000B5286">
                      <w:rPr>
                        <w:rFonts w:asciiTheme="minorEastAsia" w:eastAsiaTheme="minorEastAsia" w:hAnsiTheme="minorEastAsia" w:hint="eastAsia"/>
                        <w:color w:val="000000" w:themeColor="text1"/>
                        <w:spacing w:val="-6"/>
                        <w:w w:val="90"/>
                      </w:rPr>
                      <w:t>）《火电厂大气污染物排放标准》二氧化硫</w:t>
                    </w:r>
                    <w:r w:rsidRPr="000B5286">
                      <w:rPr>
                        <w:rFonts w:asciiTheme="minorEastAsia" w:eastAsiaTheme="minorEastAsia" w:hAnsiTheme="minorEastAsia"/>
                        <w:color w:val="000000" w:themeColor="text1"/>
                        <w:spacing w:val="-6"/>
                        <w:w w:val="90"/>
                      </w:rPr>
                      <w:t>200mg/m3</w:t>
                    </w:r>
                    <w:r w:rsidRPr="000B5286">
                      <w:rPr>
                        <w:rFonts w:asciiTheme="minorEastAsia" w:eastAsiaTheme="minorEastAsia" w:hAnsiTheme="minorEastAsia" w:hint="eastAsia"/>
                        <w:color w:val="000000" w:themeColor="text1"/>
                        <w:spacing w:val="-6"/>
                        <w:w w:val="90"/>
                      </w:rPr>
                      <w:t>、氮氧化物</w:t>
                    </w:r>
                    <w:r w:rsidRPr="000B5286">
                      <w:rPr>
                        <w:rFonts w:asciiTheme="minorEastAsia" w:eastAsiaTheme="minorEastAsia" w:hAnsiTheme="minorEastAsia"/>
                        <w:color w:val="000000" w:themeColor="text1"/>
                        <w:spacing w:val="-6"/>
                        <w:w w:val="90"/>
                      </w:rPr>
                      <w:t>200mg/m3</w:t>
                    </w:r>
                    <w:r w:rsidRPr="000B5286">
                      <w:rPr>
                        <w:rFonts w:asciiTheme="minorEastAsia" w:eastAsiaTheme="minorEastAsia" w:hAnsiTheme="minorEastAsia" w:hint="eastAsia"/>
                        <w:color w:val="000000" w:themeColor="text1"/>
                        <w:spacing w:val="-6"/>
                        <w:w w:val="90"/>
                      </w:rPr>
                      <w:t>、烟尘</w:t>
                    </w:r>
                    <w:r w:rsidRPr="000B5286">
                      <w:rPr>
                        <w:rFonts w:asciiTheme="minorEastAsia" w:eastAsiaTheme="minorEastAsia" w:hAnsiTheme="minorEastAsia"/>
                        <w:color w:val="000000" w:themeColor="text1"/>
                        <w:spacing w:val="-6"/>
                        <w:w w:val="90"/>
                      </w:rPr>
                      <w:t>30mg/m3</w:t>
                    </w:r>
                  </w:p>
                </w:tc>
                <w:tc>
                  <w:tcPr>
                    <w:tcW w:w="1134" w:type="dxa"/>
                    <w:vAlign w:val="center"/>
                  </w:tcPr>
                  <w:p w:rsidR="00C57A9B" w:rsidRPr="008F3A31" w:rsidRDefault="00C57A9B" w:rsidP="00FD2535">
                    <w:pPr>
                      <w:widowControl w:val="0"/>
                      <w:jc w:val="both"/>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44.5</w:t>
                    </w:r>
                    <w:r w:rsidRPr="008F3A31">
                      <w:rPr>
                        <w:rFonts w:asciiTheme="minorEastAsia" w:eastAsiaTheme="minorEastAsia" w:hAnsiTheme="minorEastAsia" w:hint="eastAsia"/>
                        <w:color w:val="000000" w:themeColor="text1"/>
                        <w:spacing w:val="-6"/>
                        <w:w w:val="90"/>
                      </w:rPr>
                      <w:t>吨、氮氧化物</w:t>
                    </w:r>
                    <w:r>
                      <w:rPr>
                        <w:rFonts w:asciiTheme="minorEastAsia" w:eastAsiaTheme="minorEastAsia" w:hAnsiTheme="minorEastAsia" w:hint="eastAsia"/>
                        <w:color w:val="000000" w:themeColor="text1"/>
                        <w:spacing w:val="-6"/>
                        <w:w w:val="90"/>
                      </w:rPr>
                      <w:t>90.3</w:t>
                    </w:r>
                    <w:r w:rsidRPr="008F3A31">
                      <w:rPr>
                        <w:rFonts w:asciiTheme="minorEastAsia" w:eastAsiaTheme="minorEastAsia" w:hAnsiTheme="minorEastAsia" w:hint="eastAsia"/>
                        <w:color w:val="000000" w:themeColor="text1"/>
                        <w:spacing w:val="-6"/>
                        <w:w w:val="90"/>
                      </w:rPr>
                      <w:t>吨、烟尘</w:t>
                    </w:r>
                    <w:r>
                      <w:rPr>
                        <w:rFonts w:asciiTheme="minorEastAsia" w:eastAsiaTheme="minorEastAsia" w:hAnsiTheme="minorEastAsia" w:hint="eastAsia"/>
                        <w:color w:val="000000" w:themeColor="text1"/>
                        <w:spacing w:val="-6"/>
                        <w:w w:val="90"/>
                      </w:rPr>
                      <w:t>9.6</w:t>
                    </w:r>
                    <w:r w:rsidRPr="008F3A31">
                      <w:rPr>
                        <w:rFonts w:asciiTheme="minorEastAsia" w:eastAsiaTheme="minorEastAsia" w:hAnsiTheme="minorEastAsia" w:hint="eastAsia"/>
                        <w:color w:val="000000" w:themeColor="text1"/>
                        <w:spacing w:val="-6"/>
                        <w:w w:val="90"/>
                      </w:rPr>
                      <w:t>吨</w:t>
                    </w:r>
                  </w:p>
                </w:tc>
                <w:tc>
                  <w:tcPr>
                    <w:tcW w:w="1134"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w:t>
                    </w:r>
                    <w:r w:rsidRPr="00167D5E">
                      <w:rPr>
                        <w:rFonts w:asciiTheme="minorEastAsia" w:eastAsiaTheme="minorEastAsia" w:hAnsiTheme="minorEastAsia"/>
                        <w:color w:val="000000" w:themeColor="text1"/>
                        <w:spacing w:val="-6"/>
                        <w:w w:val="90"/>
                      </w:rPr>
                      <w:t>289</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年、氮氧化物</w:t>
                    </w:r>
                    <w:r w:rsidRPr="00167D5E">
                      <w:rPr>
                        <w:rFonts w:asciiTheme="minorEastAsia" w:eastAsiaTheme="minorEastAsia" w:hAnsiTheme="minorEastAsia"/>
                        <w:color w:val="000000" w:themeColor="text1"/>
                        <w:spacing w:val="-6"/>
                        <w:w w:val="90"/>
                      </w:rPr>
                      <w:t>289</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年、烟尘</w:t>
                    </w:r>
                    <w:r w:rsidRPr="00167D5E">
                      <w:rPr>
                        <w:rFonts w:asciiTheme="minorEastAsia" w:eastAsiaTheme="minorEastAsia" w:hAnsiTheme="minorEastAsia"/>
                        <w:color w:val="000000" w:themeColor="text1"/>
                        <w:spacing w:val="-6"/>
                        <w:w w:val="90"/>
                      </w:rPr>
                      <w:t>44</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w:t>
                    </w:r>
                  </w:p>
                </w:tc>
                <w:tc>
                  <w:tcPr>
                    <w:tcW w:w="567"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无</w:t>
                    </w:r>
                  </w:p>
                </w:tc>
              </w:tr>
              <w:tr w:rsidR="00C57A9B" w:rsidRPr="00167D5E" w:rsidTr="00C57A9B">
                <w:trPr>
                  <w:trHeight w:val="2258"/>
                  <w:jc w:val="center"/>
                </w:trPr>
                <w:tc>
                  <w:tcPr>
                    <w:tcW w:w="788"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proofErr w:type="gramStart"/>
                    <w:r w:rsidRPr="00167D5E">
                      <w:rPr>
                        <w:rFonts w:asciiTheme="minorEastAsia" w:eastAsiaTheme="minorEastAsia" w:hAnsiTheme="minorEastAsia" w:hint="eastAsia"/>
                        <w:color w:val="000000" w:themeColor="text1"/>
                        <w:spacing w:val="-6"/>
                        <w:w w:val="90"/>
                      </w:rPr>
                      <w:t>宿州创元发电</w:t>
                    </w:r>
                    <w:proofErr w:type="gramEnd"/>
                    <w:r w:rsidRPr="00167D5E">
                      <w:rPr>
                        <w:rFonts w:asciiTheme="minorEastAsia" w:eastAsiaTheme="minorEastAsia" w:hAnsiTheme="minorEastAsia" w:hint="eastAsia"/>
                        <w:color w:val="000000" w:themeColor="text1"/>
                        <w:spacing w:val="-6"/>
                        <w:w w:val="90"/>
                      </w:rPr>
                      <w:t>有限责任公司</w:t>
                    </w:r>
                  </w:p>
                </w:tc>
                <w:tc>
                  <w:tcPr>
                    <w:tcW w:w="822"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个</w:t>
                    </w:r>
                  </w:p>
                </w:tc>
                <w:tc>
                  <w:tcPr>
                    <w:tcW w:w="992"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北纬</w:t>
                    </w:r>
                    <w:r w:rsidRPr="00167D5E">
                      <w:rPr>
                        <w:rFonts w:asciiTheme="minorEastAsia" w:eastAsiaTheme="minorEastAsia" w:hAnsiTheme="minorEastAsia"/>
                        <w:color w:val="000000" w:themeColor="text1"/>
                        <w:spacing w:val="-6"/>
                        <w:w w:val="90"/>
                      </w:rPr>
                      <w:t>33°25</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color w:val="000000" w:themeColor="text1"/>
                        <w:spacing w:val="-6"/>
                        <w:w w:val="90"/>
                      </w:rPr>
                      <w:t>52</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hint="eastAsia"/>
                        <w:color w:val="000000" w:themeColor="text1"/>
                        <w:spacing w:val="-6"/>
                        <w:w w:val="90"/>
                      </w:rPr>
                      <w:t>，东经</w:t>
                    </w:r>
                    <w:r w:rsidRPr="00167D5E">
                      <w:rPr>
                        <w:rFonts w:asciiTheme="minorEastAsia" w:eastAsiaTheme="minorEastAsia" w:hAnsiTheme="minorEastAsia"/>
                        <w:color w:val="000000" w:themeColor="text1"/>
                        <w:spacing w:val="-6"/>
                        <w:w w:val="90"/>
                      </w:rPr>
                      <w:t>117°6</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w:t>
                    </w:r>
                  </w:p>
                </w:tc>
                <w:tc>
                  <w:tcPr>
                    <w:tcW w:w="1276" w:type="dxa"/>
                    <w:vAlign w:val="center"/>
                  </w:tcPr>
                  <w:p w:rsidR="00C57A9B" w:rsidRPr="008F3A31" w:rsidRDefault="00C57A9B" w:rsidP="00FD2535">
                    <w:pPr>
                      <w:widowControl w:val="0"/>
                      <w:jc w:val="both"/>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16.88</w:t>
                    </w:r>
                    <w:r w:rsidRPr="008F3A31">
                      <w:rPr>
                        <w:rFonts w:asciiTheme="minorEastAsia" w:eastAsiaTheme="minorEastAsia" w:hAnsiTheme="minorEastAsia"/>
                        <w:color w:val="000000" w:themeColor="text1"/>
                        <w:spacing w:val="-6"/>
                        <w:w w:val="90"/>
                      </w:rPr>
                      <w:t>mg/Nm3</w:t>
                    </w:r>
                    <w:r w:rsidRPr="008F3A31">
                      <w:rPr>
                        <w:rFonts w:asciiTheme="minorEastAsia" w:eastAsiaTheme="minorEastAsia" w:hAnsiTheme="minorEastAsia" w:hint="eastAsia"/>
                        <w:color w:val="000000" w:themeColor="text1"/>
                        <w:spacing w:val="-6"/>
                        <w:w w:val="90"/>
                      </w:rPr>
                      <w:t>、氮氧化物</w:t>
                    </w:r>
                    <w:r>
                      <w:rPr>
                        <w:rFonts w:asciiTheme="minorEastAsia" w:eastAsiaTheme="minorEastAsia" w:hAnsiTheme="minorEastAsia" w:hint="eastAsia"/>
                        <w:color w:val="000000" w:themeColor="text1"/>
                        <w:spacing w:val="-6"/>
                        <w:w w:val="90"/>
                      </w:rPr>
                      <w:t>40.67</w:t>
                    </w:r>
                    <w:r w:rsidRPr="008F3A31">
                      <w:rPr>
                        <w:rFonts w:asciiTheme="minorEastAsia" w:eastAsiaTheme="minorEastAsia" w:hAnsiTheme="minorEastAsia"/>
                        <w:color w:val="000000" w:themeColor="text1"/>
                        <w:spacing w:val="-6"/>
                        <w:w w:val="90"/>
                      </w:rPr>
                      <w:t>mg/Nm3</w:t>
                    </w:r>
                    <w:r w:rsidRPr="008F3A31">
                      <w:rPr>
                        <w:rFonts w:asciiTheme="minorEastAsia" w:eastAsiaTheme="minorEastAsia" w:hAnsiTheme="minorEastAsia" w:hint="eastAsia"/>
                        <w:color w:val="000000" w:themeColor="text1"/>
                        <w:spacing w:val="-6"/>
                        <w:w w:val="90"/>
                      </w:rPr>
                      <w:t>、烟尘</w:t>
                    </w:r>
                    <w:r>
                      <w:rPr>
                        <w:rFonts w:asciiTheme="minorEastAsia" w:eastAsiaTheme="minorEastAsia" w:hAnsiTheme="minorEastAsia" w:hint="eastAsia"/>
                        <w:color w:val="000000" w:themeColor="text1"/>
                        <w:spacing w:val="-6"/>
                        <w:w w:val="90"/>
                      </w:rPr>
                      <w:t>4.79</w:t>
                    </w:r>
                    <w:r w:rsidRPr="008F3A31">
                      <w:rPr>
                        <w:rFonts w:asciiTheme="minorEastAsia" w:eastAsiaTheme="minorEastAsia" w:hAnsiTheme="minorEastAsia"/>
                        <w:color w:val="000000" w:themeColor="text1"/>
                        <w:spacing w:val="-6"/>
                        <w:w w:val="90"/>
                      </w:rPr>
                      <w:t>mg/Nm3</w:t>
                    </w:r>
                  </w:p>
                </w:tc>
                <w:tc>
                  <w:tcPr>
                    <w:tcW w:w="1843" w:type="dxa"/>
                    <w:vAlign w:val="center"/>
                  </w:tcPr>
                  <w:p w:rsidR="00C57A9B" w:rsidRPr="008F3A31" w:rsidRDefault="00C57A9B" w:rsidP="00FD2535">
                    <w:pPr>
                      <w:widowControl w:val="0"/>
                      <w:jc w:val="both"/>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color w:val="000000" w:themeColor="text1"/>
                        <w:spacing w:val="-6"/>
                        <w:w w:val="90"/>
                      </w:rPr>
                      <w:t>GB13223-2011</w:t>
                    </w:r>
                    <w:r w:rsidRPr="008F3A31">
                      <w:rPr>
                        <w:rFonts w:asciiTheme="minorEastAsia" w:eastAsiaTheme="minorEastAsia" w:hAnsiTheme="minorEastAsia" w:hint="eastAsia"/>
                        <w:color w:val="000000" w:themeColor="text1"/>
                        <w:spacing w:val="-6"/>
                        <w:w w:val="90"/>
                      </w:rPr>
                      <w:t>《火电厂大气污染物排放标准》二氧化硫</w:t>
                    </w:r>
                    <w:r>
                      <w:rPr>
                        <w:rFonts w:asciiTheme="minorEastAsia" w:eastAsiaTheme="minorEastAsia" w:hAnsiTheme="minorEastAsia" w:hint="eastAsia"/>
                        <w:color w:val="000000" w:themeColor="text1"/>
                        <w:spacing w:val="-6"/>
                        <w:w w:val="90"/>
                      </w:rPr>
                      <w:t>50</w:t>
                    </w:r>
                    <w:r w:rsidRPr="008F3A31">
                      <w:rPr>
                        <w:rFonts w:asciiTheme="minorEastAsia" w:eastAsiaTheme="minorEastAsia" w:hAnsiTheme="minorEastAsia"/>
                        <w:color w:val="000000" w:themeColor="text1"/>
                        <w:spacing w:val="-6"/>
                        <w:w w:val="90"/>
                      </w:rPr>
                      <w:t>mg/m3</w:t>
                    </w:r>
                    <w:r w:rsidRPr="008F3A31">
                      <w:rPr>
                        <w:rFonts w:asciiTheme="minorEastAsia" w:eastAsiaTheme="minorEastAsia" w:hAnsiTheme="minorEastAsia" w:hint="eastAsia"/>
                        <w:color w:val="000000" w:themeColor="text1"/>
                        <w:spacing w:val="-6"/>
                        <w:w w:val="90"/>
                      </w:rPr>
                      <w:t>、氮氧化物</w:t>
                    </w:r>
                    <w:r>
                      <w:rPr>
                        <w:rFonts w:asciiTheme="minorEastAsia" w:eastAsiaTheme="minorEastAsia" w:hAnsiTheme="minorEastAsia" w:hint="eastAsia"/>
                        <w:color w:val="000000" w:themeColor="text1"/>
                        <w:spacing w:val="-6"/>
                        <w:w w:val="90"/>
                      </w:rPr>
                      <w:t>1</w:t>
                    </w:r>
                    <w:r w:rsidRPr="008F3A31">
                      <w:rPr>
                        <w:rFonts w:asciiTheme="minorEastAsia" w:eastAsiaTheme="minorEastAsia" w:hAnsiTheme="minorEastAsia"/>
                        <w:color w:val="000000" w:themeColor="text1"/>
                        <w:spacing w:val="-6"/>
                        <w:w w:val="90"/>
                      </w:rPr>
                      <w:t>00mg/m3</w:t>
                    </w:r>
                    <w:r w:rsidRPr="008F3A31">
                      <w:rPr>
                        <w:rFonts w:asciiTheme="minorEastAsia" w:eastAsiaTheme="minorEastAsia" w:hAnsiTheme="minorEastAsia" w:hint="eastAsia"/>
                        <w:color w:val="000000" w:themeColor="text1"/>
                        <w:spacing w:val="-6"/>
                        <w:w w:val="90"/>
                      </w:rPr>
                      <w:t>、烟尘</w:t>
                    </w:r>
                    <w:r>
                      <w:rPr>
                        <w:rFonts w:asciiTheme="minorEastAsia" w:eastAsiaTheme="minorEastAsia" w:hAnsiTheme="minorEastAsia" w:hint="eastAsia"/>
                        <w:color w:val="000000" w:themeColor="text1"/>
                        <w:spacing w:val="-6"/>
                        <w:w w:val="90"/>
                      </w:rPr>
                      <w:t>2</w:t>
                    </w:r>
                    <w:r w:rsidRPr="008F3A31">
                      <w:rPr>
                        <w:rFonts w:asciiTheme="minorEastAsia" w:eastAsiaTheme="minorEastAsia" w:hAnsiTheme="minorEastAsia"/>
                        <w:color w:val="000000" w:themeColor="text1"/>
                        <w:spacing w:val="-6"/>
                        <w:w w:val="90"/>
                      </w:rPr>
                      <w:t>0mg/m3</w:t>
                    </w:r>
                  </w:p>
                </w:tc>
                <w:tc>
                  <w:tcPr>
                    <w:tcW w:w="1134" w:type="dxa"/>
                    <w:vAlign w:val="center"/>
                  </w:tcPr>
                  <w:p w:rsidR="00C57A9B" w:rsidRPr="008F3A31" w:rsidRDefault="00C57A9B" w:rsidP="00FD2535">
                    <w:pPr>
                      <w:widowControl w:val="0"/>
                      <w:jc w:val="both"/>
                      <w:rPr>
                        <w:rFonts w:asciiTheme="minorEastAsia" w:eastAsiaTheme="minorEastAsia" w:hAnsiTheme="minorEastAsia" w:cs="Times New Roman"/>
                        <w:color w:val="000000" w:themeColor="text1"/>
                        <w:spacing w:val="-6"/>
                        <w:w w:val="90"/>
                      </w:rPr>
                    </w:pPr>
                    <w:r w:rsidRPr="008F3A31">
                      <w:rPr>
                        <w:rFonts w:asciiTheme="minorEastAsia" w:eastAsiaTheme="minorEastAsia" w:hAnsiTheme="minorEastAsia" w:hint="eastAsia"/>
                        <w:color w:val="000000" w:themeColor="text1"/>
                        <w:spacing w:val="-6"/>
                        <w:w w:val="90"/>
                      </w:rPr>
                      <w:t>二氧化硫</w:t>
                    </w:r>
                    <w:r>
                      <w:rPr>
                        <w:rFonts w:asciiTheme="minorEastAsia" w:eastAsiaTheme="minorEastAsia" w:hAnsiTheme="minorEastAsia" w:hint="eastAsia"/>
                        <w:color w:val="000000" w:themeColor="text1"/>
                        <w:spacing w:val="-6"/>
                        <w:w w:val="90"/>
                      </w:rPr>
                      <w:t>15</w:t>
                    </w:r>
                    <w:r w:rsidRPr="008F3A31">
                      <w:rPr>
                        <w:rFonts w:asciiTheme="minorEastAsia" w:eastAsiaTheme="minorEastAsia" w:hAnsiTheme="minorEastAsia" w:hint="eastAsia"/>
                        <w:color w:val="000000" w:themeColor="text1"/>
                        <w:spacing w:val="-6"/>
                        <w:w w:val="90"/>
                      </w:rPr>
                      <w:t>吨、氮氧化物</w:t>
                    </w:r>
                    <w:r>
                      <w:rPr>
                        <w:rFonts w:asciiTheme="minorEastAsia" w:eastAsiaTheme="minorEastAsia" w:hAnsiTheme="minorEastAsia" w:hint="eastAsia"/>
                        <w:color w:val="000000" w:themeColor="text1"/>
                        <w:spacing w:val="-6"/>
                        <w:w w:val="90"/>
                      </w:rPr>
                      <w:t>38.99</w:t>
                    </w:r>
                    <w:r w:rsidRPr="008F3A31">
                      <w:rPr>
                        <w:rFonts w:asciiTheme="minorEastAsia" w:eastAsiaTheme="minorEastAsia" w:hAnsiTheme="minorEastAsia" w:hint="eastAsia"/>
                        <w:color w:val="000000" w:themeColor="text1"/>
                        <w:spacing w:val="-6"/>
                        <w:w w:val="90"/>
                      </w:rPr>
                      <w:t>吨、烟尘</w:t>
                    </w:r>
                    <w:r>
                      <w:rPr>
                        <w:rFonts w:asciiTheme="minorEastAsia" w:eastAsiaTheme="minorEastAsia" w:hAnsiTheme="minorEastAsia" w:hint="eastAsia"/>
                        <w:color w:val="000000" w:themeColor="text1"/>
                        <w:spacing w:val="-6"/>
                        <w:w w:val="90"/>
                      </w:rPr>
                      <w:t>4.6</w:t>
                    </w:r>
                    <w:r w:rsidRPr="008F3A31">
                      <w:rPr>
                        <w:rFonts w:asciiTheme="minorEastAsia" w:eastAsiaTheme="minorEastAsia" w:hAnsiTheme="minorEastAsia" w:hint="eastAsia"/>
                        <w:color w:val="000000" w:themeColor="text1"/>
                        <w:spacing w:val="-6"/>
                        <w:w w:val="90"/>
                      </w:rPr>
                      <w:t>吨</w:t>
                    </w:r>
                  </w:p>
                </w:tc>
                <w:tc>
                  <w:tcPr>
                    <w:tcW w:w="1134" w:type="dxa"/>
                    <w:vAlign w:val="center"/>
                  </w:tcPr>
                  <w:p w:rsidR="00C57A9B" w:rsidRPr="00167D5E" w:rsidRDefault="00C57A9B" w:rsidP="00FD2535">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w:t>
                    </w:r>
                    <w:r w:rsidRPr="00167D5E">
                      <w:rPr>
                        <w:rFonts w:asciiTheme="minorEastAsia" w:eastAsiaTheme="minorEastAsia" w:hAnsiTheme="minorEastAsia"/>
                        <w:color w:val="000000" w:themeColor="text1"/>
                        <w:spacing w:val="-6"/>
                        <w:w w:val="90"/>
                      </w:rPr>
                      <w:t>177.2</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年、氮氧化物</w:t>
                    </w:r>
                    <w:r w:rsidRPr="00167D5E">
                      <w:rPr>
                        <w:rFonts w:asciiTheme="minorEastAsia" w:eastAsiaTheme="minorEastAsia" w:hAnsiTheme="minorEastAsia"/>
                        <w:color w:val="000000" w:themeColor="text1"/>
                        <w:spacing w:val="-6"/>
                        <w:w w:val="90"/>
                      </w:rPr>
                      <w:t>177.2</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年、烟尘</w:t>
                    </w:r>
                    <w:r w:rsidRPr="00167D5E">
                      <w:rPr>
                        <w:rFonts w:asciiTheme="minorEastAsia" w:eastAsiaTheme="minorEastAsia" w:hAnsiTheme="minorEastAsia"/>
                        <w:color w:val="000000" w:themeColor="text1"/>
                        <w:spacing w:val="-6"/>
                        <w:w w:val="90"/>
                      </w:rPr>
                      <w:t>50</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w:t>
                    </w:r>
                  </w:p>
                </w:tc>
                <w:tc>
                  <w:tcPr>
                    <w:tcW w:w="567" w:type="dxa"/>
                    <w:vAlign w:val="center"/>
                  </w:tcPr>
                  <w:p w:rsidR="00C57A9B" w:rsidRPr="00167D5E" w:rsidRDefault="00C57A9B" w:rsidP="00FD2535">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无</w:t>
                    </w:r>
                  </w:p>
                </w:tc>
              </w:tr>
            </w:tbl>
            <w:p w:rsidR="00895018" w:rsidRPr="00A45438" w:rsidRDefault="00400AB6" w:rsidP="00A45438">
              <w:pPr>
                <w:pStyle w:val="a9"/>
                <w:ind w:firstLineChars="0" w:firstLine="0"/>
                <w:rPr>
                  <w:rFonts w:ascii="宋体" w:hAnsi="宋体"/>
                </w:rPr>
              </w:pPr>
            </w:p>
          </w:sdtContent>
        </w:sdt>
      </w:sdtContent>
    </w:sdt>
    <w:sdt>
      <w:sdtPr>
        <w:rPr>
          <w:rFonts w:ascii="宋体" w:eastAsia="宋体" w:hAnsi="宋体" w:hint="eastAsia"/>
          <w:b w:val="0"/>
          <w:bCs w:val="0"/>
          <w:szCs w:val="22"/>
        </w:rPr>
        <w:alias w:val="模块:防治污染设施的建设和运行情况"/>
        <w:tag w:val="_SEC_a485caf329db4bdfb6117a71c849bef9"/>
        <w:id w:val="292872045"/>
        <w:lock w:val="sdtLocked"/>
        <w:placeholder>
          <w:docPart w:val="GBC22222222222222222222222222222"/>
        </w:placeholder>
      </w:sdtPr>
      <w:sdtEndPr/>
      <w:sdtContent>
        <w:p w:rsidR="00895018" w:rsidRDefault="00C262D1" w:rsidP="008A553E">
          <w:pPr>
            <w:pStyle w:val="4"/>
            <w:numPr>
              <w:ilvl w:val="0"/>
              <w:numId w:val="125"/>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1943756680"/>
            <w:lock w:val="sdtLocked"/>
            <w:placeholder>
              <w:docPart w:val="GBC22222222222222222222222222222"/>
            </w:placeholder>
          </w:sdtPr>
          <w:sdtEndPr/>
          <w:sdtContent>
            <w:p w:rsidR="00895018" w:rsidRDefault="00C262D1">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
          <w:sdtPr>
            <w:alias w:val="防治污染设施的建设和运行情况"/>
            <w:tag w:val="_GBC_c27cfa9787844f19acb594b8dca60fdb"/>
            <w:id w:val="2121411598"/>
            <w:lock w:val="sdtLocked"/>
            <w:placeholder>
              <w:docPart w:val="GBC22222222222222222222222222222"/>
            </w:placeholder>
          </w:sdtPr>
          <w:sdtEndPr/>
          <w:sdtContent>
            <w:p w:rsidR="00C57A9B" w:rsidRDefault="00C57A9B" w:rsidP="00C57A9B">
              <w:r>
                <w:rPr>
                  <w:rFonts w:hint="eastAsia"/>
                </w:rPr>
                <w:t>恒力电业：防治污染设施运行正常，采用石灰石</w:t>
              </w:r>
              <w:r>
                <w:t>-石膏湿法脱硫工艺、 SCR+SNCR</w:t>
              </w:r>
              <w:proofErr w:type="gramStart"/>
              <w:r>
                <w:t>和低氮优化</w:t>
              </w:r>
              <w:proofErr w:type="gramEnd"/>
              <w:r>
                <w:t>燃烧改造工艺、</w:t>
              </w:r>
              <w:proofErr w:type="gramStart"/>
              <w:r>
                <w:t>电袋复合</w:t>
              </w:r>
              <w:proofErr w:type="gramEnd"/>
              <w:r>
                <w:t>除尘工艺。</w:t>
              </w:r>
            </w:p>
            <w:p w:rsidR="00C57A9B" w:rsidRPr="008F3A31" w:rsidRDefault="00C57A9B" w:rsidP="00C57A9B">
              <w:pPr>
                <w:rPr>
                  <w:color w:val="000000" w:themeColor="text1"/>
                </w:rPr>
              </w:pPr>
              <w:r>
                <w:rPr>
                  <w:rFonts w:hint="eastAsia"/>
                </w:rPr>
                <w:t>新源热电：防治污染设施运行正常，采用石灰石</w:t>
              </w:r>
              <w:r>
                <w:t>-石膏湿法脱硫</w:t>
              </w:r>
              <w:r>
                <w:rPr>
                  <w:rFonts w:hint="eastAsia"/>
                </w:rPr>
                <w:t>工艺</w:t>
              </w:r>
              <w:r>
                <w:t>、</w:t>
              </w:r>
              <w:r w:rsidRPr="008F3A31">
                <w:rPr>
                  <w:color w:val="000000" w:themeColor="text1"/>
                </w:rPr>
                <w:t>SNCR</w:t>
              </w:r>
              <w:r w:rsidRPr="008F3A31">
                <w:rPr>
                  <w:rFonts w:hint="eastAsia"/>
                  <w:color w:val="000000" w:themeColor="text1"/>
                </w:rPr>
                <w:t>+</w:t>
              </w:r>
              <w:proofErr w:type="gramStart"/>
              <w:r w:rsidRPr="008F3A31">
                <w:rPr>
                  <w:rFonts w:hint="eastAsia"/>
                  <w:color w:val="000000" w:themeColor="text1"/>
                </w:rPr>
                <w:t>低氮燃烧</w:t>
              </w:r>
              <w:proofErr w:type="gramEnd"/>
              <w:r w:rsidRPr="008F3A31">
                <w:rPr>
                  <w:color w:val="000000" w:themeColor="text1"/>
                </w:rPr>
                <w:t>脱硝工艺，</w:t>
              </w:r>
              <w:proofErr w:type="gramStart"/>
              <w:r w:rsidRPr="008F3A31">
                <w:rPr>
                  <w:color w:val="000000" w:themeColor="text1"/>
                </w:rPr>
                <w:t>电袋复合</w:t>
              </w:r>
              <w:proofErr w:type="gramEnd"/>
              <w:r w:rsidRPr="008F3A31">
                <w:rPr>
                  <w:color w:val="000000" w:themeColor="text1"/>
                </w:rPr>
                <w:t>除尘工艺。</w:t>
              </w:r>
            </w:p>
            <w:p w:rsidR="00895018" w:rsidRPr="00C57A9B" w:rsidRDefault="00C57A9B">
              <w:pPr>
                <w:rPr>
                  <w:color w:val="000000" w:themeColor="text1"/>
                </w:rPr>
              </w:pPr>
              <w:proofErr w:type="gramStart"/>
              <w:r w:rsidRPr="008F3A31">
                <w:rPr>
                  <w:rFonts w:hint="eastAsia"/>
                  <w:color w:val="000000" w:themeColor="text1"/>
                </w:rPr>
                <w:t>创元发电</w:t>
              </w:r>
              <w:proofErr w:type="gramEnd"/>
              <w:r w:rsidRPr="008F3A31">
                <w:rPr>
                  <w:rFonts w:hint="eastAsia"/>
                  <w:color w:val="000000" w:themeColor="text1"/>
                </w:rPr>
                <w:t>：防治污染设施运行正常，采用石灰石</w:t>
              </w:r>
              <w:r w:rsidRPr="008F3A31">
                <w:rPr>
                  <w:color w:val="000000" w:themeColor="text1"/>
                </w:rPr>
                <w:t>-石膏湿法脱硫工艺；SNCR</w:t>
              </w:r>
              <w:r w:rsidRPr="008F3A31">
                <w:rPr>
                  <w:rFonts w:hint="eastAsia"/>
                  <w:color w:val="000000" w:themeColor="text1"/>
                </w:rPr>
                <w:t>+</w:t>
              </w:r>
              <w:proofErr w:type="gramStart"/>
              <w:r w:rsidRPr="008F3A31">
                <w:rPr>
                  <w:rFonts w:hint="eastAsia"/>
                  <w:color w:val="000000" w:themeColor="text1"/>
                </w:rPr>
                <w:t>低氮燃烧</w:t>
              </w:r>
              <w:proofErr w:type="gramEnd"/>
              <w:r w:rsidRPr="008F3A31">
                <w:rPr>
                  <w:color w:val="000000" w:themeColor="text1"/>
                </w:rPr>
                <w:t>脱硝工艺；</w:t>
              </w:r>
              <w:proofErr w:type="gramStart"/>
              <w:r w:rsidRPr="008F3A31">
                <w:rPr>
                  <w:color w:val="000000" w:themeColor="text1"/>
                </w:rPr>
                <w:t>电袋复合</w:t>
              </w:r>
              <w:proofErr w:type="gramEnd"/>
              <w:r w:rsidRPr="008F3A31">
                <w:rPr>
                  <w:color w:val="000000" w:themeColor="text1"/>
                </w:rPr>
                <w:t>及脱硫塔管束除尘。</w:t>
              </w:r>
            </w:p>
          </w:sdtContent>
        </w:sdt>
        <w:p w:rsidR="00895018" w:rsidRDefault="00400AB6">
          <w:pPr>
            <w:pStyle w:val="a9"/>
            <w:ind w:firstLineChars="0" w:firstLine="0"/>
            <w:rPr>
              <w:rFonts w:ascii="宋体" w:hAnsi="宋体"/>
            </w:rPr>
          </w:pPr>
        </w:p>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491151966"/>
        <w:lock w:val="sdtLocked"/>
        <w:placeholder>
          <w:docPart w:val="GBC22222222222222222222222222222"/>
        </w:placeholder>
      </w:sdtPr>
      <w:sdtEndPr>
        <w:rPr>
          <w:szCs w:val="24"/>
        </w:rPr>
      </w:sdtEndPr>
      <w:sdtContent>
        <w:p w:rsidR="00895018" w:rsidRDefault="00C262D1" w:rsidP="008A553E">
          <w:pPr>
            <w:pStyle w:val="4"/>
            <w:numPr>
              <w:ilvl w:val="0"/>
              <w:numId w:val="125"/>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602139086"/>
            <w:lock w:val="sdtLocked"/>
            <w:placeholder>
              <w:docPart w:val="GBC22222222222222222222222222222"/>
            </w:placeholder>
          </w:sdtPr>
          <w:sdtEndPr/>
          <w:sdtContent>
            <w:p w:rsidR="00895018" w:rsidRDefault="00C262D1">
              <w:pPr>
                <w:pStyle w:val="a9"/>
                <w:ind w:firstLineChars="0" w:firstLine="0"/>
                <w:rPr>
                  <w:rFonts w:ascii="宋体" w:hAnsi="宋体"/>
                </w:rPr>
              </w:pPr>
              <w:r>
                <w:rPr>
                  <w:rFonts w:ascii="宋体" w:hAnsi="宋体"/>
                </w:rPr>
                <w:fldChar w:fldCharType="begin"/>
              </w:r>
              <w:r w:rsidR="00C57A9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57A9B">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1357080812"/>
            <w:lock w:val="sdtLocked"/>
            <w:placeholder>
              <w:docPart w:val="GBC22222222222222222222222222222"/>
            </w:placeholder>
          </w:sdtPr>
          <w:sdtEndPr/>
          <w:sdtContent>
            <w:bookmarkStart w:id="65" w:name="_Hlk532565191" w:displacedByCustomXml="prev"/>
            <w:p w:rsidR="00C57A9B" w:rsidRPr="00BE73DE" w:rsidRDefault="00C57A9B" w:rsidP="00C57A9B">
              <w:r>
                <w:rPr>
                  <w:rFonts w:hint="eastAsia"/>
                </w:rPr>
                <w:t>恒力电业：环建函</w:t>
              </w:r>
              <w:r>
                <w:t>(1999)244文件批复、淮环行（2016）20文件批复、淮环行（2018）16文件批复，淮北市环境保护局批复文件同意环境影响报告表结论。内容、工艺规模、环境保护措施等要求建设可行。</w:t>
              </w:r>
              <w:r w:rsidRPr="00BE73DE">
                <w:rPr>
                  <w:rFonts w:hint="eastAsia"/>
                </w:rPr>
                <w:t>安徽恒力电业有限责任公司脱硫废水达标排放工程已备案，备案编号为：</w:t>
              </w:r>
              <w:proofErr w:type="gramStart"/>
              <w:r w:rsidRPr="00BE73DE">
                <w:rPr>
                  <w:rFonts w:hint="eastAsia"/>
                </w:rPr>
                <w:t>濉</w:t>
              </w:r>
              <w:proofErr w:type="gramEnd"/>
              <w:r w:rsidRPr="00BE73DE">
                <w:rPr>
                  <w:rFonts w:hint="eastAsia"/>
                </w:rPr>
                <w:t>节能备字（2019）11号）</w:t>
              </w:r>
            </w:p>
            <w:p w:rsidR="00C57A9B" w:rsidRDefault="00C57A9B" w:rsidP="00C57A9B">
              <w:r>
                <w:rPr>
                  <w:rFonts w:hint="eastAsia"/>
                </w:rPr>
                <w:t>新源热电：</w:t>
              </w:r>
              <w:proofErr w:type="gramStart"/>
              <w:r>
                <w:rPr>
                  <w:rFonts w:hint="eastAsia"/>
                </w:rPr>
                <w:t>淮发改</w:t>
              </w:r>
              <w:proofErr w:type="gramEnd"/>
              <w:r>
                <w:rPr>
                  <w:rFonts w:hint="eastAsia"/>
                </w:rPr>
                <w:t>许可</w:t>
              </w:r>
              <w:r>
                <w:t>[2014]319号2014年9月29日淮北</w:t>
              </w:r>
              <w:proofErr w:type="gramStart"/>
              <w:r>
                <w:t>市发改委</w:t>
              </w:r>
              <w:proofErr w:type="gramEnd"/>
              <w:r>
                <w:t>同意新源热电有限公司脱硝除尘工程项目备案。</w:t>
              </w:r>
            </w:p>
            <w:p w:rsidR="00895018" w:rsidRPr="00C57A9B" w:rsidRDefault="00C57A9B">
              <w:pPr>
                <w:rPr>
                  <w:color w:val="000000" w:themeColor="text1"/>
                </w:rPr>
              </w:pPr>
              <w:proofErr w:type="gramStart"/>
              <w:r>
                <w:rPr>
                  <w:rFonts w:hint="eastAsia"/>
                </w:rPr>
                <w:t>创元发电</w:t>
              </w:r>
              <w:proofErr w:type="gramEnd"/>
              <w:r>
                <w:rPr>
                  <w:rFonts w:hint="eastAsia"/>
                </w:rPr>
                <w:t>：《关于安徽恒源煤电股份有限公司祁县煤泥煤矸石电厂环境影响评价大纲的批复》</w:t>
              </w:r>
              <w:r>
                <w:t xml:space="preserve"> 环监函（2003）47号；《关于皖北煤电集团有限责任公司祁东煤泥矸石电厂环境影响报告书的批复》 环监函（2004）53号；宿州市环保局《关于祁东煤泥矸石电厂2×15MW循环流化床锅炉除尘、脱硫、脱硝工程项目环境影响报告表审批意见函》</w:t>
              </w:r>
              <w:proofErr w:type="gramStart"/>
              <w:r>
                <w:t>宿</w:t>
              </w:r>
              <w:proofErr w:type="gramEnd"/>
              <w:r>
                <w:t>环建函（2015）122号。</w:t>
              </w:r>
              <w:r w:rsidRPr="008F3A31">
                <w:rPr>
                  <w:color w:val="000000" w:themeColor="text1"/>
                </w:rPr>
                <w:t>宿州市生态环境局《关于宿州创元发电有限责任公司2*75T/H循环流化床炉脱硫废水达标排放工程项目环境影响报告表审批意见的函》</w:t>
              </w:r>
              <w:proofErr w:type="gramStart"/>
              <w:r w:rsidRPr="008F3A31">
                <w:rPr>
                  <w:color w:val="000000" w:themeColor="text1"/>
                </w:rPr>
                <w:t>宿</w:t>
              </w:r>
              <w:proofErr w:type="gramEnd"/>
              <w:r w:rsidRPr="008F3A31">
                <w:rPr>
                  <w:color w:val="000000" w:themeColor="text1"/>
                </w:rPr>
                <w:t>环建函（2020）16号</w:t>
              </w:r>
            </w:p>
            <w:bookmarkEnd w:id="65" w:displacedByCustomXml="next"/>
          </w:sdtContent>
        </w:sdt>
        <w:p w:rsidR="00895018" w:rsidRDefault="00400AB6"/>
      </w:sdtContent>
    </w:sdt>
    <w:sdt>
      <w:sdtPr>
        <w:rPr>
          <w:rFonts w:ascii="宋体" w:eastAsia="宋体" w:hAnsi="宋体" w:cs="宋体" w:hint="eastAsia"/>
          <w:b w:val="0"/>
          <w:bCs w:val="0"/>
          <w:kern w:val="0"/>
          <w:szCs w:val="21"/>
        </w:rPr>
        <w:alias w:val="模块:突发环境事件应急预案"/>
        <w:tag w:val="_SEC_9ec9ab1add164967bf9093942bd5211f"/>
        <w:id w:val="826563957"/>
        <w:lock w:val="sdtLocked"/>
        <w:placeholder>
          <w:docPart w:val="GBC22222222222222222222222222222"/>
        </w:placeholder>
      </w:sdtPr>
      <w:sdtEndPr>
        <w:rPr>
          <w:rFonts w:hint="default"/>
          <w:szCs w:val="24"/>
        </w:rPr>
      </w:sdtEndPr>
      <w:sdtContent>
        <w:p w:rsidR="00895018" w:rsidRDefault="00C262D1" w:rsidP="008A553E">
          <w:pPr>
            <w:pStyle w:val="4"/>
            <w:numPr>
              <w:ilvl w:val="0"/>
              <w:numId w:val="125"/>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858313011"/>
            <w:lock w:val="sdtLocked"/>
            <w:placeholder>
              <w:docPart w:val="GBC22222222222222222222222222222"/>
            </w:placeholder>
          </w:sdtPr>
          <w:sdtEndPr/>
          <w:sdtContent>
            <w:p w:rsidR="00895018" w:rsidRDefault="00C262D1">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
          <w:sdtPr>
            <w:alias w:val="突发环境事件应急预案"/>
            <w:tag w:val="_GBC_e110284d79c948878cb696cb6474bb1e"/>
            <w:id w:val="1558981059"/>
            <w:lock w:val="sdtLocked"/>
            <w:placeholder>
              <w:docPart w:val="GBC22222222222222222222222222222"/>
            </w:placeholder>
          </w:sdtPr>
          <w:sdtEndPr/>
          <w:sdtContent>
            <w:bookmarkStart w:id="66" w:name="_Hlk532565214" w:displacedByCustomXml="prev"/>
            <w:p w:rsidR="00C57A9B" w:rsidRDefault="00C57A9B" w:rsidP="00C57A9B">
              <w:r>
                <w:rPr>
                  <w:rFonts w:hint="eastAsia"/>
                </w:rPr>
                <w:t>恒力电业：</w:t>
              </w:r>
              <w:r>
                <w:t>2020年6月9日在濉溪</w:t>
              </w:r>
              <w:proofErr w:type="gramStart"/>
              <w:r>
                <w:t>县环境</w:t>
              </w:r>
              <w:proofErr w:type="gramEnd"/>
              <w:r>
                <w:t>应急中心备案，备案编号：340621-2020-031-L</w:t>
              </w:r>
            </w:p>
            <w:p w:rsidR="00C57A9B" w:rsidRDefault="00C57A9B" w:rsidP="00C57A9B">
              <w:r>
                <w:rPr>
                  <w:rFonts w:hint="eastAsia"/>
                </w:rPr>
                <w:t>新源热电：</w:t>
              </w:r>
              <w:r>
                <w:t>2020年6月10日在濉溪</w:t>
              </w:r>
              <w:proofErr w:type="gramStart"/>
              <w:r>
                <w:t>县环境</w:t>
              </w:r>
              <w:proofErr w:type="gramEnd"/>
              <w:r>
                <w:t>监察支队环境应急中心备案</w:t>
              </w:r>
              <w:r>
                <w:rPr>
                  <w:rFonts w:hint="eastAsia"/>
                </w:rPr>
                <w:t>，</w:t>
              </w:r>
              <w:r>
                <w:t>备案号：340621</w:t>
              </w:r>
              <w:r>
                <w:rPr>
                  <w:rFonts w:hint="eastAsia"/>
                </w:rPr>
                <w:t>-</w:t>
              </w:r>
              <w:r>
                <w:t>2020</w:t>
              </w:r>
              <w:r>
                <w:rPr>
                  <w:rFonts w:hint="eastAsia"/>
                </w:rPr>
                <w:t>-</w:t>
              </w:r>
              <w:r>
                <w:t>032</w:t>
              </w:r>
              <w:r>
                <w:rPr>
                  <w:rFonts w:hint="eastAsia"/>
                </w:rPr>
                <w:t>-</w:t>
              </w:r>
              <w:r>
                <w:t>L</w:t>
              </w:r>
            </w:p>
            <w:p w:rsidR="005C2E18" w:rsidRDefault="00C57A9B">
              <w:proofErr w:type="gramStart"/>
              <w:r>
                <w:rPr>
                  <w:rFonts w:hint="eastAsia"/>
                </w:rPr>
                <w:t>创元发电</w:t>
              </w:r>
              <w:proofErr w:type="gramEnd"/>
              <w:r>
                <w:rPr>
                  <w:rFonts w:hint="eastAsia"/>
                </w:rPr>
                <w:t>：</w:t>
              </w:r>
              <w:r>
                <w:t>2020年9月27日在宿州市突发环境事件应急管理中心备案，备案编号：341300-2020-22-L</w:t>
              </w:r>
              <w:bookmarkEnd w:id="66"/>
            </w:p>
            <w:p w:rsidR="005C2E18" w:rsidRDefault="005C2E18" w:rsidP="005C2E18">
              <w:proofErr w:type="gramStart"/>
              <w:r>
                <w:rPr>
                  <w:rFonts w:hint="eastAsia"/>
                </w:rPr>
                <w:lastRenderedPageBreak/>
                <w:t>任楼煤矿</w:t>
              </w:r>
              <w:proofErr w:type="gramEnd"/>
              <w:r>
                <w:rPr>
                  <w:rFonts w:hint="eastAsia"/>
                </w:rPr>
                <w:t>：</w:t>
              </w:r>
              <w:r>
                <w:t>20</w:t>
              </w:r>
              <w:r>
                <w:rPr>
                  <w:rFonts w:hint="eastAsia"/>
                </w:rPr>
                <w:t>21</w:t>
              </w:r>
              <w:r>
                <w:t>年1</w:t>
              </w:r>
              <w:r>
                <w:rPr>
                  <w:rFonts w:hint="eastAsia"/>
                </w:rPr>
                <w:t>1</w:t>
              </w:r>
              <w:r>
                <w:t>月2</w:t>
              </w:r>
              <w:r>
                <w:rPr>
                  <w:rFonts w:hint="eastAsia"/>
                </w:rPr>
                <w:t>5</w:t>
              </w:r>
              <w:r>
                <w:t>日在淮北市环境应急中心备案，备案编号：3406</w:t>
              </w:r>
              <w:r>
                <w:rPr>
                  <w:rFonts w:hint="eastAsia"/>
                </w:rPr>
                <w:t>21</w:t>
              </w:r>
              <w:r>
                <w:t>-20</w:t>
              </w:r>
              <w:r>
                <w:rPr>
                  <w:rFonts w:hint="eastAsia"/>
                </w:rPr>
                <w:t>21</w:t>
              </w:r>
              <w:r>
                <w:t>-</w:t>
              </w:r>
              <w:r>
                <w:rPr>
                  <w:rFonts w:hint="eastAsia"/>
                </w:rPr>
                <w:t>102</w:t>
              </w:r>
              <w:r>
                <w:t>-L</w:t>
              </w:r>
            </w:p>
            <w:p w:rsidR="005C2E18" w:rsidRPr="008F3A31" w:rsidRDefault="005C2E18" w:rsidP="005C2E18">
              <w:pPr>
                <w:rPr>
                  <w:color w:val="000000" w:themeColor="text1"/>
                </w:rPr>
              </w:pPr>
              <w:r w:rsidRPr="008F3A31">
                <w:rPr>
                  <w:rFonts w:hint="eastAsia"/>
                  <w:color w:val="000000" w:themeColor="text1"/>
                </w:rPr>
                <w:t>五沟煤矿：</w:t>
              </w:r>
              <w:r w:rsidRPr="008F3A31">
                <w:rPr>
                  <w:color w:val="000000" w:themeColor="text1"/>
                </w:rPr>
                <w:t>20</w:t>
              </w:r>
              <w:r w:rsidRPr="008F3A31">
                <w:rPr>
                  <w:rFonts w:hint="eastAsia"/>
                  <w:color w:val="000000" w:themeColor="text1"/>
                </w:rPr>
                <w:t>21</w:t>
              </w:r>
              <w:r w:rsidRPr="008F3A31">
                <w:rPr>
                  <w:color w:val="000000" w:themeColor="text1"/>
                </w:rPr>
                <w:t>年</w:t>
              </w:r>
              <w:r w:rsidRPr="008F3A31">
                <w:rPr>
                  <w:rFonts w:hint="eastAsia"/>
                  <w:color w:val="000000" w:themeColor="text1"/>
                </w:rPr>
                <w:t>6</w:t>
              </w:r>
              <w:r w:rsidRPr="008F3A31">
                <w:rPr>
                  <w:color w:val="000000" w:themeColor="text1"/>
                </w:rPr>
                <w:t>月2</w:t>
              </w:r>
              <w:r w:rsidRPr="008F3A31">
                <w:rPr>
                  <w:rFonts w:hint="eastAsia"/>
                  <w:color w:val="000000" w:themeColor="text1"/>
                </w:rPr>
                <w:t>5</w:t>
              </w:r>
              <w:r w:rsidRPr="008F3A31">
                <w:rPr>
                  <w:color w:val="000000" w:themeColor="text1"/>
                </w:rPr>
                <w:t>日在淮北市环境应急中心备案，备案编号：340600-20</w:t>
              </w:r>
              <w:r w:rsidRPr="008F3A31">
                <w:rPr>
                  <w:rFonts w:hint="eastAsia"/>
                  <w:color w:val="000000" w:themeColor="text1"/>
                </w:rPr>
                <w:t>21</w:t>
              </w:r>
              <w:r w:rsidRPr="008F3A31">
                <w:rPr>
                  <w:color w:val="000000" w:themeColor="text1"/>
                </w:rPr>
                <w:t>-0</w:t>
              </w:r>
              <w:r w:rsidRPr="008F3A31">
                <w:rPr>
                  <w:rFonts w:hint="eastAsia"/>
                  <w:color w:val="000000" w:themeColor="text1"/>
                </w:rPr>
                <w:t>33</w:t>
              </w:r>
              <w:r w:rsidRPr="008F3A31">
                <w:rPr>
                  <w:color w:val="000000" w:themeColor="text1"/>
                </w:rPr>
                <w:t>-L</w:t>
              </w:r>
            </w:p>
            <w:p w:rsidR="005C2E18" w:rsidRPr="00285C19" w:rsidRDefault="005C2E18" w:rsidP="005C2E18">
              <w:r w:rsidRPr="008F3A31">
                <w:rPr>
                  <w:rFonts w:hint="eastAsia"/>
                  <w:color w:val="000000" w:themeColor="text1"/>
                </w:rPr>
                <w:t>恒源煤矿：</w:t>
              </w:r>
              <w:r>
                <w:t>2021</w:t>
              </w:r>
              <w:r>
                <w:rPr>
                  <w:rFonts w:hint="eastAsia"/>
                </w:rPr>
                <w:t>年11月24日在淮北市环境应急中心备案，备案编号：340603-2021-026-L</w:t>
              </w:r>
            </w:p>
            <w:p w:rsidR="005C2E18" w:rsidRPr="00784544" w:rsidRDefault="005C2E18" w:rsidP="005C2E18">
              <w:pPr>
                <w:rPr>
                  <w:color w:val="000000" w:themeColor="text1"/>
                </w:rPr>
              </w:pPr>
              <w:r>
                <w:rPr>
                  <w:rFonts w:hint="eastAsia"/>
                </w:rPr>
                <w:t>祁东煤矿：</w:t>
              </w:r>
              <w:r w:rsidRPr="00784544">
                <w:rPr>
                  <w:color w:val="000000" w:themeColor="text1"/>
                </w:rPr>
                <w:t>20</w:t>
              </w:r>
              <w:r w:rsidRPr="00784544">
                <w:rPr>
                  <w:rFonts w:hint="eastAsia"/>
                  <w:color w:val="000000" w:themeColor="text1"/>
                </w:rPr>
                <w:t>21</w:t>
              </w:r>
              <w:r w:rsidRPr="00784544">
                <w:rPr>
                  <w:color w:val="000000" w:themeColor="text1"/>
                </w:rPr>
                <w:t>年1</w:t>
              </w:r>
              <w:r w:rsidRPr="00784544">
                <w:rPr>
                  <w:rFonts w:hint="eastAsia"/>
                  <w:color w:val="000000" w:themeColor="text1"/>
                </w:rPr>
                <w:t>2</w:t>
              </w:r>
              <w:r w:rsidRPr="00784544">
                <w:rPr>
                  <w:color w:val="000000" w:themeColor="text1"/>
                </w:rPr>
                <w:t>月</w:t>
              </w:r>
              <w:r w:rsidRPr="00784544">
                <w:rPr>
                  <w:rFonts w:hint="eastAsia"/>
                  <w:color w:val="000000" w:themeColor="text1"/>
                </w:rPr>
                <w:t>31</w:t>
              </w:r>
              <w:r w:rsidRPr="00784544">
                <w:rPr>
                  <w:color w:val="000000" w:themeColor="text1"/>
                </w:rPr>
                <w:t>日在宿州市突发环境事件应急管理中心备案，备案编号：341302-2021-082-L</w:t>
              </w:r>
            </w:p>
            <w:p w:rsidR="005C2E18" w:rsidRDefault="005C2E18" w:rsidP="005C2E18">
              <w:r>
                <w:rPr>
                  <w:rFonts w:hint="eastAsia"/>
                </w:rPr>
                <w:t>钱营孜煤矿：</w:t>
              </w:r>
              <w:r>
                <w:t>20</w:t>
              </w:r>
              <w:r>
                <w:rPr>
                  <w:rFonts w:hint="eastAsia"/>
                </w:rPr>
                <w:t>21</w:t>
              </w:r>
              <w:r>
                <w:t>年12月7日在宿州市突发环境事件应急管理中心备案，备案编号：34130</w:t>
              </w:r>
              <w:r>
                <w:rPr>
                  <w:rFonts w:hint="eastAsia"/>
                </w:rPr>
                <w:t>2</w:t>
              </w:r>
              <w:r>
                <w:t>-20</w:t>
              </w:r>
              <w:r>
                <w:rPr>
                  <w:rFonts w:hint="eastAsia"/>
                </w:rPr>
                <w:t>21</w:t>
              </w:r>
              <w:r>
                <w:t>-</w:t>
              </w:r>
              <w:r>
                <w:rPr>
                  <w:rFonts w:hint="eastAsia"/>
                </w:rPr>
                <w:t>076</w:t>
              </w:r>
              <w:r>
                <w:t>-L</w:t>
              </w:r>
            </w:p>
            <w:p w:rsidR="00895018" w:rsidRDefault="005C2E18">
              <w:r>
                <w:rPr>
                  <w:rFonts w:hint="eastAsia"/>
                </w:rPr>
                <w:t>安徽恒源煤电股份有限公司：</w:t>
              </w:r>
              <w:r>
                <w:t>2019年1月9日在淮北市环境应急中心备案，备案编号：</w:t>
              </w:r>
              <w:r w:rsidR="00581252">
                <w:t>340600-2019-001-L</w:t>
              </w:r>
            </w:p>
          </w:sdtContent>
        </w:sdt>
      </w:sdtContent>
    </w:sdt>
    <w:sdt>
      <w:sdtPr>
        <w:rPr>
          <w:rFonts w:ascii="宋体" w:eastAsia="宋体" w:hAnsi="宋体" w:cs="宋体" w:hint="eastAsia"/>
          <w:b w:val="0"/>
          <w:bCs w:val="0"/>
          <w:kern w:val="0"/>
          <w:szCs w:val="21"/>
        </w:rPr>
        <w:alias w:val="模块:环境自行监测方案"/>
        <w:tag w:val="_SEC_c86ed91ad7bf4fa69add82c31ecebd85"/>
        <w:id w:val="-1968423680"/>
        <w:lock w:val="sdtLocked"/>
        <w:placeholder>
          <w:docPart w:val="GBC22222222222222222222222222222"/>
        </w:placeholder>
      </w:sdtPr>
      <w:sdtEndPr>
        <w:rPr>
          <w:rFonts w:hint="default"/>
          <w:szCs w:val="24"/>
        </w:rPr>
      </w:sdtEndPr>
      <w:sdtContent>
        <w:p w:rsidR="00895018" w:rsidRDefault="00C262D1" w:rsidP="008A553E">
          <w:pPr>
            <w:pStyle w:val="4"/>
            <w:numPr>
              <w:ilvl w:val="0"/>
              <w:numId w:val="125"/>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919898996"/>
            <w:lock w:val="sdtLocked"/>
            <w:placeholder>
              <w:docPart w:val="GBC22222222222222222222222222222"/>
            </w:placeholder>
          </w:sdtPr>
          <w:sdtEndPr/>
          <w:sdtContent>
            <w:p w:rsidR="00895018" w:rsidRDefault="00C262D1">
              <w:pPr>
                <w:pStyle w:val="a9"/>
                <w:ind w:firstLineChars="0" w:firstLine="0"/>
                <w:rPr>
                  <w:rFonts w:ascii="宋体" w:hAnsi="宋体"/>
                </w:rPr>
              </w:pPr>
              <w:r>
                <w:rPr>
                  <w:rFonts w:ascii="宋体" w:hAnsi="宋体"/>
                </w:rPr>
                <w:fldChar w:fldCharType="begin"/>
              </w:r>
              <w:r w:rsidR="00C57A9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57A9B">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456324753"/>
            <w:lock w:val="sdtLocked"/>
            <w:placeholder>
              <w:docPart w:val="GBC22222222222222222222222222222"/>
            </w:placeholder>
          </w:sdtPr>
          <w:sdtEndPr/>
          <w:sdtContent>
            <w:p w:rsidR="00DD1AD9" w:rsidRPr="00DD1AD9" w:rsidRDefault="00DD1AD9" w:rsidP="00DD1AD9">
              <w:r>
                <w:rPr>
                  <w:rFonts w:hint="eastAsia"/>
                </w:rPr>
                <w:t>公司委托第三方环境监测机构对各矿废水每月进行监测，堆场大气、生活污水厂废气、雨水排放口、厂界噪声、在线比对每季度监测一次；燃气锅炉半年检测一次：二氧化硫、氮氧化物、烟尘，地下水、辐射环境每年监测一次。</w:t>
              </w:r>
            </w:p>
            <w:p w:rsidR="00C57A9B" w:rsidRPr="008F3A31" w:rsidRDefault="00C57A9B" w:rsidP="00DD1AD9">
              <w:pPr>
                <w:pStyle w:val="a9"/>
                <w:ind w:firstLineChars="0" w:firstLine="0"/>
                <w:rPr>
                  <w:color w:val="000000" w:themeColor="text1"/>
                </w:rPr>
              </w:pPr>
              <w:r w:rsidRPr="008F3A31">
                <w:rPr>
                  <w:rFonts w:hint="eastAsia"/>
                  <w:color w:val="000000" w:themeColor="text1"/>
                </w:rPr>
                <w:t>恒力电业：除自动监测外，委托安徽中成检测有限责任公司每季度手工检测一次有组织废气、（烟气黑度、</w:t>
              </w:r>
              <w:proofErr w:type="gramStart"/>
              <w:r w:rsidRPr="008F3A31">
                <w:rPr>
                  <w:rFonts w:hint="eastAsia"/>
                  <w:color w:val="000000" w:themeColor="text1"/>
                </w:rPr>
                <w:t>汞及化合物</w:t>
              </w:r>
              <w:proofErr w:type="gramEnd"/>
              <w:r w:rsidRPr="008F3A31">
                <w:rPr>
                  <w:rFonts w:hint="eastAsia"/>
                  <w:color w:val="000000" w:themeColor="text1"/>
                </w:rPr>
                <w:t>）、无组织废气、厂界噪声、废水，并对在线数据并对在线数据每季度进行一次比对监测。</w:t>
              </w:r>
            </w:p>
            <w:p w:rsidR="00C57A9B" w:rsidRPr="008F3A31" w:rsidRDefault="00C57A9B" w:rsidP="00DD1AD9">
              <w:pPr>
                <w:pStyle w:val="a9"/>
                <w:ind w:firstLineChars="0" w:firstLine="0"/>
                <w:rPr>
                  <w:color w:val="000000" w:themeColor="text1"/>
                </w:rPr>
              </w:pPr>
              <w:r w:rsidRPr="008F3A31">
                <w:rPr>
                  <w:rFonts w:hint="eastAsia"/>
                  <w:color w:val="000000" w:themeColor="text1"/>
                </w:rPr>
                <w:t>新源热电：除自动监测外，委托合肥海正检测技术有限公司每季度手工检测一次烟气林格曼黑度、汞及其化合物，厂界噪声、厂界总悬浮物，并对在线数据每季度进行一次比对监测。</w:t>
              </w:r>
            </w:p>
            <w:p w:rsidR="00895018" w:rsidRDefault="00C57A9B">
              <w:proofErr w:type="gramStart"/>
              <w:r w:rsidRPr="008F3A31">
                <w:rPr>
                  <w:rFonts w:hint="eastAsia"/>
                  <w:color w:val="000000" w:themeColor="text1"/>
                </w:rPr>
                <w:t>宿州创元发电</w:t>
              </w:r>
              <w:proofErr w:type="gramEnd"/>
              <w:r w:rsidRPr="008F3A31">
                <w:rPr>
                  <w:rFonts w:hint="eastAsia"/>
                  <w:color w:val="000000" w:themeColor="text1"/>
                </w:rPr>
                <w:t>：除自动监测外，一季度委托</w:t>
              </w:r>
              <w:proofErr w:type="gramStart"/>
              <w:r w:rsidRPr="008F3A31">
                <w:rPr>
                  <w:rFonts w:hint="eastAsia"/>
                  <w:color w:val="000000" w:themeColor="text1"/>
                </w:rPr>
                <w:t>合肥蓝雁环境监测</w:t>
              </w:r>
              <w:proofErr w:type="gramEnd"/>
              <w:r w:rsidRPr="008F3A31">
                <w:rPr>
                  <w:rFonts w:hint="eastAsia"/>
                  <w:color w:val="000000" w:themeColor="text1"/>
                </w:rPr>
                <w:t>有限公司，二</w:t>
              </w:r>
              <w:r>
                <w:rPr>
                  <w:rFonts w:hint="eastAsia"/>
                  <w:color w:val="000000" w:themeColor="text1"/>
                </w:rPr>
                <w:t>、三、四季</w:t>
              </w:r>
              <w:r w:rsidRPr="008F3A31">
                <w:rPr>
                  <w:rFonts w:hint="eastAsia"/>
                  <w:color w:val="000000" w:themeColor="text1"/>
                </w:rPr>
                <w:t>度委托合肥海正环境监测有限责任公司对烟气林格曼黑度、汞及其化合物，厂界噪声、厂界总悬浮</w:t>
              </w:r>
              <w:r>
                <w:rPr>
                  <w:rFonts w:hint="eastAsia"/>
                </w:rPr>
                <w:t>物，并对在线数据每季度进行一次比对监测。委托安徽创佳安全环境科技有限公司全年对废水进行手工监测。</w:t>
              </w:r>
            </w:p>
          </w:sdtContent>
        </w:sdt>
      </w:sdtContent>
    </w:sdt>
    <w:sdt>
      <w:sdtPr>
        <w:rPr>
          <w:rFonts w:ascii="宋体" w:eastAsia="宋体" w:hAnsi="宋体" w:cs="宋体" w:hint="eastAsia"/>
          <w:b w:val="0"/>
          <w:bCs w:val="0"/>
          <w:kern w:val="0"/>
          <w:szCs w:val="21"/>
        </w:rPr>
        <w:alias w:val="模块:报告期内因环境问题受到行政处罚的情况"/>
        <w:tag w:val="_SEC_e452b7519a904dd5baf46757b4e56428"/>
        <w:id w:val="1688398780"/>
        <w:lock w:val="sdtLocked"/>
        <w:placeholder>
          <w:docPart w:val="GBC22222222222222222222222222222"/>
        </w:placeholder>
      </w:sdtPr>
      <w:sdtEndPr>
        <w:rPr>
          <w:rFonts w:hint="default"/>
          <w:szCs w:val="24"/>
        </w:rPr>
      </w:sdtEndPr>
      <w:sdtContent>
        <w:p w:rsidR="00895018" w:rsidRDefault="00C262D1" w:rsidP="008A553E">
          <w:pPr>
            <w:pStyle w:val="4"/>
            <w:numPr>
              <w:ilvl w:val="0"/>
              <w:numId w:val="125"/>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019656684"/>
            <w:lock w:val="sdtLocked"/>
            <w:placeholder>
              <w:docPart w:val="GBC22222222222222222222222222222"/>
            </w:placeholder>
          </w:sdtPr>
          <w:sdtEndPr/>
          <w:sdtContent>
            <w:p w:rsidR="00895018" w:rsidRDefault="00C262D1">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
          <w:sdtPr>
            <w:alias w:val="报告期内因环境问题受到行政处罚的情况"/>
            <w:tag w:val="_GBC_36200a62c329427e8b8bda7e442e809e"/>
            <w:id w:val="1940489681"/>
            <w:lock w:val="sdtLocked"/>
            <w:placeholder>
              <w:docPart w:val="GBC22222222222222222222222222222"/>
            </w:placeholder>
          </w:sdtPr>
          <w:sdtEndPr/>
          <w:sdtContent>
            <w:p w:rsidR="00895018" w:rsidRDefault="00C57A9B">
              <w:r w:rsidRPr="00DD1C98">
                <w:rPr>
                  <w:rFonts w:hint="eastAsia"/>
                  <w:color w:val="000000" w:themeColor="text1"/>
                </w:rPr>
                <w:t>2021年10月12日，淮北市生态环境局执法人员现场执法检查，发现五沟煤矿危废库南侧空地露天堆放约1000只煤矿加固煤岩体用硅酸盐聚氨酯材料的空桶，未采取符合国家环境保护标准的防护措施进行贮存，行政处罚10万元。</w:t>
              </w:r>
            </w:p>
          </w:sdtContent>
        </w:sdt>
      </w:sdtContent>
    </w:sdt>
    <w:sdt>
      <w:sdtPr>
        <w:rPr>
          <w:rFonts w:ascii="宋体" w:eastAsia="宋体" w:hAnsi="宋体" w:cs="宋体" w:hint="eastAsia"/>
          <w:b w:val="0"/>
          <w:bCs w:val="0"/>
          <w:kern w:val="0"/>
          <w:szCs w:val="21"/>
        </w:rPr>
        <w:alias w:val="模块:其他应当公开的环境信息"/>
        <w:tag w:val="_SEC_e9c4b4d82f3d40269ff7b48874094c71"/>
        <w:id w:val="-2117513610"/>
        <w:lock w:val="sdtLocked"/>
        <w:placeholder>
          <w:docPart w:val="GBC22222222222222222222222222222"/>
        </w:placeholder>
      </w:sdtPr>
      <w:sdtEndPr>
        <w:rPr>
          <w:szCs w:val="24"/>
        </w:rPr>
      </w:sdtEndPr>
      <w:sdtContent>
        <w:p w:rsidR="00895018" w:rsidRDefault="00C262D1" w:rsidP="008A553E">
          <w:pPr>
            <w:pStyle w:val="4"/>
            <w:numPr>
              <w:ilvl w:val="0"/>
              <w:numId w:val="125"/>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706417783"/>
            <w:lock w:val="sdtLocked"/>
            <w:placeholder>
              <w:docPart w:val="GBC22222222222222222222222222222"/>
            </w:placeholder>
          </w:sdtPr>
          <w:sdtEndPr/>
          <w:sdtContent>
            <w:p w:rsidR="00895018" w:rsidRDefault="00C262D1">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
          <w:sdtPr>
            <w:alias w:val="其他应当公开的环境信息"/>
            <w:tag w:val="_GBC_1d80b358a11241929c57afa51bddbf87"/>
            <w:id w:val="1601293028"/>
            <w:lock w:val="sdtLocked"/>
            <w:placeholder>
              <w:docPart w:val="GBC22222222222222222222222222222"/>
            </w:placeholder>
          </w:sdtPr>
          <w:sdtEndPr/>
          <w:sdtContent>
            <w:p w:rsidR="00C57A9B" w:rsidRDefault="00C57A9B"/>
            <w:tbl>
              <w:tblPr>
                <w:tblW w:w="95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2"/>
                <w:gridCol w:w="1302"/>
                <w:gridCol w:w="854"/>
                <w:gridCol w:w="1078"/>
                <w:gridCol w:w="1343"/>
                <w:gridCol w:w="1120"/>
                <w:gridCol w:w="1246"/>
                <w:gridCol w:w="966"/>
              </w:tblGrid>
              <w:tr w:rsidR="00C57A9B" w:rsidRPr="00263A1C" w:rsidTr="00FD2535">
                <w:tc>
                  <w:tcPr>
                    <w:tcW w:w="1642"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单位名称</w:t>
                    </w:r>
                  </w:p>
                </w:tc>
                <w:tc>
                  <w:tcPr>
                    <w:tcW w:w="1302"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主要污染物及特征污染物的名称</w:t>
                    </w:r>
                  </w:p>
                </w:tc>
                <w:tc>
                  <w:tcPr>
                    <w:tcW w:w="854"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排放方式</w:t>
                    </w:r>
                  </w:p>
                </w:tc>
                <w:tc>
                  <w:tcPr>
                    <w:tcW w:w="1078"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排放口数量</w:t>
                    </w:r>
                  </w:p>
                </w:tc>
                <w:tc>
                  <w:tcPr>
                    <w:tcW w:w="1343"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排放口分布情况</w:t>
                    </w:r>
                  </w:p>
                </w:tc>
                <w:tc>
                  <w:tcPr>
                    <w:tcW w:w="1120"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排放浓度</w:t>
                    </w:r>
                  </w:p>
                </w:tc>
                <w:tc>
                  <w:tcPr>
                    <w:tcW w:w="1246"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执行的污染物排放标准</w:t>
                    </w:r>
                  </w:p>
                </w:tc>
                <w:tc>
                  <w:tcPr>
                    <w:tcW w:w="966"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排放总量</w:t>
                    </w:r>
                  </w:p>
                </w:tc>
              </w:tr>
              <w:tr w:rsidR="00C57A9B" w:rsidRPr="00167D5E" w:rsidTr="00FD2535">
                <w:tc>
                  <w:tcPr>
                    <w:tcW w:w="1642"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公司所属矿（恒源煤矿、祁东煤矿、任楼煤矿、卧龙湖煤矿、五沟煤矿、钱营孜煤矿）</w:t>
                    </w:r>
                  </w:p>
                </w:tc>
                <w:tc>
                  <w:tcPr>
                    <w:tcW w:w="1302"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color w:val="000000" w:themeColor="text1"/>
                        <w:sz w:val="15"/>
                        <w:szCs w:val="15"/>
                      </w:rPr>
                      <w:t>PH</w:t>
                    </w:r>
                    <w:r w:rsidRPr="00263A1C">
                      <w:rPr>
                        <w:rFonts w:asciiTheme="minorEastAsia" w:eastAsiaTheme="minorEastAsia" w:hAnsiTheme="minorEastAsia" w:hint="eastAsia"/>
                        <w:color w:val="000000" w:themeColor="text1"/>
                        <w:sz w:val="15"/>
                        <w:szCs w:val="15"/>
                      </w:rPr>
                      <w:t>、</w:t>
                    </w:r>
                    <w:r w:rsidRPr="00263A1C">
                      <w:rPr>
                        <w:rFonts w:asciiTheme="minorEastAsia" w:eastAsiaTheme="minorEastAsia" w:hAnsiTheme="minorEastAsia"/>
                        <w:color w:val="000000" w:themeColor="text1"/>
                        <w:sz w:val="15"/>
                        <w:szCs w:val="15"/>
                      </w:rPr>
                      <w:t>,</w:t>
                    </w:r>
                    <w:r w:rsidRPr="00263A1C">
                      <w:rPr>
                        <w:rFonts w:asciiTheme="minorEastAsia" w:eastAsiaTheme="minorEastAsia" w:hAnsiTheme="minorEastAsia" w:hint="eastAsia"/>
                        <w:color w:val="000000" w:themeColor="text1"/>
                        <w:sz w:val="15"/>
                        <w:szCs w:val="15"/>
                      </w:rPr>
                      <w:t>化学需氧量、悬浮物</w:t>
                    </w:r>
                  </w:p>
                </w:tc>
                <w:tc>
                  <w:tcPr>
                    <w:tcW w:w="854"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处理后连续排放</w:t>
                    </w:r>
                  </w:p>
                </w:tc>
                <w:tc>
                  <w:tcPr>
                    <w:tcW w:w="1078" w:type="dxa"/>
                    <w:vAlign w:val="center"/>
                  </w:tcPr>
                  <w:p w:rsidR="00C57A9B" w:rsidRPr="00263A1C" w:rsidRDefault="00C57A9B" w:rsidP="00FD2535">
                    <w:pPr>
                      <w:widowControl w:val="0"/>
                      <w:jc w:val="center"/>
                      <w:rPr>
                        <w:rFonts w:asciiTheme="minorEastAsia" w:eastAsiaTheme="minorEastAsia" w:hAnsiTheme="minorEastAsia" w:cs="Times New Roman"/>
                        <w:color w:val="000000" w:themeColor="text1"/>
                        <w:sz w:val="15"/>
                        <w:szCs w:val="15"/>
                      </w:rPr>
                    </w:pPr>
                    <w:r w:rsidRPr="00263A1C">
                      <w:rPr>
                        <w:rFonts w:asciiTheme="minorEastAsia" w:eastAsiaTheme="minorEastAsia" w:hAnsiTheme="minorEastAsia" w:hint="eastAsia"/>
                        <w:color w:val="000000" w:themeColor="text1"/>
                        <w:sz w:val="15"/>
                        <w:szCs w:val="15"/>
                      </w:rPr>
                      <w:t>废水排放口</w:t>
                    </w:r>
                    <w:r w:rsidRPr="00263A1C">
                      <w:rPr>
                        <w:rFonts w:asciiTheme="minorEastAsia" w:eastAsiaTheme="minorEastAsia" w:hAnsiTheme="minorEastAsia"/>
                        <w:color w:val="000000" w:themeColor="text1"/>
                        <w:sz w:val="15"/>
                        <w:szCs w:val="15"/>
                      </w:rPr>
                      <w:t>6</w:t>
                    </w:r>
                    <w:r w:rsidRPr="00263A1C">
                      <w:rPr>
                        <w:rFonts w:asciiTheme="minorEastAsia" w:eastAsiaTheme="minorEastAsia" w:hAnsiTheme="minorEastAsia" w:hint="eastAsia"/>
                        <w:color w:val="000000" w:themeColor="text1"/>
                        <w:sz w:val="15"/>
                        <w:szCs w:val="15"/>
                      </w:rPr>
                      <w:t>个（每矿</w:t>
                    </w:r>
                    <w:r w:rsidRPr="00263A1C">
                      <w:rPr>
                        <w:rFonts w:asciiTheme="minorEastAsia" w:eastAsiaTheme="minorEastAsia" w:hAnsiTheme="minorEastAsia"/>
                        <w:color w:val="000000" w:themeColor="text1"/>
                        <w:sz w:val="15"/>
                        <w:szCs w:val="15"/>
                      </w:rPr>
                      <w:t>1</w:t>
                    </w:r>
                    <w:r w:rsidRPr="00263A1C">
                      <w:rPr>
                        <w:rFonts w:asciiTheme="minorEastAsia" w:eastAsiaTheme="minorEastAsia" w:hAnsiTheme="minorEastAsia" w:hint="eastAsia"/>
                        <w:color w:val="000000" w:themeColor="text1"/>
                        <w:sz w:val="15"/>
                        <w:szCs w:val="15"/>
                      </w:rPr>
                      <w:t>个）</w:t>
                    </w:r>
                  </w:p>
                </w:tc>
                <w:tc>
                  <w:tcPr>
                    <w:tcW w:w="1343" w:type="dxa"/>
                    <w:vAlign w:val="center"/>
                  </w:tcPr>
                  <w:p w:rsidR="00C57A9B" w:rsidRPr="00263A1C" w:rsidRDefault="00C57A9B" w:rsidP="00FD2535">
                    <w:pPr>
                      <w:widowControl w:val="0"/>
                      <w:jc w:val="center"/>
                      <w:rPr>
                        <w:rFonts w:asciiTheme="minorEastAsia" w:eastAsiaTheme="minorEastAsia" w:hAnsiTheme="minorEastAsia"/>
                        <w:color w:val="000000" w:themeColor="text1"/>
                        <w:sz w:val="15"/>
                        <w:szCs w:val="15"/>
                      </w:rPr>
                    </w:pPr>
                    <w:r w:rsidRPr="00263A1C">
                      <w:rPr>
                        <w:rFonts w:asciiTheme="minorEastAsia" w:eastAsiaTheme="minorEastAsia" w:hAnsiTheme="minorEastAsia" w:hint="eastAsia"/>
                        <w:color w:val="000000" w:themeColor="text1"/>
                        <w:sz w:val="15"/>
                        <w:szCs w:val="15"/>
                      </w:rPr>
                      <w:t>各矿矿井水经矿井水厂处理后达标排放，生活污水经自建生活污水处理厂处理后达标排放。</w:t>
                    </w:r>
                  </w:p>
                </w:tc>
                <w:tc>
                  <w:tcPr>
                    <w:tcW w:w="1120" w:type="dxa"/>
                    <w:vAlign w:val="center"/>
                  </w:tcPr>
                  <w:p w:rsidR="00C57A9B" w:rsidRPr="00263A1C" w:rsidRDefault="00C57A9B" w:rsidP="00FD2535">
                    <w:pPr>
                      <w:widowControl w:val="0"/>
                      <w:jc w:val="center"/>
                      <w:rPr>
                        <w:rFonts w:asciiTheme="minorEastAsia" w:eastAsiaTheme="minorEastAsia" w:hAnsiTheme="minorEastAsia"/>
                        <w:color w:val="000000" w:themeColor="text1"/>
                        <w:sz w:val="15"/>
                        <w:szCs w:val="15"/>
                      </w:rPr>
                    </w:pPr>
                    <w:r w:rsidRPr="00263A1C">
                      <w:rPr>
                        <w:rFonts w:asciiTheme="minorEastAsia" w:eastAsiaTheme="minorEastAsia" w:hAnsiTheme="minorEastAsia"/>
                        <w:color w:val="000000" w:themeColor="text1"/>
                        <w:sz w:val="15"/>
                        <w:szCs w:val="15"/>
                      </w:rPr>
                      <w:t>PH:6-9,</w:t>
                    </w:r>
                    <w:r w:rsidRPr="00263A1C">
                      <w:rPr>
                        <w:rFonts w:asciiTheme="minorEastAsia" w:eastAsiaTheme="minorEastAsia" w:hAnsiTheme="minorEastAsia" w:hint="eastAsia"/>
                        <w:color w:val="000000" w:themeColor="text1"/>
                        <w:sz w:val="15"/>
                        <w:szCs w:val="15"/>
                      </w:rPr>
                      <w:t>化学需氧量≤</w:t>
                    </w:r>
                    <w:r w:rsidRPr="00263A1C">
                      <w:rPr>
                        <w:rFonts w:asciiTheme="minorEastAsia" w:eastAsiaTheme="minorEastAsia" w:hAnsiTheme="minorEastAsia"/>
                        <w:color w:val="000000" w:themeColor="text1"/>
                        <w:sz w:val="15"/>
                        <w:szCs w:val="15"/>
                      </w:rPr>
                      <w:t>50mg/L,</w:t>
                    </w:r>
                    <w:r w:rsidRPr="00263A1C">
                      <w:rPr>
                        <w:rFonts w:asciiTheme="minorEastAsia" w:eastAsiaTheme="minorEastAsia" w:hAnsiTheme="minorEastAsia" w:hint="eastAsia"/>
                        <w:color w:val="000000" w:themeColor="text1"/>
                        <w:sz w:val="15"/>
                        <w:szCs w:val="15"/>
                      </w:rPr>
                      <w:t>悬浮物≤</w:t>
                    </w:r>
                    <w:r w:rsidRPr="00263A1C">
                      <w:rPr>
                        <w:rFonts w:asciiTheme="minorEastAsia" w:eastAsiaTheme="minorEastAsia" w:hAnsiTheme="minorEastAsia"/>
                        <w:color w:val="000000" w:themeColor="text1"/>
                        <w:sz w:val="15"/>
                        <w:szCs w:val="15"/>
                      </w:rPr>
                      <w:t>50mg/L</w:t>
                    </w:r>
                  </w:p>
                </w:tc>
                <w:tc>
                  <w:tcPr>
                    <w:tcW w:w="1246" w:type="dxa"/>
                    <w:vAlign w:val="center"/>
                  </w:tcPr>
                  <w:p w:rsidR="00C57A9B" w:rsidRPr="00263A1C" w:rsidRDefault="00C57A9B" w:rsidP="00FD2535">
                    <w:pPr>
                      <w:widowControl w:val="0"/>
                      <w:jc w:val="center"/>
                      <w:rPr>
                        <w:rFonts w:asciiTheme="minorEastAsia" w:eastAsiaTheme="minorEastAsia" w:hAnsiTheme="minorEastAsia"/>
                        <w:color w:val="000000" w:themeColor="text1"/>
                        <w:sz w:val="15"/>
                        <w:szCs w:val="15"/>
                      </w:rPr>
                    </w:pPr>
                    <w:r w:rsidRPr="00263A1C">
                      <w:rPr>
                        <w:rFonts w:asciiTheme="minorEastAsia" w:eastAsiaTheme="minorEastAsia" w:hAnsiTheme="minorEastAsia" w:hint="eastAsia"/>
                        <w:color w:val="000000" w:themeColor="text1"/>
                        <w:sz w:val="15"/>
                        <w:szCs w:val="15"/>
                      </w:rPr>
                      <w:t>总排</w:t>
                    </w:r>
                    <w:proofErr w:type="gramStart"/>
                    <w:r w:rsidRPr="00263A1C">
                      <w:rPr>
                        <w:rFonts w:asciiTheme="minorEastAsia" w:eastAsiaTheme="minorEastAsia" w:hAnsiTheme="minorEastAsia" w:hint="eastAsia"/>
                        <w:color w:val="000000" w:themeColor="text1"/>
                        <w:sz w:val="15"/>
                        <w:szCs w:val="15"/>
                      </w:rPr>
                      <w:t>口执行</w:t>
                    </w:r>
                    <w:proofErr w:type="gramEnd"/>
                    <w:r w:rsidRPr="00263A1C">
                      <w:rPr>
                        <w:rFonts w:asciiTheme="minorEastAsia" w:eastAsiaTheme="minorEastAsia" w:hAnsiTheme="minorEastAsia" w:hint="eastAsia"/>
                        <w:color w:val="000000" w:themeColor="text1"/>
                        <w:sz w:val="15"/>
                        <w:szCs w:val="15"/>
                      </w:rPr>
                      <w:t>《煤炭工业污染物排放标准》</w:t>
                    </w:r>
                    <w:r w:rsidRPr="00263A1C">
                      <w:rPr>
                        <w:rFonts w:asciiTheme="minorEastAsia" w:eastAsiaTheme="minorEastAsia" w:hAnsiTheme="minorEastAsia"/>
                        <w:color w:val="000000" w:themeColor="text1"/>
                        <w:sz w:val="15"/>
                        <w:szCs w:val="15"/>
                      </w:rPr>
                      <w:t>GB20426-2006,PH:6-9,</w:t>
                    </w:r>
                    <w:r w:rsidRPr="00263A1C">
                      <w:rPr>
                        <w:rFonts w:asciiTheme="minorEastAsia" w:eastAsiaTheme="minorEastAsia" w:hAnsiTheme="minorEastAsia" w:hint="eastAsia"/>
                        <w:color w:val="000000" w:themeColor="text1"/>
                        <w:sz w:val="15"/>
                        <w:szCs w:val="15"/>
                      </w:rPr>
                      <w:t>化学需氧量≤</w:t>
                    </w:r>
                    <w:r w:rsidRPr="00263A1C">
                      <w:rPr>
                        <w:rFonts w:asciiTheme="minorEastAsia" w:eastAsiaTheme="minorEastAsia" w:hAnsiTheme="minorEastAsia"/>
                        <w:color w:val="000000" w:themeColor="text1"/>
                        <w:sz w:val="15"/>
                        <w:szCs w:val="15"/>
                      </w:rPr>
                      <w:t>50mg/L,</w:t>
                    </w:r>
                    <w:r w:rsidRPr="00263A1C">
                      <w:rPr>
                        <w:rFonts w:asciiTheme="minorEastAsia" w:eastAsiaTheme="minorEastAsia" w:hAnsiTheme="minorEastAsia" w:hint="eastAsia"/>
                        <w:color w:val="000000" w:themeColor="text1"/>
                        <w:sz w:val="15"/>
                        <w:szCs w:val="15"/>
                      </w:rPr>
                      <w:t>悬浮物≤</w:t>
                    </w:r>
                    <w:r w:rsidRPr="00263A1C">
                      <w:rPr>
                        <w:rFonts w:asciiTheme="minorEastAsia" w:eastAsiaTheme="minorEastAsia" w:hAnsiTheme="minorEastAsia"/>
                        <w:color w:val="000000" w:themeColor="text1"/>
                        <w:sz w:val="15"/>
                        <w:szCs w:val="15"/>
                      </w:rPr>
                      <w:t>50mg/L</w:t>
                    </w:r>
                  </w:p>
                </w:tc>
                <w:tc>
                  <w:tcPr>
                    <w:tcW w:w="966" w:type="dxa"/>
                    <w:vAlign w:val="center"/>
                  </w:tcPr>
                  <w:p w:rsidR="00C57A9B" w:rsidRPr="00146484" w:rsidRDefault="00C57A9B" w:rsidP="00FD2535">
                    <w:pPr>
                      <w:widowControl w:val="0"/>
                      <w:jc w:val="center"/>
                      <w:rPr>
                        <w:rFonts w:asciiTheme="minorEastAsia" w:eastAsiaTheme="minorEastAsia" w:hAnsiTheme="minorEastAsia" w:cs="Times New Roman"/>
                        <w:color w:val="000000" w:themeColor="text1"/>
                        <w:sz w:val="15"/>
                        <w:szCs w:val="15"/>
                      </w:rPr>
                    </w:pPr>
                    <w:r w:rsidRPr="00146484">
                      <w:rPr>
                        <w:rFonts w:asciiTheme="minorEastAsia" w:eastAsiaTheme="minorEastAsia" w:hAnsiTheme="minorEastAsia" w:hint="eastAsia"/>
                        <w:color w:val="000000" w:themeColor="text1"/>
                        <w:sz w:val="15"/>
                        <w:szCs w:val="15"/>
                      </w:rPr>
                      <w:t>化学需氧量96.41吨，悬浮物36.09吨</w:t>
                    </w:r>
                  </w:p>
                </w:tc>
              </w:tr>
            </w:tbl>
            <w:p w:rsidR="00C57A9B" w:rsidRDefault="00C57A9B" w:rsidP="00C57A9B">
              <w:r>
                <w:t>a</w:t>
              </w:r>
              <w:r w:rsidR="005C2E18">
                <w:rPr>
                  <w:rFonts w:hint="eastAsia"/>
                </w:rPr>
                <w:t>.</w:t>
              </w:r>
              <w:r>
                <w:t>排污许可证手续办理</w:t>
              </w:r>
              <w:r>
                <w:tab/>
              </w:r>
              <w:r>
                <w:tab/>
              </w:r>
              <w:r>
                <w:tab/>
              </w:r>
              <w:r>
                <w:tab/>
              </w:r>
              <w:r>
                <w:tab/>
              </w:r>
              <w:r>
                <w:tab/>
              </w:r>
              <w:r>
                <w:tab/>
              </w:r>
              <w:r>
                <w:tab/>
              </w:r>
              <w:r>
                <w:tab/>
              </w:r>
            </w:p>
            <w:p w:rsidR="00C57A9B" w:rsidRDefault="00C57A9B" w:rsidP="00C57A9B">
              <w:r>
                <w:rPr>
                  <w:rFonts w:hint="eastAsia"/>
                </w:rPr>
                <w:t>三个电厂和</w:t>
              </w:r>
              <w:proofErr w:type="gramStart"/>
              <w:r>
                <w:rPr>
                  <w:rFonts w:hint="eastAsia"/>
                </w:rPr>
                <w:t>恒源</w:t>
              </w:r>
              <w:proofErr w:type="gramEnd"/>
              <w:r>
                <w:rPr>
                  <w:rFonts w:hint="eastAsia"/>
                </w:rPr>
                <w:t>煤矿、祁东煤矿、任楼煤矿、五沟煤矿、钱营孜煤矿均办理了排污许可证，卧龙湖煤矿因关井不闭坑，实行排污登记管理。</w:t>
              </w:r>
            </w:p>
            <w:p w:rsidR="00C57A9B" w:rsidRPr="005B0B04" w:rsidRDefault="00C57A9B" w:rsidP="00C57A9B">
              <w:pPr>
                <w:rPr>
                  <w:color w:val="000000" w:themeColor="text1"/>
                </w:rPr>
              </w:pPr>
              <w:r w:rsidRPr="005B0B04">
                <w:rPr>
                  <w:color w:val="000000" w:themeColor="text1"/>
                </w:rPr>
                <w:t>b</w:t>
              </w:r>
              <w:r w:rsidR="005C2E18">
                <w:rPr>
                  <w:rFonts w:hint="eastAsia"/>
                  <w:color w:val="000000" w:themeColor="text1"/>
                </w:rPr>
                <w:t>.</w:t>
              </w:r>
              <w:r w:rsidRPr="005B0B04">
                <w:rPr>
                  <w:color w:val="000000" w:themeColor="text1"/>
                </w:rPr>
                <w:t>环</w:t>
              </w:r>
              <w:proofErr w:type="gramStart"/>
              <w:r w:rsidRPr="005B0B04">
                <w:rPr>
                  <w:color w:val="000000" w:themeColor="text1"/>
                </w:rPr>
                <w:t>评手续</w:t>
              </w:r>
              <w:proofErr w:type="gramEnd"/>
              <w:r w:rsidRPr="005B0B04">
                <w:rPr>
                  <w:color w:val="000000" w:themeColor="text1"/>
                </w:rPr>
                <w:t>办理</w:t>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r w:rsidRPr="005B0B04">
                <w:rPr>
                  <w:color w:val="000000" w:themeColor="text1"/>
                </w:rPr>
                <w:tab/>
              </w:r>
            </w:p>
            <w:p w:rsidR="00C57A9B" w:rsidRPr="005B0B04" w:rsidRDefault="00C57A9B" w:rsidP="00C57A9B">
              <w:pPr>
                <w:rPr>
                  <w:color w:val="000000" w:themeColor="text1"/>
                </w:rPr>
              </w:pPr>
              <w:r w:rsidRPr="005B0B04">
                <w:rPr>
                  <w:rFonts w:hint="eastAsia"/>
                  <w:color w:val="000000" w:themeColor="text1"/>
                </w:rPr>
                <w:t>公司建设项目按照《中华人民共和国环境影响评价法》进行了环境影响评价工作。</w:t>
              </w:r>
            </w:p>
            <w:p w:rsidR="00C57A9B" w:rsidRPr="008F3A31" w:rsidRDefault="00C57A9B" w:rsidP="00C57A9B">
              <w:pPr>
                <w:rPr>
                  <w:color w:val="000000" w:themeColor="text1"/>
                </w:rPr>
              </w:pPr>
              <w:r w:rsidRPr="008F3A31">
                <w:rPr>
                  <w:color w:val="000000" w:themeColor="text1"/>
                </w:rPr>
                <w:t>c</w:t>
              </w:r>
              <w:r w:rsidR="005C2E18">
                <w:rPr>
                  <w:rFonts w:hint="eastAsia"/>
                  <w:color w:val="000000" w:themeColor="text1"/>
                </w:rPr>
                <w:t>.</w:t>
              </w:r>
              <w:r w:rsidRPr="008F3A31">
                <w:rPr>
                  <w:color w:val="000000" w:themeColor="text1"/>
                </w:rPr>
                <w:t>环保验收手续办理</w:t>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p>
            <w:p w:rsidR="00C57A9B" w:rsidRDefault="00C57A9B" w:rsidP="00C57A9B">
              <w:pPr>
                <w:rPr>
                  <w:color w:val="000000" w:themeColor="text1"/>
                </w:rPr>
              </w:pPr>
              <w:r w:rsidRPr="008F3A31">
                <w:rPr>
                  <w:rFonts w:hint="eastAsia"/>
                  <w:color w:val="000000" w:themeColor="text1"/>
                </w:rPr>
                <w:t>恒力电业：2021年1月28日，脱硫废水工程通过竣工环保验收。</w:t>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r w:rsidRPr="008F3A31">
                <w:rPr>
                  <w:color w:val="000000" w:themeColor="text1"/>
                </w:rPr>
                <w:tab/>
              </w:r>
            </w:p>
            <w:p w:rsidR="00C57A9B" w:rsidRDefault="00DD1AD9" w:rsidP="00C57A9B">
              <w:r>
                <w:t>d</w:t>
              </w:r>
              <w:r w:rsidR="005C2E18">
                <w:rPr>
                  <w:rFonts w:hint="eastAsia"/>
                </w:rPr>
                <w:t>.</w:t>
              </w:r>
              <w:r w:rsidR="00C57A9B">
                <w:t>防治污染设施的建设和运行情况</w:t>
              </w:r>
              <w:r w:rsidR="00C57A9B">
                <w:tab/>
              </w:r>
              <w:r w:rsidR="00C57A9B">
                <w:tab/>
              </w:r>
              <w:r w:rsidR="00C57A9B">
                <w:tab/>
              </w:r>
              <w:r w:rsidR="00C57A9B">
                <w:tab/>
              </w:r>
              <w:r w:rsidR="00C57A9B">
                <w:tab/>
              </w:r>
              <w:r w:rsidR="00C57A9B">
                <w:tab/>
              </w:r>
              <w:r w:rsidR="00C57A9B">
                <w:tab/>
              </w:r>
              <w:r w:rsidR="00C57A9B">
                <w:tab/>
              </w:r>
              <w:r w:rsidR="00C57A9B">
                <w:tab/>
              </w:r>
            </w:p>
            <w:p w:rsidR="00C57A9B" w:rsidRDefault="005C2E18" w:rsidP="00C57A9B">
              <w:r>
                <w:rPr>
                  <w:rFonts w:hint="eastAsia"/>
                </w:rPr>
                <w:t>（a）</w:t>
              </w:r>
              <w:r w:rsidR="00C57A9B">
                <w:t>废水污染防治设施</w:t>
              </w:r>
              <w:r w:rsidR="00C57A9B">
                <w:tab/>
              </w:r>
              <w:r w:rsidR="00C57A9B">
                <w:tab/>
              </w:r>
              <w:r w:rsidR="00C57A9B">
                <w:tab/>
              </w:r>
              <w:r w:rsidR="00C57A9B">
                <w:tab/>
              </w:r>
              <w:r w:rsidR="00C57A9B">
                <w:tab/>
              </w:r>
              <w:r w:rsidR="00C57A9B">
                <w:tab/>
              </w:r>
              <w:r w:rsidR="00C57A9B">
                <w:tab/>
              </w:r>
              <w:r w:rsidR="00C57A9B">
                <w:tab/>
              </w:r>
              <w:r w:rsidR="00C57A9B">
                <w:tab/>
              </w:r>
            </w:p>
            <w:p w:rsidR="005C2E18" w:rsidRDefault="00C57A9B" w:rsidP="00C57A9B">
              <w:r>
                <w:rPr>
                  <w:rFonts w:hint="eastAsia"/>
                </w:rPr>
                <w:t>废水污染防治设施报告期内运行正常。本公司所属各矿</w:t>
              </w:r>
              <w:proofErr w:type="gramStart"/>
              <w:r>
                <w:rPr>
                  <w:rFonts w:hint="eastAsia"/>
                </w:rPr>
                <w:t>均配套</w:t>
              </w:r>
              <w:proofErr w:type="gramEnd"/>
              <w:r>
                <w:rPr>
                  <w:rFonts w:hint="eastAsia"/>
                </w:rPr>
                <w:t>建设了矿井水处理厂，矿井水全部处理达到排放标准，充分回用外，剩余排放。复用水主要用于电厂、选煤厂补水，井</w:t>
              </w:r>
              <w:proofErr w:type="gramStart"/>
              <w:r>
                <w:rPr>
                  <w:rFonts w:hint="eastAsia"/>
                </w:rPr>
                <w:t>下洒</w:t>
              </w:r>
              <w:proofErr w:type="gramEnd"/>
              <w:r>
                <w:rPr>
                  <w:rFonts w:hint="eastAsia"/>
                </w:rPr>
                <w:t>水降尘</w:t>
              </w:r>
              <w:r>
                <w:rPr>
                  <w:rFonts w:hint="eastAsia"/>
                </w:rPr>
                <w:lastRenderedPageBreak/>
                <w:t>和地面其他中水复用；生活污水在企业自建生活污水处理厂处理后达到《城镇污水处理厂污染物排放标准》</w:t>
              </w:r>
              <w:r>
                <w:t>GB18918-2002中一级A标准，处理后主要</w:t>
              </w:r>
              <w:proofErr w:type="gramStart"/>
              <w:r>
                <w:t>用于工广绿化</w:t>
              </w:r>
              <w:proofErr w:type="gramEnd"/>
              <w:r>
                <w:t>用水、选煤厂补水及矸石山降尘补水，其余达标外排。</w:t>
              </w:r>
            </w:p>
            <w:p w:rsidR="00C57A9B" w:rsidRDefault="00C57A9B" w:rsidP="00C57A9B">
              <w:r>
                <w:rPr>
                  <w:rFonts w:hint="eastAsia"/>
                </w:rPr>
                <w:t>（</w:t>
              </w:r>
              <w:r>
                <w:t>b）废气污染防治设施</w:t>
              </w:r>
            </w:p>
            <w:p w:rsidR="00C57A9B" w:rsidRDefault="005C2E18" w:rsidP="00C57A9B">
              <w:r>
                <w:rPr>
                  <w:rFonts w:hint="eastAsia"/>
                </w:rPr>
                <w:t xml:space="preserve"> </w:t>
              </w:r>
              <w:r w:rsidR="00C57A9B">
                <w:rPr>
                  <w:rFonts w:hint="eastAsia"/>
                </w:rPr>
                <w:t>燃煤锅炉改造成燃气锅炉，煤炭装卸均喷雾降尘，矸石山、堆场覆盖，运输道路硬化，并定时清扫洒水。</w:t>
              </w:r>
            </w:p>
            <w:p w:rsidR="00C57A9B" w:rsidRDefault="00C57A9B" w:rsidP="00C57A9B">
              <w:r>
                <w:rPr>
                  <w:rFonts w:hint="eastAsia"/>
                </w:rPr>
                <w:t>（</w:t>
              </w:r>
              <w:r>
                <w:t>c）固体废物污染防治</w:t>
              </w:r>
            </w:p>
            <w:p w:rsidR="00C57A9B" w:rsidRPr="008F58E5" w:rsidRDefault="00C57A9B" w:rsidP="00C57A9B">
              <w:pPr>
                <w:rPr>
                  <w:color w:val="000000" w:themeColor="text1"/>
                </w:rPr>
              </w:pPr>
              <w:r w:rsidRPr="00333440">
                <w:rPr>
                  <w:rFonts w:hint="eastAsia"/>
                  <w:color w:val="000000" w:themeColor="text1"/>
                </w:rPr>
                <w:t>矸石</w:t>
              </w:r>
              <w:r>
                <w:rPr>
                  <w:rFonts w:hint="eastAsia"/>
                </w:rPr>
                <w:t>山设置喷雾降尘设施，修建导流沟，收集池，降尘水及淋溶水经沉淀后重复利用。具备种植条件的进行矸石山绿化。加大煤矸石综合利用力度，减少了堆存量。目</w:t>
              </w:r>
              <w:r w:rsidRPr="00333440">
                <w:rPr>
                  <w:rFonts w:hint="eastAsia"/>
                  <w:color w:val="000000" w:themeColor="text1"/>
                </w:rPr>
                <w:t>前矸石山已消除</w:t>
              </w:r>
              <w:r>
                <w:rPr>
                  <w:rFonts w:hint="eastAsia"/>
                  <w:color w:val="000000" w:themeColor="text1"/>
                </w:rPr>
                <w:t>，有效的</w:t>
              </w:r>
              <w:r>
                <w:rPr>
                  <w:rFonts w:hint="eastAsia"/>
                </w:rPr>
                <w:t>改善了周边大气环境。</w:t>
              </w:r>
            </w:p>
            <w:p w:rsidR="00C57A9B" w:rsidRDefault="00C57A9B" w:rsidP="00C57A9B">
              <w:r>
                <w:rPr>
                  <w:rFonts w:hint="eastAsia"/>
                </w:rPr>
                <w:t>（</w:t>
              </w:r>
              <w:r>
                <w:t>d）危险废物污染防治</w:t>
              </w:r>
            </w:p>
            <w:p w:rsidR="00895018" w:rsidRDefault="00C57A9B">
              <w:r>
                <w:rPr>
                  <w:rFonts w:hint="eastAsia"/>
                </w:rPr>
                <w:t>各矿均按照环保标准建设了危险废物暂存场所，对危险废物的收集、贮存进行了规范管理，报告期内各矿与有资质单位签订危险废物回收协议，规范处置，确保危险废物去向明确，处置安全。</w:t>
              </w:r>
            </w:p>
          </w:sdtContent>
        </w:sdt>
        <w:p w:rsidR="00895018" w:rsidRDefault="00400AB6"/>
      </w:sdtContent>
    </w:sdt>
    <w:p w:rsidR="00895018" w:rsidRDefault="00C262D1" w:rsidP="008A553E">
      <w:pPr>
        <w:pStyle w:val="30"/>
        <w:numPr>
          <w:ilvl w:val="0"/>
          <w:numId w:val="124"/>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219440092"/>
        <w:lock w:val="sdtLocked"/>
        <w:placeholder>
          <w:docPart w:val="GBC22222222222222222222222222222"/>
        </w:placeholder>
      </w:sdtPr>
      <w:sdtEndPr/>
      <w:sdtContent>
        <w:p w:rsidR="00895018" w:rsidRDefault="00C262D1">
          <w:r>
            <w:fldChar w:fldCharType="begin"/>
          </w:r>
          <w:r w:rsidR="005C2E18">
            <w:instrText xml:space="preserve"> MACROBUTTON  SnrToggleCheckbox □适用 </w:instrText>
          </w:r>
          <w:r>
            <w:fldChar w:fldCharType="end"/>
          </w:r>
          <w:r>
            <w:fldChar w:fldCharType="begin"/>
          </w:r>
          <w:r w:rsidR="005C2E18">
            <w:instrText xml:space="preserve"> MACROBUTTON  SnrToggleCheckbox √不适用 </w:instrText>
          </w:r>
          <w:r>
            <w:fldChar w:fldCharType="end"/>
          </w:r>
        </w:p>
      </w:sdtContent>
    </w:sdt>
    <w:sdt>
      <w:sdtPr>
        <w:rPr>
          <w:rFonts w:ascii="宋体" w:hAnsi="宋体" w:cs="宋体" w:hint="eastAsia"/>
          <w:b w:val="0"/>
          <w:bCs w:val="0"/>
          <w:kern w:val="0"/>
          <w:szCs w:val="24"/>
        </w:rPr>
        <w:alias w:val="模块:有利于保护生态、防治污染、履行环境责任的相关信息"/>
        <w:tag w:val="_SEC_f7a534002f704099a4b5ea4591f982dc"/>
        <w:id w:val="-560022176"/>
        <w:lock w:val="sdtLocked"/>
        <w:placeholder>
          <w:docPart w:val="GBC22222222222222222222222222222"/>
        </w:placeholder>
      </w:sdtPr>
      <w:sdtEndPr>
        <w:rPr>
          <w:rFonts w:hint="default"/>
        </w:rPr>
      </w:sdtEndPr>
      <w:sdtContent>
        <w:p w:rsidR="00895018" w:rsidRDefault="00C262D1" w:rsidP="008A553E">
          <w:pPr>
            <w:pStyle w:val="30"/>
            <w:numPr>
              <w:ilvl w:val="0"/>
              <w:numId w:val="124"/>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EndPr/>
          <w:sdtContent>
            <w:p w:rsidR="00895018" w:rsidRDefault="00C262D1">
              <w:pPr>
                <w:rPr>
                  <w:szCs w:val="21"/>
                </w:rPr>
              </w:pPr>
              <w:r>
                <w:rPr>
                  <w:szCs w:val="21"/>
                </w:rPr>
                <w:fldChar w:fldCharType="begin"/>
              </w:r>
              <w:r w:rsidR="005C2E18">
                <w:rPr>
                  <w:szCs w:val="21"/>
                </w:rPr>
                <w:instrText xml:space="preserve"> MACROBUTTON  SnrToggleCheckbox √适用 </w:instrText>
              </w:r>
              <w:r>
                <w:rPr>
                  <w:szCs w:val="21"/>
                </w:rPr>
                <w:fldChar w:fldCharType="end"/>
              </w:r>
              <w:r>
                <w:rPr>
                  <w:szCs w:val="21"/>
                </w:rPr>
                <w:fldChar w:fldCharType="begin"/>
              </w:r>
              <w:r w:rsidR="005C2E18">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240414296"/>
            <w:lock w:val="sdtLocked"/>
            <w:placeholder>
              <w:docPart w:val="GBC22222222222222222222222222222"/>
            </w:placeholder>
          </w:sdtPr>
          <w:sdtEndPr/>
          <w:sdtContent>
            <w:p w:rsidR="005C2E18" w:rsidRPr="008F3A31" w:rsidRDefault="005C2E18" w:rsidP="005C2E18">
              <w:pPr>
                <w:rPr>
                  <w:color w:val="000000" w:themeColor="text1"/>
                </w:rPr>
              </w:pPr>
              <w:r w:rsidRPr="008F3A31">
                <w:rPr>
                  <w:rFonts w:hint="eastAsia"/>
                  <w:color w:val="000000" w:themeColor="text1"/>
                </w:rPr>
                <w:t xml:space="preserve">1、加强大气污染防治 </w:t>
              </w:r>
            </w:p>
            <w:p w:rsidR="005C2E18" w:rsidRPr="008352CE" w:rsidRDefault="005C2E18" w:rsidP="005C2E18">
              <w:r w:rsidRPr="008352CE">
                <w:rPr>
                  <w:rFonts w:hint="eastAsia"/>
                </w:rPr>
                <w:t>做好现有大气污染防治设施的运行管理，进一步</w:t>
              </w:r>
              <w:proofErr w:type="gramStart"/>
              <w:r w:rsidRPr="008352CE">
                <w:rPr>
                  <w:rFonts w:hint="eastAsia"/>
                </w:rPr>
                <w:t>完善重</w:t>
              </w:r>
              <w:proofErr w:type="gramEnd"/>
              <w:r w:rsidRPr="008352CE">
                <w:rPr>
                  <w:rFonts w:hint="eastAsia"/>
                </w:rPr>
                <w:t>污染天气应急预案，夯实应急减排措施，积极应对重污染天气。</w:t>
              </w:r>
            </w:p>
            <w:p w:rsidR="005C2E18" w:rsidRPr="008352CE" w:rsidRDefault="005C2E18" w:rsidP="005C2E18">
              <w:r w:rsidRPr="008352CE">
                <w:rPr>
                  <w:rFonts w:hint="eastAsia"/>
                </w:rPr>
                <w:t>对落地煤场的运输道路进行喷雾洒水降尘，运输车辆加盖篷布封闭运输，禁止货物超载；落地煤场出场车辆轮胎全部进行冲洗；规范煤矸石、落地煤、洗选矸石等堆场管理，堆场做到全覆盖，并采取洒水降尘措施；物料进库，露天易扬尘物料堆放做到全覆盖。增加道路、场区洒水降尘、保洁频次，加强对国四及以下运煤车辆管理，加强电厂环保治理设施的维护保养力度，保证治污设施、废气在线监测设施正常运行，废气总排口全面执行二氧化硫、氮氧化物、颗粒物等大气污染物超低排放标准，确保污染物达标排放。</w:t>
              </w:r>
            </w:p>
            <w:p w:rsidR="005C2E18" w:rsidRPr="008352CE" w:rsidRDefault="005C2E18" w:rsidP="005C2E18">
              <w:r>
                <w:rPr>
                  <w:rFonts w:hint="eastAsia"/>
                </w:rPr>
                <w:t>2</w:t>
              </w:r>
              <w:r w:rsidRPr="008352CE">
                <w:rPr>
                  <w:rFonts w:hint="eastAsia"/>
                </w:rPr>
                <w:t>、积极组织开展水污染防治工作</w:t>
              </w:r>
            </w:p>
            <w:p w:rsidR="005C2E18" w:rsidRDefault="005C2E18" w:rsidP="005C2E18">
              <w:r w:rsidRPr="008352CE">
                <w:rPr>
                  <w:rFonts w:hint="eastAsia"/>
                </w:rPr>
                <w:t>组织进行任楼煤矿、恒源煤矿</w:t>
              </w:r>
              <w:proofErr w:type="gramStart"/>
              <w:r w:rsidRPr="008352CE">
                <w:rPr>
                  <w:rFonts w:hint="eastAsia"/>
                </w:rPr>
                <w:t>矿井水提能改造</w:t>
              </w:r>
              <w:proofErr w:type="gramEnd"/>
              <w:r w:rsidRPr="008352CE">
                <w:rPr>
                  <w:rFonts w:hint="eastAsia"/>
                </w:rPr>
                <w:t>和</w:t>
              </w:r>
              <w:proofErr w:type="gramStart"/>
              <w:r w:rsidRPr="008352CE">
                <w:rPr>
                  <w:rFonts w:hint="eastAsia"/>
                </w:rPr>
                <w:t>恒源</w:t>
              </w:r>
              <w:proofErr w:type="gramEnd"/>
              <w:r w:rsidRPr="008352CE">
                <w:rPr>
                  <w:rFonts w:hint="eastAsia"/>
                </w:rPr>
                <w:t>煤矿生活污水提</w:t>
              </w:r>
              <w:proofErr w:type="gramStart"/>
              <w:r w:rsidRPr="008352CE">
                <w:rPr>
                  <w:rFonts w:hint="eastAsia"/>
                </w:rPr>
                <w:t>标改造</w:t>
              </w:r>
              <w:proofErr w:type="gramEnd"/>
              <w:r w:rsidRPr="008352CE">
                <w:rPr>
                  <w:rFonts w:hint="eastAsia"/>
                </w:rPr>
                <w:t>等。</w:t>
              </w:r>
            </w:p>
            <w:p w:rsidR="005C2E18" w:rsidRPr="009D6C0C" w:rsidRDefault="005C2E18" w:rsidP="005C2E18">
              <w:r w:rsidRPr="008352CE">
                <w:rPr>
                  <w:rFonts w:hint="eastAsia"/>
                </w:rPr>
                <w:t>任楼煤矿原建有一座矿井水处理站，处理能力为 4800m 3 /d。</w:t>
              </w:r>
              <w:r>
                <w:rPr>
                  <w:rFonts w:hint="eastAsia"/>
                </w:rPr>
                <w:t>目前已投入运行。生活污水处理厂新增除臭系统，并投入使用。</w:t>
              </w:r>
              <w:r>
                <w:tab/>
              </w:r>
              <w:r>
                <w:tab/>
              </w:r>
              <w:r>
                <w:tab/>
              </w:r>
              <w:r>
                <w:tab/>
              </w:r>
            </w:p>
            <w:p w:rsidR="005C2E18" w:rsidRPr="00CB6A65" w:rsidRDefault="005C2E18" w:rsidP="005C2E18">
              <w:pPr>
                <w:rPr>
                  <w:color w:val="000000" w:themeColor="text1"/>
                </w:rPr>
              </w:pPr>
              <w:r w:rsidRPr="00CB6A65">
                <w:rPr>
                  <w:rFonts w:hint="eastAsia"/>
                  <w:color w:val="000000" w:themeColor="text1"/>
                </w:rPr>
                <w:t>恒源煤矿</w:t>
              </w:r>
              <w:proofErr w:type="gramStart"/>
              <w:r w:rsidRPr="00CB6A65">
                <w:rPr>
                  <w:rFonts w:hint="eastAsia"/>
                  <w:color w:val="000000" w:themeColor="text1"/>
                </w:rPr>
                <w:t>矿井水提能改造</w:t>
              </w:r>
              <w:proofErr w:type="gramEnd"/>
              <w:r w:rsidRPr="00CB6A65">
                <w:rPr>
                  <w:rFonts w:hint="eastAsia"/>
                  <w:color w:val="000000" w:themeColor="text1"/>
                </w:rPr>
                <w:t>新增250m3/h矿井水处理能力，新建调节池、水力循环澄清池、</w:t>
              </w:r>
              <w:proofErr w:type="gramStart"/>
              <w:r w:rsidRPr="00CB6A65">
                <w:rPr>
                  <w:rFonts w:hint="eastAsia"/>
                  <w:color w:val="000000" w:themeColor="text1"/>
                </w:rPr>
                <w:t>无阀滤池</w:t>
              </w:r>
              <w:proofErr w:type="gramEnd"/>
              <w:r w:rsidRPr="00CB6A65">
                <w:rPr>
                  <w:rFonts w:hint="eastAsia"/>
                  <w:color w:val="000000" w:themeColor="text1"/>
                </w:rPr>
                <w:t>、板框压滤机等,工程预计2022年5月30日竣工。</w:t>
              </w:r>
            </w:p>
            <w:p w:rsidR="005C2E18" w:rsidRPr="008352CE" w:rsidRDefault="005C2E18" w:rsidP="005C2E18">
              <w:r>
                <w:rPr>
                  <w:rFonts w:hint="eastAsia"/>
                </w:rPr>
                <w:t>3</w:t>
              </w:r>
              <w:r w:rsidRPr="008352CE">
                <w:rPr>
                  <w:rFonts w:hint="eastAsia"/>
                </w:rPr>
                <w:t>、加强固体废物管理</w:t>
              </w:r>
            </w:p>
            <w:p w:rsidR="005C2E18" w:rsidRPr="008352CE" w:rsidRDefault="005C2E18" w:rsidP="005C2E18">
              <w:r w:rsidRPr="008352CE">
                <w:rPr>
                  <w:rFonts w:hint="eastAsia"/>
                </w:rPr>
                <w:t>矿区内杜绝非法经营、违规建设煤矸石堆场和煤矸石加工点；禁止对无土地规划许可、无环保审批手续或无合法利用处置等证明手续的单位或个人提供和出售煤矸石，每月产生的煤矸石、粉煤灰等固</w:t>
              </w:r>
              <w:proofErr w:type="gramStart"/>
              <w:r w:rsidRPr="008352CE">
                <w:rPr>
                  <w:rFonts w:hint="eastAsia"/>
                </w:rPr>
                <w:t>废积极</w:t>
              </w:r>
              <w:proofErr w:type="gramEnd"/>
              <w:r w:rsidRPr="008352CE">
                <w:rPr>
                  <w:rFonts w:hint="eastAsia"/>
                </w:rPr>
                <w:t>销售，减少堆存量。</w:t>
              </w:r>
            </w:p>
            <w:p w:rsidR="005C2E18" w:rsidRPr="008352CE" w:rsidRDefault="005C2E18" w:rsidP="005C2E18">
              <w:r w:rsidRPr="008352CE">
                <w:rPr>
                  <w:rFonts w:hint="eastAsia"/>
                </w:rPr>
                <w:t>规范废机油、废油桶</w:t>
              </w:r>
              <w:proofErr w:type="gramStart"/>
              <w:r w:rsidRPr="008352CE">
                <w:rPr>
                  <w:rFonts w:hint="eastAsia"/>
                </w:rPr>
                <w:t>等危废的</w:t>
              </w:r>
              <w:proofErr w:type="gramEnd"/>
              <w:r w:rsidRPr="008352CE">
                <w:rPr>
                  <w:rFonts w:hint="eastAsia"/>
                </w:rPr>
                <w:t>收集、贮存、利用、转移、处置等环节管理，管理台账保存时间不少于五年，完成危险废物转移后，转移联单5日内报备。</w:t>
              </w:r>
            </w:p>
            <w:p w:rsidR="005C2E18" w:rsidRPr="008352CE" w:rsidRDefault="005C2E18" w:rsidP="005C2E18">
              <w:r>
                <w:rPr>
                  <w:rFonts w:hint="eastAsia"/>
                </w:rPr>
                <w:t>4</w:t>
              </w:r>
              <w:r w:rsidRPr="008352CE">
                <w:rPr>
                  <w:rFonts w:hint="eastAsia"/>
                </w:rPr>
                <w:t>、加强放射源管理</w:t>
              </w:r>
            </w:p>
            <w:p w:rsidR="00895018" w:rsidRPr="00DD1AD9" w:rsidRDefault="005C2E18">
              <w:r w:rsidRPr="008352CE">
                <w:rPr>
                  <w:rFonts w:hint="eastAsia"/>
                </w:rPr>
                <w:t>严格执行《中华人民共和国放射性污染防治法》、《放射性同位素与射线装置安全防护条例》等法律法规，履行使用单位转让审批手续，完成转让备案。每一枚放射源</w:t>
              </w:r>
              <w:proofErr w:type="gramStart"/>
              <w:r w:rsidRPr="008352CE">
                <w:rPr>
                  <w:rFonts w:hint="eastAsia"/>
                </w:rPr>
                <w:t>均责任</w:t>
              </w:r>
              <w:proofErr w:type="gramEnd"/>
              <w:r w:rsidRPr="008352CE">
                <w:rPr>
                  <w:rFonts w:hint="eastAsia"/>
                </w:rPr>
                <w:t>到人，明确辐射安全工作人员和管理人员安全管理责任。</w:t>
              </w:r>
              <w:r w:rsidR="00DD1AD9">
                <w:rPr>
                  <w:rFonts w:hint="eastAsia"/>
                </w:rPr>
                <w:t>对损坏、闲置的放射源及时上报，确保安全收贮。</w:t>
              </w:r>
              <w:r w:rsidRPr="008352CE">
                <w:rPr>
                  <w:rFonts w:hint="eastAsia"/>
                </w:rPr>
                <w:t>开展辐射安全工作人员培训，对直接从事使用活动的工作人员进行个人剂量监测和职业健康检查，建立个人剂量档案和职业健康监护档案，并定期开展辐射环境安全监测。</w:t>
              </w:r>
            </w:p>
          </w:sdtContent>
        </w:sdt>
      </w:sdtContent>
    </w:sdt>
    <w:sdt>
      <w:sdtPr>
        <w:rPr>
          <w:rFonts w:ascii="宋体" w:hAnsi="宋体" w:cs="宋体"/>
          <w:b w:val="0"/>
          <w:bCs w:val="0"/>
          <w:kern w:val="0"/>
          <w:szCs w:val="24"/>
        </w:rPr>
        <w:alias w:val="模块:在报告期内为减少其碳排放所采取的措施及效果"/>
        <w:tag w:val="_SEC_219d66470c5549c2b9ae6da091245f5d"/>
        <w:id w:val="-1146269813"/>
        <w:lock w:val="sdtLocked"/>
        <w:placeholder>
          <w:docPart w:val="GBC22222222222222222222222222222"/>
        </w:placeholder>
      </w:sdtPr>
      <w:sdtEndPr/>
      <w:sdtContent>
        <w:p w:rsidR="00895018" w:rsidRDefault="00C262D1" w:rsidP="008A553E">
          <w:pPr>
            <w:pStyle w:val="30"/>
            <w:numPr>
              <w:ilvl w:val="0"/>
              <w:numId w:val="124"/>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906098143"/>
            <w:lock w:val="sdtLocked"/>
            <w:placeholder>
              <w:docPart w:val="GBC22222222222222222222222222222"/>
            </w:placeholder>
          </w:sdtPr>
          <w:sdtEndPr/>
          <w:sdtContent>
            <w:p w:rsidR="00895018" w:rsidRDefault="00C262D1">
              <w:r>
                <w:fldChar w:fldCharType="begin"/>
              </w:r>
              <w:r w:rsidR="005C2E18">
                <w:instrText xml:space="preserve"> MACROBUTTON  SnrToggleCheckbox √适用 </w:instrText>
              </w:r>
              <w:r>
                <w:fldChar w:fldCharType="end"/>
              </w:r>
              <w:r>
                <w:fldChar w:fldCharType="begin"/>
              </w:r>
              <w:r w:rsidR="005C2E18">
                <w:instrText xml:space="preserve"> MACROBUTTON  SnrToggleCheckbox □不适用 </w:instrText>
              </w:r>
              <w:r>
                <w:fldChar w:fldCharType="end"/>
              </w:r>
            </w:p>
          </w:sdtContent>
        </w:sdt>
        <w:sdt>
          <w:sdtPr>
            <w:alias w:val="在报告期内为减少其碳排放所采取的措施及效果 "/>
            <w:tag w:val="_GBC_ca4174c323bb40d9bffbaa1df2f9a6e3"/>
            <w:id w:val="-1659846601"/>
            <w:lock w:val="sdtLocked"/>
            <w:placeholder>
              <w:docPart w:val="GBC22222222222222222222222222222"/>
            </w:placeholder>
          </w:sdtPr>
          <w:sdtEndPr/>
          <w:sdtContent>
            <w:p w:rsidR="005C2E18" w:rsidRDefault="005C2E18" w:rsidP="005C2E18">
              <w:pPr>
                <w:rPr>
                  <w:color w:val="000000" w:themeColor="text1"/>
                  <w:szCs w:val="21"/>
                </w:rPr>
              </w:pPr>
              <w:r>
                <w:rPr>
                  <w:rFonts w:hint="eastAsia"/>
                  <w:color w:val="000000" w:themeColor="text1"/>
                  <w:szCs w:val="21"/>
                </w:rPr>
                <w:t>各生产矿井均能够对</w:t>
              </w:r>
              <w:proofErr w:type="gramStart"/>
              <w:r>
                <w:rPr>
                  <w:rFonts w:hint="eastAsia"/>
                  <w:color w:val="000000" w:themeColor="text1"/>
                  <w:szCs w:val="21"/>
                </w:rPr>
                <w:t>标公司</w:t>
              </w:r>
              <w:proofErr w:type="gramEnd"/>
              <w:r>
                <w:rPr>
                  <w:rFonts w:hint="eastAsia"/>
                  <w:color w:val="000000" w:themeColor="text1"/>
                  <w:szCs w:val="21"/>
                </w:rPr>
                <w:t>环保、节能工作管理办法，结合实际制定本单位环保、节能目标责任管理制度，通过加强环保节能监管，严格考核兑现，大力推进环保重点环保工程的实施，环境质</w:t>
              </w:r>
              <w:r>
                <w:rPr>
                  <w:rFonts w:hint="eastAsia"/>
                  <w:color w:val="000000" w:themeColor="text1"/>
                  <w:szCs w:val="21"/>
                </w:rPr>
                <w:lastRenderedPageBreak/>
                <w:t>量明显改善，2021年，公司废水、废气等污染物全部达标排放，全年未发生一起环境污染事件，恒源公司综合能源消费总量31.55万吨标煤，较上年下降约13.21%，节能效果明显。</w:t>
              </w:r>
            </w:p>
            <w:p w:rsidR="005C2E18" w:rsidRDefault="005C2E18" w:rsidP="005C2E18">
              <w:pPr>
                <w:rPr>
                  <w:color w:val="000000" w:themeColor="text1"/>
                  <w:szCs w:val="21"/>
                </w:rPr>
              </w:pPr>
              <w:r>
                <w:rPr>
                  <w:rFonts w:hint="eastAsia"/>
                  <w:color w:val="000000" w:themeColor="text1"/>
                  <w:szCs w:val="21"/>
                </w:rPr>
                <w:t>通过运用新装备以及优化生产流程、服务来减少温室气体的排放，尽可能使用清洁能源减少高碳能源消耗，并采取措施积极回收能源，以降低成本和</w:t>
              </w:r>
              <w:proofErr w:type="gramStart"/>
              <w:r>
                <w:rPr>
                  <w:rFonts w:hint="eastAsia"/>
                  <w:color w:val="000000" w:themeColor="text1"/>
                  <w:szCs w:val="21"/>
                </w:rPr>
                <w:t>碳排放量</w:t>
              </w:r>
              <w:proofErr w:type="gramEnd"/>
              <w:r>
                <w:rPr>
                  <w:rFonts w:hint="eastAsia"/>
                  <w:color w:val="000000" w:themeColor="text1"/>
                  <w:szCs w:val="21"/>
                </w:rPr>
                <w:t>。如通过燃气锅炉替代燃煤锅炉，以水运货物运输方式减少温室气体排放。</w:t>
              </w:r>
            </w:p>
            <w:p w:rsidR="005C2E18" w:rsidRDefault="005C2E18" w:rsidP="005C2E18">
              <w:pPr>
                <w:rPr>
                  <w:color w:val="000000" w:themeColor="text1"/>
                  <w:szCs w:val="21"/>
                </w:rPr>
              </w:pPr>
              <w:r>
                <w:rPr>
                  <w:rFonts w:hint="eastAsia"/>
                  <w:color w:val="000000" w:themeColor="text1"/>
                  <w:szCs w:val="21"/>
                </w:rPr>
                <w:t>在资源开发过程中，提高煤炭入洗率，形成“开发、保护、复垦”的机制，实现良性循环，达到控制碳排放的目的。因地制宜、因企施策，通过植树造林（草），生态修复等形式，在抵消自身产生的二氧化碳排放量的基础上，为实现社会碳中和作贡献。</w:t>
              </w:r>
            </w:p>
            <w:p w:rsidR="00895018" w:rsidRPr="00581252" w:rsidRDefault="005C2E18">
              <w:pPr>
                <w:rPr>
                  <w:color w:val="000000" w:themeColor="text1"/>
                  <w:szCs w:val="21"/>
                </w:rPr>
              </w:pPr>
              <w:r>
                <w:rPr>
                  <w:rFonts w:hint="eastAsia"/>
                  <w:color w:val="000000" w:themeColor="text1"/>
                  <w:szCs w:val="21"/>
                </w:rPr>
                <w:t>积极组织招标采购，委托第三方技术服务机构编制</w:t>
              </w:r>
              <w:proofErr w:type="gramStart"/>
              <w:r>
                <w:rPr>
                  <w:rFonts w:hint="eastAsia"/>
                  <w:color w:val="000000" w:themeColor="text1"/>
                  <w:szCs w:val="21"/>
                </w:rPr>
                <w:t>公司碳达峰</w:t>
              </w:r>
              <w:proofErr w:type="gramEnd"/>
              <w:r>
                <w:rPr>
                  <w:rFonts w:hint="eastAsia"/>
                  <w:color w:val="000000" w:themeColor="text1"/>
                  <w:szCs w:val="21"/>
                </w:rPr>
                <w:t>、碳中和行动方案。</w:t>
              </w:r>
            </w:p>
          </w:sdtContent>
        </w:sdt>
      </w:sdtContent>
    </w:sdt>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895018" w:rsidRDefault="00C262D1" w:rsidP="008A553E">
          <w:pPr>
            <w:pStyle w:val="20"/>
            <w:numPr>
              <w:ilvl w:val="0"/>
              <w:numId w:val="126"/>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EndPr/>
          <w:sdtContent>
            <w:p w:rsidR="00895018" w:rsidRDefault="00C262D1" w:rsidP="005C2E18">
              <w:r>
                <w:fldChar w:fldCharType="begin"/>
              </w:r>
              <w:r w:rsidR="005C2E18">
                <w:instrText xml:space="preserve"> MACROBUTTON  SnrToggleCheckbox □适用  </w:instrText>
              </w:r>
              <w:r>
                <w:fldChar w:fldCharType="end"/>
              </w:r>
              <w:r>
                <w:fldChar w:fldCharType="begin"/>
              </w:r>
              <w:r w:rsidR="005C2E18">
                <w:instrText xml:space="preserve"> MACROBUTTON  SnrToggleCheckbox √不适用 </w:instrText>
              </w:r>
              <w:r>
                <w:fldChar w:fldCharType="end"/>
              </w:r>
            </w:p>
          </w:sdtContent>
        </w:sdt>
        <w:p w:rsidR="00895018" w:rsidRDefault="00400AB6"/>
      </w:sdtContent>
    </w:sdt>
    <w:sdt>
      <w:sdtPr>
        <w:rPr>
          <w:rFonts w:ascii="宋体" w:hAnsi="宋体" w:cs="宋体" w:hint="eastAsia"/>
          <w:b w:val="0"/>
          <w:bCs w:val="0"/>
          <w:kern w:val="0"/>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rsidR="00895018" w:rsidRDefault="00C262D1" w:rsidP="008A553E">
          <w:pPr>
            <w:pStyle w:val="20"/>
            <w:numPr>
              <w:ilvl w:val="0"/>
              <w:numId w:val="126"/>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1120529144"/>
            <w:lock w:val="sdtLocked"/>
            <w:placeholder>
              <w:docPart w:val="GBC22222222222222222222222222222"/>
            </w:placeholder>
          </w:sdtPr>
          <w:sdtEndPr/>
          <w:sdtContent>
            <w:p w:rsidR="00895018" w:rsidRDefault="00C262D1" w:rsidP="005C2E18">
              <w:r>
                <w:fldChar w:fldCharType="begin"/>
              </w:r>
              <w:r w:rsidR="005C2E18">
                <w:instrText xml:space="preserve"> MACROBUTTON  SnrToggleCheckbox □适用 </w:instrText>
              </w:r>
              <w:r>
                <w:fldChar w:fldCharType="end"/>
              </w:r>
              <w:r>
                <w:fldChar w:fldCharType="begin"/>
              </w:r>
              <w:r w:rsidR="005C2E18">
                <w:instrText xml:space="preserve"> MACROBUTTON  SnrToggleCheckbox √不适用 </w:instrText>
              </w:r>
              <w:r>
                <w:fldChar w:fldCharType="end"/>
              </w:r>
            </w:p>
          </w:sdtContent>
        </w:sdt>
        <w:p w:rsidR="00895018" w:rsidRDefault="00400AB6"/>
      </w:sdtContent>
    </w:sdt>
    <w:p w:rsidR="00895018" w:rsidRDefault="00895018">
      <w:pPr>
        <w:sectPr w:rsidR="00895018" w:rsidSect="004860B6">
          <w:pgSz w:w="11906" w:h="16838"/>
          <w:pgMar w:top="1525" w:right="1276" w:bottom="1440" w:left="1797" w:header="851" w:footer="992" w:gutter="0"/>
          <w:cols w:space="425"/>
          <w:docGrid w:linePitch="312"/>
        </w:sectPr>
      </w:pPr>
    </w:p>
    <w:bookmarkEnd w:id="63"/>
    <w:p w:rsidR="00895018" w:rsidRDefault="00895018"/>
    <w:p w:rsidR="00895018" w:rsidRDefault="00C262D1">
      <w:pPr>
        <w:pStyle w:val="12"/>
        <w:numPr>
          <w:ilvl w:val="0"/>
          <w:numId w:val="3"/>
        </w:numPr>
      </w:pPr>
      <w:bookmarkStart w:id="67" w:name="_Toc89790253"/>
      <w:bookmarkStart w:id="68" w:name="_Hlk90554245"/>
      <w:bookmarkEnd w:id="64"/>
      <w:r>
        <w:rPr>
          <w:rFonts w:hint="eastAsia"/>
        </w:rPr>
        <w:t>重要事项</w:t>
      </w:r>
      <w:bookmarkEnd w:id="67"/>
    </w:p>
    <w:p w:rsidR="00895018" w:rsidRDefault="00C262D1">
      <w:pPr>
        <w:pStyle w:val="20"/>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895018" w:rsidRDefault="00C262D1">
          <w:pPr>
            <w:pStyle w:val="30"/>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EndPr/>
          <w:sdtContent>
            <w:p w:rsidR="00895018" w:rsidRDefault="00C262D1">
              <w:r>
                <w:fldChar w:fldCharType="begin"/>
              </w:r>
              <w:r w:rsidR="00581252">
                <w:instrText xml:space="preserve">MACROBUTTON  SnrToggleCheckbox √适用 </w:instrText>
              </w:r>
              <w:r>
                <w:fldChar w:fldCharType="end"/>
              </w:r>
              <w:r>
                <w:fldChar w:fldCharType="begin"/>
              </w:r>
              <w:r w:rsidR="00581252">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1351"/>
            <w:gridCol w:w="897"/>
            <w:gridCol w:w="3890"/>
            <w:gridCol w:w="719"/>
            <w:gridCol w:w="866"/>
            <w:gridCol w:w="925"/>
            <w:gridCol w:w="1726"/>
            <w:gridCol w:w="1354"/>
          </w:tblGrid>
          <w:tr w:rsidR="005F4EB9" w:rsidTr="00262475">
            <w:sdt>
              <w:sdtPr>
                <w:tag w:val="_PLD_415cfb23b46b41fba9f0b895a1088fd6"/>
                <w:id w:val="-222604381"/>
                <w:lock w:val="sdtLocked"/>
              </w:sdtPr>
              <w:sdtEndPr/>
              <w:sdtContent>
                <w:tc>
                  <w:tcPr>
                    <w:tcW w:w="842" w:type="pct"/>
                    <w:shd w:val="clear" w:color="auto" w:fill="auto"/>
                    <w:vAlign w:val="center"/>
                  </w:tcPr>
                  <w:p w:rsidR="005F4EB9" w:rsidRDefault="005F4EB9" w:rsidP="00262475">
                    <w:pPr>
                      <w:jc w:val="center"/>
                      <w:rPr>
                        <w:szCs w:val="21"/>
                      </w:rPr>
                    </w:pPr>
                    <w:r>
                      <w:rPr>
                        <w:rFonts w:hint="eastAsia"/>
                        <w:szCs w:val="21"/>
                      </w:rPr>
                      <w:t>承诺背景</w:t>
                    </w:r>
                  </w:p>
                </w:tc>
              </w:sdtContent>
            </w:sdt>
            <w:sdt>
              <w:sdtPr>
                <w:tag w:val="_PLD_6d89eb5533974f2f9b788e2563589a7c"/>
                <w:id w:val="-683518303"/>
                <w:lock w:val="sdtLocked"/>
              </w:sdtPr>
              <w:sdtEndPr/>
              <w:sdtContent>
                <w:tc>
                  <w:tcPr>
                    <w:tcW w:w="479" w:type="pct"/>
                    <w:shd w:val="clear" w:color="auto" w:fill="auto"/>
                    <w:vAlign w:val="center"/>
                  </w:tcPr>
                  <w:p w:rsidR="005F4EB9" w:rsidRDefault="005F4EB9" w:rsidP="00262475">
                    <w:pPr>
                      <w:jc w:val="center"/>
                      <w:rPr>
                        <w:szCs w:val="21"/>
                      </w:rPr>
                    </w:pPr>
                    <w:r>
                      <w:rPr>
                        <w:rFonts w:hint="eastAsia"/>
                        <w:szCs w:val="21"/>
                      </w:rPr>
                      <w:t>承诺</w:t>
                    </w:r>
                  </w:p>
                  <w:p w:rsidR="005F4EB9" w:rsidRDefault="005F4EB9" w:rsidP="00262475">
                    <w:pPr>
                      <w:jc w:val="center"/>
                      <w:rPr>
                        <w:szCs w:val="21"/>
                      </w:rPr>
                    </w:pPr>
                    <w:r>
                      <w:rPr>
                        <w:rFonts w:hint="eastAsia"/>
                        <w:szCs w:val="21"/>
                      </w:rPr>
                      <w:t>类型</w:t>
                    </w:r>
                  </w:p>
                </w:tc>
              </w:sdtContent>
            </w:sdt>
            <w:sdt>
              <w:sdtPr>
                <w:tag w:val="_PLD_4e3459cf954648c5ade489d7f239c9b2"/>
                <w:id w:val="-1162608075"/>
                <w:lock w:val="sdtLocked"/>
              </w:sdtPr>
              <w:sdtEndPr/>
              <w:sdtContent>
                <w:tc>
                  <w:tcPr>
                    <w:tcW w:w="318" w:type="pct"/>
                    <w:shd w:val="clear" w:color="auto" w:fill="auto"/>
                    <w:vAlign w:val="center"/>
                  </w:tcPr>
                  <w:p w:rsidR="005F4EB9" w:rsidRDefault="005F4EB9" w:rsidP="00262475">
                    <w:pPr>
                      <w:jc w:val="center"/>
                      <w:rPr>
                        <w:szCs w:val="21"/>
                      </w:rPr>
                    </w:pPr>
                    <w:r>
                      <w:rPr>
                        <w:rFonts w:hint="eastAsia"/>
                        <w:szCs w:val="21"/>
                      </w:rPr>
                      <w:t>承诺方</w:t>
                    </w:r>
                  </w:p>
                </w:tc>
              </w:sdtContent>
            </w:sdt>
            <w:sdt>
              <w:sdtPr>
                <w:tag w:val="_PLD_b7ba969a5a9f484b969e33829f8fee27"/>
                <w:id w:val="-13613382"/>
                <w:lock w:val="sdtLocked"/>
              </w:sdtPr>
              <w:sdtEndPr/>
              <w:sdtContent>
                <w:tc>
                  <w:tcPr>
                    <w:tcW w:w="1379" w:type="pct"/>
                    <w:shd w:val="clear" w:color="auto" w:fill="auto"/>
                    <w:vAlign w:val="center"/>
                  </w:tcPr>
                  <w:p w:rsidR="005F4EB9" w:rsidRDefault="005F4EB9" w:rsidP="00262475">
                    <w:pPr>
                      <w:jc w:val="center"/>
                      <w:rPr>
                        <w:szCs w:val="21"/>
                      </w:rPr>
                    </w:pPr>
                    <w:r>
                      <w:rPr>
                        <w:rFonts w:hint="eastAsia"/>
                        <w:szCs w:val="21"/>
                      </w:rPr>
                      <w:t>承诺</w:t>
                    </w:r>
                  </w:p>
                  <w:p w:rsidR="005F4EB9" w:rsidRDefault="005F4EB9" w:rsidP="00262475">
                    <w:pPr>
                      <w:jc w:val="center"/>
                      <w:rPr>
                        <w:szCs w:val="21"/>
                      </w:rPr>
                    </w:pPr>
                    <w:r>
                      <w:rPr>
                        <w:rFonts w:hint="eastAsia"/>
                        <w:szCs w:val="21"/>
                      </w:rPr>
                      <w:t>内容</w:t>
                    </w:r>
                  </w:p>
                </w:tc>
              </w:sdtContent>
            </w:sdt>
            <w:sdt>
              <w:sdtPr>
                <w:tag w:val="_PLD_f0fda96fdc9f43318315f33cf1099787"/>
                <w:id w:val="-1705166142"/>
                <w:lock w:val="sdtLocked"/>
              </w:sdtPr>
              <w:sdtEndPr/>
              <w:sdtContent>
                <w:tc>
                  <w:tcPr>
                    <w:tcW w:w="255" w:type="pct"/>
                    <w:shd w:val="clear" w:color="auto" w:fill="auto"/>
                    <w:vAlign w:val="center"/>
                  </w:tcPr>
                  <w:p w:rsidR="005F4EB9" w:rsidRDefault="005F4EB9" w:rsidP="00262475">
                    <w:pPr>
                      <w:jc w:val="center"/>
                      <w:rPr>
                        <w:szCs w:val="21"/>
                      </w:rPr>
                    </w:pPr>
                    <w:r>
                      <w:rPr>
                        <w:rFonts w:hint="eastAsia"/>
                        <w:szCs w:val="21"/>
                      </w:rPr>
                      <w:t>承诺时间及期限</w:t>
                    </w:r>
                  </w:p>
                </w:tc>
              </w:sdtContent>
            </w:sdt>
            <w:sdt>
              <w:sdtPr>
                <w:tag w:val="_PLD_81953845df7c406091c017485ffe89d0"/>
                <w:id w:val="2066679096"/>
                <w:lock w:val="sdtLocked"/>
              </w:sdtPr>
              <w:sdtEndPr/>
              <w:sdtContent>
                <w:tc>
                  <w:tcPr>
                    <w:tcW w:w="307" w:type="pct"/>
                    <w:shd w:val="clear" w:color="auto" w:fill="auto"/>
                    <w:vAlign w:val="center"/>
                  </w:tcPr>
                  <w:p w:rsidR="005F4EB9" w:rsidRDefault="005F4EB9" w:rsidP="00262475">
                    <w:pPr>
                      <w:jc w:val="center"/>
                      <w:rPr>
                        <w:szCs w:val="21"/>
                      </w:rPr>
                    </w:pPr>
                    <w:r>
                      <w:rPr>
                        <w:rFonts w:hint="eastAsia"/>
                        <w:szCs w:val="21"/>
                      </w:rPr>
                      <w:t>是否有履行期限</w:t>
                    </w:r>
                  </w:p>
                </w:tc>
              </w:sdtContent>
            </w:sdt>
            <w:sdt>
              <w:sdtPr>
                <w:tag w:val="_PLD_f70c8d8e3e374db7a8e212809462bcc0"/>
                <w:id w:val="2057508385"/>
                <w:lock w:val="sdtLocked"/>
              </w:sdtPr>
              <w:sdtEndPr/>
              <w:sdtContent>
                <w:tc>
                  <w:tcPr>
                    <w:tcW w:w="328" w:type="pct"/>
                    <w:shd w:val="clear" w:color="auto" w:fill="auto"/>
                    <w:vAlign w:val="center"/>
                  </w:tcPr>
                  <w:p w:rsidR="005F4EB9" w:rsidRDefault="005F4EB9" w:rsidP="00262475">
                    <w:pPr>
                      <w:jc w:val="center"/>
                      <w:rPr>
                        <w:szCs w:val="21"/>
                      </w:rPr>
                    </w:pPr>
                    <w:r>
                      <w:rPr>
                        <w:rFonts w:hint="eastAsia"/>
                        <w:szCs w:val="21"/>
                      </w:rPr>
                      <w:t>是否及时严格履行</w:t>
                    </w:r>
                  </w:p>
                </w:tc>
              </w:sdtContent>
            </w:sdt>
            <w:sdt>
              <w:sdtPr>
                <w:tag w:val="_PLD_30da9c1a74564266bdab010410b3cfc4"/>
                <w:id w:val="1188479533"/>
                <w:lock w:val="sdtLocked"/>
              </w:sdtPr>
              <w:sdtEndPr/>
              <w:sdtContent>
                <w:tc>
                  <w:tcPr>
                    <w:tcW w:w="612" w:type="pct"/>
                    <w:shd w:val="clear" w:color="auto" w:fill="auto"/>
                    <w:vAlign w:val="center"/>
                  </w:tcPr>
                  <w:p w:rsidR="005F4EB9" w:rsidRDefault="005F4EB9" w:rsidP="00262475">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861418004"/>
                <w:lock w:val="sdtLocked"/>
              </w:sdtPr>
              <w:sdtEndPr/>
              <w:sdtContent>
                <w:tc>
                  <w:tcPr>
                    <w:tcW w:w="480" w:type="pct"/>
                    <w:shd w:val="clear" w:color="auto" w:fill="auto"/>
                    <w:vAlign w:val="center"/>
                  </w:tcPr>
                  <w:p w:rsidR="005F4EB9" w:rsidRDefault="005F4EB9" w:rsidP="00262475">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1340922421"/>
              <w:lock w:val="sdtLocked"/>
            </w:sdtPr>
            <w:sdtEndPr>
              <w:rPr>
                <w:rFonts w:hint="default"/>
              </w:rPr>
            </w:sdtEndPr>
            <w:sdtContent>
              <w:tr w:rsidR="005F4EB9" w:rsidTr="00262475">
                <w:tc>
                  <w:tcPr>
                    <w:tcW w:w="842" w:type="pct"/>
                    <w:vMerge w:val="restart"/>
                    <w:shd w:val="clear" w:color="auto" w:fill="auto"/>
                    <w:vAlign w:val="center"/>
                  </w:tcPr>
                  <w:sdt>
                    <w:sdtPr>
                      <w:rPr>
                        <w:rFonts w:hint="eastAsia"/>
                        <w:szCs w:val="21"/>
                      </w:rPr>
                      <w:tag w:val="_PLD_5860a927f4cd4a999674350df1b20611"/>
                      <w:id w:val="-1415322360"/>
                      <w:lock w:val="sdtLocked"/>
                    </w:sdtPr>
                    <w:sdtEndPr/>
                    <w:sdtContent>
                      <w:p w:rsidR="005F4EB9" w:rsidRDefault="005F4EB9" w:rsidP="00262475">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0375089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tcPr>
                      <w:p w:rsidR="005F4EB9" w:rsidRDefault="00845FCA" w:rsidP="00262475">
                        <w:pPr>
                          <w:rPr>
                            <w:color w:val="FFC000"/>
                            <w:szCs w:val="21"/>
                          </w:rPr>
                        </w:pPr>
                        <w:r>
                          <w:rPr>
                            <w:szCs w:val="21"/>
                          </w:rPr>
                          <w:t>资产注入</w:t>
                        </w:r>
                      </w:p>
                    </w:tc>
                  </w:sdtContent>
                </w:sdt>
                <w:tc>
                  <w:tcPr>
                    <w:tcW w:w="318" w:type="pct"/>
                    <w:shd w:val="clear" w:color="auto" w:fill="auto"/>
                  </w:tcPr>
                  <w:p w:rsidR="005F4EB9" w:rsidRDefault="005F4EB9" w:rsidP="00262475">
                    <w:pPr>
                      <w:rPr>
                        <w:szCs w:val="21"/>
                      </w:rPr>
                    </w:pPr>
                    <w:r>
                      <w:t>皖北煤电集团</w:t>
                    </w:r>
                  </w:p>
                </w:tc>
                <w:tc>
                  <w:tcPr>
                    <w:tcW w:w="1379" w:type="pct"/>
                    <w:shd w:val="clear" w:color="auto" w:fill="auto"/>
                  </w:tcPr>
                  <w:p w:rsidR="005F4EB9" w:rsidRDefault="005F4EB9" w:rsidP="00262475">
                    <w:pPr>
                      <w:rPr>
                        <w:szCs w:val="21"/>
                      </w:rPr>
                    </w:pPr>
                    <w:r>
                      <w:t>皖北煤电集团拥有的祁东深部探矿权、卧龙湖西部探矿权以及皖北煤电集团所持安徽省皖北煤电集团临汾天</w:t>
                    </w:r>
                    <w:proofErr w:type="gramStart"/>
                    <w:r>
                      <w:t>煜</w:t>
                    </w:r>
                    <w:proofErr w:type="gramEnd"/>
                    <w:r>
                      <w:t>恒昇有限责任公司、安徽省皖北煤电集团临汾天</w:t>
                    </w:r>
                    <w:proofErr w:type="gramStart"/>
                    <w:r>
                      <w:t>煜恒晋</w:t>
                    </w:r>
                    <w:proofErr w:type="gramEnd"/>
                    <w:r>
                      <w:t>有限责任公司、山西岚县昌恒煤焦有限责任公司、内蒙古智能煤炭有限责任公司、陕西金源招贤矿业有限公司、北京保和投资有限公司、亳州众和煤业有限责任公司股权，皖北煤电集团授予恒源煤电不可撤销收购权，恒源煤电可以根据自身经营发展需要和市场时机，通过自有资金、公开发行股票、非公开发行股票、配股、发行可转换公司债</w:t>
                    </w:r>
                    <w:proofErr w:type="gramStart"/>
                    <w:r>
                      <w:t>券</w:t>
                    </w:r>
                    <w:proofErr w:type="gramEnd"/>
                    <w:r>
                      <w:t>或其他方式予以收购。皖北煤电集团将在接到恒源煤电有关意思表示后立即以合法程序、公允价格将该等煤炭资源转入恒源煤电。</w:t>
                    </w:r>
                    <w:proofErr w:type="gramStart"/>
                    <w:r>
                      <w:t>若恒源</w:t>
                    </w:r>
                    <w:proofErr w:type="gramEnd"/>
                    <w:r>
                      <w:t>煤电在皖北煤电集团拥有的煤炭资源具备开采条件而不行使或不能行使收购权的，皖北煤电集团采取将相关资源和股权转让给第三</w:t>
                    </w:r>
                    <w:r>
                      <w:lastRenderedPageBreak/>
                      <w:t>方或其他方式解决与恒源煤电同业竞争问题。</w:t>
                    </w:r>
                  </w:p>
                </w:tc>
                <w:tc>
                  <w:tcPr>
                    <w:tcW w:w="255" w:type="pct"/>
                    <w:shd w:val="clear" w:color="auto" w:fill="auto"/>
                  </w:tcPr>
                  <w:p w:rsidR="005F4EB9" w:rsidRDefault="005F4EB9" w:rsidP="00262475">
                    <w:pPr>
                      <w:rPr>
                        <w:szCs w:val="21"/>
                      </w:rPr>
                    </w:pPr>
                    <w:r>
                      <w:lastRenderedPageBreak/>
                      <w:t>2014年4月，期限：长期</w:t>
                    </w:r>
                  </w:p>
                </w:tc>
                <w:sdt>
                  <w:sdtPr>
                    <w:rPr>
                      <w:szCs w:val="21"/>
                    </w:rPr>
                    <w:alias w:val="与重大资产重组相关的承诺-是否有履行期限"/>
                    <w:tag w:val="_GBC_5b634ddcd7f24eb298fb3573998d3f89"/>
                    <w:id w:val="-1144961388"/>
                    <w:lock w:val="sdtLocked"/>
                    <w:comboBox>
                      <w:listItem w:displayText="是" w:value="true"/>
                      <w:listItem w:displayText="否" w:value="false"/>
                    </w:comboBox>
                  </w:sdtPr>
                  <w:sdtEndPr/>
                  <w:sdtContent>
                    <w:tc>
                      <w:tcPr>
                        <w:tcW w:w="307" w:type="pct"/>
                        <w:shd w:val="clear" w:color="auto" w:fill="auto"/>
                      </w:tcPr>
                      <w:p w:rsidR="005F4EB9" w:rsidRDefault="00845FCA" w:rsidP="00262475">
                        <w:pPr>
                          <w:rPr>
                            <w:szCs w:val="21"/>
                          </w:rPr>
                        </w:pPr>
                        <w:r>
                          <w:rPr>
                            <w:szCs w:val="21"/>
                          </w:rPr>
                          <w:t>否</w:t>
                        </w:r>
                      </w:p>
                    </w:tc>
                  </w:sdtContent>
                </w:sdt>
                <w:sdt>
                  <w:sdtPr>
                    <w:rPr>
                      <w:szCs w:val="21"/>
                    </w:rPr>
                    <w:alias w:val="与重大资产重组相关的承诺-是否及时严格履行"/>
                    <w:tag w:val="_GBC_258690e2d1934d0cb87574e307cdecdb"/>
                    <w:id w:val="-366375099"/>
                    <w:lock w:val="sdtLocked"/>
                    <w:comboBox>
                      <w:listItem w:displayText="是" w:value="true"/>
                      <w:listItem w:displayText="否" w:value="false"/>
                    </w:comboBox>
                  </w:sdtPr>
                  <w:sdtEndPr/>
                  <w:sdtContent>
                    <w:tc>
                      <w:tcPr>
                        <w:tcW w:w="328" w:type="pct"/>
                        <w:shd w:val="clear" w:color="auto" w:fill="auto"/>
                      </w:tcPr>
                      <w:p w:rsidR="005F4EB9" w:rsidRDefault="00845FCA" w:rsidP="00262475">
                        <w:pPr>
                          <w:rPr>
                            <w:szCs w:val="21"/>
                          </w:rPr>
                        </w:pPr>
                        <w:r>
                          <w:rPr>
                            <w:szCs w:val="21"/>
                          </w:rPr>
                          <w:t>是</w:t>
                        </w:r>
                      </w:p>
                    </w:tc>
                  </w:sdtContent>
                </w:sdt>
                <w:tc>
                  <w:tcPr>
                    <w:tcW w:w="612" w:type="pct"/>
                    <w:shd w:val="clear" w:color="auto" w:fill="auto"/>
                  </w:tcPr>
                  <w:p w:rsidR="005F4EB9" w:rsidRDefault="005F4EB9" w:rsidP="00262475">
                    <w:pPr>
                      <w:rPr>
                        <w:szCs w:val="21"/>
                      </w:rPr>
                    </w:pPr>
                  </w:p>
                </w:tc>
                <w:tc>
                  <w:tcPr>
                    <w:tcW w:w="480" w:type="pct"/>
                    <w:shd w:val="clear" w:color="auto" w:fill="auto"/>
                  </w:tcPr>
                  <w:p w:rsidR="005F4EB9" w:rsidRDefault="005F4EB9" w:rsidP="00262475">
                    <w:pPr>
                      <w:rPr>
                        <w:szCs w:val="21"/>
                      </w:rPr>
                    </w:pPr>
                  </w:p>
                </w:tc>
              </w:tr>
            </w:sdtContent>
          </w:sdt>
          <w:tr w:rsidR="005F4EB9" w:rsidTr="00262475">
            <w:tc>
              <w:tcPr>
                <w:tcW w:w="842" w:type="pct"/>
                <w:vMerge/>
                <w:shd w:val="clear" w:color="auto" w:fill="auto"/>
                <w:vAlign w:val="center"/>
              </w:tcPr>
              <w:p w:rsidR="005F4EB9" w:rsidRDefault="005F4EB9" w:rsidP="00262475"/>
            </w:tc>
            <w:sdt>
              <w:sdtPr>
                <w:rPr>
                  <w:szCs w:val="21"/>
                </w:rPr>
                <w:alias w:val="与重大资产重组相关的承诺-承诺类型"/>
                <w:tag w:val="_GBC_aa9c1c9305e348ad982dd128c1675ee8"/>
                <w:id w:val="5569722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tcPr>
                  <w:p w:rsidR="005F4EB9" w:rsidRDefault="00845FCA" w:rsidP="00262475">
                    <w:pPr>
                      <w:rPr>
                        <w:color w:val="FFC000"/>
                        <w:szCs w:val="21"/>
                      </w:rPr>
                    </w:pPr>
                    <w:r>
                      <w:rPr>
                        <w:szCs w:val="21"/>
                      </w:rPr>
                      <w:t>解决同业竞争</w:t>
                    </w:r>
                  </w:p>
                </w:tc>
              </w:sdtContent>
            </w:sdt>
            <w:tc>
              <w:tcPr>
                <w:tcW w:w="318" w:type="pct"/>
                <w:shd w:val="clear" w:color="auto" w:fill="auto"/>
              </w:tcPr>
              <w:p w:rsidR="005F4EB9" w:rsidRDefault="005F4EB9" w:rsidP="00262475">
                <w:pPr>
                  <w:rPr>
                    <w:szCs w:val="21"/>
                  </w:rPr>
                </w:pPr>
                <w:r>
                  <w:t>皖北煤电集团</w:t>
                </w:r>
              </w:p>
            </w:tc>
            <w:tc>
              <w:tcPr>
                <w:tcW w:w="1379" w:type="pct"/>
                <w:shd w:val="clear" w:color="auto" w:fill="auto"/>
              </w:tcPr>
              <w:p w:rsidR="005F4EB9" w:rsidRDefault="005F4EB9" w:rsidP="00262475">
                <w:pPr>
                  <w:rPr>
                    <w:szCs w:val="21"/>
                  </w:rPr>
                </w:pPr>
                <w:r>
                  <w:t>1、若将来因任何原因引致皖北煤电集团与恒源煤电发生同业竞争，皖北煤电集团保证采取积极、有效措施放弃此等同业竞争，以避免与恒源煤电发生利益冲突。2、除非具有下列特定情形之一的，皖北煤电集团承诺不再新增获取矿业权：（1）政策性关闭破产等政策因素由政府有偿定向配置矿业权给皖北煤电集团的。（2）煤矿兼并重组或在矿业权出让、转让时对投标人或受让人有特定条件要求，恒源煤电不具备条件而皖北煤电集团具备的。（3）为满足皖北煤电集团发展煤化工产业、专用于煤化</w:t>
                </w:r>
                <w:proofErr w:type="gramStart"/>
                <w:r>
                  <w:t>工原料</w:t>
                </w:r>
                <w:proofErr w:type="gramEnd"/>
                <w:r>
                  <w:t>的。在此情形下皖北煤电集团将在相关事项发生后30日内告知恒源煤电，并提供相关证明材料。（4）符合国务院国资委、中国证监会发布《关于推动国有股东与所控股上市公司解决同业竞争规范关联交易的指导意见》（</w:t>
                </w:r>
                <w:proofErr w:type="gramStart"/>
                <w:r>
                  <w:t>国资发产权</w:t>
                </w:r>
                <w:proofErr w:type="gramEnd"/>
                <w:r>
                  <w:t>〔2013〕202号）规定而代为培育的。即“有条件的国有股东在与所控股上市公司充分协商的基础上，可利用自身品牌、资源、财务等优势，按照市场原则，代为培育符合上市公司业务发展需要、但暂不适合上市公司实施的业务或资产。上市公司与国有股东约定业务培育事宜，应经上市公司股东大会授权。国有股东在转让培育成熟的业务时，上市公司在同等条件下有优先购买的权利。上</w:t>
                </w:r>
                <w:r>
                  <w:lastRenderedPageBreak/>
                  <w:t>市公司对上述事项</w:t>
                </w:r>
                <w:proofErr w:type="gramStart"/>
                <w:r>
                  <w:t>作出</w:t>
                </w:r>
                <w:proofErr w:type="gramEnd"/>
                <w:r>
                  <w:t>授权决定或者放弃优先购买权的，应经股东大会无关联关系的股东审议通过”。3、皖北煤电集团及其下属企业（恒源煤电除外）如出售与恒源煤电生产、经营相关的任何资产、业务或权益，恒源煤电均享有优先购买权；且皖北煤电集团保证在出售或转让有关资产或业务时给予恒源煤电的条件与皖北煤电集团及下属企业向任何</w:t>
                </w:r>
                <w:proofErr w:type="gramStart"/>
                <w:r>
                  <w:t>独立第三</w:t>
                </w:r>
                <w:proofErr w:type="gramEnd"/>
                <w:r>
                  <w:t>人提供的条件相当。</w:t>
                </w:r>
              </w:p>
            </w:tc>
            <w:tc>
              <w:tcPr>
                <w:tcW w:w="255" w:type="pct"/>
                <w:shd w:val="clear" w:color="auto" w:fill="auto"/>
              </w:tcPr>
              <w:p w:rsidR="005F4EB9" w:rsidRDefault="005F4EB9" w:rsidP="00262475">
                <w:pPr>
                  <w:rPr>
                    <w:szCs w:val="21"/>
                  </w:rPr>
                </w:pPr>
                <w:r>
                  <w:lastRenderedPageBreak/>
                  <w:t>2014年4月，期限：长期</w:t>
                </w:r>
              </w:p>
            </w:tc>
            <w:sdt>
              <w:sdtPr>
                <w:rPr>
                  <w:szCs w:val="21"/>
                </w:rPr>
                <w:alias w:val="与重大资产重组相关的承诺-是否有履行期限"/>
                <w:tag w:val="_GBC_5b634ddcd7f24eb298fb3573998d3f89"/>
                <w:id w:val="1164041429"/>
                <w:lock w:val="sdtLocked"/>
                <w:comboBox>
                  <w:listItem w:displayText="是" w:value="true"/>
                  <w:listItem w:displayText="否" w:value="false"/>
                </w:comboBox>
              </w:sdtPr>
              <w:sdtEndPr/>
              <w:sdtContent>
                <w:tc>
                  <w:tcPr>
                    <w:tcW w:w="307" w:type="pct"/>
                    <w:shd w:val="clear" w:color="auto" w:fill="auto"/>
                  </w:tcPr>
                  <w:p w:rsidR="005F4EB9" w:rsidRDefault="00845FCA" w:rsidP="00262475">
                    <w:pPr>
                      <w:rPr>
                        <w:szCs w:val="21"/>
                      </w:rPr>
                    </w:pPr>
                    <w:r>
                      <w:rPr>
                        <w:szCs w:val="21"/>
                      </w:rPr>
                      <w:t>否</w:t>
                    </w:r>
                  </w:p>
                </w:tc>
              </w:sdtContent>
            </w:sdt>
            <w:sdt>
              <w:sdtPr>
                <w:rPr>
                  <w:szCs w:val="21"/>
                </w:rPr>
                <w:alias w:val="与重大资产重组相关的承诺-是否及时严格履行"/>
                <w:tag w:val="_GBC_258690e2d1934d0cb87574e307cdecdb"/>
                <w:id w:val="807750591"/>
                <w:lock w:val="sdtLocked"/>
                <w:comboBox>
                  <w:listItem w:displayText="是" w:value="true"/>
                  <w:listItem w:displayText="否" w:value="false"/>
                </w:comboBox>
              </w:sdtPr>
              <w:sdtEndPr/>
              <w:sdtContent>
                <w:tc>
                  <w:tcPr>
                    <w:tcW w:w="328" w:type="pct"/>
                    <w:shd w:val="clear" w:color="auto" w:fill="auto"/>
                  </w:tcPr>
                  <w:p w:rsidR="005F4EB9" w:rsidRDefault="00845FCA" w:rsidP="00262475">
                    <w:pPr>
                      <w:rPr>
                        <w:szCs w:val="21"/>
                      </w:rPr>
                    </w:pPr>
                    <w:r>
                      <w:rPr>
                        <w:szCs w:val="21"/>
                      </w:rPr>
                      <w:t>是</w:t>
                    </w:r>
                  </w:p>
                </w:tc>
              </w:sdtContent>
            </w:sdt>
            <w:tc>
              <w:tcPr>
                <w:tcW w:w="612" w:type="pct"/>
                <w:shd w:val="clear" w:color="auto" w:fill="auto"/>
              </w:tcPr>
              <w:p w:rsidR="005F4EB9" w:rsidRDefault="005F4EB9" w:rsidP="00262475">
                <w:pPr>
                  <w:rPr>
                    <w:szCs w:val="21"/>
                  </w:rPr>
                </w:pPr>
              </w:p>
            </w:tc>
            <w:tc>
              <w:tcPr>
                <w:tcW w:w="480" w:type="pct"/>
                <w:shd w:val="clear" w:color="auto" w:fill="auto"/>
              </w:tcPr>
              <w:p w:rsidR="005F4EB9" w:rsidRDefault="005F4EB9" w:rsidP="00262475">
                <w:pPr>
                  <w:rPr>
                    <w:szCs w:val="21"/>
                  </w:rPr>
                </w:pPr>
              </w:p>
            </w:tc>
          </w:tr>
          <w:sdt>
            <w:sdtPr>
              <w:rPr>
                <w:rFonts w:hint="eastAsia"/>
                <w:szCs w:val="21"/>
              </w:rPr>
              <w:alias w:val="其他承诺相关方的承诺事项"/>
              <w:tag w:val="_TUP_dd9dbe57720045e08a79be273862b7d0"/>
              <w:id w:val="927620080"/>
              <w:lock w:val="sdtLocked"/>
            </w:sdtPr>
            <w:sdtEndPr>
              <w:rPr>
                <w:rFonts w:hint="default"/>
              </w:rPr>
            </w:sdtEndPr>
            <w:sdtContent>
              <w:tr w:rsidR="005F4EB9" w:rsidTr="00262475">
                <w:sdt>
                  <w:sdtPr>
                    <w:rPr>
                      <w:rFonts w:hint="eastAsia"/>
                      <w:szCs w:val="21"/>
                    </w:rPr>
                    <w:tag w:val="_PLD_e6245bcf214e4d8c8e2c7abfc952f744"/>
                    <w:id w:val="412133437"/>
                    <w:lock w:val="sdtLocked"/>
                  </w:sdtPr>
                  <w:sdtEndPr/>
                  <w:sdtContent>
                    <w:tc>
                      <w:tcPr>
                        <w:tcW w:w="842" w:type="pct"/>
                        <w:shd w:val="clear" w:color="auto" w:fill="auto"/>
                        <w:vAlign w:val="center"/>
                      </w:tcPr>
                      <w:p w:rsidR="005F4EB9" w:rsidRDefault="005F4EB9" w:rsidP="00262475">
                        <w:pPr>
                          <w:rPr>
                            <w:szCs w:val="21"/>
                          </w:rPr>
                        </w:pPr>
                        <w:r>
                          <w:rPr>
                            <w:rFonts w:hint="eastAsia"/>
                            <w:szCs w:val="21"/>
                          </w:rPr>
                          <w:t>其他承诺</w:t>
                        </w:r>
                      </w:p>
                    </w:tc>
                  </w:sdtContent>
                </w:sdt>
                <w:sdt>
                  <w:sdtPr>
                    <w:rPr>
                      <w:szCs w:val="21"/>
                    </w:rPr>
                    <w:alias w:val="其他承诺相关方的承诺事项-承诺类型"/>
                    <w:tag w:val="_GBC_1e6cdc3ff68c4d3ba573b65b281d79f3"/>
                    <w:id w:val="-17580432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tcPr>
                      <w:p w:rsidR="005F4EB9" w:rsidRDefault="00845FCA" w:rsidP="00262475">
                        <w:pPr>
                          <w:rPr>
                            <w:szCs w:val="21"/>
                          </w:rPr>
                        </w:pPr>
                        <w:r>
                          <w:rPr>
                            <w:szCs w:val="21"/>
                          </w:rPr>
                          <w:t>其他</w:t>
                        </w:r>
                      </w:p>
                    </w:tc>
                  </w:sdtContent>
                </w:sdt>
                <w:tc>
                  <w:tcPr>
                    <w:tcW w:w="318" w:type="pct"/>
                    <w:shd w:val="clear" w:color="auto" w:fill="auto"/>
                  </w:tcPr>
                  <w:p w:rsidR="005F4EB9" w:rsidRDefault="005F4EB9" w:rsidP="00262475">
                    <w:pPr>
                      <w:rPr>
                        <w:szCs w:val="21"/>
                      </w:rPr>
                    </w:pPr>
                    <w:r>
                      <w:t>皖北煤电 集团</w:t>
                    </w:r>
                  </w:p>
                </w:tc>
                <w:tc>
                  <w:tcPr>
                    <w:tcW w:w="1379" w:type="pct"/>
                    <w:shd w:val="clear" w:color="auto" w:fill="auto"/>
                  </w:tcPr>
                  <w:p w:rsidR="005F4EB9" w:rsidRDefault="005F4EB9" w:rsidP="00262475">
                    <w:pPr>
                      <w:rPr>
                        <w:szCs w:val="21"/>
                      </w:rPr>
                    </w:pPr>
                    <w:r>
                      <w:t>确保公司在财务公司的相关金融业务的安全性，确保公司的独立性并充分尊重公司的经营自主权，由公司自主决策与财务公司之间的金融业务，不对公司的相关决策进行干预。</w:t>
                    </w:r>
                  </w:p>
                </w:tc>
                <w:tc>
                  <w:tcPr>
                    <w:tcW w:w="255" w:type="pct"/>
                    <w:shd w:val="clear" w:color="auto" w:fill="auto"/>
                  </w:tcPr>
                  <w:p w:rsidR="005F4EB9" w:rsidRDefault="005F4EB9" w:rsidP="00262475">
                    <w:pPr>
                      <w:rPr>
                        <w:szCs w:val="21"/>
                      </w:rPr>
                    </w:pPr>
                    <w:r>
                      <w:t>2013年9月，期限：长期</w:t>
                    </w:r>
                  </w:p>
                </w:tc>
                <w:sdt>
                  <w:sdtPr>
                    <w:rPr>
                      <w:szCs w:val="21"/>
                    </w:rPr>
                    <w:alias w:val="其他承诺相关方的承诺事项-是否有履行期限"/>
                    <w:tag w:val="_GBC_095147d455544060ad66cedffc9a5f18"/>
                    <w:id w:val="129523154"/>
                    <w:lock w:val="sdtLocked"/>
                    <w:comboBox>
                      <w:listItem w:displayText="是" w:value="true"/>
                      <w:listItem w:displayText="否" w:value="false"/>
                    </w:comboBox>
                  </w:sdtPr>
                  <w:sdtEndPr/>
                  <w:sdtContent>
                    <w:tc>
                      <w:tcPr>
                        <w:tcW w:w="307" w:type="pct"/>
                        <w:shd w:val="clear" w:color="auto" w:fill="auto"/>
                      </w:tcPr>
                      <w:p w:rsidR="005F4EB9" w:rsidRDefault="00845FCA" w:rsidP="00262475">
                        <w:pPr>
                          <w:rPr>
                            <w:szCs w:val="21"/>
                          </w:rPr>
                        </w:pPr>
                        <w:r>
                          <w:rPr>
                            <w:szCs w:val="21"/>
                          </w:rPr>
                          <w:t>否</w:t>
                        </w:r>
                      </w:p>
                    </w:tc>
                  </w:sdtContent>
                </w:sdt>
                <w:sdt>
                  <w:sdtPr>
                    <w:rPr>
                      <w:szCs w:val="21"/>
                    </w:rPr>
                    <w:alias w:val="其他承诺相关方的承诺事项-是否及时严格履行"/>
                    <w:tag w:val="_GBC_45b74d8cfef3477a85932e170b84549a"/>
                    <w:id w:val="-1833133662"/>
                    <w:lock w:val="sdtLocked"/>
                    <w:comboBox>
                      <w:listItem w:displayText="是" w:value="true"/>
                      <w:listItem w:displayText="否" w:value="false"/>
                    </w:comboBox>
                  </w:sdtPr>
                  <w:sdtEndPr/>
                  <w:sdtContent>
                    <w:tc>
                      <w:tcPr>
                        <w:tcW w:w="328" w:type="pct"/>
                        <w:shd w:val="clear" w:color="auto" w:fill="auto"/>
                      </w:tcPr>
                      <w:p w:rsidR="005F4EB9" w:rsidRDefault="00845FCA" w:rsidP="00262475">
                        <w:pPr>
                          <w:rPr>
                            <w:szCs w:val="21"/>
                          </w:rPr>
                        </w:pPr>
                        <w:r>
                          <w:rPr>
                            <w:szCs w:val="21"/>
                          </w:rPr>
                          <w:t>是</w:t>
                        </w:r>
                      </w:p>
                    </w:tc>
                  </w:sdtContent>
                </w:sdt>
                <w:tc>
                  <w:tcPr>
                    <w:tcW w:w="612" w:type="pct"/>
                    <w:shd w:val="clear" w:color="auto" w:fill="auto"/>
                  </w:tcPr>
                  <w:p w:rsidR="005F4EB9" w:rsidRDefault="005F4EB9" w:rsidP="00262475">
                    <w:pPr>
                      <w:rPr>
                        <w:szCs w:val="21"/>
                      </w:rPr>
                    </w:pPr>
                  </w:p>
                </w:tc>
                <w:tc>
                  <w:tcPr>
                    <w:tcW w:w="480" w:type="pct"/>
                    <w:shd w:val="clear" w:color="auto" w:fill="auto"/>
                  </w:tcPr>
                  <w:p w:rsidR="005F4EB9" w:rsidRDefault="005F4EB9" w:rsidP="00262475">
                    <w:pPr>
                      <w:rPr>
                        <w:szCs w:val="21"/>
                      </w:rPr>
                    </w:pPr>
                  </w:p>
                </w:tc>
              </w:tr>
            </w:sdtContent>
          </w:sdt>
        </w:tbl>
        <w:p w:rsidR="005F4EB9" w:rsidRDefault="005F4EB9"/>
        <w:p w:rsidR="00895018" w:rsidRDefault="00400AB6"/>
      </w:sdtContent>
    </w:sdt>
    <w:p w:rsidR="00895018" w:rsidRDefault="00895018">
      <w:pPr>
        <w:rPr>
          <w:szCs w:val="21"/>
        </w:rPr>
        <w:sectPr w:rsidR="00895018" w:rsidSect="00DC3066">
          <w:pgSz w:w="16838" w:h="11906" w:orient="landscape"/>
          <w:pgMar w:top="1797" w:right="1525" w:bottom="1276" w:left="1440" w:header="855" w:footer="992" w:gutter="0"/>
          <w:cols w:space="425"/>
          <w:docGrid w:linePitch="312"/>
        </w:sectPr>
      </w:pPr>
    </w:p>
    <w:p w:rsidR="00895018" w:rsidRDefault="00895018">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895018" w:rsidRDefault="00C262D1">
          <w:pPr>
            <w:pStyle w:val="30"/>
            <w:numPr>
              <w:ilvl w:val="1"/>
              <w:numId w:val="1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895018" w:rsidRDefault="00C262D1">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EndPr/>
          <w:sdtContent>
            <w:p w:rsidR="00895018" w:rsidRPr="00581252" w:rsidRDefault="00C262D1">
              <w:pPr>
                <w:rPr>
                  <w:szCs w:val="21"/>
                </w:rPr>
              </w:pPr>
              <w:r>
                <w:rPr>
                  <w:szCs w:val="21"/>
                </w:rPr>
                <w:fldChar w:fldCharType="begin"/>
              </w:r>
              <w:r w:rsidR="00527953">
                <w:rPr>
                  <w:szCs w:val="21"/>
                </w:rPr>
                <w:instrText xml:space="preserve"> MACROBUTTON  SnrToggleCheckbox □已达到 </w:instrText>
              </w:r>
              <w:r>
                <w:rPr>
                  <w:szCs w:val="21"/>
                </w:rPr>
                <w:fldChar w:fldCharType="end"/>
              </w:r>
              <w:r>
                <w:rPr>
                  <w:szCs w:val="21"/>
                </w:rPr>
                <w:fldChar w:fldCharType="begin"/>
              </w:r>
              <w:r w:rsidR="00527953">
                <w:rPr>
                  <w:szCs w:val="21"/>
                </w:rPr>
                <w:instrText xml:space="preserve"> MACROBUTTON  SnrToggleCheckbox □未达到 </w:instrText>
              </w:r>
              <w:r>
                <w:rPr>
                  <w:szCs w:val="21"/>
                </w:rPr>
                <w:fldChar w:fldCharType="end"/>
              </w:r>
              <w:r>
                <w:rPr>
                  <w:szCs w:val="21"/>
                </w:rPr>
                <w:fldChar w:fldCharType="begin"/>
              </w:r>
              <w:r w:rsidR="00527953">
                <w:rPr>
                  <w:szCs w:val="21"/>
                </w:rPr>
                <w:instrText xml:space="preserve"> MACROBUTTON  SnrToggleCheckbox √不适用 </w:instrText>
              </w:r>
              <w:r>
                <w:rPr>
                  <w:szCs w:val="21"/>
                </w:rPr>
                <w:fldChar w:fldCharType="end"/>
              </w:r>
            </w:p>
          </w:sdtContent>
        </w:sdt>
      </w:sdtContent>
    </w:sdt>
    <w:bookmarkStart w:id="69" w:name="_Hlk533667679" w:displacedByCustomXml="next"/>
    <w:bookmarkStart w:id="70"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69" w:displacedByCustomXml="prev"/>
        <w:p w:rsidR="00895018" w:rsidRDefault="00C262D1">
          <w:pPr>
            <w:pStyle w:val="30"/>
            <w:numPr>
              <w:ilvl w:val="1"/>
              <w:numId w:val="15"/>
            </w:numPr>
            <w:rPr>
              <w:szCs w:val="21"/>
            </w:rPr>
          </w:pPr>
          <w:r>
            <w:rPr>
              <w:rFonts w:ascii="宋体" w:hAnsi="宋体" w:cs="宋体" w:hint="eastAsia"/>
              <w:bCs w:val="0"/>
              <w:kern w:val="0"/>
              <w:szCs w:val="21"/>
            </w:rPr>
            <w:t>业绩承诺的完成情况及其对商誉减值测试的影响</w:t>
          </w:r>
        </w:p>
        <w:p w:rsidR="00895018" w:rsidRDefault="00400AB6" w:rsidP="00527953">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EndPr/>
            <w:sdtContent>
              <w:r w:rsidR="00C262D1">
                <w:rPr>
                  <w:szCs w:val="21"/>
                </w:rPr>
                <w:fldChar w:fldCharType="begin"/>
              </w:r>
              <w:r w:rsidR="00527953">
                <w:rPr>
                  <w:szCs w:val="21"/>
                </w:rPr>
                <w:instrText xml:space="preserve"> MACROBUTTON  SnrToggleCheckbox □适用 </w:instrText>
              </w:r>
              <w:r w:rsidR="00C262D1">
                <w:rPr>
                  <w:szCs w:val="21"/>
                </w:rPr>
                <w:fldChar w:fldCharType="end"/>
              </w:r>
              <w:r w:rsidR="00C262D1">
                <w:rPr>
                  <w:szCs w:val="21"/>
                </w:rPr>
                <w:fldChar w:fldCharType="begin"/>
              </w:r>
              <w:r w:rsidR="00527953">
                <w:rPr>
                  <w:szCs w:val="21"/>
                </w:rPr>
                <w:instrText xml:space="preserve"> MACROBUTTON  SnrToggleCheckbox √不适用 </w:instrText>
              </w:r>
              <w:r w:rsidR="00C262D1">
                <w:rPr>
                  <w:szCs w:val="21"/>
                </w:rPr>
                <w:fldChar w:fldCharType="end"/>
              </w:r>
            </w:sdtContent>
          </w:sdt>
        </w:p>
      </w:sdtContent>
    </w:sdt>
    <w:bookmarkEnd w:id="70" w:displacedByCustomXml="prev"/>
    <w:p w:rsidR="00895018" w:rsidRDefault="00895018">
      <w:pPr>
        <w:sectPr w:rsidR="00895018" w:rsidSect="007D5CB5">
          <w:pgSz w:w="11906" w:h="16838"/>
          <w:pgMar w:top="1525" w:right="1276" w:bottom="1440" w:left="1797" w:header="855" w:footer="992" w:gutter="0"/>
          <w:cols w:space="425"/>
          <w:docGrid w:linePitch="312"/>
        </w:sectPr>
      </w:pPr>
    </w:p>
    <w:p w:rsidR="00895018" w:rsidRDefault="00895018"/>
    <w:bookmarkStart w:id="71"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rPr>
      </w:sdtEndPr>
      <w:sdtContent>
        <w:p w:rsidR="00895018" w:rsidRDefault="00C262D1">
          <w:pPr>
            <w:pStyle w:val="20"/>
            <w:numPr>
              <w:ilvl w:val="0"/>
              <w:numId w:val="9"/>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72886137"/>
            <w:lock w:val="sdtLocked"/>
            <w:placeholder>
              <w:docPart w:val="GBC22222222222222222222222222222"/>
            </w:placeholder>
          </w:sdtPr>
          <w:sdtEndPr/>
          <w:sdtContent>
            <w:p w:rsidR="00895018" w:rsidRDefault="00C262D1" w:rsidP="00527953">
              <w:r>
                <w:rPr>
                  <w:szCs w:val="21"/>
                </w:rPr>
                <w:fldChar w:fldCharType="begin"/>
              </w:r>
              <w:r w:rsidR="00527953">
                <w:rPr>
                  <w:szCs w:val="21"/>
                </w:rPr>
                <w:instrText xml:space="preserve"> MACROBUTTON  SnrToggleCheckbox □适用 </w:instrText>
              </w:r>
              <w:r>
                <w:rPr>
                  <w:szCs w:val="21"/>
                </w:rPr>
                <w:fldChar w:fldCharType="end"/>
              </w:r>
              <w:r>
                <w:rPr>
                  <w:szCs w:val="21"/>
                </w:rPr>
                <w:fldChar w:fldCharType="begin"/>
              </w:r>
              <w:r w:rsidR="00527953">
                <w:rPr>
                  <w:szCs w:val="21"/>
                </w:rPr>
                <w:instrText xml:space="preserve"> MACROBUTTON  SnrToggleCheckbox √不适用 </w:instrText>
              </w:r>
              <w:r>
                <w:rPr>
                  <w:szCs w:val="21"/>
                </w:rPr>
                <w:fldChar w:fldCharType="end"/>
              </w:r>
            </w:p>
          </w:sdtContent>
        </w:sdt>
      </w:sdtContent>
    </w:sdt>
    <w:bookmarkEnd w:id="71" w:displacedByCustomXml="next"/>
    <w:bookmarkStart w:id="72" w:name="_Hlk89337011" w:displacedByCustomXml="next"/>
    <w:sdt>
      <w:sdtPr>
        <w:rPr>
          <w:rFonts w:ascii="宋体" w:hAnsi="宋体" w:cs="宋体" w:hint="eastAsia"/>
          <w:b w:val="0"/>
          <w:bCs w:val="0"/>
          <w:kern w:val="0"/>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rsidR="00895018" w:rsidRDefault="00C262D1">
          <w:pPr>
            <w:pStyle w:val="20"/>
            <w:numPr>
              <w:ilvl w:val="0"/>
              <w:numId w:val="9"/>
            </w:numPr>
            <w:rPr>
              <w:rFonts w:ascii="宋体" w:hAnsi="宋体"/>
            </w:rPr>
          </w:pPr>
          <w:r>
            <w:rPr>
              <w:rFonts w:ascii="宋体" w:hAnsi="宋体" w:hint="eastAsia"/>
            </w:rPr>
            <w:t>违规担保情况</w:t>
          </w:r>
        </w:p>
        <w:sdt>
          <w:sdtPr>
            <w:alias w:val="是否适用：违规担保情况[双击切换]"/>
            <w:tag w:val="_GBC_b2d16e23c066427a800b40aaa053bc8e"/>
            <w:id w:val="619191105"/>
            <w:lock w:val="sdtLocked"/>
            <w:placeholder>
              <w:docPart w:val="GBC22222222222222222222222222222"/>
            </w:placeholder>
          </w:sdtPr>
          <w:sdtEndPr/>
          <w:sdtContent>
            <w:p w:rsidR="00895018" w:rsidRDefault="00C262D1" w:rsidP="00527953">
              <w:r>
                <w:fldChar w:fldCharType="begin"/>
              </w:r>
              <w:r w:rsidR="00527953">
                <w:instrText xml:space="preserve"> MACROBUTTON  SnrToggleCheckbox □适用 </w:instrText>
              </w:r>
              <w:r>
                <w:fldChar w:fldCharType="end"/>
              </w:r>
              <w:r>
                <w:fldChar w:fldCharType="begin"/>
              </w:r>
              <w:r w:rsidR="00527953">
                <w:instrText xml:space="preserve"> MACROBUTTON  SnrToggleCheckbox √不适用 </w:instrText>
              </w:r>
              <w:r>
                <w:fldChar w:fldCharType="end"/>
              </w:r>
            </w:p>
          </w:sdtContent>
        </w:sdt>
      </w:sdtContent>
    </w:sdt>
    <w:p w:rsidR="00895018" w:rsidRDefault="00895018">
      <w:pPr>
        <w:sectPr w:rsidR="00895018" w:rsidSect="00E82C9D">
          <w:pgSz w:w="16838" w:h="11906" w:orient="landscape"/>
          <w:pgMar w:top="1797" w:right="1525" w:bottom="1276" w:left="1440" w:header="855" w:footer="992" w:gutter="0"/>
          <w:cols w:space="425"/>
          <w:docGrid w:linePitch="312"/>
        </w:sectPr>
      </w:pPr>
    </w:p>
    <w:bookmarkEnd w:id="72"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rsidR="00895018" w:rsidRDefault="00C262D1">
          <w:pPr>
            <w:pStyle w:val="20"/>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rsidR="00895018" w:rsidRPr="00581252" w:rsidRDefault="00400AB6">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EndPr/>
            <w:sdtContent>
              <w:r w:rsidR="00C262D1">
                <w:fldChar w:fldCharType="begin"/>
              </w:r>
              <w:r w:rsidR="00527953">
                <w:instrText xml:space="preserve">MACROBUTTON  SnrToggleCheckbox □适用 </w:instrText>
              </w:r>
              <w:r w:rsidR="00C262D1">
                <w:fldChar w:fldCharType="end"/>
              </w:r>
              <w:r w:rsidR="00C262D1">
                <w:fldChar w:fldCharType="begin"/>
              </w:r>
              <w:r w:rsidR="00527953">
                <w:instrText xml:space="preserve"> MACROBUTTON  SnrToggleCheckbox √不适用 </w:instrText>
              </w:r>
              <w:r w:rsidR="00C262D1">
                <w:fldChar w:fldCharType="end"/>
              </w:r>
            </w:sdtContent>
          </w:sdt>
        </w:p>
      </w:sdtContent>
    </w:sdt>
    <w:p w:rsidR="00895018" w:rsidRDefault="00C262D1">
      <w:pPr>
        <w:pStyle w:val="20"/>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rsidR="00895018" w:rsidRDefault="00C262D1" w:rsidP="008A553E">
          <w:pPr>
            <w:pStyle w:val="30"/>
            <w:numPr>
              <w:ilvl w:val="0"/>
              <w:numId w:val="6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EndPr/>
          <w:sdtContent>
            <w:p w:rsidR="00895018" w:rsidRDefault="00C262D1">
              <w:pPr>
                <w:rPr>
                  <w:szCs w:val="21"/>
                </w:rPr>
              </w:pPr>
              <w:r>
                <w:rPr>
                  <w:szCs w:val="21"/>
                </w:rPr>
                <w:fldChar w:fldCharType="begin"/>
              </w:r>
              <w:r w:rsidR="00F84F32">
                <w:rPr>
                  <w:szCs w:val="21"/>
                </w:rPr>
                <w:instrText xml:space="preserve"> MACROBUTTON  SnrToggleCheckbox √适用  </w:instrText>
              </w:r>
              <w:r>
                <w:rPr>
                  <w:szCs w:val="21"/>
                </w:rPr>
                <w:fldChar w:fldCharType="end"/>
              </w:r>
              <w:r>
                <w:rPr>
                  <w:szCs w:val="21"/>
                </w:rPr>
                <w:fldChar w:fldCharType="begin"/>
              </w:r>
              <w:r w:rsidR="00F84F32">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EndPr/>
          <w:sdtContent>
            <w:p w:rsidR="00F84F32" w:rsidRPr="00F84F32" w:rsidRDefault="00F84F32" w:rsidP="00F84F32">
              <w:pPr>
                <w:rPr>
                  <w:b/>
                  <w:szCs w:val="21"/>
                </w:rPr>
              </w:pPr>
              <w:r w:rsidRPr="00F84F32">
                <w:rPr>
                  <w:b/>
                  <w:szCs w:val="21"/>
                </w:rPr>
                <w:t>重要会计政策变更</w:t>
              </w:r>
            </w:p>
            <w:p w:rsidR="00F84F32" w:rsidRPr="00F84F32" w:rsidRDefault="00581252" w:rsidP="00F84F32">
              <w:pPr>
                <w:rPr>
                  <w:szCs w:val="21"/>
                </w:rPr>
              </w:pPr>
              <w:r>
                <w:rPr>
                  <w:rFonts w:hint="eastAsia"/>
                  <w:szCs w:val="21"/>
                </w:rPr>
                <w:t>1</w:t>
              </w:r>
              <w:r>
                <w:rPr>
                  <w:szCs w:val="21"/>
                </w:rPr>
                <w:t>.</w:t>
              </w:r>
              <w:r w:rsidR="00F84F32" w:rsidRPr="00F84F32">
                <w:rPr>
                  <w:rFonts w:hint="eastAsia"/>
                  <w:szCs w:val="21"/>
                </w:rPr>
                <w:t>执行《企业会计准则第21号——租赁》（2018年修订）</w:t>
              </w:r>
            </w:p>
            <w:p w:rsidR="00F84F32" w:rsidRPr="00F84F32" w:rsidRDefault="00F84F32" w:rsidP="00F84F32">
              <w:pPr>
                <w:rPr>
                  <w:szCs w:val="21"/>
                </w:rPr>
              </w:pPr>
              <w:r w:rsidRPr="00F84F32">
                <w:rPr>
                  <w:rFonts w:hint="eastAsia"/>
                  <w:szCs w:val="21"/>
                </w:rPr>
                <w:t>财政部于2018年度修订了《企业会计准则第21号——租赁》（简称“新租赁准则”）。本公司自2021年1月1日起执行新租赁准则。根据修订后的准则，对于首次执行日前已存在的合同，公司选择在首次执行日不重新评估其是否为租赁或者包含租赁。</w:t>
              </w:r>
            </w:p>
            <w:p w:rsidR="00F84F32" w:rsidRPr="00F84F32" w:rsidRDefault="00581252" w:rsidP="00581252">
              <w:pPr>
                <w:rPr>
                  <w:szCs w:val="21"/>
                </w:rPr>
              </w:pPr>
              <w:r>
                <w:rPr>
                  <w:rFonts w:hint="eastAsia"/>
                  <w:szCs w:val="21"/>
                </w:rPr>
                <w:t>（1）</w:t>
              </w:r>
              <w:r w:rsidR="00F84F32" w:rsidRPr="00F84F32">
                <w:rPr>
                  <w:rFonts w:hint="eastAsia"/>
                  <w:szCs w:val="21"/>
                </w:rPr>
                <w:t>本公司作为承租人</w:t>
              </w:r>
              <w:r>
                <w:rPr>
                  <w:rFonts w:hint="eastAsia"/>
                  <w:szCs w:val="21"/>
                </w:rPr>
                <w:t>：</w:t>
              </w:r>
            </w:p>
            <w:p w:rsidR="00F84F32" w:rsidRPr="00F84F32" w:rsidRDefault="00F84F32" w:rsidP="00F84F32">
              <w:pPr>
                <w:rPr>
                  <w:szCs w:val="21"/>
                </w:rPr>
              </w:pPr>
              <w:r w:rsidRPr="00F84F32">
                <w:rPr>
                  <w:rFonts w:hint="eastAsia"/>
                  <w:szCs w:val="21"/>
                </w:rPr>
                <w:t>本公司选择根据首次执行新租赁准则的累积影响数，调整首次执行新租赁准则当年年初留存收益及财务报表其他相关项目金额，不调整可比期间信息。</w:t>
              </w:r>
            </w:p>
            <w:p w:rsidR="00F84F32" w:rsidRPr="00F84F32" w:rsidRDefault="00F84F32" w:rsidP="00F84F32">
              <w:pPr>
                <w:rPr>
                  <w:szCs w:val="21"/>
                </w:rPr>
              </w:pPr>
              <w:r w:rsidRPr="00F84F32">
                <w:rPr>
                  <w:rFonts w:hint="eastAsia"/>
                  <w:szCs w:val="21"/>
                </w:rPr>
                <w:t>对于首次执行日前已存在的经营租赁，本公司在首次执行</w:t>
              </w:r>
              <w:proofErr w:type="gramStart"/>
              <w:r w:rsidRPr="00F84F32">
                <w:rPr>
                  <w:rFonts w:hint="eastAsia"/>
                  <w:szCs w:val="21"/>
                </w:rPr>
                <w:t>日根据</w:t>
              </w:r>
              <w:proofErr w:type="gramEnd"/>
              <w:r w:rsidRPr="00F84F32">
                <w:rPr>
                  <w:rFonts w:hint="eastAsia"/>
                  <w:szCs w:val="21"/>
                </w:rPr>
                <w:t>剩余租赁付款额</w:t>
              </w:r>
              <w:proofErr w:type="gramStart"/>
              <w:r w:rsidRPr="00F84F32">
                <w:rPr>
                  <w:rFonts w:hint="eastAsia"/>
                  <w:szCs w:val="21"/>
                </w:rPr>
                <w:t>按首次</w:t>
              </w:r>
              <w:proofErr w:type="gramEnd"/>
              <w:r w:rsidRPr="00F84F32">
                <w:rPr>
                  <w:rFonts w:hint="eastAsia"/>
                  <w:szCs w:val="21"/>
                </w:rPr>
                <w:t>执行日本公司的增量借款利率折现的现值计量租赁负债，并根据每项租赁选择以下两种方法之一计量使用权资产：</w:t>
              </w:r>
            </w:p>
            <w:p w:rsidR="00F84F32" w:rsidRPr="00F84F32" w:rsidRDefault="008E6C1A" w:rsidP="00581252">
              <w:pPr>
                <w:rPr>
                  <w:szCs w:val="21"/>
                </w:rPr>
              </w:pPr>
              <w:r>
                <w:rPr>
                  <w:rFonts w:hint="eastAsia"/>
                  <w:szCs w:val="21"/>
                </w:rPr>
                <w:t>-</w:t>
              </w:r>
              <w:proofErr w:type="gramStart"/>
              <w:r w:rsidR="00F84F32" w:rsidRPr="00F84F32">
                <w:rPr>
                  <w:rFonts w:hint="eastAsia"/>
                  <w:szCs w:val="21"/>
                </w:rPr>
                <w:t>假设自</w:t>
              </w:r>
              <w:proofErr w:type="gramEnd"/>
              <w:r w:rsidR="00F84F32" w:rsidRPr="00F84F32">
                <w:rPr>
                  <w:rFonts w:hint="eastAsia"/>
                  <w:szCs w:val="21"/>
                </w:rPr>
                <w:t>租赁期开始日即采用新租赁准则的账面价值，采用首次执行日的本公司的增量借款利率作为折现率。</w:t>
              </w:r>
            </w:p>
            <w:p w:rsidR="00F84F32" w:rsidRPr="00F84F32" w:rsidRDefault="008E6C1A" w:rsidP="00581252">
              <w:pPr>
                <w:rPr>
                  <w:szCs w:val="21"/>
                </w:rPr>
              </w:pPr>
              <w:r>
                <w:rPr>
                  <w:rFonts w:hint="eastAsia"/>
                  <w:szCs w:val="21"/>
                </w:rPr>
                <w:t>-</w:t>
              </w:r>
              <w:r w:rsidR="00F84F32" w:rsidRPr="00F84F32">
                <w:rPr>
                  <w:rFonts w:hint="eastAsia"/>
                  <w:szCs w:val="21"/>
                </w:rPr>
                <w:t>与租赁负债相等的金额，并根据预付租金进行必要调整。</w:t>
              </w:r>
            </w:p>
            <w:p w:rsidR="00F84F32" w:rsidRPr="00F84F32" w:rsidRDefault="00F84F32" w:rsidP="00F84F32">
              <w:pPr>
                <w:rPr>
                  <w:szCs w:val="21"/>
                </w:rPr>
              </w:pPr>
              <w:r w:rsidRPr="00F84F32">
                <w:rPr>
                  <w:rFonts w:hint="eastAsia"/>
                  <w:szCs w:val="21"/>
                </w:rPr>
                <w:t>对于首次执行日前的经营租赁，本公司在应用上述方法的同时根据每项租赁选择采用下列一项或多项简化处理：</w:t>
              </w:r>
            </w:p>
            <w:p w:rsidR="00F84F32" w:rsidRPr="00F84F32" w:rsidRDefault="008E6C1A" w:rsidP="00F84F32">
              <w:pPr>
                <w:rPr>
                  <w:szCs w:val="21"/>
                </w:rPr>
              </w:pPr>
              <w:r>
                <w:rPr>
                  <w:rFonts w:hint="eastAsia"/>
                  <w:szCs w:val="21"/>
                </w:rPr>
                <w:t>1)</w:t>
              </w:r>
              <w:r w:rsidR="00F84F32" w:rsidRPr="00F84F32">
                <w:rPr>
                  <w:rFonts w:hint="eastAsia"/>
                  <w:szCs w:val="21"/>
                </w:rPr>
                <w:t>将</w:t>
              </w:r>
              <w:proofErr w:type="gramStart"/>
              <w:r w:rsidR="00F84F32" w:rsidRPr="00F84F32">
                <w:rPr>
                  <w:rFonts w:hint="eastAsia"/>
                  <w:szCs w:val="21"/>
                </w:rPr>
                <w:t>于首次</w:t>
              </w:r>
              <w:proofErr w:type="gramEnd"/>
              <w:r w:rsidR="00F84F32" w:rsidRPr="00F84F32">
                <w:rPr>
                  <w:rFonts w:hint="eastAsia"/>
                  <w:szCs w:val="21"/>
                </w:rPr>
                <w:t>执行日后12个月内完成的租赁作为短期租赁处理；</w:t>
              </w:r>
            </w:p>
            <w:p w:rsidR="00F84F32" w:rsidRPr="00F84F32" w:rsidRDefault="008E6C1A" w:rsidP="00F84F32">
              <w:pPr>
                <w:rPr>
                  <w:szCs w:val="21"/>
                </w:rPr>
              </w:pPr>
              <w:r>
                <w:rPr>
                  <w:rFonts w:hint="eastAsia"/>
                  <w:szCs w:val="21"/>
                </w:rPr>
                <w:t>2)</w:t>
              </w:r>
              <w:r w:rsidR="00F84F32" w:rsidRPr="00F84F32">
                <w:rPr>
                  <w:rFonts w:hint="eastAsia"/>
                  <w:szCs w:val="21"/>
                </w:rPr>
                <w:t>计量租赁负债时，具有相似特征的租赁采用同一折现率；</w:t>
              </w:r>
            </w:p>
            <w:p w:rsidR="00F84F32" w:rsidRPr="00F84F32" w:rsidRDefault="008E6C1A" w:rsidP="00F84F32">
              <w:pPr>
                <w:rPr>
                  <w:szCs w:val="21"/>
                </w:rPr>
              </w:pPr>
              <w:r>
                <w:rPr>
                  <w:rFonts w:hint="eastAsia"/>
                  <w:szCs w:val="21"/>
                </w:rPr>
                <w:t>3)</w:t>
              </w:r>
              <w:r w:rsidR="00F84F32" w:rsidRPr="00F84F32">
                <w:rPr>
                  <w:rFonts w:hint="eastAsia"/>
                  <w:szCs w:val="21"/>
                </w:rPr>
                <w:t>使用权资产的计量不包含初始直接费用；</w:t>
              </w:r>
            </w:p>
            <w:p w:rsidR="00F84F32" w:rsidRPr="00F84F32" w:rsidRDefault="008E6C1A" w:rsidP="00F84F32">
              <w:pPr>
                <w:rPr>
                  <w:szCs w:val="21"/>
                </w:rPr>
              </w:pPr>
              <w:r>
                <w:rPr>
                  <w:rFonts w:hint="eastAsia"/>
                  <w:szCs w:val="21"/>
                </w:rPr>
                <w:t>4)</w:t>
              </w:r>
              <w:r w:rsidR="00F84F32" w:rsidRPr="00F84F32">
                <w:rPr>
                  <w:rFonts w:hint="eastAsia"/>
                  <w:szCs w:val="21"/>
                </w:rPr>
                <w:t>存在续租选择权或终止租赁选择权的，根据首次执行日前选择权的实际行使及其他最新情况确定租赁期；</w:t>
              </w:r>
            </w:p>
            <w:p w:rsidR="00F84F32" w:rsidRPr="00F84F32" w:rsidRDefault="008E6C1A" w:rsidP="00F84F32">
              <w:pPr>
                <w:rPr>
                  <w:szCs w:val="21"/>
                </w:rPr>
              </w:pPr>
              <w:r>
                <w:rPr>
                  <w:rFonts w:hint="eastAsia"/>
                  <w:szCs w:val="21"/>
                </w:rPr>
                <w:t>5)</w:t>
              </w:r>
              <w:r w:rsidR="00F84F32" w:rsidRPr="00F84F32">
                <w:rPr>
                  <w:rFonts w:hint="eastAsia"/>
                  <w:szCs w:val="21"/>
                </w:rPr>
                <w:t>作为使用权资产减值测试的替代，按照本附注“五、35.预计负债”评估包含租赁的合同在首次执行日前是否为亏损合同，并根据首次执行日前计入资产负债表的亏损准备金额调整使用权资产；</w:t>
              </w:r>
            </w:p>
            <w:p w:rsidR="00F84F32" w:rsidRPr="00F84F32" w:rsidRDefault="008E6C1A" w:rsidP="00F84F32">
              <w:pPr>
                <w:rPr>
                  <w:szCs w:val="21"/>
                </w:rPr>
              </w:pPr>
              <w:r>
                <w:rPr>
                  <w:rFonts w:hint="eastAsia"/>
                  <w:szCs w:val="21"/>
                </w:rPr>
                <w:t>6)</w:t>
              </w:r>
              <w:r w:rsidR="00F84F32" w:rsidRPr="00F84F32">
                <w:rPr>
                  <w:rFonts w:hint="eastAsia"/>
                  <w:szCs w:val="21"/>
                </w:rPr>
                <w:t>首次执行日之前发生的租赁变更，不进行追溯调整，根据租赁变更的最终安排，按照新租赁准则进行会计处理。</w:t>
              </w:r>
            </w:p>
            <w:p w:rsidR="00F84F32" w:rsidRPr="00F84F32" w:rsidRDefault="00F84F32" w:rsidP="00F84F32">
              <w:pPr>
                <w:rPr>
                  <w:szCs w:val="21"/>
                </w:rPr>
              </w:pPr>
              <w:r w:rsidRPr="00F84F32">
                <w:rPr>
                  <w:rFonts w:hint="eastAsia"/>
                  <w:szCs w:val="21"/>
                </w:rPr>
                <w:t>在计量租赁负债时，本公司使用</w:t>
              </w:r>
              <w:r w:rsidRPr="00F84F32">
                <w:rPr>
                  <w:szCs w:val="21"/>
                </w:rPr>
                <w:t>2021</w:t>
              </w:r>
              <w:r w:rsidRPr="00F84F32">
                <w:rPr>
                  <w:rFonts w:hint="eastAsia"/>
                  <w:szCs w:val="21"/>
                </w:rPr>
                <w:t>年</w:t>
              </w:r>
              <w:r w:rsidRPr="00F84F32">
                <w:rPr>
                  <w:szCs w:val="21"/>
                </w:rPr>
                <w:t>1</w:t>
              </w:r>
              <w:r w:rsidRPr="00F84F32">
                <w:rPr>
                  <w:rFonts w:hint="eastAsia"/>
                  <w:szCs w:val="21"/>
                </w:rPr>
                <w:t>月</w:t>
              </w:r>
              <w:r w:rsidRPr="00F84F32">
                <w:rPr>
                  <w:szCs w:val="21"/>
                </w:rPr>
                <w:t>1</w:t>
              </w:r>
              <w:r w:rsidRPr="00F84F32">
                <w:rPr>
                  <w:rFonts w:hint="eastAsia"/>
                  <w:szCs w:val="21"/>
                </w:rPr>
                <w:t>日的承租人5年期借款利率</w:t>
              </w:r>
              <w:r w:rsidRPr="00F84F32">
                <w:rPr>
                  <w:szCs w:val="21"/>
                </w:rPr>
                <w:t>4.65%</w:t>
              </w:r>
              <w:r w:rsidRPr="00F84F32">
                <w:rPr>
                  <w:rFonts w:hint="eastAsia"/>
                  <w:szCs w:val="21"/>
                </w:rPr>
                <w:t>来对租赁付款额进行折现。</w:t>
              </w:r>
            </w:p>
            <w:p w:rsidR="00F84F32" w:rsidRPr="00F84F32" w:rsidRDefault="00F84F32" w:rsidP="00F84F32">
              <w:pPr>
                <w:rPr>
                  <w:szCs w:val="21"/>
                </w:rPr>
              </w:pPr>
            </w:p>
            <w:tbl>
              <w:tblPr>
                <w:tblStyle w:val="a6"/>
                <w:tblW w:w="4580" w:type="pct"/>
                <w:tblLook w:val="04A0" w:firstRow="1" w:lastRow="0" w:firstColumn="1" w:lastColumn="0" w:noHBand="0" w:noVBand="1"/>
              </w:tblPr>
              <w:tblGrid>
                <w:gridCol w:w="6426"/>
                <w:gridCol w:w="1863"/>
              </w:tblGrid>
              <w:tr w:rsidR="00F84F32" w:rsidRPr="00F84F32" w:rsidTr="00F84F32">
                <w:tc>
                  <w:tcPr>
                    <w:tcW w:w="3876" w:type="pct"/>
                  </w:tcPr>
                  <w:p w:rsidR="00F84F32" w:rsidRPr="00F84F32" w:rsidRDefault="00F84F32" w:rsidP="00F84F32">
                    <w:pPr>
                      <w:widowControl/>
                      <w:jc w:val="left"/>
                      <w:rPr>
                        <w:szCs w:val="21"/>
                      </w:rPr>
                    </w:pPr>
                    <w:r w:rsidRPr="00F84F32">
                      <w:rPr>
                        <w:rFonts w:hint="eastAsia"/>
                        <w:szCs w:val="21"/>
                      </w:rPr>
                      <w:t>20</w:t>
                    </w:r>
                    <w:r w:rsidRPr="00F84F32">
                      <w:rPr>
                        <w:szCs w:val="21"/>
                      </w:rPr>
                      <w:t>20</w:t>
                    </w:r>
                    <w:r w:rsidRPr="00F84F32">
                      <w:rPr>
                        <w:rFonts w:hint="eastAsia"/>
                        <w:szCs w:val="21"/>
                      </w:rPr>
                      <w:t>年12月31日合并财务报表中披露的重大经营租赁的尚未支付的最低租赁付款额</w:t>
                    </w:r>
                  </w:p>
                </w:tc>
                <w:tc>
                  <w:tcPr>
                    <w:tcW w:w="1124" w:type="pct"/>
                  </w:tcPr>
                  <w:p w:rsidR="00F84F32" w:rsidRPr="00F84F32" w:rsidRDefault="00F84F32" w:rsidP="00F84F32">
                    <w:pPr>
                      <w:widowControl/>
                      <w:jc w:val="left"/>
                      <w:rPr>
                        <w:szCs w:val="21"/>
                      </w:rPr>
                    </w:pPr>
                    <w:r w:rsidRPr="00F84F32">
                      <w:rPr>
                        <w:szCs w:val="21"/>
                      </w:rPr>
                      <w:t>219,464,084.84</w:t>
                    </w:r>
                  </w:p>
                </w:tc>
              </w:tr>
              <w:tr w:rsidR="00F84F32" w:rsidRPr="00F84F32" w:rsidTr="00F84F32">
                <w:tc>
                  <w:tcPr>
                    <w:tcW w:w="3876" w:type="pct"/>
                  </w:tcPr>
                  <w:p w:rsidR="00F84F32" w:rsidRPr="00F84F32" w:rsidRDefault="00F84F32" w:rsidP="00F84F32">
                    <w:pPr>
                      <w:widowControl/>
                      <w:jc w:val="left"/>
                      <w:rPr>
                        <w:szCs w:val="21"/>
                      </w:rPr>
                    </w:pPr>
                    <w:r w:rsidRPr="00F84F32">
                      <w:rPr>
                        <w:rFonts w:hint="eastAsia"/>
                        <w:szCs w:val="21"/>
                      </w:rPr>
                      <w:t>按2</w:t>
                    </w:r>
                    <w:r w:rsidRPr="00F84F32">
                      <w:rPr>
                        <w:szCs w:val="21"/>
                      </w:rPr>
                      <w:t>021</w:t>
                    </w:r>
                    <w:r w:rsidRPr="00F84F32">
                      <w:rPr>
                        <w:rFonts w:hint="eastAsia"/>
                        <w:szCs w:val="21"/>
                      </w:rPr>
                      <w:t>年1月1日本公司增量借款利率折现的现值</w:t>
                    </w:r>
                  </w:p>
                </w:tc>
                <w:tc>
                  <w:tcPr>
                    <w:tcW w:w="1124" w:type="pct"/>
                  </w:tcPr>
                  <w:p w:rsidR="00F84F32" w:rsidRPr="00F84F32" w:rsidRDefault="00DC74D0" w:rsidP="00F84F32">
                    <w:pPr>
                      <w:widowControl/>
                      <w:jc w:val="left"/>
                      <w:rPr>
                        <w:szCs w:val="21"/>
                      </w:rPr>
                    </w:pPr>
                    <w:r w:rsidRPr="00DC74D0">
                      <w:rPr>
                        <w:szCs w:val="21"/>
                      </w:rPr>
                      <w:t>175,283,021.28</w:t>
                    </w:r>
                  </w:p>
                </w:tc>
              </w:tr>
              <w:tr w:rsidR="00F84F32" w:rsidRPr="00F84F32" w:rsidTr="00F84F32">
                <w:tc>
                  <w:tcPr>
                    <w:tcW w:w="3876" w:type="pct"/>
                  </w:tcPr>
                  <w:p w:rsidR="00F84F32" w:rsidRPr="00F84F32" w:rsidRDefault="00F84F32" w:rsidP="00F84F32">
                    <w:pPr>
                      <w:widowControl/>
                      <w:jc w:val="left"/>
                      <w:rPr>
                        <w:szCs w:val="21"/>
                      </w:rPr>
                    </w:pPr>
                    <w:r w:rsidRPr="00F84F32">
                      <w:rPr>
                        <w:rFonts w:hint="eastAsia"/>
                        <w:szCs w:val="21"/>
                      </w:rPr>
                      <w:t>20</w:t>
                    </w:r>
                    <w:r w:rsidRPr="00F84F32">
                      <w:rPr>
                        <w:szCs w:val="21"/>
                      </w:rPr>
                      <w:t>21</w:t>
                    </w:r>
                    <w:r w:rsidRPr="00F84F32">
                      <w:rPr>
                        <w:rFonts w:hint="eastAsia"/>
                        <w:szCs w:val="21"/>
                      </w:rPr>
                      <w:t>年1月1日新租赁准则下的租赁负债</w:t>
                    </w:r>
                  </w:p>
                </w:tc>
                <w:tc>
                  <w:tcPr>
                    <w:tcW w:w="1124" w:type="pct"/>
                  </w:tcPr>
                  <w:p w:rsidR="00F84F32" w:rsidRPr="00F84F32" w:rsidRDefault="00DC74D0" w:rsidP="00F84F32">
                    <w:pPr>
                      <w:widowControl/>
                      <w:jc w:val="left"/>
                      <w:rPr>
                        <w:szCs w:val="21"/>
                      </w:rPr>
                    </w:pPr>
                    <w:r w:rsidRPr="00DC74D0">
                      <w:rPr>
                        <w:szCs w:val="21"/>
                      </w:rPr>
                      <w:t>175,283,021.28</w:t>
                    </w:r>
                  </w:p>
                </w:tc>
              </w:tr>
              <w:tr w:rsidR="00F84F32" w:rsidRPr="00F84F32" w:rsidTr="00F84F32">
                <w:tc>
                  <w:tcPr>
                    <w:tcW w:w="3876" w:type="pct"/>
                  </w:tcPr>
                  <w:p w:rsidR="00F84F32" w:rsidRPr="00F84F32" w:rsidRDefault="00F84F32" w:rsidP="00F84F32">
                    <w:pPr>
                      <w:widowControl/>
                      <w:jc w:val="left"/>
                      <w:rPr>
                        <w:szCs w:val="21"/>
                      </w:rPr>
                    </w:pPr>
                    <w:r w:rsidRPr="00F84F32">
                      <w:rPr>
                        <w:rFonts w:hint="eastAsia"/>
                        <w:szCs w:val="21"/>
                      </w:rPr>
                      <w:t>上述折现的现值与租赁负债之间的差额</w:t>
                    </w:r>
                  </w:p>
                </w:tc>
                <w:tc>
                  <w:tcPr>
                    <w:tcW w:w="1124" w:type="pct"/>
                  </w:tcPr>
                  <w:p w:rsidR="00F84F32" w:rsidRPr="00F84F32" w:rsidRDefault="00F84F32" w:rsidP="00E32558">
                    <w:pPr>
                      <w:widowControl/>
                      <w:jc w:val="right"/>
                      <w:rPr>
                        <w:szCs w:val="21"/>
                      </w:rPr>
                    </w:pPr>
                    <w:r w:rsidRPr="00F84F32">
                      <w:rPr>
                        <w:szCs w:val="21"/>
                      </w:rPr>
                      <w:t>-</w:t>
                    </w:r>
                  </w:p>
                </w:tc>
              </w:tr>
            </w:tbl>
            <w:p w:rsidR="00F84F32" w:rsidRPr="00F84F32" w:rsidRDefault="00F84F32" w:rsidP="00F84F32">
              <w:pPr>
                <w:rPr>
                  <w:szCs w:val="21"/>
                </w:rPr>
              </w:pPr>
            </w:p>
            <w:p w:rsidR="00F84F32" w:rsidRPr="00F84F32" w:rsidRDefault="00F84F32" w:rsidP="00F84F32">
              <w:pPr>
                <w:rPr>
                  <w:szCs w:val="21"/>
                </w:rPr>
              </w:pPr>
              <w:r w:rsidRPr="00F84F32">
                <w:rPr>
                  <w:rFonts w:hint="eastAsia"/>
                  <w:szCs w:val="21"/>
                </w:rPr>
                <w:t>对于首次执行日前已存在的融资租赁，本公司在首次执行</w:t>
              </w:r>
              <w:proofErr w:type="gramStart"/>
              <w:r w:rsidRPr="00F84F32">
                <w:rPr>
                  <w:rFonts w:hint="eastAsia"/>
                  <w:szCs w:val="21"/>
                </w:rPr>
                <w:t>日按照</w:t>
              </w:r>
              <w:proofErr w:type="gramEnd"/>
              <w:r w:rsidRPr="00F84F32">
                <w:rPr>
                  <w:rFonts w:hint="eastAsia"/>
                  <w:szCs w:val="21"/>
                </w:rPr>
                <w:t>融资租入资产和应付融资租赁款的原账面价值，分别计量使用权资产和租赁负债。</w:t>
              </w:r>
            </w:p>
            <w:p w:rsidR="00F84F32" w:rsidRPr="00F84F32" w:rsidRDefault="00581252" w:rsidP="00581252">
              <w:pPr>
                <w:rPr>
                  <w:szCs w:val="21"/>
                </w:rPr>
              </w:pPr>
              <w:r>
                <w:rPr>
                  <w:rFonts w:hint="eastAsia"/>
                  <w:szCs w:val="21"/>
                </w:rPr>
                <w:t>（2）</w:t>
              </w:r>
              <w:r w:rsidR="00F84F32" w:rsidRPr="00F84F32">
                <w:rPr>
                  <w:szCs w:val="21"/>
                </w:rPr>
                <w:t>本公司作为出租人</w:t>
              </w:r>
            </w:p>
            <w:p w:rsidR="00F84F32" w:rsidRPr="00F84F32" w:rsidRDefault="00F84F32" w:rsidP="00F84F32">
              <w:pPr>
                <w:rPr>
                  <w:szCs w:val="21"/>
                </w:rPr>
              </w:pPr>
              <w:r w:rsidRPr="00F84F32">
                <w:rPr>
                  <w:rFonts w:hint="eastAsia"/>
                  <w:szCs w:val="21"/>
                </w:rPr>
                <w:t>对于首次执行日前划分为经营租赁且在首次执行日后仍存续的转租赁，本公司在首次执行日基于原租赁和转租赁的剩余合同期限和条款进行重新评估，并按照新租赁准则的规定进行分类。重分类为融资租赁的，本公司将其作为一项新的融资租赁进行会计处理。</w:t>
              </w:r>
            </w:p>
            <w:p w:rsidR="00F84F32" w:rsidRPr="00F84F32" w:rsidRDefault="00F84F32" w:rsidP="00F84F32">
              <w:pPr>
                <w:rPr>
                  <w:szCs w:val="21"/>
                </w:rPr>
              </w:pPr>
              <w:proofErr w:type="gramStart"/>
              <w:r w:rsidRPr="00F84F32">
                <w:rPr>
                  <w:szCs w:val="21"/>
                </w:rPr>
                <w:t>除转租赁</w:t>
              </w:r>
              <w:proofErr w:type="gramEnd"/>
              <w:r w:rsidRPr="00F84F32">
                <w:rPr>
                  <w:szCs w:val="21"/>
                </w:rPr>
                <w:t>外</w:t>
              </w:r>
              <w:r w:rsidRPr="00F84F32">
                <w:rPr>
                  <w:rFonts w:hint="eastAsia"/>
                  <w:szCs w:val="21"/>
                </w:rPr>
                <w:t>，</w:t>
              </w:r>
              <w:r w:rsidRPr="00F84F32">
                <w:rPr>
                  <w:szCs w:val="21"/>
                </w:rPr>
                <w:t>本公司</w:t>
              </w:r>
              <w:r w:rsidRPr="00F84F32">
                <w:rPr>
                  <w:rFonts w:hint="eastAsia"/>
                  <w:szCs w:val="21"/>
                </w:rPr>
                <w:t>无需对其作为出租人的租赁按照新租赁准则进行调整。本公司自首次执行日起按照新租赁准则进行会计处理。</w:t>
              </w:r>
            </w:p>
            <w:p w:rsidR="00F84F32" w:rsidRPr="00F84F32" w:rsidRDefault="00F84F32" w:rsidP="008E6C1A">
              <w:pPr>
                <w:rPr>
                  <w:szCs w:val="21"/>
                </w:rPr>
              </w:pPr>
              <w:r w:rsidRPr="00F84F32">
                <w:rPr>
                  <w:rFonts w:hint="eastAsia"/>
                  <w:szCs w:val="21"/>
                </w:rPr>
                <w:t>本公司执行新租赁准则对财务报表的主要影响如下：</w:t>
              </w:r>
            </w:p>
            <w:p w:rsidR="00F84F32" w:rsidRPr="00F84F32" w:rsidRDefault="00F84F32" w:rsidP="00F84F32">
              <w:pPr>
                <w:rPr>
                  <w:szCs w:val="21"/>
                </w:rPr>
              </w:pPr>
            </w:p>
            <w:tbl>
              <w:tblPr>
                <w:tblStyle w:val="a6"/>
                <w:tblW w:w="4580" w:type="pct"/>
                <w:tblLook w:val="04A0" w:firstRow="1" w:lastRow="0" w:firstColumn="1" w:lastColumn="0" w:noHBand="0" w:noVBand="1"/>
              </w:tblPr>
              <w:tblGrid>
                <w:gridCol w:w="1724"/>
                <w:gridCol w:w="658"/>
                <w:gridCol w:w="2238"/>
                <w:gridCol w:w="1834"/>
                <w:gridCol w:w="1835"/>
              </w:tblGrid>
              <w:tr w:rsidR="00F84F32" w:rsidRPr="00F84F32" w:rsidTr="00F84F32">
                <w:tc>
                  <w:tcPr>
                    <w:tcW w:w="1040" w:type="pct"/>
                    <w:vMerge w:val="restart"/>
                  </w:tcPr>
                  <w:p w:rsidR="00F84F32" w:rsidRPr="00F84F32" w:rsidRDefault="00F84F32" w:rsidP="00F84F32">
                    <w:pPr>
                      <w:widowControl/>
                      <w:jc w:val="left"/>
                      <w:rPr>
                        <w:szCs w:val="21"/>
                      </w:rPr>
                    </w:pPr>
                    <w:r w:rsidRPr="00F84F32">
                      <w:rPr>
                        <w:szCs w:val="21"/>
                      </w:rPr>
                      <w:lastRenderedPageBreak/>
                      <w:t>会计政策变更的内容和原因</w:t>
                    </w:r>
                  </w:p>
                </w:tc>
                <w:tc>
                  <w:tcPr>
                    <w:tcW w:w="397" w:type="pct"/>
                    <w:vMerge w:val="restart"/>
                  </w:tcPr>
                  <w:p w:rsidR="00F84F32" w:rsidRPr="00F84F32" w:rsidRDefault="00F84F32" w:rsidP="00F84F32">
                    <w:pPr>
                      <w:widowControl/>
                      <w:jc w:val="left"/>
                      <w:rPr>
                        <w:szCs w:val="21"/>
                      </w:rPr>
                    </w:pPr>
                    <w:r w:rsidRPr="00F84F32">
                      <w:rPr>
                        <w:szCs w:val="21"/>
                      </w:rPr>
                      <w:t>审批程序</w:t>
                    </w:r>
                  </w:p>
                </w:tc>
                <w:tc>
                  <w:tcPr>
                    <w:tcW w:w="1350" w:type="pct"/>
                    <w:vMerge w:val="restart"/>
                  </w:tcPr>
                  <w:p w:rsidR="00F84F32" w:rsidRPr="00F84F32" w:rsidRDefault="00F84F32" w:rsidP="00F84F32">
                    <w:pPr>
                      <w:widowControl/>
                      <w:jc w:val="left"/>
                      <w:rPr>
                        <w:szCs w:val="21"/>
                      </w:rPr>
                    </w:pPr>
                    <w:r w:rsidRPr="00F84F32">
                      <w:rPr>
                        <w:rFonts w:hint="eastAsia"/>
                        <w:szCs w:val="21"/>
                      </w:rPr>
                      <w:t>受影响的报表项目</w:t>
                    </w:r>
                  </w:p>
                </w:tc>
                <w:tc>
                  <w:tcPr>
                    <w:tcW w:w="2213" w:type="pct"/>
                    <w:gridSpan w:val="2"/>
                  </w:tcPr>
                  <w:p w:rsidR="00F84F32" w:rsidRPr="00F84F32" w:rsidRDefault="00F84F32" w:rsidP="00F84F32">
                    <w:pPr>
                      <w:widowControl/>
                      <w:jc w:val="left"/>
                      <w:rPr>
                        <w:szCs w:val="21"/>
                      </w:rPr>
                    </w:pPr>
                    <w:r w:rsidRPr="00F84F32">
                      <w:rPr>
                        <w:rFonts w:hint="eastAsia"/>
                        <w:szCs w:val="21"/>
                      </w:rPr>
                      <w:t>对2021年1月1日余额的影响金额</w:t>
                    </w:r>
                  </w:p>
                </w:tc>
              </w:tr>
              <w:tr w:rsidR="00F84F32" w:rsidRPr="00F84F32" w:rsidTr="00F84F32">
                <w:tc>
                  <w:tcPr>
                    <w:tcW w:w="1040" w:type="pct"/>
                    <w:vMerge/>
                  </w:tcPr>
                  <w:p w:rsidR="00F84F32" w:rsidRPr="00F84F32" w:rsidRDefault="00F84F32" w:rsidP="00F84F32">
                    <w:pPr>
                      <w:widowControl/>
                      <w:jc w:val="left"/>
                      <w:rPr>
                        <w:szCs w:val="21"/>
                      </w:rPr>
                    </w:pPr>
                  </w:p>
                </w:tc>
                <w:tc>
                  <w:tcPr>
                    <w:tcW w:w="397" w:type="pct"/>
                    <w:vMerge/>
                  </w:tcPr>
                  <w:p w:rsidR="00F84F32" w:rsidRPr="00F84F32" w:rsidRDefault="00F84F32" w:rsidP="00F84F32">
                    <w:pPr>
                      <w:widowControl/>
                      <w:jc w:val="left"/>
                      <w:rPr>
                        <w:szCs w:val="21"/>
                      </w:rPr>
                    </w:pPr>
                  </w:p>
                </w:tc>
                <w:tc>
                  <w:tcPr>
                    <w:tcW w:w="1350" w:type="pct"/>
                    <w:vMerge/>
                  </w:tcPr>
                  <w:p w:rsidR="00F84F32" w:rsidRPr="00F84F32" w:rsidRDefault="00F84F32" w:rsidP="00F84F32">
                    <w:pPr>
                      <w:widowControl/>
                      <w:jc w:val="left"/>
                      <w:rPr>
                        <w:szCs w:val="21"/>
                      </w:rPr>
                    </w:pPr>
                  </w:p>
                </w:tc>
                <w:tc>
                  <w:tcPr>
                    <w:tcW w:w="1106" w:type="pct"/>
                  </w:tcPr>
                  <w:p w:rsidR="00F84F32" w:rsidRPr="00F84F32" w:rsidRDefault="00F84F32" w:rsidP="00F84F32">
                    <w:pPr>
                      <w:widowControl/>
                      <w:jc w:val="left"/>
                      <w:rPr>
                        <w:szCs w:val="21"/>
                      </w:rPr>
                    </w:pPr>
                    <w:r w:rsidRPr="00F84F32">
                      <w:rPr>
                        <w:rFonts w:hint="eastAsia"/>
                        <w:szCs w:val="21"/>
                      </w:rPr>
                      <w:t>合并</w:t>
                    </w:r>
                  </w:p>
                </w:tc>
                <w:tc>
                  <w:tcPr>
                    <w:tcW w:w="1107" w:type="pct"/>
                  </w:tcPr>
                  <w:p w:rsidR="00F84F32" w:rsidRPr="00F84F32" w:rsidRDefault="00F84F32" w:rsidP="00F84F32">
                    <w:pPr>
                      <w:widowControl/>
                      <w:jc w:val="left"/>
                      <w:rPr>
                        <w:szCs w:val="21"/>
                      </w:rPr>
                    </w:pPr>
                    <w:r w:rsidRPr="00F84F32">
                      <w:rPr>
                        <w:rFonts w:hint="eastAsia"/>
                        <w:szCs w:val="21"/>
                      </w:rPr>
                      <w:t>母公司</w:t>
                    </w:r>
                  </w:p>
                </w:tc>
              </w:tr>
              <w:tr w:rsidR="00F84F32" w:rsidRPr="00F84F32" w:rsidTr="00F84F32">
                <w:trPr>
                  <w:trHeight w:val="680"/>
                </w:trPr>
                <w:tc>
                  <w:tcPr>
                    <w:tcW w:w="1040" w:type="pct"/>
                    <w:vMerge w:val="restart"/>
                  </w:tcPr>
                  <w:p w:rsidR="00F84F32" w:rsidRPr="00F84F32" w:rsidRDefault="00F84F32" w:rsidP="00F84F32">
                    <w:pPr>
                      <w:widowControl/>
                      <w:jc w:val="left"/>
                      <w:rPr>
                        <w:szCs w:val="21"/>
                      </w:rPr>
                    </w:pPr>
                    <w:r w:rsidRPr="00F84F32">
                      <w:rPr>
                        <w:rFonts w:hint="eastAsia"/>
                        <w:szCs w:val="21"/>
                      </w:rPr>
                      <w:t>（1）公司作为承租人对于首次执行日前已存在的经营租赁的调整</w:t>
                    </w:r>
                  </w:p>
                </w:tc>
                <w:tc>
                  <w:tcPr>
                    <w:tcW w:w="397" w:type="pct"/>
                    <w:vMerge w:val="restart"/>
                  </w:tcPr>
                  <w:p w:rsidR="00F84F32" w:rsidRPr="00F84F32" w:rsidRDefault="00F84F32" w:rsidP="00F84F32">
                    <w:pPr>
                      <w:widowControl/>
                      <w:jc w:val="left"/>
                      <w:rPr>
                        <w:szCs w:val="21"/>
                      </w:rPr>
                    </w:pPr>
                    <w:r w:rsidRPr="00F84F32">
                      <w:rPr>
                        <w:rFonts w:hint="eastAsia"/>
                        <w:szCs w:val="21"/>
                      </w:rPr>
                      <w:t>按财政部相关政策执行</w:t>
                    </w:r>
                  </w:p>
                </w:tc>
                <w:tc>
                  <w:tcPr>
                    <w:tcW w:w="1350" w:type="pct"/>
                  </w:tcPr>
                  <w:p w:rsidR="00F84F32" w:rsidRPr="00F84F32" w:rsidRDefault="00F84F32" w:rsidP="00F84F32">
                    <w:pPr>
                      <w:widowControl/>
                      <w:jc w:val="left"/>
                      <w:rPr>
                        <w:szCs w:val="21"/>
                      </w:rPr>
                    </w:pPr>
                    <w:r w:rsidRPr="00F84F32">
                      <w:rPr>
                        <w:rFonts w:hint="eastAsia"/>
                        <w:szCs w:val="21"/>
                      </w:rPr>
                      <w:t>使用权资产</w:t>
                    </w:r>
                  </w:p>
                </w:tc>
                <w:tc>
                  <w:tcPr>
                    <w:tcW w:w="1106" w:type="pct"/>
                  </w:tcPr>
                  <w:p w:rsidR="00F84F32" w:rsidRPr="00F84F32" w:rsidRDefault="00BF5D5D" w:rsidP="00F84F32">
                    <w:pPr>
                      <w:widowControl/>
                      <w:jc w:val="left"/>
                      <w:rPr>
                        <w:szCs w:val="21"/>
                      </w:rPr>
                    </w:pPr>
                    <w:r w:rsidRPr="00BF5D5D">
                      <w:rPr>
                        <w:szCs w:val="21"/>
                      </w:rPr>
                      <w:t>175,283,021.28</w:t>
                    </w:r>
                  </w:p>
                </w:tc>
                <w:tc>
                  <w:tcPr>
                    <w:tcW w:w="1107" w:type="pct"/>
                  </w:tcPr>
                  <w:p w:rsidR="00F84F32" w:rsidRPr="00F84F32" w:rsidRDefault="00F84F32" w:rsidP="00F84F32">
                    <w:pPr>
                      <w:widowControl/>
                      <w:jc w:val="left"/>
                      <w:rPr>
                        <w:szCs w:val="21"/>
                      </w:rPr>
                    </w:pPr>
                    <w:r w:rsidRPr="00F84F32">
                      <w:rPr>
                        <w:szCs w:val="21"/>
                      </w:rPr>
                      <w:t>175,175,118.72</w:t>
                    </w:r>
                  </w:p>
                </w:tc>
              </w:tr>
              <w:tr w:rsidR="00F84F32" w:rsidRPr="00F84F32" w:rsidTr="00F84F32">
                <w:trPr>
                  <w:trHeight w:val="680"/>
                </w:trPr>
                <w:tc>
                  <w:tcPr>
                    <w:tcW w:w="1040" w:type="pct"/>
                    <w:vMerge/>
                  </w:tcPr>
                  <w:p w:rsidR="00F84F32" w:rsidRPr="00F84F32" w:rsidRDefault="00F84F32" w:rsidP="00F84F32">
                    <w:pPr>
                      <w:widowControl/>
                      <w:jc w:val="left"/>
                      <w:rPr>
                        <w:szCs w:val="21"/>
                      </w:rPr>
                    </w:pPr>
                  </w:p>
                </w:tc>
                <w:tc>
                  <w:tcPr>
                    <w:tcW w:w="397" w:type="pct"/>
                    <w:vMerge/>
                  </w:tcPr>
                  <w:p w:rsidR="00F84F32" w:rsidRPr="00F84F32" w:rsidRDefault="00F84F32" w:rsidP="00F84F32">
                    <w:pPr>
                      <w:widowControl/>
                      <w:jc w:val="left"/>
                      <w:rPr>
                        <w:szCs w:val="21"/>
                      </w:rPr>
                    </w:pPr>
                  </w:p>
                </w:tc>
                <w:tc>
                  <w:tcPr>
                    <w:tcW w:w="1350" w:type="pct"/>
                  </w:tcPr>
                  <w:p w:rsidR="00F84F32" w:rsidRPr="00F84F32" w:rsidRDefault="00F84F32" w:rsidP="00F84F32">
                    <w:pPr>
                      <w:widowControl/>
                      <w:jc w:val="left"/>
                      <w:rPr>
                        <w:szCs w:val="21"/>
                      </w:rPr>
                    </w:pPr>
                    <w:r w:rsidRPr="00F84F32">
                      <w:rPr>
                        <w:rFonts w:hint="eastAsia"/>
                        <w:szCs w:val="21"/>
                      </w:rPr>
                      <w:t>租赁负债</w:t>
                    </w:r>
                  </w:p>
                </w:tc>
                <w:tc>
                  <w:tcPr>
                    <w:tcW w:w="1106" w:type="pct"/>
                  </w:tcPr>
                  <w:p w:rsidR="00F84F32" w:rsidRPr="00F84F32" w:rsidRDefault="00E32558" w:rsidP="00F84F32">
                    <w:pPr>
                      <w:widowControl/>
                      <w:jc w:val="left"/>
                      <w:rPr>
                        <w:szCs w:val="21"/>
                      </w:rPr>
                    </w:pPr>
                    <w:r w:rsidRPr="00E32558">
                      <w:rPr>
                        <w:szCs w:val="21"/>
                      </w:rPr>
                      <w:t>159,179,415.96</w:t>
                    </w:r>
                  </w:p>
                </w:tc>
                <w:tc>
                  <w:tcPr>
                    <w:tcW w:w="1107" w:type="pct"/>
                  </w:tcPr>
                  <w:p w:rsidR="00F84F32" w:rsidRPr="00F84F32" w:rsidRDefault="00F84F32" w:rsidP="00F84F32">
                    <w:pPr>
                      <w:widowControl/>
                      <w:jc w:val="left"/>
                      <w:rPr>
                        <w:szCs w:val="21"/>
                      </w:rPr>
                    </w:pPr>
                    <w:r w:rsidRPr="00F84F32">
                      <w:rPr>
                        <w:szCs w:val="21"/>
                      </w:rPr>
                      <w:t>159,124,427.91</w:t>
                    </w:r>
                  </w:p>
                </w:tc>
              </w:tr>
              <w:tr w:rsidR="00F84F32" w:rsidRPr="00F84F32" w:rsidTr="00F84F32">
                <w:trPr>
                  <w:trHeight w:val="680"/>
                </w:trPr>
                <w:tc>
                  <w:tcPr>
                    <w:tcW w:w="1040" w:type="pct"/>
                    <w:vMerge/>
                  </w:tcPr>
                  <w:p w:rsidR="00F84F32" w:rsidRPr="00F84F32" w:rsidRDefault="00F84F32" w:rsidP="00F84F32">
                    <w:pPr>
                      <w:widowControl/>
                      <w:jc w:val="left"/>
                      <w:rPr>
                        <w:szCs w:val="21"/>
                      </w:rPr>
                    </w:pPr>
                  </w:p>
                </w:tc>
                <w:tc>
                  <w:tcPr>
                    <w:tcW w:w="397" w:type="pct"/>
                    <w:vMerge/>
                  </w:tcPr>
                  <w:p w:rsidR="00F84F32" w:rsidRPr="00F84F32" w:rsidRDefault="00F84F32" w:rsidP="00F84F32">
                    <w:pPr>
                      <w:widowControl/>
                      <w:jc w:val="left"/>
                      <w:rPr>
                        <w:szCs w:val="21"/>
                      </w:rPr>
                    </w:pPr>
                  </w:p>
                </w:tc>
                <w:tc>
                  <w:tcPr>
                    <w:tcW w:w="1350" w:type="pct"/>
                  </w:tcPr>
                  <w:p w:rsidR="00F84F32" w:rsidRPr="00F84F32" w:rsidRDefault="00F84F32" w:rsidP="00F84F32">
                    <w:pPr>
                      <w:widowControl/>
                      <w:jc w:val="left"/>
                      <w:rPr>
                        <w:szCs w:val="21"/>
                      </w:rPr>
                    </w:pPr>
                    <w:r w:rsidRPr="00F84F32">
                      <w:rPr>
                        <w:szCs w:val="21"/>
                      </w:rPr>
                      <w:t>一年到期的非流动负债</w:t>
                    </w:r>
                  </w:p>
                </w:tc>
                <w:tc>
                  <w:tcPr>
                    <w:tcW w:w="1106" w:type="pct"/>
                  </w:tcPr>
                  <w:p w:rsidR="00F84F32" w:rsidRPr="00F84F32" w:rsidRDefault="00E32558" w:rsidP="00F84F32">
                    <w:pPr>
                      <w:widowControl/>
                      <w:jc w:val="left"/>
                      <w:rPr>
                        <w:szCs w:val="21"/>
                      </w:rPr>
                    </w:pPr>
                    <w:r w:rsidRPr="00E32558">
                      <w:rPr>
                        <w:szCs w:val="21"/>
                      </w:rPr>
                      <w:t>16,103,605.32</w:t>
                    </w:r>
                  </w:p>
                </w:tc>
                <w:tc>
                  <w:tcPr>
                    <w:tcW w:w="1107" w:type="pct"/>
                  </w:tcPr>
                  <w:p w:rsidR="00F84F32" w:rsidRPr="00F84F32" w:rsidRDefault="00F84F32" w:rsidP="00F84F32">
                    <w:pPr>
                      <w:widowControl/>
                      <w:jc w:val="left"/>
                      <w:rPr>
                        <w:szCs w:val="21"/>
                      </w:rPr>
                    </w:pPr>
                    <w:r w:rsidRPr="00F84F32">
                      <w:rPr>
                        <w:szCs w:val="21"/>
                      </w:rPr>
                      <w:t>16,050,690.81</w:t>
                    </w:r>
                  </w:p>
                </w:tc>
              </w:tr>
            </w:tbl>
            <w:p w:rsidR="00F84F32" w:rsidRPr="00F84F32" w:rsidRDefault="00581252" w:rsidP="00F84F32">
              <w:pPr>
                <w:rPr>
                  <w:szCs w:val="21"/>
                </w:rPr>
              </w:pPr>
              <w:r>
                <w:rPr>
                  <w:szCs w:val="21"/>
                </w:rPr>
                <w:t>2.</w:t>
              </w:r>
              <w:r w:rsidR="00F84F32" w:rsidRPr="00F84F32">
                <w:rPr>
                  <w:rFonts w:hint="eastAsia"/>
                  <w:szCs w:val="21"/>
                </w:rPr>
                <w:t>执行《企业会计准则解释第1</w:t>
              </w:r>
              <w:r w:rsidR="00F84F32" w:rsidRPr="00F84F32">
                <w:rPr>
                  <w:szCs w:val="21"/>
                </w:rPr>
                <w:t>5</w:t>
              </w:r>
              <w:r w:rsidR="00F84F32" w:rsidRPr="00F84F32">
                <w:rPr>
                  <w:rFonts w:hint="eastAsia"/>
                  <w:szCs w:val="21"/>
                </w:rPr>
                <w:t>号》关于资金集中管理相关列报</w:t>
              </w:r>
            </w:p>
            <w:p w:rsidR="00F84F32" w:rsidRPr="00F84F32" w:rsidRDefault="00F84F32" w:rsidP="00F84F32">
              <w:pPr>
                <w:rPr>
                  <w:szCs w:val="21"/>
                </w:rPr>
              </w:pPr>
              <w:r w:rsidRPr="00F84F32">
                <w:rPr>
                  <w:rFonts w:hint="eastAsia"/>
                  <w:szCs w:val="21"/>
                </w:rPr>
                <w:t>财政部于2021年</w:t>
              </w:r>
              <w:r w:rsidRPr="00F84F32">
                <w:rPr>
                  <w:szCs w:val="21"/>
                </w:rPr>
                <w:t>12</w:t>
              </w:r>
              <w:r w:rsidRPr="00F84F32">
                <w:rPr>
                  <w:rFonts w:hint="eastAsia"/>
                  <w:szCs w:val="21"/>
                </w:rPr>
                <w:t>月</w:t>
              </w:r>
              <w:r w:rsidRPr="00F84F32">
                <w:rPr>
                  <w:szCs w:val="21"/>
                </w:rPr>
                <w:t>30</w:t>
              </w:r>
              <w:r w:rsidRPr="00F84F32">
                <w:rPr>
                  <w:rFonts w:hint="eastAsia"/>
                  <w:szCs w:val="21"/>
                </w:rPr>
                <w:t>日发布了《企业会计准则解释第1</w:t>
              </w:r>
              <w:r w:rsidRPr="00F84F32">
                <w:rPr>
                  <w:szCs w:val="21"/>
                </w:rPr>
                <w:t>5</w:t>
              </w:r>
              <w:r w:rsidRPr="00F84F32">
                <w:rPr>
                  <w:rFonts w:hint="eastAsia"/>
                  <w:szCs w:val="21"/>
                </w:rPr>
                <w:t>号》（财会〔2021〕</w:t>
              </w:r>
              <w:r w:rsidRPr="00F84F32">
                <w:rPr>
                  <w:szCs w:val="21"/>
                </w:rPr>
                <w:t>35</w:t>
              </w:r>
              <w:r w:rsidRPr="00F84F32">
                <w:rPr>
                  <w:rFonts w:hint="eastAsia"/>
                  <w:szCs w:val="21"/>
                </w:rPr>
                <w:t>号，以下简称“解释第1</w:t>
              </w:r>
              <w:r w:rsidRPr="00F84F32">
                <w:rPr>
                  <w:szCs w:val="21"/>
                </w:rPr>
                <w:t>5</w:t>
              </w:r>
              <w:r w:rsidRPr="00F84F32">
                <w:rPr>
                  <w:rFonts w:hint="eastAsia"/>
                  <w:szCs w:val="21"/>
                </w:rPr>
                <w:t>号”），“关于资金集中管理相关列报”内容自公布之日起施行，可比期间的财务报表数据相应调整。</w:t>
              </w:r>
            </w:p>
            <w:p w:rsidR="00895018" w:rsidRDefault="00F84F32">
              <w:pPr>
                <w:rPr>
                  <w:szCs w:val="21"/>
                </w:rPr>
              </w:pPr>
              <w:r w:rsidRPr="00F84F32">
                <w:rPr>
                  <w:rFonts w:hint="eastAsia"/>
                  <w:szCs w:val="21"/>
                </w:rPr>
                <w:t>解释第15号就企业通过内部结算中心、财务公司等对母公司及成员单位资金实行集中统一管理涉及的余额应如何在资产负债表中进行列报与披露</w:t>
              </w:r>
              <w:proofErr w:type="gramStart"/>
              <w:r w:rsidRPr="00F84F32">
                <w:rPr>
                  <w:rFonts w:hint="eastAsia"/>
                  <w:szCs w:val="21"/>
                </w:rPr>
                <w:t>作出</w:t>
              </w:r>
              <w:proofErr w:type="gramEnd"/>
              <w:r w:rsidRPr="00F84F32">
                <w:rPr>
                  <w:rFonts w:hint="eastAsia"/>
                  <w:szCs w:val="21"/>
                </w:rPr>
                <w:t>了明确规定。执行该规定未对本公司财务状况和经营成果产生重大影响。</w:t>
              </w:r>
            </w:p>
          </w:sdtContent>
        </w:sdt>
      </w:sdtContent>
    </w:sdt>
    <w:p w:rsidR="00895018" w:rsidRDefault="00895018"/>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rsidR="00895018" w:rsidRDefault="00C262D1" w:rsidP="008A553E">
          <w:pPr>
            <w:pStyle w:val="30"/>
            <w:numPr>
              <w:ilvl w:val="0"/>
              <w:numId w:val="6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EndPr/>
          <w:sdtContent>
            <w:p w:rsidR="00895018" w:rsidRDefault="00C262D1" w:rsidP="00F84F32">
              <w:pPr>
                <w:rPr>
                  <w:szCs w:val="21"/>
                </w:rPr>
              </w:pPr>
              <w:r>
                <w:rPr>
                  <w:szCs w:val="21"/>
                </w:rPr>
                <w:fldChar w:fldCharType="begin"/>
              </w:r>
              <w:r w:rsidR="00F84F32">
                <w:rPr>
                  <w:szCs w:val="21"/>
                </w:rPr>
                <w:instrText xml:space="preserve"> MACROBUTTON  SnrToggleCheckbox □适用  </w:instrText>
              </w:r>
              <w:r>
                <w:rPr>
                  <w:szCs w:val="21"/>
                </w:rPr>
                <w:fldChar w:fldCharType="end"/>
              </w:r>
              <w:r>
                <w:rPr>
                  <w:szCs w:val="21"/>
                </w:rPr>
                <w:fldChar w:fldCharType="begin"/>
              </w:r>
              <w:r w:rsidR="00F84F32">
                <w:rPr>
                  <w:szCs w:val="21"/>
                </w:rPr>
                <w:instrText xml:space="preserve"> MACROBUTTON  SnrToggleCheckbox √不适用 </w:instrText>
              </w:r>
              <w:r>
                <w:rPr>
                  <w:szCs w:val="21"/>
                </w:rPr>
                <w:fldChar w:fldCharType="end"/>
              </w:r>
            </w:p>
          </w:sdtContent>
        </w:sdt>
      </w:sdtContent>
    </w:sdt>
    <w:p w:rsidR="00895018" w:rsidRDefault="00895018"/>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895018" w:rsidRDefault="00C262D1" w:rsidP="008A553E">
          <w:pPr>
            <w:pStyle w:val="30"/>
            <w:numPr>
              <w:ilvl w:val="0"/>
              <w:numId w:val="6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EndPr/>
          <w:sdtContent>
            <w:p w:rsidR="00895018" w:rsidRDefault="00C262D1" w:rsidP="00F84F32">
              <w:r>
                <w:fldChar w:fldCharType="begin"/>
              </w:r>
              <w:r w:rsidR="00F84F32">
                <w:instrText xml:space="preserve"> MACROBUTTON  SnrToggleCheckbox □适用  </w:instrText>
              </w:r>
              <w:r>
                <w:fldChar w:fldCharType="end"/>
              </w:r>
              <w:r>
                <w:fldChar w:fldCharType="begin"/>
              </w:r>
              <w:r w:rsidR="00F84F32">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895018" w:rsidRDefault="00C262D1" w:rsidP="008A553E">
          <w:pPr>
            <w:pStyle w:val="30"/>
            <w:numPr>
              <w:ilvl w:val="0"/>
              <w:numId w:val="6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EndPr/>
          <w:sdtContent>
            <w:p w:rsidR="00895018" w:rsidRDefault="00C262D1" w:rsidP="00F84F32">
              <w:r>
                <w:fldChar w:fldCharType="begin"/>
              </w:r>
              <w:r w:rsidR="00F84F32">
                <w:instrText xml:space="preserve"> MACROBUTTON  SnrToggleCheckbox □适用  </w:instrText>
              </w:r>
              <w:r>
                <w:fldChar w:fldCharType="end"/>
              </w:r>
              <w:r>
                <w:fldChar w:fldCharType="begin"/>
              </w:r>
              <w:r w:rsidR="00F84F32">
                <w:instrText xml:space="preserve"> MACROBUTTON  SnrToggleCheckbox √不适用 </w:instrText>
              </w:r>
              <w:r>
                <w:fldChar w:fldCharType="end"/>
              </w:r>
            </w:p>
          </w:sdtContent>
        </w:sdt>
      </w:sdtContent>
    </w:sdt>
    <w:p w:rsidR="00895018" w:rsidRDefault="00895018"/>
    <w:p w:rsidR="00895018" w:rsidRDefault="00C262D1">
      <w:pPr>
        <w:pStyle w:val="20"/>
        <w:numPr>
          <w:ilvl w:val="0"/>
          <w:numId w:val="9"/>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EndPr/>
      <w:sdtContent>
        <w:p w:rsidR="00895018" w:rsidRDefault="00C262D1">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Style w:val="a6"/>
            <w:tblW w:w="0" w:type="auto"/>
            <w:tblLook w:val="04A0" w:firstRow="1" w:lastRow="0" w:firstColumn="1" w:lastColumn="0" w:noHBand="0" w:noVBand="1"/>
          </w:tblPr>
          <w:tblGrid>
            <w:gridCol w:w="4524"/>
            <w:gridCol w:w="4525"/>
          </w:tblGrid>
          <w:tr w:rsidR="00895018" w:rsidTr="002B5AE4">
            <w:tc>
              <w:tcPr>
                <w:tcW w:w="4524" w:type="dxa"/>
              </w:tcPr>
              <w:p w:rsidR="00895018" w:rsidRDefault="00895018">
                <w:pPr>
                  <w:rPr>
                    <w:szCs w:val="21"/>
                  </w:rPr>
                </w:pPr>
              </w:p>
            </w:tc>
            <w:sdt>
              <w:sdtPr>
                <w:tag w:val="_PLD_364aa8d2f946450c8e3aa85ae050a07e"/>
                <w:id w:val="-1375539946"/>
                <w:lock w:val="sdtLocked"/>
              </w:sdtPr>
              <w:sdtEndPr/>
              <w:sdtContent>
                <w:tc>
                  <w:tcPr>
                    <w:tcW w:w="4525" w:type="dxa"/>
                  </w:tcPr>
                  <w:p w:rsidR="00895018" w:rsidRDefault="00C262D1">
                    <w:pPr>
                      <w:jc w:val="center"/>
                      <w:rPr>
                        <w:szCs w:val="21"/>
                      </w:rPr>
                    </w:pPr>
                    <w:r>
                      <w:rPr>
                        <w:rFonts w:hint="eastAsia"/>
                        <w:szCs w:val="21"/>
                      </w:rPr>
                      <w:t>现聘任</w:t>
                    </w:r>
                  </w:p>
                </w:tc>
              </w:sdtContent>
            </w:sdt>
          </w:tr>
          <w:tr w:rsidR="00895018" w:rsidTr="0076242C">
            <w:sdt>
              <w:sdtPr>
                <w:tag w:val="_PLD_0acb50119840415b8495bc32adcd0b31"/>
                <w:id w:val="-921021941"/>
                <w:lock w:val="sdtLocked"/>
              </w:sdtPr>
              <w:sdtEndPr/>
              <w:sdtContent>
                <w:tc>
                  <w:tcPr>
                    <w:tcW w:w="4524" w:type="dxa"/>
                  </w:tcPr>
                  <w:p w:rsidR="00895018" w:rsidRDefault="00C262D1">
                    <w:r>
                      <w:rPr>
                        <w:rFonts w:hint="eastAsia"/>
                        <w:szCs w:val="21"/>
                      </w:rPr>
                      <w:t>境内会计师事务所名称</w:t>
                    </w:r>
                  </w:p>
                </w:tc>
              </w:sdtContent>
            </w:sdt>
            <w:tc>
              <w:tcPr>
                <w:tcW w:w="4525" w:type="dxa"/>
              </w:tcPr>
              <w:p w:rsidR="00895018" w:rsidRDefault="00B10F0C">
                <w:r w:rsidRPr="00B10F0C">
                  <w:rPr>
                    <w:rFonts w:hint="eastAsia"/>
                  </w:rPr>
                  <w:t>立信会计师事务所（特殊普通合伙）</w:t>
                </w:r>
              </w:p>
            </w:tc>
          </w:tr>
          <w:tr w:rsidR="00895018" w:rsidTr="00015DD2">
            <w:sdt>
              <w:sdtPr>
                <w:tag w:val="_PLD_499884016c404b70b56b51dca806a7f6"/>
                <w:id w:val="-880243120"/>
                <w:lock w:val="sdtLocked"/>
              </w:sdtPr>
              <w:sdtEndPr/>
              <w:sdtContent>
                <w:tc>
                  <w:tcPr>
                    <w:tcW w:w="4524" w:type="dxa"/>
                  </w:tcPr>
                  <w:p w:rsidR="00895018" w:rsidRDefault="00C262D1">
                    <w:r>
                      <w:rPr>
                        <w:rFonts w:hint="eastAsia"/>
                        <w:szCs w:val="21"/>
                      </w:rPr>
                      <w:t>境内会计师事务所报酬</w:t>
                    </w:r>
                  </w:p>
                </w:tc>
              </w:sdtContent>
            </w:sdt>
            <w:tc>
              <w:tcPr>
                <w:tcW w:w="4525" w:type="dxa"/>
              </w:tcPr>
              <w:p w:rsidR="00895018" w:rsidRDefault="00AB4DEB">
                <w:pPr>
                  <w:jc w:val="right"/>
                </w:pPr>
                <w:r>
                  <w:t>2,300,000</w:t>
                </w:r>
              </w:p>
            </w:tc>
          </w:tr>
          <w:tr w:rsidR="00895018" w:rsidTr="002B5AE4">
            <w:sdt>
              <w:sdtPr>
                <w:tag w:val="_PLD_b34d0f60a14d41b3a048248da4532c21"/>
                <w:id w:val="-436204693"/>
                <w:lock w:val="sdtLocked"/>
              </w:sdtPr>
              <w:sdtEndPr/>
              <w:sdtContent>
                <w:tc>
                  <w:tcPr>
                    <w:tcW w:w="4524" w:type="dxa"/>
                  </w:tcPr>
                  <w:p w:rsidR="00895018" w:rsidRDefault="00C262D1">
                    <w:r>
                      <w:rPr>
                        <w:rFonts w:hint="eastAsia"/>
                        <w:szCs w:val="21"/>
                      </w:rPr>
                      <w:t>境内会计师事务所审计年限</w:t>
                    </w:r>
                  </w:p>
                </w:tc>
              </w:sdtContent>
            </w:sdt>
            <w:tc>
              <w:tcPr>
                <w:tcW w:w="4525" w:type="dxa"/>
              </w:tcPr>
              <w:p w:rsidR="00895018" w:rsidRDefault="00AB4DEB" w:rsidP="008E6C1A">
                <w:pPr>
                  <w:jc w:val="right"/>
                </w:pPr>
                <w:r>
                  <w:rPr>
                    <w:rFonts w:hint="eastAsia"/>
                  </w:rPr>
                  <w:t>1</w:t>
                </w:r>
                <w:r>
                  <w:t>9</w:t>
                </w:r>
              </w:p>
            </w:tc>
          </w:tr>
        </w:tbl>
        <w:p w:rsidR="00895018" w:rsidRDefault="00895018"/>
        <w:tbl>
          <w:tblPr>
            <w:tblStyle w:val="a6"/>
            <w:tblW w:w="0" w:type="auto"/>
            <w:tblLook w:val="04A0" w:firstRow="1" w:lastRow="0" w:firstColumn="1" w:lastColumn="0" w:noHBand="0" w:noVBand="1"/>
          </w:tblPr>
          <w:tblGrid>
            <w:gridCol w:w="3016"/>
            <w:gridCol w:w="3016"/>
            <w:gridCol w:w="3017"/>
          </w:tblGrid>
          <w:tr w:rsidR="00895018" w:rsidTr="00693DD4">
            <w:tc>
              <w:tcPr>
                <w:tcW w:w="3016" w:type="dxa"/>
              </w:tcPr>
              <w:p w:rsidR="00895018" w:rsidRDefault="00895018"/>
            </w:tc>
            <w:sdt>
              <w:sdtPr>
                <w:tag w:val="_PLD_c9ec27d8a8454f91bb769203a75df4b3"/>
                <w:id w:val="-584837672"/>
                <w:lock w:val="sdtLocked"/>
              </w:sdtPr>
              <w:sdtEndPr/>
              <w:sdtContent>
                <w:tc>
                  <w:tcPr>
                    <w:tcW w:w="3016" w:type="dxa"/>
                    <w:vAlign w:val="center"/>
                  </w:tcPr>
                  <w:p w:rsidR="00895018" w:rsidRDefault="00C262D1">
                    <w:pPr>
                      <w:jc w:val="center"/>
                    </w:pPr>
                    <w:r>
                      <w:rPr>
                        <w:rFonts w:hint="eastAsia"/>
                        <w:szCs w:val="21"/>
                      </w:rPr>
                      <w:t>名称</w:t>
                    </w:r>
                  </w:p>
                </w:tc>
              </w:sdtContent>
            </w:sdt>
            <w:sdt>
              <w:sdtPr>
                <w:tag w:val="_PLD_ae4e80c7f64046dcb42116bfa53b53af"/>
                <w:id w:val="1382596867"/>
                <w:lock w:val="sdtLocked"/>
              </w:sdtPr>
              <w:sdtEndPr/>
              <w:sdtContent>
                <w:tc>
                  <w:tcPr>
                    <w:tcW w:w="3017" w:type="dxa"/>
                    <w:vAlign w:val="center"/>
                  </w:tcPr>
                  <w:p w:rsidR="00895018" w:rsidRDefault="00C262D1">
                    <w:pPr>
                      <w:jc w:val="center"/>
                    </w:pPr>
                    <w:r>
                      <w:rPr>
                        <w:rFonts w:hint="eastAsia"/>
                        <w:szCs w:val="21"/>
                      </w:rPr>
                      <w:t>报酬</w:t>
                    </w:r>
                  </w:p>
                </w:tc>
              </w:sdtContent>
            </w:sdt>
          </w:tr>
          <w:tr w:rsidR="00895018" w:rsidTr="00693DD4">
            <w:sdt>
              <w:sdtPr>
                <w:tag w:val="_PLD_7b9b36bf86614c808ea65de10637144b"/>
                <w:id w:val="-12386803"/>
                <w:lock w:val="sdtLocked"/>
              </w:sdtPr>
              <w:sdtEndPr/>
              <w:sdtContent>
                <w:tc>
                  <w:tcPr>
                    <w:tcW w:w="3016" w:type="dxa"/>
                  </w:tcPr>
                  <w:p w:rsidR="00895018" w:rsidRDefault="00C262D1">
                    <w:r>
                      <w:rPr>
                        <w:rFonts w:hint="eastAsia"/>
                      </w:rPr>
                      <w:t>内部控制审计会计师事务所</w:t>
                    </w:r>
                  </w:p>
                </w:tc>
              </w:sdtContent>
            </w:sdt>
            <w:tc>
              <w:tcPr>
                <w:tcW w:w="3016" w:type="dxa"/>
              </w:tcPr>
              <w:p w:rsidR="00895018" w:rsidRDefault="00895018"/>
            </w:tc>
            <w:tc>
              <w:tcPr>
                <w:tcW w:w="3017" w:type="dxa"/>
              </w:tcPr>
              <w:p w:rsidR="00895018" w:rsidRDefault="00AB4DEB">
                <w:pPr>
                  <w:jc w:val="right"/>
                </w:pPr>
                <w:r>
                  <w:t>500,000</w:t>
                </w:r>
              </w:p>
            </w:tc>
          </w:tr>
        </w:tbl>
        <w:p w:rsidR="00895018" w:rsidRDefault="00400AB6"/>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895018" w:rsidRDefault="00C262D1">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EndPr/>
          <w:sdtContent>
            <w:p w:rsidR="00895018" w:rsidRDefault="00C262D1" w:rsidP="009F11B3">
              <w:pPr>
                <w:rPr>
                  <w:szCs w:val="21"/>
                </w:rPr>
              </w:pPr>
              <w:r>
                <w:fldChar w:fldCharType="begin"/>
              </w:r>
              <w:r w:rsidR="009F11B3">
                <w:instrText xml:space="preserve">MACROBUTTON  SnrToggleCheckbox □适用 </w:instrText>
              </w:r>
              <w:r>
                <w:fldChar w:fldCharType="end"/>
              </w:r>
              <w:r>
                <w:fldChar w:fldCharType="begin"/>
              </w:r>
              <w:r w:rsidR="009F11B3">
                <w:instrText xml:space="preserve"> MACROBUTTON  SnrToggleCheckbox √不适用 </w:instrText>
              </w:r>
              <w:r>
                <w:fldChar w:fldCharType="end"/>
              </w:r>
            </w:p>
          </w:sdtContent>
        </w:sdt>
      </w:sdtContent>
    </w:sdt>
    <w:p w:rsidR="00895018" w:rsidRDefault="00895018"/>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895018" w:rsidRDefault="00C262D1">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EndPr/>
          <w:sdtContent>
            <w:p w:rsidR="00895018" w:rsidRDefault="00C262D1" w:rsidP="009F11B3">
              <w:r>
                <w:fldChar w:fldCharType="begin"/>
              </w:r>
              <w:r w:rsidR="009F11B3">
                <w:instrText xml:space="preserve"> MACROBUTTON  SnrToggleCheckbox □适用  </w:instrText>
              </w:r>
              <w:r>
                <w:fldChar w:fldCharType="end"/>
              </w:r>
              <w:r>
                <w:fldChar w:fldCharType="begin"/>
              </w:r>
              <w:r w:rsidR="009F11B3">
                <w:instrText xml:space="preserve"> MACROBUTTON  SnrToggleCheckbox √不适用 </w:instrText>
              </w:r>
              <w:r>
                <w:fldChar w:fldCharType="end"/>
              </w:r>
            </w:p>
          </w:sdtContent>
        </w:sdt>
      </w:sdtContent>
    </w:sdt>
    <w:p w:rsidR="00895018" w:rsidRDefault="00C262D1">
      <w:pPr>
        <w:pStyle w:val="20"/>
        <w:numPr>
          <w:ilvl w:val="0"/>
          <w:numId w:val="9"/>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proofErr w:type="gramStart"/>
      <w:r>
        <w:rPr>
          <w:rFonts w:ascii="宋体" w:hAnsi="宋体" w:cs="宋体"/>
          <w:kern w:val="0"/>
          <w:szCs w:val="24"/>
          <w:shd w:val="solid" w:color="FFFFFF" w:fill="auto"/>
        </w:rPr>
        <w:t>市风险</w:t>
      </w:r>
      <w:proofErr w:type="gramEnd"/>
      <w:r>
        <w:rPr>
          <w:rFonts w:ascii="宋体" w:hAnsi="宋体" w:cs="宋体"/>
          <w:kern w:val="0"/>
          <w:szCs w:val="24"/>
          <w:shd w:val="solid" w:color="FFFFFF" w:fill="auto"/>
        </w:rPr>
        <w:t>的情况</w:t>
      </w:r>
    </w:p>
    <w:p w:rsidR="00895018" w:rsidRDefault="00C262D1" w:rsidP="008A553E">
      <w:pPr>
        <w:pStyle w:val="30"/>
        <w:numPr>
          <w:ilvl w:val="0"/>
          <w:numId w:val="27"/>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EndPr/>
          <w:sdtContent>
            <w:p w:rsidR="00895018" w:rsidRDefault="00C262D1" w:rsidP="00527953">
              <w:pPr>
                <w:rPr>
                  <w:szCs w:val="21"/>
                </w:rPr>
              </w:pPr>
              <w:r>
                <w:rPr>
                  <w:szCs w:val="21"/>
                </w:rPr>
                <w:fldChar w:fldCharType="begin"/>
              </w:r>
              <w:r w:rsidR="00527953">
                <w:rPr>
                  <w:szCs w:val="21"/>
                </w:rPr>
                <w:instrText xml:space="preserve"> MACROBUTTON  SnrToggleCheckbox □适用  </w:instrText>
              </w:r>
              <w:r>
                <w:rPr>
                  <w:szCs w:val="21"/>
                </w:rPr>
                <w:fldChar w:fldCharType="end"/>
              </w:r>
              <w:r>
                <w:rPr>
                  <w:szCs w:val="21"/>
                </w:rPr>
                <w:fldChar w:fldCharType="begin"/>
              </w:r>
              <w:r w:rsidR="00527953">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rsidR="00895018" w:rsidRDefault="00C262D1" w:rsidP="008A553E">
          <w:pPr>
            <w:pStyle w:val="30"/>
            <w:numPr>
              <w:ilvl w:val="0"/>
              <w:numId w:val="2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EndPr/>
          <w:sdtContent>
            <w:p w:rsidR="00895018" w:rsidRDefault="00C262D1" w:rsidP="00527953">
              <w:pPr>
                <w:rPr>
                  <w:szCs w:val="21"/>
                </w:rPr>
              </w:pPr>
              <w:r>
                <w:rPr>
                  <w:szCs w:val="21"/>
                </w:rPr>
                <w:fldChar w:fldCharType="begin"/>
              </w:r>
              <w:r w:rsidR="00527953">
                <w:rPr>
                  <w:szCs w:val="21"/>
                </w:rPr>
                <w:instrText xml:space="preserve">MACROBUTTON  SnrToggleCheckbox □适用 </w:instrText>
              </w:r>
              <w:r>
                <w:rPr>
                  <w:szCs w:val="21"/>
                </w:rPr>
                <w:fldChar w:fldCharType="end"/>
              </w:r>
              <w:r>
                <w:rPr>
                  <w:szCs w:val="21"/>
                </w:rPr>
                <w:fldChar w:fldCharType="begin"/>
              </w:r>
              <w:r w:rsidR="00527953">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73"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885481854"/>
        <w:lock w:val="sdtLocked"/>
        <w:placeholder>
          <w:docPart w:val="GBC22222222222222222222222222222"/>
        </w:placeholder>
      </w:sdtPr>
      <w:sdtEndPr>
        <w:rPr>
          <w:rFonts w:hint="default"/>
        </w:rPr>
      </w:sdtEndPr>
      <w:sdtContent>
        <w:p w:rsidR="00895018" w:rsidRDefault="00C262D1" w:rsidP="008A553E">
          <w:pPr>
            <w:pStyle w:val="30"/>
            <w:numPr>
              <w:ilvl w:val="0"/>
              <w:numId w:val="27"/>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EndPr/>
          <w:sdtContent>
            <w:p w:rsidR="00895018" w:rsidRDefault="00C262D1" w:rsidP="00527953">
              <w:pPr>
                <w:rPr>
                  <w:szCs w:val="21"/>
                </w:rPr>
              </w:pPr>
              <w:r>
                <w:rPr>
                  <w:szCs w:val="21"/>
                </w:rPr>
                <w:fldChar w:fldCharType="begin"/>
              </w:r>
              <w:r w:rsidR="00527953">
                <w:rPr>
                  <w:szCs w:val="21"/>
                </w:rPr>
                <w:instrText xml:space="preserve"> MACROBUTTON  SnrToggleCheckbox □适用  </w:instrText>
              </w:r>
              <w:r>
                <w:rPr>
                  <w:szCs w:val="21"/>
                </w:rPr>
                <w:fldChar w:fldCharType="end"/>
              </w:r>
              <w:r>
                <w:rPr>
                  <w:szCs w:val="21"/>
                </w:rPr>
                <w:fldChar w:fldCharType="begin"/>
              </w:r>
              <w:r w:rsidR="00527953">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73" w:displacedByCustomXml="prev"/>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895018" w:rsidRDefault="00C262D1">
          <w:pPr>
            <w:pStyle w:val="20"/>
            <w:numPr>
              <w:ilvl w:val="0"/>
              <w:numId w:val="9"/>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EndPr/>
          <w:sdtContent>
            <w:p w:rsidR="00895018" w:rsidRDefault="00C262D1" w:rsidP="00527953">
              <w:r>
                <w:fldChar w:fldCharType="begin"/>
              </w:r>
              <w:r w:rsidR="00527953">
                <w:instrText xml:space="preserve">MACROBUTTON  SnrToggleCheckbox □适用 </w:instrText>
              </w:r>
              <w:r>
                <w:fldChar w:fldCharType="end"/>
              </w:r>
              <w:r>
                <w:fldChar w:fldCharType="begin"/>
              </w:r>
              <w:r w:rsidR="00527953">
                <w:instrText xml:space="preserve"> MACROBUTTON  SnrToggleCheckbox √不适用 </w:instrText>
              </w:r>
              <w:r>
                <w:fldChar w:fldCharType="end"/>
              </w:r>
            </w:p>
          </w:sdtContent>
        </w:sdt>
      </w:sdtContent>
    </w:sdt>
    <w:p w:rsidR="00895018" w:rsidRDefault="00895018"/>
    <w:p w:rsidR="00895018" w:rsidRDefault="00C262D1">
      <w:pPr>
        <w:pStyle w:val="20"/>
        <w:numPr>
          <w:ilvl w:val="0"/>
          <w:numId w:val="9"/>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EndPr/>
      <w:sdtContent>
        <w:p w:rsidR="00D26D2A" w:rsidRDefault="00C262D1" w:rsidP="00D26D2A">
          <w:pPr>
            <w:rPr>
              <w:szCs w:val="21"/>
            </w:rPr>
          </w:pPr>
          <w:r>
            <w:fldChar w:fldCharType="begin"/>
          </w:r>
          <w:r w:rsidR="00E123AC">
            <w:instrText xml:space="preserve"> MACROBUTTON  SnrToggleCheckbox √本年度公司有重大诉讼、仲裁事项 </w:instrText>
          </w:r>
          <w:r>
            <w:fldChar w:fldCharType="end"/>
          </w:r>
          <w:r>
            <w:fldChar w:fldCharType="begin"/>
          </w:r>
          <w:r w:rsidR="00E123AC">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sdtPr>
      <w:sdtEndPr>
        <w:rPr>
          <w:rFonts w:asciiTheme="minorEastAsia" w:hAnsiTheme="minorEastAsia" w:hint="eastAsia"/>
          <w:sz w:val="21"/>
          <w:szCs w:val="21"/>
        </w:rPr>
      </w:sdtEndPr>
      <w:sdtContent>
        <w:p w:rsidR="00E123AC" w:rsidRDefault="00E123AC" w:rsidP="008A553E">
          <w:pPr>
            <w:pStyle w:val="30"/>
            <w:numPr>
              <w:ilvl w:val="0"/>
              <w:numId w:val="138"/>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Locked"/>
          </w:sdtPr>
          <w:sdtEndPr/>
          <w:sdtContent>
            <w:p w:rsidR="00E123AC" w:rsidRDefault="00E123AC" w:rsidP="00E123AC">
              <w:pPr>
                <w:rPr>
                  <w:rFonts w:ascii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sdtPr>
      <w:sdtEndPr>
        <w:rPr>
          <w:sz w:val="21"/>
          <w:szCs w:val="24"/>
        </w:rPr>
      </w:sdtEndPr>
      <w:sdtContent>
        <w:p w:rsidR="00E123AC" w:rsidRDefault="00E123AC" w:rsidP="008A553E">
          <w:pPr>
            <w:pStyle w:val="30"/>
            <w:numPr>
              <w:ilvl w:val="0"/>
              <w:numId w:val="138"/>
            </w:numPr>
          </w:pPr>
          <w:r>
            <w:t>临时公告未披露或有后续进展的诉讼、仲裁情况</w:t>
          </w:r>
        </w:p>
        <w:sdt>
          <w:sdtPr>
            <w:alias w:val="是否适用：临时公告未披露或有后续进展的诉讼、仲裁情况[双击切换]"/>
            <w:tag w:val="_GBC_35f7d90461484a06aaa4de37b11de834"/>
            <w:id w:val="-126781398"/>
            <w:lock w:val="sdtLocked"/>
          </w:sdtPr>
          <w:sdtEndPr/>
          <w:sdtContent>
            <w:p w:rsidR="00E123AC" w:rsidRDefault="00E123AC" w:rsidP="00E123AC">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诉讼、仲裁事项的说明"/>
        <w:tag w:val="_SEC_d48e48b1d43741b4bf7cdf012e359c8e"/>
        <w:id w:val="-668712768"/>
        <w:lock w:val="sdtLocked"/>
      </w:sdtPr>
      <w:sdtEndPr/>
      <w:sdtContent>
        <w:p w:rsidR="00E123AC" w:rsidRDefault="00E123AC" w:rsidP="008A553E">
          <w:pPr>
            <w:pStyle w:val="30"/>
            <w:numPr>
              <w:ilvl w:val="0"/>
              <w:numId w:val="138"/>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Locked"/>
          </w:sdtPr>
          <w:sdtEndPr/>
          <w:sdtContent>
            <w:p w:rsidR="00E123AC" w:rsidRDefault="00E123A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302575981"/>
            <w:lock w:val="sdtLocked"/>
          </w:sdtPr>
          <w:sdtEndPr/>
          <w:sdtContent>
            <w:p w:rsidR="00E123AC" w:rsidRPr="00E123AC" w:rsidRDefault="00E123AC" w:rsidP="00E123AC">
              <w:pPr>
                <w:rPr>
                  <w:szCs w:val="21"/>
                </w:rPr>
              </w:pPr>
              <w:r w:rsidRPr="00E123AC">
                <w:rPr>
                  <w:rFonts w:hint="eastAsia"/>
                  <w:szCs w:val="21"/>
                </w:rPr>
                <w:t>公司截至</w:t>
              </w:r>
              <w:r w:rsidRPr="00E123AC">
                <w:rPr>
                  <w:szCs w:val="21"/>
                </w:rPr>
                <w:t xml:space="preserve">2021年12月31日，诉讼情况如下： </w:t>
              </w:r>
            </w:p>
            <w:p w:rsidR="00E123AC" w:rsidRPr="00E123AC" w:rsidRDefault="00E123AC" w:rsidP="00E123AC">
              <w:pPr>
                <w:rPr>
                  <w:szCs w:val="21"/>
                </w:rPr>
              </w:pPr>
              <w:r w:rsidRPr="00E123AC">
                <w:rPr>
                  <w:szCs w:val="21"/>
                </w:rPr>
                <w:t>1、2021年2月，濉溪县农夫庄园种植有限公司向法院起诉濉溪县南坪镇政府、第三人任楼煤矿，请求判决濉溪县南坪镇政府赔偿其财产损失暂计10,000,000.00元。案件基本事实：2011年，农夫庄园公司经过濉溪</w:t>
              </w:r>
              <w:proofErr w:type="gramStart"/>
              <w:r w:rsidRPr="00E123AC">
                <w:rPr>
                  <w:szCs w:val="21"/>
                </w:rPr>
                <w:t>县发改</w:t>
              </w:r>
              <w:proofErr w:type="gramEnd"/>
              <w:r w:rsidRPr="00E123AC">
                <w:rPr>
                  <w:szCs w:val="21"/>
                </w:rPr>
                <w:t>委批准，并经过濉溪县南坪镇政府同意，在任楼煤矿已</w:t>
              </w:r>
              <w:proofErr w:type="gramStart"/>
              <w:r w:rsidRPr="00E123AC">
                <w:rPr>
                  <w:szCs w:val="21"/>
                </w:rPr>
                <w:t>复垦任集</w:t>
              </w:r>
              <w:proofErr w:type="gramEnd"/>
              <w:r w:rsidRPr="00E123AC">
                <w:rPr>
                  <w:szCs w:val="21"/>
                </w:rPr>
                <w:t>村土地兴建生态园项目，任楼煤矿采煤导致农夫庄园公司所建餐厅、宾馆和其他设施损坏。2022年3月10日，原告濉溪县农夫庄园种植有限公司向法院提出申请，要求撤回起诉，濉溪县人民法院准许撤回。</w:t>
              </w:r>
            </w:p>
            <w:p w:rsidR="00E123AC" w:rsidRDefault="00E123AC">
              <w:pPr>
                <w:rPr>
                  <w:szCs w:val="21"/>
                </w:rPr>
              </w:pPr>
              <w:r w:rsidRPr="00E123AC">
                <w:rPr>
                  <w:szCs w:val="21"/>
                </w:rPr>
                <w:t>2、恒源煤电诉安徽新源热电买卖合同纠纷一案，诉讼标的额20,510,000.00元。案件事实：恒源煤电与安徽新源热电2015年至2018年存在煤炭购销合同关系。后双方</w:t>
              </w:r>
              <w:proofErr w:type="gramStart"/>
              <w:r w:rsidRPr="00E123AC">
                <w:rPr>
                  <w:szCs w:val="21"/>
                </w:rPr>
                <w:t>与恒诚煤电</w:t>
              </w:r>
              <w:proofErr w:type="gramEnd"/>
              <w:r w:rsidRPr="00E123AC">
                <w:rPr>
                  <w:szCs w:val="21"/>
                </w:rPr>
                <w:t>签订了《三方协议》。按照协议约定，安徽新源热电将购煤款支付</w:t>
              </w:r>
              <w:proofErr w:type="gramStart"/>
              <w:r w:rsidRPr="00E123AC">
                <w:rPr>
                  <w:szCs w:val="21"/>
                </w:rPr>
                <w:t>至恒诚</w:t>
              </w:r>
              <w:proofErr w:type="gramEnd"/>
              <w:r w:rsidRPr="00E123AC">
                <w:rPr>
                  <w:szCs w:val="21"/>
                </w:rPr>
                <w:t>煤电账户，再</w:t>
              </w:r>
              <w:proofErr w:type="gramStart"/>
              <w:r w:rsidRPr="00E123AC">
                <w:rPr>
                  <w:szCs w:val="21"/>
                </w:rPr>
                <w:t>由恒诚煤电</w:t>
              </w:r>
              <w:proofErr w:type="gramEnd"/>
              <w:r w:rsidRPr="00E123AC">
                <w:rPr>
                  <w:szCs w:val="21"/>
                </w:rPr>
                <w:t>代理结算并支付货款。后经对账</w:t>
              </w:r>
              <w:proofErr w:type="gramStart"/>
              <w:r w:rsidRPr="00E123AC">
                <w:rPr>
                  <w:szCs w:val="21"/>
                </w:rPr>
                <w:t>确认恒诚煤电</w:t>
              </w:r>
              <w:proofErr w:type="gramEnd"/>
              <w:r w:rsidRPr="00E123AC">
                <w:rPr>
                  <w:szCs w:val="21"/>
                </w:rPr>
                <w:t>尚有21,919,838.74元货款未能代为支付。为维护自身权益，恒源煤电向法院提起诉讼，并申请保全了安徽新源热电20,790,000.00元银行存款。目前，</w:t>
              </w:r>
              <w:proofErr w:type="gramStart"/>
              <w:r w:rsidRPr="00E123AC">
                <w:rPr>
                  <w:szCs w:val="21"/>
                </w:rPr>
                <w:t>埇</w:t>
              </w:r>
              <w:proofErr w:type="gramEnd"/>
              <w:r w:rsidRPr="00E123AC">
                <w:rPr>
                  <w:szCs w:val="21"/>
                </w:rPr>
                <w:t>桥区法院一审判决安徽新源热电履行支付义务；安徽新源</w:t>
              </w:r>
              <w:r w:rsidRPr="00E123AC">
                <w:rPr>
                  <w:rFonts w:hint="eastAsia"/>
                  <w:szCs w:val="21"/>
                </w:rPr>
                <w:t>热电在上述判决下达前向法院提交破产申请，进入破产清算阶段。目前安徽新源热电已召开第一次债权人会议，公司相关债权已经登记。</w:t>
              </w:r>
            </w:p>
          </w:sdtContent>
        </w:sdt>
      </w:sdtContent>
    </w:sdt>
    <w:p w:rsidR="00895018" w:rsidRDefault="00895018">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sdtContent>
        <w:p w:rsidR="00895018" w:rsidRDefault="00C262D1">
          <w:pPr>
            <w:pStyle w:val="20"/>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EndPr/>
          <w:sdtContent>
            <w:p w:rsidR="00895018" w:rsidRDefault="00C262D1" w:rsidP="00527953">
              <w:pPr>
                <w:rPr>
                  <w:szCs w:val="21"/>
                </w:rPr>
              </w:pPr>
              <w:r>
                <w:fldChar w:fldCharType="begin"/>
              </w:r>
              <w:r w:rsidR="00527953">
                <w:instrText xml:space="preserve">MACROBUTTON  SnrToggleCheckbox □适用 </w:instrText>
              </w:r>
              <w:r>
                <w:fldChar w:fldCharType="end"/>
              </w:r>
              <w:r>
                <w:fldChar w:fldCharType="begin"/>
              </w:r>
              <w:r w:rsidR="00527953">
                <w:instrText xml:space="preserve"> MACROBUTTON  SnrToggleCheckbox √不适用 </w:instrText>
              </w:r>
              <w:r>
                <w:fldChar w:fldCharType="end"/>
              </w:r>
            </w:p>
          </w:sdtContent>
        </w:sdt>
      </w:sdtContent>
    </w:sdt>
    <w:p w:rsidR="00895018" w:rsidRDefault="00895018"/>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rsidR="00895018" w:rsidRDefault="00C262D1">
          <w:pPr>
            <w:pStyle w:val="20"/>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EndPr/>
          <w:sdtContent>
            <w:p w:rsidR="00895018" w:rsidRDefault="00C262D1">
              <w:pPr>
                <w:rPr>
                  <w:szCs w:val="21"/>
                </w:rPr>
              </w:pPr>
              <w:r>
                <w:rPr>
                  <w:szCs w:val="21"/>
                </w:rPr>
                <w:fldChar w:fldCharType="begin"/>
              </w:r>
              <w:r w:rsidR="009F11B3">
                <w:rPr>
                  <w:szCs w:val="21"/>
                </w:rPr>
                <w:instrText xml:space="preserve"> MACROBUTTON  SnrToggleCheckbox √适用  </w:instrText>
              </w:r>
              <w:r>
                <w:rPr>
                  <w:szCs w:val="21"/>
                </w:rPr>
                <w:fldChar w:fldCharType="end"/>
              </w:r>
              <w:r>
                <w:rPr>
                  <w:szCs w:val="21"/>
                </w:rPr>
                <w:fldChar w:fldCharType="begin"/>
              </w:r>
              <w:r w:rsidR="009F11B3">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EndPr/>
          <w:sdtContent>
            <w:p w:rsidR="00895018" w:rsidRDefault="009F11B3">
              <w:pPr>
                <w:rPr>
                  <w:szCs w:val="21"/>
                </w:rPr>
              </w:pPr>
              <w:r>
                <w:rPr>
                  <w:rFonts w:hint="eastAsia"/>
                  <w:szCs w:val="21"/>
                </w:rPr>
                <w:t>报告期内公司及控股股东、实际控制人诚信状况良好，不存在未履行法院生效判决、所负数额较大的债务到期未清偿等情况。</w:t>
              </w:r>
            </w:p>
          </w:sdtContent>
        </w:sdt>
      </w:sdtContent>
    </w:sdt>
    <w:p w:rsidR="00895018" w:rsidRDefault="00895018">
      <w:pPr>
        <w:rPr>
          <w:szCs w:val="21"/>
        </w:rPr>
      </w:pPr>
    </w:p>
    <w:p w:rsidR="00895018" w:rsidRDefault="00C262D1">
      <w:pPr>
        <w:pStyle w:val="20"/>
        <w:numPr>
          <w:ilvl w:val="0"/>
          <w:numId w:val="9"/>
        </w:numPr>
      </w:pPr>
      <w:r>
        <w:rPr>
          <w:rFonts w:hint="eastAsia"/>
        </w:rPr>
        <w:t>重大关联交易</w:t>
      </w:r>
    </w:p>
    <w:p w:rsidR="00895018" w:rsidRDefault="00C262D1">
      <w:pPr>
        <w:pStyle w:val="30"/>
        <w:numPr>
          <w:ilvl w:val="2"/>
          <w:numId w:val="2"/>
        </w:numPr>
        <w:rPr>
          <w:szCs w:val="21"/>
        </w:rPr>
      </w:pPr>
      <w:bookmarkStart w:id="74" w:name="_Toc342565953"/>
      <w:bookmarkStart w:id="75" w:name="_Toc342491961"/>
      <w:r>
        <w:rPr>
          <w:rFonts w:hint="eastAsia"/>
          <w:szCs w:val="21"/>
        </w:rPr>
        <w:t>与日常经营相关的关联交易</w:t>
      </w:r>
      <w:bookmarkEnd w:id="74"/>
      <w:bookmarkEnd w:id="75"/>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sz w:val="21"/>
        </w:rPr>
      </w:sdtEndPr>
      <w:sdtContent>
        <w:p w:rsidR="00895018" w:rsidRDefault="00C262D1">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EndPr/>
          <w:sdtContent>
            <w:p w:rsidR="00895018" w:rsidRDefault="00C262D1" w:rsidP="00845FCA">
              <w:r>
                <w:fldChar w:fldCharType="begin"/>
              </w:r>
              <w:r w:rsidR="00845FCA">
                <w:instrText xml:space="preserve">MACROBUTTON  SnrToggleCheckbox □适用 </w:instrText>
              </w:r>
              <w:r>
                <w:fldChar w:fldCharType="end"/>
              </w:r>
              <w:r>
                <w:fldChar w:fldCharType="begin"/>
              </w:r>
              <w:r w:rsidR="00845FCA">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rsidR="00895018" w:rsidRDefault="00C262D1">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EndPr/>
          <w:sdtContent>
            <w:p w:rsidR="00895018" w:rsidRDefault="00C262D1">
              <w:pPr>
                <w:rPr>
                  <w:szCs w:val="21"/>
                </w:rPr>
              </w:pPr>
              <w:r>
                <w:rPr>
                  <w:szCs w:val="21"/>
                </w:rPr>
                <w:fldChar w:fldCharType="begin"/>
              </w:r>
              <w:r w:rsidR="00EF163A">
                <w:rPr>
                  <w:szCs w:val="21"/>
                </w:rPr>
                <w:instrText xml:space="preserve"> MACROBUTTON  SnrToggleCheckbox √适用  </w:instrText>
              </w:r>
              <w:r>
                <w:rPr>
                  <w:szCs w:val="21"/>
                </w:rPr>
                <w:fldChar w:fldCharType="end"/>
              </w:r>
              <w:r>
                <w:rPr>
                  <w:szCs w:val="21"/>
                </w:rPr>
                <w:fldChar w:fldCharType="begin"/>
              </w:r>
              <w:r w:rsidR="00EF163A">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sdtContent>
            <w:p w:rsidR="00E91F3A" w:rsidRPr="000E7E2E" w:rsidRDefault="00E91F3A" w:rsidP="00E91F3A">
              <w:pPr>
                <w:jc w:val="both"/>
                <w:rPr>
                  <w:rFonts w:cstheme="minorBidi"/>
                  <w:szCs w:val="22"/>
                </w:rPr>
              </w:pPr>
              <w:r>
                <w:rPr>
                  <w:rFonts w:hint="eastAsia"/>
                </w:rPr>
                <w:t>采购商品/接受劳务情况表</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3"/>
                <w:gridCol w:w="1698"/>
                <w:gridCol w:w="1985"/>
                <w:gridCol w:w="1993"/>
              </w:tblGrid>
              <w:tr w:rsidR="00E91F3A" w:rsidTr="00C22F7D">
                <w:trPr>
                  <w:cantSplit/>
                  <w:trHeight w:val="295"/>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lastRenderedPageBreak/>
                      <w:t>关联方</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关联交易内容</w:t>
                    </w:r>
                  </w:p>
                </w:tc>
                <w:tc>
                  <w:tcPr>
                    <w:tcW w:w="1097" w:type="pct"/>
                    <w:tcBorders>
                      <w:top w:val="single" w:sz="4" w:space="0" w:color="auto"/>
                      <w:left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本期发生额</w:t>
                    </w:r>
                    <w:r>
                      <w:rPr>
                        <w:rFonts w:cs="Cambria"/>
                        <w:szCs w:val="21"/>
                      </w:rPr>
                      <w:t>(元</w:t>
                    </w:r>
                    <w:r>
                      <w:rPr>
                        <w:rFonts w:cs="Cambria" w:hint="eastAsia"/>
                        <w:szCs w:val="21"/>
                      </w:rPr>
                      <w:t>)</w:t>
                    </w:r>
                  </w:p>
                </w:tc>
                <w:tc>
                  <w:tcPr>
                    <w:tcW w:w="1101" w:type="pct"/>
                    <w:tcBorders>
                      <w:top w:val="single" w:sz="4" w:space="0" w:color="auto"/>
                      <w:left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上期发生额</w:t>
                    </w:r>
                    <w:r>
                      <w:rPr>
                        <w:rFonts w:cs="Cambria"/>
                        <w:szCs w:val="21"/>
                      </w:rPr>
                      <w:t>(元</w:t>
                    </w:r>
                    <w:r>
                      <w:rPr>
                        <w:rFonts w:cs="Cambria" w:hint="eastAsia"/>
                        <w:szCs w:val="21"/>
                      </w:rPr>
                      <w:t>)</w:t>
                    </w:r>
                  </w:p>
                </w:tc>
              </w:tr>
              <w:tr w:rsidR="00E91F3A" w:rsidTr="00C22F7D">
                <w:trPr>
                  <w:cantSplit/>
                </w:trPr>
                <w:tc>
                  <w:tcPr>
                    <w:tcW w:w="1864"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安徽省华江海运有限公司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运费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4,112,311.57</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3,521,553.62</w:t>
                    </w:r>
                  </w:p>
                </w:tc>
              </w:tr>
              <w:tr w:rsidR="00E91F3A" w:rsidTr="00C22F7D">
                <w:trPr>
                  <w:cantSplit/>
                </w:trPr>
                <w:tc>
                  <w:tcPr>
                    <w:tcW w:w="1864"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安徽皖煤物资贸易有限责任公司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材料采购</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753,305.80</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629,281.68</w:t>
                    </w:r>
                  </w:p>
                </w:tc>
              </w:tr>
              <w:tr w:rsidR="00E91F3A" w:rsidTr="00C22F7D">
                <w:trPr>
                  <w:cantSplit/>
                </w:trPr>
                <w:tc>
                  <w:tcPr>
                    <w:tcW w:w="1864"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安徽省皖北煤电</w:t>
                    </w:r>
                    <w:proofErr w:type="gramStart"/>
                    <w:r>
                      <w:t>集团馨苑建筑工程</w:t>
                    </w:r>
                    <w:proofErr w:type="gramEnd"/>
                    <w:r>
                      <w:t>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工程款</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11,947,614.68</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1,494,420.31</w:t>
                    </w:r>
                  </w:p>
                </w:tc>
              </w:tr>
              <w:tr w:rsidR="00E91F3A" w:rsidTr="00C22F7D">
                <w:trPr>
                  <w:cantSplit/>
                </w:trPr>
                <w:tc>
                  <w:tcPr>
                    <w:tcW w:w="1864"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四川皖煤江安港储运有限公司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281,408.54</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bl>
            <w:p w:rsidR="00E91F3A" w:rsidRDefault="00E91F3A" w:rsidP="00E91F3A">
              <w:pPr>
                <w:ind w:rightChars="-369" w:right="-775"/>
              </w:pPr>
            </w:p>
            <w:p w:rsidR="00E91F3A" w:rsidRPr="000E7E2E" w:rsidRDefault="00E91F3A" w:rsidP="00E91F3A">
              <w:pPr>
                <w:ind w:rightChars="-369" w:right="-775"/>
                <w:jc w:val="both"/>
                <w:rPr>
                  <w:rFonts w:cstheme="minorBidi"/>
                  <w:szCs w:val="21"/>
                </w:rPr>
              </w:pPr>
              <w:r>
                <w:rPr>
                  <w:rFonts w:hint="eastAsia"/>
                  <w:szCs w:val="21"/>
                </w:rPr>
                <w:t>出售商品/提供劳务</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0"/>
                <w:gridCol w:w="1701"/>
                <w:gridCol w:w="1985"/>
                <w:gridCol w:w="1993"/>
              </w:tblGrid>
              <w:tr w:rsidR="00E91F3A" w:rsidTr="00C22F7D">
                <w:trPr>
                  <w:cantSplit/>
                  <w:trHeight w:val="273"/>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关联方</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关联交易内容</w:t>
                    </w:r>
                  </w:p>
                </w:tc>
                <w:tc>
                  <w:tcPr>
                    <w:tcW w:w="1097" w:type="pct"/>
                    <w:tcBorders>
                      <w:top w:val="single" w:sz="4" w:space="0" w:color="auto"/>
                      <w:left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本期发生额</w:t>
                    </w:r>
                    <w:r>
                      <w:rPr>
                        <w:rFonts w:cs="Cambria"/>
                        <w:szCs w:val="21"/>
                      </w:rPr>
                      <w:t>(元</w:t>
                    </w:r>
                    <w:r>
                      <w:rPr>
                        <w:rFonts w:cs="Cambria" w:hint="eastAsia"/>
                        <w:szCs w:val="21"/>
                      </w:rPr>
                      <w:t>)</w:t>
                    </w:r>
                  </w:p>
                </w:tc>
                <w:tc>
                  <w:tcPr>
                    <w:tcW w:w="1101" w:type="pct"/>
                    <w:tcBorders>
                      <w:top w:val="single" w:sz="4" w:space="0" w:color="auto"/>
                      <w:left w:val="single" w:sz="4" w:space="0" w:color="auto"/>
                      <w:right w:val="single" w:sz="4" w:space="0" w:color="auto"/>
                    </w:tcBorders>
                    <w:shd w:val="clear" w:color="auto" w:fill="auto"/>
                    <w:vAlign w:val="center"/>
                  </w:tcPr>
                  <w:p w:rsidR="00E91F3A" w:rsidRDefault="00E91F3A" w:rsidP="00C22F7D">
                    <w:pPr>
                      <w:jc w:val="center"/>
                      <w:rPr>
                        <w:rFonts w:cs="Cambria"/>
                        <w:szCs w:val="21"/>
                      </w:rPr>
                    </w:pPr>
                    <w:r>
                      <w:rPr>
                        <w:rFonts w:cs="Cambria" w:hint="eastAsia"/>
                        <w:szCs w:val="21"/>
                      </w:rPr>
                      <w:t>上期发生额</w:t>
                    </w:r>
                    <w:r>
                      <w:rPr>
                        <w:rFonts w:cs="Cambria"/>
                        <w:szCs w:val="21"/>
                      </w:rPr>
                      <w:t>(元</w:t>
                    </w:r>
                    <w:r>
                      <w:rPr>
                        <w:rFonts w:cs="Cambria" w:hint="eastAsia"/>
                        <w:szCs w:val="21"/>
                      </w:rPr>
                      <w:t>)</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安徽省皖北煤电</w:t>
                    </w:r>
                    <w:proofErr w:type="gramStart"/>
                    <w:r>
                      <w:t>集团馨苑建筑工程</w:t>
                    </w:r>
                    <w:proofErr w:type="gramEnd"/>
                    <w:r>
                      <w:t>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销售商品</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40,399.86</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安徽省皖北煤电集团临汾天</w:t>
                    </w:r>
                    <w:proofErr w:type="gramStart"/>
                    <w:r>
                      <w:t>煜</w:t>
                    </w:r>
                    <w:proofErr w:type="gramEnd"/>
                    <w:r>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429,296.73</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124,605.00</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安徽省皖北煤电集团临汾天</w:t>
                    </w:r>
                    <w:proofErr w:type="gramStart"/>
                    <w:r>
                      <w:t>煜</w:t>
                    </w:r>
                    <w:proofErr w:type="gramEnd"/>
                    <w:r>
                      <w:t>恒昇煤业有限责任公司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398,230.09</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材料销售及运费收入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3,921,325.88</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4,976,147.90</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劳务费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33,711,372.25</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20,062,337.56</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1,637,201.11</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1,329,197.13</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133,899.12</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2,119,303.20</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22,821.27</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提供劳务</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23,442,549.02</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16,173,116.43</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103,080.00</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207,921.67</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105,405.89</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材料销售、修理收入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10,801,803.20</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9,558,668.20</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提供劳务（运输）</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302,246.43</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619,026.61</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692,694.98</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338,964.69</w:t>
                    </w: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销售商品</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105,460.00</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47,828.96</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r w:rsidR="00E91F3A" w:rsidTr="00C22F7D">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r>
                      <w:t>1,548,672.57</w:t>
                    </w: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E91F3A" w:rsidRDefault="00E91F3A" w:rsidP="00C22F7D">
                    <w:pPr>
                      <w:jc w:val="right"/>
                      <w:rPr>
                        <w:szCs w:val="21"/>
                      </w:rPr>
                    </w:pPr>
                  </w:p>
                </w:tc>
              </w:tr>
            </w:tbl>
            <w:p w:rsidR="00895018" w:rsidRDefault="00400AB6">
              <w:pPr>
                <w:rPr>
                  <w:szCs w:val="21"/>
                </w:rPr>
              </w:pPr>
            </w:p>
          </w:sdtContent>
        </w:sdt>
      </w:sdtContent>
    </w:sdt>
    <w:bookmarkStart w:id="76" w:name="_Toc342565956" w:displacedByCustomXml="next"/>
    <w:bookmarkStart w:id="77"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895018" w:rsidRDefault="00C262D1">
          <w:pPr>
            <w:pStyle w:val="4"/>
            <w:numPr>
              <w:ilvl w:val="2"/>
              <w:numId w:val="11"/>
            </w:numPr>
          </w:pPr>
          <w:r>
            <w:rPr>
              <w:rFonts w:hint="eastAsia"/>
            </w:rPr>
            <w:t>临时公告未披露的事</w:t>
          </w:r>
          <w:bookmarkEnd w:id="77"/>
          <w:bookmarkEnd w:id="76"/>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EndPr/>
          <w:sdtContent>
            <w:p w:rsidR="00895018" w:rsidRDefault="00C262D1" w:rsidP="008D6F61">
              <w:r>
                <w:fldChar w:fldCharType="begin"/>
              </w:r>
              <w:r w:rsidR="008D6F61">
                <w:instrText xml:space="preserve">MACROBUTTON  SnrToggleCheckbox □适用 </w:instrText>
              </w:r>
              <w:r>
                <w:fldChar w:fldCharType="end"/>
              </w:r>
              <w:r>
                <w:fldChar w:fldCharType="begin"/>
              </w:r>
              <w:r w:rsidR="008D6F61">
                <w:instrText xml:space="preserve"> MACROBUTTON  SnrToggleCheckbox √不适用 </w:instrText>
              </w:r>
              <w:r>
                <w:fldChar w:fldCharType="end"/>
              </w:r>
            </w:p>
          </w:sdtContent>
        </w:sdt>
      </w:sdtContent>
    </w:sdt>
    <w:p w:rsidR="00895018" w:rsidRDefault="00C262D1">
      <w:pPr>
        <w:pStyle w:val="30"/>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sz w:val="21"/>
        </w:rPr>
      </w:sdtEndPr>
      <w:sdtContent>
        <w:p w:rsidR="00895018" w:rsidRDefault="00C262D1" w:rsidP="008A553E">
          <w:pPr>
            <w:pStyle w:val="4"/>
            <w:numPr>
              <w:ilvl w:val="0"/>
              <w:numId w:val="20"/>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EndPr/>
          <w:sdtContent>
            <w:p w:rsidR="00895018" w:rsidRDefault="00C262D1" w:rsidP="00D8236A">
              <w:r>
                <w:fldChar w:fldCharType="begin"/>
              </w:r>
              <w:r w:rsidR="00D8236A">
                <w:instrText xml:space="preserve">MACROBUTTON  SnrToggleCheckbox □适用 </w:instrText>
              </w:r>
              <w:r>
                <w:fldChar w:fldCharType="end"/>
              </w:r>
              <w:r>
                <w:fldChar w:fldCharType="begin"/>
              </w:r>
              <w:r w:rsidR="00D8236A">
                <w:instrText xml:space="preserve"> MACROBUTTON  SnrToggleCheckbox √不适用 </w:instrText>
              </w:r>
              <w:r>
                <w:fldChar w:fldCharType="end"/>
              </w:r>
            </w:p>
          </w:sdtContent>
        </w:sdt>
      </w:sdtContent>
    </w:sdt>
    <w:bookmarkStart w:id="78"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hint="eastAsia"/>
          <w:szCs w:val="21"/>
        </w:rPr>
      </w:sdtEndPr>
      <w:sdtContent>
        <w:p w:rsidR="00895018" w:rsidRDefault="00C262D1" w:rsidP="008A553E">
          <w:pPr>
            <w:pStyle w:val="4"/>
            <w:numPr>
              <w:ilvl w:val="0"/>
              <w:numId w:val="20"/>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EndPr/>
          <w:sdtContent>
            <w:p w:rsidR="00895018" w:rsidRDefault="00C262D1">
              <w:pPr>
                <w:rPr>
                  <w:szCs w:val="21"/>
                </w:rPr>
              </w:pPr>
              <w:r>
                <w:rPr>
                  <w:szCs w:val="21"/>
                </w:rPr>
                <w:fldChar w:fldCharType="begin"/>
              </w:r>
              <w:r w:rsidR="00D8236A">
                <w:rPr>
                  <w:szCs w:val="21"/>
                </w:rPr>
                <w:instrText xml:space="preserve"> MACROBUTTON  SnrToggleCheckbox √适用  </w:instrText>
              </w:r>
              <w:r>
                <w:rPr>
                  <w:szCs w:val="21"/>
                </w:rPr>
                <w:fldChar w:fldCharType="end"/>
              </w:r>
              <w:r>
                <w:rPr>
                  <w:szCs w:val="21"/>
                </w:rPr>
                <w:fldChar w:fldCharType="begin"/>
              </w:r>
              <w:r w:rsidR="00D8236A">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sdtContent>
            <w:p w:rsidR="00895018" w:rsidRPr="00D8236A" w:rsidRDefault="00D8236A">
              <w:r>
                <w:rPr>
                  <w:rFonts w:hint="eastAsia"/>
                </w:rPr>
                <w:t>20</w:t>
              </w:r>
              <w:r>
                <w:t>21年</w:t>
              </w:r>
              <w:r>
                <w:rPr>
                  <w:rFonts w:hint="eastAsia"/>
                </w:rPr>
                <w:t>6月9日，公司召开第七届董事会第十一次会议，审议通过了《关于收购安徽省恒泰新材料有限公司股权暨关联交易的议案》（详见《安徽恒源煤电股份有限公司关于收购安徽省恒泰新材料有限公司股权暨关联交易的公告》，公告编号2</w:t>
              </w:r>
              <w:r>
                <w:t>021-026</w:t>
              </w:r>
              <w:r w:rsidR="0077171D">
                <w:rPr>
                  <w:rFonts w:hint="eastAsia"/>
                </w:rPr>
                <w:t>）。公司以自有资金</w:t>
              </w:r>
              <w:r>
                <w:rPr>
                  <w:rFonts w:hint="eastAsia"/>
                </w:rPr>
                <w:t>3</w:t>
              </w:r>
              <w:r>
                <w:t>0732.50万元收购安徽省恒泰新材料有限公司</w:t>
              </w:r>
              <w:r>
                <w:rPr>
                  <w:rFonts w:hint="eastAsia"/>
                </w:rPr>
                <w:t>1</w:t>
              </w:r>
              <w:r>
                <w:t>00</w:t>
              </w:r>
              <w:r>
                <w:rPr>
                  <w:rFonts w:hint="eastAsia"/>
                </w:rPr>
                <w:t>%</w:t>
              </w:r>
              <w:r>
                <w:t>股权</w:t>
              </w:r>
              <w:r>
                <w:rPr>
                  <w:rFonts w:hint="eastAsia"/>
                </w:rPr>
                <w:t>，安徽省恒泰新材料有限公司工商变更工作</w:t>
              </w:r>
              <w:r w:rsidR="0077171D">
                <w:rPr>
                  <w:rFonts w:hint="eastAsia"/>
                </w:rPr>
                <w:t>已完成</w:t>
              </w:r>
              <w:r>
                <w:rPr>
                  <w:rFonts w:hint="eastAsia"/>
                </w:rPr>
                <w:t>。</w:t>
              </w:r>
            </w:p>
          </w:sdtContent>
        </w:sdt>
      </w:sdtContent>
    </w:sdt>
    <w:bookmarkEnd w:id="78" w:displacedByCustomXml="prev"/>
    <w:p w:rsidR="00895018" w:rsidRDefault="00895018">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895018" w:rsidRDefault="00C262D1" w:rsidP="008A553E">
          <w:pPr>
            <w:pStyle w:val="4"/>
            <w:numPr>
              <w:ilvl w:val="0"/>
              <w:numId w:val="20"/>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EndPr/>
          <w:sdtContent>
            <w:p w:rsidR="00D8236A" w:rsidRDefault="00C262D1" w:rsidP="00D8236A">
              <w:r>
                <w:fldChar w:fldCharType="begin"/>
              </w:r>
              <w:r w:rsidR="00D8236A">
                <w:instrText xml:space="preserve">MACROBUTTON  SnrToggleCheckbox □适用 </w:instrText>
              </w:r>
              <w:r>
                <w:fldChar w:fldCharType="end"/>
              </w:r>
              <w:r>
                <w:fldChar w:fldCharType="begin"/>
              </w:r>
              <w:r w:rsidR="00D8236A">
                <w:instrText xml:space="preserve"> MACROBUTTON  SnrToggleCheckbox √不适用 </w:instrText>
              </w:r>
              <w:r>
                <w:fldChar w:fldCharType="end"/>
              </w:r>
            </w:p>
          </w:sdtContent>
        </w:sdt>
        <w:p w:rsidR="00895018" w:rsidRDefault="00400AB6">
          <w:pPr>
            <w:rPr>
              <w:szCs w:val="21"/>
            </w:rPr>
          </w:pPr>
        </w:p>
      </w:sdtContent>
    </w:sdt>
    <w:p w:rsidR="00895018" w:rsidRDefault="00895018"/>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rsidR="00895018" w:rsidRDefault="00C262D1" w:rsidP="008A553E">
          <w:pPr>
            <w:pStyle w:val="4"/>
            <w:numPr>
              <w:ilvl w:val="0"/>
              <w:numId w:val="20"/>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EndPr/>
          <w:sdtContent>
            <w:p w:rsidR="00895018" w:rsidRDefault="00C262D1" w:rsidP="00D8236A">
              <w:r>
                <w:fldChar w:fldCharType="begin"/>
              </w:r>
              <w:r w:rsidR="00D8236A">
                <w:instrText xml:space="preserve"> MACROBUTTON  SnrToggleCheckbox □适用  </w:instrText>
              </w:r>
              <w:r>
                <w:fldChar w:fldCharType="end"/>
              </w:r>
              <w:r>
                <w:fldChar w:fldCharType="begin"/>
              </w:r>
              <w:r w:rsidR="00D8236A">
                <w:instrText xml:space="preserve"> MACROBUTTON  SnrToggleCheckbox √不适用 </w:instrText>
              </w:r>
              <w:r>
                <w:fldChar w:fldCharType="end"/>
              </w:r>
            </w:p>
          </w:sdtContent>
        </w:sdt>
      </w:sdtContent>
    </w:sdt>
    <w:p w:rsidR="00895018" w:rsidRDefault="00895018"/>
    <w:p w:rsidR="00895018" w:rsidRDefault="00C262D1">
      <w:pPr>
        <w:pStyle w:val="30"/>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rPr>
      </w:sdtEndPr>
      <w:sdtContent>
        <w:p w:rsidR="00895018" w:rsidRDefault="00C262D1" w:rsidP="008A553E">
          <w:pPr>
            <w:pStyle w:val="4"/>
            <w:numPr>
              <w:ilvl w:val="0"/>
              <w:numId w:val="21"/>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EndPr/>
          <w:sdtContent>
            <w:p w:rsidR="00895018" w:rsidRDefault="00C262D1" w:rsidP="00D8236A">
              <w:r>
                <w:fldChar w:fldCharType="begin"/>
              </w:r>
              <w:r w:rsidR="00D8236A">
                <w:instrText xml:space="preserve">MACROBUTTON  SnrToggleCheckbox □适用 </w:instrText>
              </w:r>
              <w:r>
                <w:fldChar w:fldCharType="end"/>
              </w:r>
              <w:r>
                <w:fldChar w:fldCharType="begin"/>
              </w:r>
              <w:r w:rsidR="00D8236A">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895018" w:rsidRDefault="00C262D1" w:rsidP="008A553E">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EndPr/>
          <w:sdtContent>
            <w:p w:rsidR="00895018" w:rsidRDefault="00C262D1" w:rsidP="00D8236A">
              <w:pPr>
                <w:rPr>
                  <w:szCs w:val="21"/>
                </w:rPr>
              </w:pPr>
              <w:r>
                <w:rPr>
                  <w:szCs w:val="21"/>
                </w:rPr>
                <w:fldChar w:fldCharType="begin"/>
              </w:r>
              <w:r w:rsidR="00D8236A">
                <w:rPr>
                  <w:szCs w:val="21"/>
                </w:rPr>
                <w:instrText xml:space="preserve"> MACROBUTTON  SnrToggleCheckbox □适用  </w:instrText>
              </w:r>
              <w:r>
                <w:rPr>
                  <w:szCs w:val="21"/>
                </w:rPr>
                <w:fldChar w:fldCharType="end"/>
              </w:r>
              <w:r>
                <w:rPr>
                  <w:szCs w:val="21"/>
                </w:rPr>
                <w:fldChar w:fldCharType="begin"/>
              </w:r>
              <w:r w:rsidR="00D8236A">
                <w:rPr>
                  <w:szCs w:val="21"/>
                </w:rPr>
                <w:instrText xml:space="preserve"> MACROBUTTON  SnrToggleCheckbox √不适用 </w:instrText>
              </w:r>
              <w:r>
                <w:rPr>
                  <w:szCs w:val="21"/>
                </w:rPr>
                <w:fldChar w:fldCharType="end"/>
              </w:r>
            </w:p>
          </w:sdtContent>
        </w:sdt>
      </w:sdtContent>
    </w:sdt>
    <w:p w:rsidR="00895018" w:rsidRDefault="00895018"/>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895018" w:rsidRDefault="00C262D1" w:rsidP="008A553E">
          <w:pPr>
            <w:pStyle w:val="4"/>
            <w:numPr>
              <w:ilvl w:val="0"/>
              <w:numId w:val="21"/>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EndPr/>
          <w:sdtContent>
            <w:p w:rsidR="00895018" w:rsidRPr="008D6F61" w:rsidRDefault="00C262D1">
              <w:r>
                <w:fldChar w:fldCharType="begin"/>
              </w:r>
              <w:r w:rsidR="00D8236A">
                <w:instrText xml:space="preserve">MACROBUTTON  SnrToggleCheckbox □适用 </w:instrText>
              </w:r>
              <w:r>
                <w:fldChar w:fldCharType="end"/>
              </w:r>
              <w:r>
                <w:fldChar w:fldCharType="begin"/>
              </w:r>
              <w:r w:rsidR="00D8236A">
                <w:instrText xml:space="preserve"> MACROBUTTON  SnrToggleCheckbox √不适用 </w:instrText>
              </w:r>
              <w:r>
                <w:fldChar w:fldCharType="end"/>
              </w:r>
            </w:p>
          </w:sdtContent>
        </w:sdt>
      </w:sdtContent>
    </w:sdt>
    <w:p w:rsidR="00895018" w:rsidRDefault="00C262D1">
      <w:pPr>
        <w:pStyle w:val="30"/>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sz w:val="21"/>
        </w:rPr>
      </w:sdtEndPr>
      <w:sdtContent>
        <w:p w:rsidR="00895018" w:rsidRDefault="00C262D1" w:rsidP="008A553E">
          <w:pPr>
            <w:pStyle w:val="4"/>
            <w:numPr>
              <w:ilvl w:val="0"/>
              <w:numId w:val="22"/>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EndPr/>
          <w:sdtContent>
            <w:p w:rsidR="00895018" w:rsidRDefault="00C262D1" w:rsidP="008F7F5A">
              <w:r>
                <w:fldChar w:fldCharType="begin"/>
              </w:r>
              <w:r w:rsidR="008F7F5A">
                <w:instrText xml:space="preserve">MACROBUTTON  SnrToggleCheckbox □适用 </w:instrText>
              </w:r>
              <w:r>
                <w:fldChar w:fldCharType="end"/>
              </w:r>
              <w:r>
                <w:fldChar w:fldCharType="begin"/>
              </w:r>
              <w:r w:rsidR="008F7F5A">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895018" w:rsidRDefault="00C262D1" w:rsidP="008A553E">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EndPr/>
          <w:sdtContent>
            <w:p w:rsidR="00895018" w:rsidRPr="008D6F61" w:rsidRDefault="00C262D1">
              <w:pPr>
                <w:rPr>
                  <w:szCs w:val="21"/>
                </w:rPr>
              </w:pPr>
              <w:r>
                <w:rPr>
                  <w:szCs w:val="21"/>
                </w:rPr>
                <w:fldChar w:fldCharType="begin"/>
              </w:r>
              <w:r w:rsidR="008F7F5A">
                <w:rPr>
                  <w:szCs w:val="21"/>
                </w:rPr>
                <w:instrText xml:space="preserve"> MACROBUTTON  SnrToggleCheckbox □适用  </w:instrText>
              </w:r>
              <w:r>
                <w:rPr>
                  <w:szCs w:val="21"/>
                </w:rPr>
                <w:fldChar w:fldCharType="end"/>
              </w:r>
              <w:r>
                <w:rPr>
                  <w:szCs w:val="21"/>
                </w:rPr>
                <w:fldChar w:fldCharType="begin"/>
              </w:r>
              <w:r w:rsidR="008F7F5A">
                <w:rPr>
                  <w:szCs w:val="21"/>
                </w:rPr>
                <w:instrText xml:space="preserve"> MACROBUTTON  SnrToggleCheckbox √不适用 </w:instrText>
              </w:r>
              <w:r>
                <w:rPr>
                  <w:szCs w:val="21"/>
                </w:rPr>
                <w:fldChar w:fldCharType="end"/>
              </w:r>
            </w:p>
          </w:sdtContent>
        </w:sdt>
      </w:sdtContent>
    </w:sdt>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895018" w:rsidRDefault="00C262D1" w:rsidP="008A553E">
          <w:pPr>
            <w:pStyle w:val="4"/>
            <w:numPr>
              <w:ilvl w:val="0"/>
              <w:numId w:val="22"/>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EndPr/>
          <w:sdtContent>
            <w:p w:rsidR="00895018" w:rsidRDefault="00C262D1" w:rsidP="008F7F5A">
              <w:pPr>
                <w:rPr>
                  <w:rFonts w:asciiTheme="minorEastAsia" w:hAnsiTheme="minorEastAsia"/>
                  <w:szCs w:val="21"/>
                </w:rPr>
              </w:pPr>
              <w:r>
                <w:fldChar w:fldCharType="begin"/>
              </w:r>
              <w:r w:rsidR="008F7F5A">
                <w:instrText xml:space="preserve">MACROBUTTON  SnrToggleCheckbox □适用 </w:instrText>
              </w:r>
              <w:r>
                <w:fldChar w:fldCharType="end"/>
              </w:r>
              <w:r>
                <w:fldChar w:fldCharType="begin"/>
              </w:r>
              <w:r w:rsidR="008F7F5A">
                <w:instrText xml:space="preserve"> MACROBUTTON  SnrToggleCheckbox √不适用 </w:instrText>
              </w:r>
              <w:r>
                <w:fldChar w:fldCharType="end"/>
              </w:r>
            </w:p>
          </w:sdtContent>
        </w:sdt>
      </w:sdtContent>
    </w:sdt>
    <w:p w:rsidR="00895018" w:rsidRDefault="00C262D1">
      <w:pPr>
        <w:pStyle w:val="30"/>
        <w:numPr>
          <w:ilvl w:val="2"/>
          <w:numId w:val="2"/>
        </w:numPr>
        <w:rPr>
          <w:rFonts w:ascii="宋体" w:hAnsi="宋体"/>
        </w:rPr>
      </w:pPr>
      <w:bookmarkStart w:id="79" w:name="_Hlk89953756"/>
      <w:bookmarkStart w:id="80"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lock w:val="sdtContentLocked"/>
        <w:placeholder>
          <w:docPart w:val="GBC22222222222222222222222222222"/>
        </w:placeholder>
      </w:sdtPr>
      <w:sdtEndPr/>
      <w:sdtContent>
        <w:p w:rsidR="00895018" w:rsidRDefault="00C262D1">
          <w:r>
            <w:fldChar w:fldCharType="begin"/>
          </w:r>
          <w:r w:rsidR="002201CF">
            <w:instrText xml:space="preserve"> MACROBUTTON  SnrToggleCheckbox √适用 </w:instrText>
          </w:r>
          <w:r>
            <w:fldChar w:fldCharType="end"/>
          </w:r>
          <w:r>
            <w:fldChar w:fldCharType="begin"/>
          </w:r>
          <w:r w:rsidR="002201CF">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存款业务"/>
        <w:tag w:val="_SEC_acc96c7a218b4430b82abf109861b9ba"/>
        <w:id w:val="44338560"/>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127"/>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1052154264"/>
            <w:lock w:val="sdtLocked"/>
            <w:placeholder>
              <w:docPart w:val="GBC22222222222222222222222222222"/>
            </w:placeholder>
          </w:sdtPr>
          <w:sdtEndPr/>
          <w:sdtContent>
            <w:p w:rsidR="00895018" w:rsidRDefault="00C262D1">
              <w:r>
                <w:fldChar w:fldCharType="begin"/>
              </w:r>
              <w:r w:rsidR="002201CF">
                <w:instrText xml:space="preserve"> MACROBUTTON  SnrToggleCheckbox √适用 </w:instrText>
              </w:r>
              <w:r>
                <w:fldChar w:fldCharType="end"/>
              </w:r>
              <w:r>
                <w:fldChar w:fldCharType="begin"/>
              </w:r>
              <w:r w:rsidR="002201CF">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存款业务情况"/>
              <w:tag w:val="_GBC_3c39941625c0404dacda9210d5f10426"/>
              <w:id w:val="176788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rFonts w:hint="eastAsia"/>
                  <w:szCs w:val="21"/>
                </w:rPr>
                <w:t>万元</w:t>
              </w:r>
            </w:sdtContent>
          </w:sdt>
          <w:r>
            <w:rPr>
              <w:rFonts w:hint="eastAsia"/>
              <w:szCs w:val="21"/>
            </w:rPr>
            <w:t xml:space="preserve">  币种：</w:t>
          </w:r>
          <w:sdt>
            <w:sdtPr>
              <w:rPr>
                <w:rFonts w:hint="eastAsia"/>
                <w:szCs w:val="21"/>
              </w:rPr>
              <w:alias w:val="币种：存款业务情况"/>
              <w:tag w:val="_GBC_f9cda9c00cdf40b5a544fdcc0e086854"/>
              <w:id w:val="-103835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823"/>
            <w:gridCol w:w="846"/>
            <w:gridCol w:w="741"/>
            <w:gridCol w:w="1267"/>
            <w:gridCol w:w="1267"/>
            <w:gridCol w:w="1687"/>
            <w:gridCol w:w="1687"/>
          </w:tblGrid>
          <w:tr w:rsidR="0069312D" w:rsidTr="00805CAE">
            <w:sdt>
              <w:sdtPr>
                <w:rPr>
                  <w:rFonts w:hint="eastAsia"/>
                  <w:szCs w:val="21"/>
                </w:rPr>
                <w:tag w:val="_PLD_e6f8a0bf4fa44cc6a5830ca60560c631"/>
                <w:id w:val="-473757291"/>
                <w:lock w:val="sdtLocked"/>
              </w:sdtPr>
              <w:sdtEndPr/>
              <w:sdtContent>
                <w:tc>
                  <w:tcPr>
                    <w:tcW w:w="404" w:type="pct"/>
                    <w:vMerge w:val="restart"/>
                    <w:shd w:val="clear" w:color="auto" w:fill="auto"/>
                    <w:vAlign w:val="center"/>
                  </w:tcPr>
                  <w:p w:rsidR="00895018" w:rsidRDefault="00C262D1">
                    <w:pPr>
                      <w:widowControl w:val="0"/>
                      <w:autoSpaceDE w:val="0"/>
                      <w:autoSpaceDN w:val="0"/>
                      <w:adjustRightInd w:val="0"/>
                      <w:jc w:val="center"/>
                      <w:rPr>
                        <w:szCs w:val="21"/>
                      </w:rPr>
                    </w:pPr>
                    <w:r>
                      <w:rPr>
                        <w:rFonts w:hint="eastAsia"/>
                        <w:szCs w:val="21"/>
                      </w:rPr>
                      <w:t>关联方</w:t>
                    </w:r>
                  </w:p>
                </w:tc>
              </w:sdtContent>
            </w:sdt>
            <w:sdt>
              <w:sdtPr>
                <w:rPr>
                  <w:rFonts w:hint="eastAsia"/>
                  <w:szCs w:val="21"/>
                </w:rPr>
                <w:tag w:val="_PLD_8aebf5d34bff4522b47150e7ac619932"/>
                <w:id w:val="717711491"/>
                <w:lock w:val="sdtLocked"/>
              </w:sdtPr>
              <w:sdtEndPr/>
              <w:sdtContent>
                <w:tc>
                  <w:tcPr>
                    <w:tcW w:w="455" w:type="pct"/>
                    <w:vMerge w:val="restart"/>
                    <w:shd w:val="clear" w:color="auto" w:fill="auto"/>
                    <w:vAlign w:val="center"/>
                  </w:tcPr>
                  <w:p w:rsidR="00895018" w:rsidRDefault="00C262D1">
                    <w:pPr>
                      <w:widowControl w:val="0"/>
                      <w:autoSpaceDE w:val="0"/>
                      <w:autoSpaceDN w:val="0"/>
                      <w:adjustRightInd w:val="0"/>
                      <w:jc w:val="center"/>
                      <w:rPr>
                        <w:szCs w:val="21"/>
                      </w:rPr>
                    </w:pPr>
                    <w:r>
                      <w:rPr>
                        <w:rFonts w:hint="eastAsia"/>
                        <w:szCs w:val="21"/>
                      </w:rPr>
                      <w:t>关联关系</w:t>
                    </w:r>
                  </w:p>
                </w:tc>
              </w:sdtContent>
            </w:sdt>
            <w:sdt>
              <w:sdtPr>
                <w:tag w:val="_PLD_6926102d22164a98841f060797e60bdf"/>
                <w:id w:val="-1282493335"/>
                <w:lock w:val="sdtLocked"/>
              </w:sdtPr>
              <w:sdtEndPr/>
              <w:sdtContent>
                <w:tc>
                  <w:tcPr>
                    <w:tcW w:w="467" w:type="pct"/>
                    <w:vMerge w:val="restart"/>
                    <w:shd w:val="clear" w:color="auto" w:fill="auto"/>
                    <w:vAlign w:val="center"/>
                  </w:tcPr>
                  <w:p w:rsidR="00895018" w:rsidRDefault="00C262D1">
                    <w:pPr>
                      <w:widowControl w:val="0"/>
                      <w:autoSpaceDE w:val="0"/>
                      <w:autoSpaceDN w:val="0"/>
                      <w:adjustRightInd w:val="0"/>
                      <w:jc w:val="center"/>
                      <w:rPr>
                        <w:szCs w:val="21"/>
                      </w:rPr>
                    </w:pPr>
                    <w:r>
                      <w:t>每日最高存款限额</w:t>
                    </w:r>
                  </w:p>
                </w:tc>
              </w:sdtContent>
            </w:sdt>
            <w:sdt>
              <w:sdtPr>
                <w:tag w:val="_PLD_35120e1d137a49a58b458aa55e4b9d03"/>
                <w:id w:val="-255520603"/>
                <w:lock w:val="sdtLocked"/>
              </w:sdtPr>
              <w:sdtEndPr/>
              <w:sdtContent>
                <w:tc>
                  <w:tcPr>
                    <w:tcW w:w="409" w:type="pct"/>
                    <w:vMerge w:val="restart"/>
                    <w:shd w:val="clear" w:color="auto" w:fill="auto"/>
                    <w:vAlign w:val="center"/>
                  </w:tcPr>
                  <w:p w:rsidR="00895018" w:rsidRDefault="00C262D1">
                    <w:pPr>
                      <w:widowControl w:val="0"/>
                      <w:autoSpaceDE w:val="0"/>
                      <w:autoSpaceDN w:val="0"/>
                      <w:adjustRightInd w:val="0"/>
                      <w:jc w:val="center"/>
                      <w:rPr>
                        <w:szCs w:val="21"/>
                      </w:rPr>
                    </w:pPr>
                    <w:r>
                      <w:t>存款利率范围</w:t>
                    </w:r>
                  </w:p>
                </w:tc>
              </w:sdtContent>
            </w:sdt>
            <w:sdt>
              <w:sdtPr>
                <w:tag w:val="_PLD_3f62fc64d6bc4210a25dd2bd7c73a3b2"/>
                <w:id w:val="-1993397140"/>
                <w:lock w:val="sdtLocked"/>
              </w:sdtPr>
              <w:sdtEndPr/>
              <w:sdtContent>
                <w:tc>
                  <w:tcPr>
                    <w:tcW w:w="700" w:type="pct"/>
                    <w:vMerge w:val="restart"/>
                    <w:shd w:val="clear" w:color="auto" w:fill="auto"/>
                    <w:vAlign w:val="center"/>
                  </w:tcPr>
                  <w:p w:rsidR="00895018" w:rsidRDefault="00C262D1">
                    <w:pPr>
                      <w:widowControl w:val="0"/>
                      <w:autoSpaceDE w:val="0"/>
                      <w:autoSpaceDN w:val="0"/>
                      <w:adjustRightInd w:val="0"/>
                      <w:jc w:val="center"/>
                      <w:rPr>
                        <w:szCs w:val="21"/>
                      </w:rPr>
                    </w:pPr>
                    <w:r>
                      <w:t>期初余额</w:t>
                    </w:r>
                  </w:p>
                </w:tc>
              </w:sdtContent>
            </w:sdt>
            <w:sdt>
              <w:sdtPr>
                <w:tag w:val="_PLD_2c020463045344b1a08898f249b93e22"/>
                <w:id w:val="1272051152"/>
                <w:lock w:val="sdtLocked"/>
              </w:sdtPr>
              <w:sdtEndPr/>
              <w:sdtContent>
                <w:tc>
                  <w:tcPr>
                    <w:tcW w:w="1632" w:type="pct"/>
                    <w:gridSpan w:val="2"/>
                    <w:shd w:val="clear" w:color="auto" w:fill="auto"/>
                    <w:vAlign w:val="center"/>
                  </w:tcPr>
                  <w:p w:rsidR="00895018" w:rsidRDefault="00C262D1">
                    <w:pPr>
                      <w:widowControl w:val="0"/>
                      <w:autoSpaceDE w:val="0"/>
                      <w:autoSpaceDN w:val="0"/>
                      <w:adjustRightInd w:val="0"/>
                      <w:jc w:val="center"/>
                    </w:pPr>
                    <w:r>
                      <w:t>本期发生额</w:t>
                    </w:r>
                  </w:p>
                </w:tc>
              </w:sdtContent>
            </w:sdt>
            <w:sdt>
              <w:sdtPr>
                <w:tag w:val="_PLD_7256a341c00d4ea9bfda5df6a6c75070"/>
                <w:id w:val="-938523820"/>
                <w:lock w:val="sdtLocked"/>
              </w:sdtPr>
              <w:sdtEndPr/>
              <w:sdtContent>
                <w:tc>
                  <w:tcPr>
                    <w:tcW w:w="932" w:type="pct"/>
                    <w:vMerge w:val="restart"/>
                    <w:shd w:val="clear" w:color="auto" w:fill="auto"/>
                    <w:vAlign w:val="center"/>
                  </w:tcPr>
                  <w:p w:rsidR="00895018" w:rsidRDefault="00C262D1">
                    <w:pPr>
                      <w:widowControl w:val="0"/>
                      <w:autoSpaceDE w:val="0"/>
                      <w:autoSpaceDN w:val="0"/>
                      <w:adjustRightInd w:val="0"/>
                      <w:jc w:val="center"/>
                      <w:rPr>
                        <w:szCs w:val="21"/>
                      </w:rPr>
                    </w:pPr>
                    <w:r>
                      <w:t>期末余额</w:t>
                    </w:r>
                  </w:p>
                </w:tc>
              </w:sdtContent>
            </w:sdt>
          </w:tr>
          <w:tr w:rsidR="0069312D" w:rsidTr="00805CAE">
            <w:tc>
              <w:tcPr>
                <w:tcW w:w="404" w:type="pct"/>
                <w:vMerge/>
                <w:shd w:val="clear" w:color="auto" w:fill="auto"/>
                <w:vAlign w:val="center"/>
              </w:tcPr>
              <w:p w:rsidR="00895018" w:rsidRDefault="00895018">
                <w:pPr>
                  <w:widowControl w:val="0"/>
                  <w:autoSpaceDE w:val="0"/>
                  <w:autoSpaceDN w:val="0"/>
                  <w:adjustRightInd w:val="0"/>
                  <w:jc w:val="center"/>
                  <w:rPr>
                    <w:szCs w:val="21"/>
                  </w:rPr>
                </w:pPr>
              </w:p>
            </w:tc>
            <w:tc>
              <w:tcPr>
                <w:tcW w:w="455" w:type="pct"/>
                <w:vMerge/>
                <w:shd w:val="clear" w:color="auto" w:fill="auto"/>
                <w:vAlign w:val="center"/>
              </w:tcPr>
              <w:p w:rsidR="00895018" w:rsidRDefault="00895018">
                <w:pPr>
                  <w:widowControl w:val="0"/>
                  <w:autoSpaceDE w:val="0"/>
                  <w:autoSpaceDN w:val="0"/>
                  <w:adjustRightInd w:val="0"/>
                  <w:jc w:val="center"/>
                  <w:rPr>
                    <w:szCs w:val="21"/>
                  </w:rPr>
                </w:pPr>
              </w:p>
            </w:tc>
            <w:tc>
              <w:tcPr>
                <w:tcW w:w="467" w:type="pct"/>
                <w:vMerge/>
                <w:shd w:val="clear" w:color="auto" w:fill="auto"/>
                <w:vAlign w:val="center"/>
              </w:tcPr>
              <w:p w:rsidR="00895018" w:rsidRDefault="00895018">
                <w:pPr>
                  <w:widowControl w:val="0"/>
                  <w:autoSpaceDE w:val="0"/>
                  <w:autoSpaceDN w:val="0"/>
                  <w:adjustRightInd w:val="0"/>
                  <w:jc w:val="center"/>
                </w:pPr>
              </w:p>
            </w:tc>
            <w:tc>
              <w:tcPr>
                <w:tcW w:w="409" w:type="pct"/>
                <w:vMerge/>
                <w:shd w:val="clear" w:color="auto" w:fill="auto"/>
                <w:vAlign w:val="center"/>
              </w:tcPr>
              <w:p w:rsidR="00895018" w:rsidRDefault="00895018">
                <w:pPr>
                  <w:widowControl w:val="0"/>
                  <w:autoSpaceDE w:val="0"/>
                  <w:autoSpaceDN w:val="0"/>
                  <w:adjustRightInd w:val="0"/>
                  <w:jc w:val="center"/>
                </w:pPr>
              </w:p>
            </w:tc>
            <w:tc>
              <w:tcPr>
                <w:tcW w:w="700" w:type="pct"/>
                <w:vMerge/>
                <w:shd w:val="clear" w:color="auto" w:fill="auto"/>
                <w:vAlign w:val="center"/>
              </w:tcPr>
              <w:p w:rsidR="00895018" w:rsidRDefault="00895018">
                <w:pPr>
                  <w:widowControl w:val="0"/>
                  <w:autoSpaceDE w:val="0"/>
                  <w:autoSpaceDN w:val="0"/>
                  <w:adjustRightInd w:val="0"/>
                  <w:jc w:val="center"/>
                </w:pPr>
              </w:p>
            </w:tc>
            <w:sdt>
              <w:sdtPr>
                <w:rPr>
                  <w:rFonts w:hint="eastAsia"/>
                </w:rPr>
                <w:tag w:val="_PLD_a7c089b9b9c848cda9c2d0d39ffd15d1"/>
                <w:id w:val="1617788667"/>
                <w:lock w:val="sdtLocked"/>
              </w:sdtPr>
              <w:sdtEndPr/>
              <w:sdtContent>
                <w:tc>
                  <w:tcPr>
                    <w:tcW w:w="700" w:type="pct"/>
                    <w:shd w:val="clear" w:color="auto" w:fill="auto"/>
                    <w:vAlign w:val="center"/>
                  </w:tcPr>
                  <w:p w:rsidR="00895018" w:rsidRDefault="00C262D1">
                    <w:pPr>
                      <w:widowControl w:val="0"/>
                      <w:autoSpaceDE w:val="0"/>
                      <w:autoSpaceDN w:val="0"/>
                      <w:adjustRightInd w:val="0"/>
                      <w:jc w:val="center"/>
                    </w:pPr>
                    <w:r>
                      <w:rPr>
                        <w:rFonts w:hint="eastAsia"/>
                      </w:rPr>
                      <w:t>本期合计存入金额</w:t>
                    </w:r>
                  </w:p>
                </w:tc>
              </w:sdtContent>
            </w:sdt>
            <w:sdt>
              <w:sdtPr>
                <w:rPr>
                  <w:rFonts w:hint="eastAsia"/>
                </w:rPr>
                <w:tag w:val="_PLD_d5c42deb4e87457db7957c53e44d1d9b"/>
                <w:id w:val="-1472196685"/>
                <w:lock w:val="sdtLocked"/>
              </w:sdtPr>
              <w:sdtEndPr/>
              <w:sdtContent>
                <w:tc>
                  <w:tcPr>
                    <w:tcW w:w="932" w:type="pct"/>
                  </w:tcPr>
                  <w:p w:rsidR="00895018" w:rsidRDefault="00C262D1">
                    <w:pPr>
                      <w:widowControl w:val="0"/>
                      <w:autoSpaceDE w:val="0"/>
                      <w:autoSpaceDN w:val="0"/>
                      <w:adjustRightInd w:val="0"/>
                      <w:jc w:val="center"/>
                    </w:pPr>
                    <w:r>
                      <w:rPr>
                        <w:rFonts w:hint="eastAsia"/>
                      </w:rPr>
                      <w:t>本期合计取出金额</w:t>
                    </w:r>
                  </w:p>
                </w:tc>
              </w:sdtContent>
            </w:sdt>
            <w:tc>
              <w:tcPr>
                <w:tcW w:w="932" w:type="pct"/>
                <w:vMerge/>
                <w:shd w:val="clear" w:color="auto" w:fill="auto"/>
                <w:vAlign w:val="center"/>
              </w:tcPr>
              <w:p w:rsidR="00895018" w:rsidRDefault="00895018">
                <w:pPr>
                  <w:widowControl w:val="0"/>
                  <w:autoSpaceDE w:val="0"/>
                  <w:autoSpaceDN w:val="0"/>
                  <w:adjustRightInd w:val="0"/>
                  <w:jc w:val="center"/>
                </w:pPr>
              </w:p>
            </w:tc>
          </w:tr>
          <w:sdt>
            <w:sdtPr>
              <w:rPr>
                <w:szCs w:val="21"/>
              </w:rPr>
              <w:alias w:val="存款业务情况"/>
              <w:tag w:val="_TUP_cc8fdad844724ee7bd12a0f02a6e7338"/>
              <w:id w:val="-1888476494"/>
              <w:lock w:val="sdtLocked"/>
              <w:placeholder>
                <w:docPart w:val="GBC11111111111111111111111111111"/>
              </w:placeholder>
            </w:sdtPr>
            <w:sdtEndPr/>
            <w:sdtContent>
              <w:tr w:rsidR="0069312D" w:rsidTr="00805CAE">
                <w:trPr>
                  <w:trHeight w:val="611"/>
                </w:trPr>
                <w:tc>
                  <w:tcPr>
                    <w:tcW w:w="404" w:type="pct"/>
                    <w:shd w:val="clear" w:color="auto" w:fill="auto"/>
                    <w:vAlign w:val="center"/>
                  </w:tcPr>
                  <w:p w:rsidR="00895018" w:rsidRDefault="002201CF" w:rsidP="008153EB">
                    <w:pPr>
                      <w:widowControl w:val="0"/>
                      <w:autoSpaceDE w:val="0"/>
                      <w:autoSpaceDN w:val="0"/>
                      <w:adjustRightInd w:val="0"/>
                      <w:jc w:val="center"/>
                      <w:rPr>
                        <w:szCs w:val="21"/>
                      </w:rPr>
                    </w:pPr>
                    <w:r w:rsidRPr="002201CF">
                      <w:rPr>
                        <w:rFonts w:hint="eastAsia"/>
                        <w:szCs w:val="21"/>
                      </w:rPr>
                      <w:t>皖北煤电财务公司</w:t>
                    </w:r>
                  </w:p>
                </w:tc>
                <w:tc>
                  <w:tcPr>
                    <w:tcW w:w="455" w:type="pct"/>
                    <w:shd w:val="clear" w:color="auto" w:fill="auto"/>
                    <w:vAlign w:val="center"/>
                  </w:tcPr>
                  <w:p w:rsidR="00895018" w:rsidRDefault="002201CF" w:rsidP="008153EB">
                    <w:pPr>
                      <w:widowControl w:val="0"/>
                      <w:autoSpaceDE w:val="0"/>
                      <w:autoSpaceDN w:val="0"/>
                      <w:adjustRightInd w:val="0"/>
                      <w:jc w:val="center"/>
                      <w:rPr>
                        <w:szCs w:val="21"/>
                      </w:rPr>
                    </w:pPr>
                    <w:r w:rsidRPr="002201CF">
                      <w:rPr>
                        <w:rFonts w:hint="eastAsia"/>
                        <w:szCs w:val="21"/>
                      </w:rPr>
                      <w:t>受同一股东控制</w:t>
                    </w:r>
                  </w:p>
                </w:tc>
                <w:tc>
                  <w:tcPr>
                    <w:tcW w:w="467" w:type="pct"/>
                    <w:shd w:val="clear" w:color="auto" w:fill="auto"/>
                    <w:vAlign w:val="center"/>
                  </w:tcPr>
                  <w:p w:rsidR="00895018" w:rsidRDefault="002201CF" w:rsidP="008153EB">
                    <w:pPr>
                      <w:widowControl w:val="0"/>
                      <w:autoSpaceDE w:val="0"/>
                      <w:autoSpaceDN w:val="0"/>
                      <w:adjustRightInd w:val="0"/>
                      <w:jc w:val="center"/>
                      <w:rPr>
                        <w:szCs w:val="21"/>
                      </w:rPr>
                    </w:pPr>
                    <w:r>
                      <w:rPr>
                        <w:szCs w:val="21"/>
                      </w:rPr>
                      <w:t>150</w:t>
                    </w:r>
                    <w:r w:rsidR="0069312D">
                      <w:rPr>
                        <w:rFonts w:hint="eastAsia"/>
                        <w:szCs w:val="21"/>
                      </w:rPr>
                      <w:t>，</w:t>
                    </w:r>
                    <w:r>
                      <w:rPr>
                        <w:szCs w:val="21"/>
                      </w:rPr>
                      <w:t>000</w:t>
                    </w:r>
                    <w:r w:rsidR="0069312D">
                      <w:rPr>
                        <w:szCs w:val="21"/>
                      </w:rPr>
                      <w:t>.00</w:t>
                    </w:r>
                  </w:p>
                </w:tc>
                <w:tc>
                  <w:tcPr>
                    <w:tcW w:w="409" w:type="pct"/>
                    <w:shd w:val="clear" w:color="auto" w:fill="auto"/>
                    <w:vAlign w:val="center"/>
                  </w:tcPr>
                  <w:p w:rsidR="00895018" w:rsidRDefault="002201CF" w:rsidP="008153EB">
                    <w:pPr>
                      <w:widowControl w:val="0"/>
                      <w:autoSpaceDE w:val="0"/>
                      <w:autoSpaceDN w:val="0"/>
                      <w:adjustRightInd w:val="0"/>
                      <w:jc w:val="center"/>
                      <w:rPr>
                        <w:szCs w:val="21"/>
                      </w:rPr>
                    </w:pPr>
                    <w:r>
                      <w:rPr>
                        <w:rFonts w:hint="eastAsia"/>
                        <w:szCs w:val="21"/>
                      </w:rPr>
                      <w:t>1</w:t>
                    </w:r>
                    <w:r>
                      <w:rPr>
                        <w:szCs w:val="21"/>
                      </w:rPr>
                      <w:t>.15</w:t>
                    </w:r>
                    <w:r>
                      <w:rPr>
                        <w:rFonts w:hint="eastAsia"/>
                        <w:szCs w:val="21"/>
                      </w:rPr>
                      <w:t>%</w:t>
                    </w:r>
                  </w:p>
                </w:tc>
                <w:tc>
                  <w:tcPr>
                    <w:tcW w:w="700" w:type="pct"/>
                    <w:shd w:val="clear" w:color="auto" w:fill="auto"/>
                    <w:vAlign w:val="center"/>
                  </w:tcPr>
                  <w:p w:rsidR="00895018" w:rsidRDefault="005742D4" w:rsidP="005742D4">
                    <w:pPr>
                      <w:widowControl w:val="0"/>
                      <w:autoSpaceDE w:val="0"/>
                      <w:autoSpaceDN w:val="0"/>
                      <w:adjustRightInd w:val="0"/>
                      <w:jc w:val="right"/>
                      <w:rPr>
                        <w:szCs w:val="21"/>
                      </w:rPr>
                    </w:pPr>
                    <w:r w:rsidRPr="005742D4">
                      <w:rPr>
                        <w:rFonts w:hint="eastAsia"/>
                        <w:szCs w:val="21"/>
                      </w:rPr>
                      <w:t>149,922.55</w:t>
                    </w:r>
                  </w:p>
                </w:tc>
                <w:tc>
                  <w:tcPr>
                    <w:tcW w:w="700" w:type="pct"/>
                    <w:shd w:val="clear" w:color="auto" w:fill="auto"/>
                    <w:vAlign w:val="center"/>
                  </w:tcPr>
                  <w:p w:rsidR="00895018" w:rsidRPr="00762BEC" w:rsidRDefault="00805CAE" w:rsidP="005742D4">
                    <w:pPr>
                      <w:widowControl w:val="0"/>
                      <w:autoSpaceDE w:val="0"/>
                      <w:autoSpaceDN w:val="0"/>
                      <w:adjustRightInd w:val="0"/>
                      <w:jc w:val="right"/>
                      <w:rPr>
                        <w:szCs w:val="21"/>
                      </w:rPr>
                    </w:pPr>
                    <w:r>
                      <w:rPr>
                        <w:szCs w:val="21"/>
                      </w:rPr>
                      <w:t>485,768.64</w:t>
                    </w:r>
                  </w:p>
                </w:tc>
                <w:tc>
                  <w:tcPr>
                    <w:tcW w:w="932" w:type="pct"/>
                    <w:vAlign w:val="center"/>
                  </w:tcPr>
                  <w:p w:rsidR="00101BE9" w:rsidRPr="00762BEC" w:rsidRDefault="00805CAE" w:rsidP="005742D4">
                    <w:pPr>
                      <w:widowControl w:val="0"/>
                      <w:autoSpaceDE w:val="0"/>
                      <w:autoSpaceDN w:val="0"/>
                      <w:adjustRightInd w:val="0"/>
                      <w:ind w:right="420"/>
                      <w:jc w:val="right"/>
                      <w:rPr>
                        <w:szCs w:val="21"/>
                      </w:rPr>
                    </w:pPr>
                    <w:r>
                      <w:rPr>
                        <w:szCs w:val="21"/>
                      </w:rPr>
                      <w:t>486,139.80</w:t>
                    </w:r>
                  </w:p>
                </w:tc>
                <w:tc>
                  <w:tcPr>
                    <w:tcW w:w="932" w:type="pct"/>
                    <w:shd w:val="clear" w:color="auto" w:fill="auto"/>
                    <w:vAlign w:val="center"/>
                  </w:tcPr>
                  <w:p w:rsidR="00895018" w:rsidRDefault="005742D4" w:rsidP="005742D4">
                    <w:pPr>
                      <w:widowControl w:val="0"/>
                      <w:autoSpaceDE w:val="0"/>
                      <w:autoSpaceDN w:val="0"/>
                      <w:adjustRightInd w:val="0"/>
                      <w:ind w:right="420"/>
                      <w:jc w:val="right"/>
                      <w:rPr>
                        <w:szCs w:val="21"/>
                      </w:rPr>
                    </w:pPr>
                    <w:r w:rsidRPr="005742D4">
                      <w:rPr>
                        <w:rFonts w:hint="eastAsia"/>
                        <w:szCs w:val="21"/>
                      </w:rPr>
                      <w:t xml:space="preserve">149,551.39 </w:t>
                    </w:r>
                  </w:p>
                </w:tc>
              </w:tr>
            </w:sdtContent>
          </w:sdt>
          <w:tr w:rsidR="00805CAE" w:rsidTr="00805CAE">
            <w:tc>
              <w:tcPr>
                <w:tcW w:w="404" w:type="pct"/>
                <w:shd w:val="clear" w:color="auto" w:fill="auto"/>
                <w:vAlign w:val="center"/>
              </w:tcPr>
              <w:sdt>
                <w:sdtPr>
                  <w:rPr>
                    <w:szCs w:val="21"/>
                  </w:rPr>
                  <w:tag w:val="_PLD_6b5e5a7881774c26b4fe0d46d4914cd8"/>
                  <w:id w:val="885227072"/>
                  <w:lock w:val="sdtLocked"/>
                </w:sdtPr>
                <w:sdtEndPr/>
                <w:sdtContent>
                  <w:p w:rsidR="00805CAE" w:rsidRDefault="00805CAE" w:rsidP="00805CAE">
                    <w:pPr>
                      <w:widowControl w:val="0"/>
                      <w:autoSpaceDE w:val="0"/>
                      <w:autoSpaceDN w:val="0"/>
                      <w:adjustRightInd w:val="0"/>
                      <w:jc w:val="center"/>
                      <w:rPr>
                        <w:szCs w:val="21"/>
                      </w:rPr>
                    </w:pPr>
                    <w:r>
                      <w:rPr>
                        <w:szCs w:val="21"/>
                      </w:rPr>
                      <w:t>合计</w:t>
                    </w:r>
                  </w:p>
                </w:sdtContent>
              </w:sdt>
            </w:tc>
            <w:tc>
              <w:tcPr>
                <w:tcW w:w="455" w:type="pct"/>
                <w:shd w:val="clear" w:color="auto" w:fill="auto"/>
                <w:vAlign w:val="center"/>
              </w:tcPr>
              <w:p w:rsidR="00805CAE" w:rsidRDefault="00805CAE" w:rsidP="00805CAE">
                <w:pPr>
                  <w:widowControl w:val="0"/>
                  <w:autoSpaceDE w:val="0"/>
                  <w:autoSpaceDN w:val="0"/>
                  <w:adjustRightInd w:val="0"/>
                  <w:jc w:val="center"/>
                  <w:rPr>
                    <w:szCs w:val="21"/>
                  </w:rPr>
                </w:pPr>
                <w:r>
                  <w:rPr>
                    <w:rFonts w:hint="eastAsia"/>
                    <w:szCs w:val="21"/>
                  </w:rPr>
                  <w:t>/</w:t>
                </w:r>
              </w:p>
            </w:tc>
            <w:tc>
              <w:tcPr>
                <w:tcW w:w="467" w:type="pct"/>
                <w:shd w:val="clear" w:color="auto" w:fill="auto"/>
                <w:vAlign w:val="center"/>
              </w:tcPr>
              <w:p w:rsidR="00805CAE" w:rsidRDefault="00805CAE" w:rsidP="00805CAE">
                <w:pPr>
                  <w:widowControl w:val="0"/>
                  <w:autoSpaceDE w:val="0"/>
                  <w:autoSpaceDN w:val="0"/>
                  <w:adjustRightInd w:val="0"/>
                  <w:jc w:val="center"/>
                  <w:rPr>
                    <w:szCs w:val="21"/>
                  </w:rPr>
                </w:pPr>
                <w:r>
                  <w:rPr>
                    <w:rFonts w:hint="eastAsia"/>
                    <w:szCs w:val="21"/>
                  </w:rPr>
                  <w:t>/</w:t>
                </w:r>
              </w:p>
            </w:tc>
            <w:tc>
              <w:tcPr>
                <w:tcW w:w="409" w:type="pct"/>
                <w:shd w:val="clear" w:color="auto" w:fill="auto"/>
                <w:vAlign w:val="center"/>
              </w:tcPr>
              <w:p w:rsidR="00805CAE" w:rsidRDefault="00805CAE" w:rsidP="00805CAE">
                <w:pPr>
                  <w:widowControl w:val="0"/>
                  <w:autoSpaceDE w:val="0"/>
                  <w:autoSpaceDN w:val="0"/>
                  <w:adjustRightInd w:val="0"/>
                  <w:jc w:val="center"/>
                  <w:rPr>
                    <w:szCs w:val="21"/>
                  </w:rPr>
                </w:pPr>
                <w:r>
                  <w:rPr>
                    <w:rFonts w:hint="eastAsia"/>
                    <w:szCs w:val="21"/>
                  </w:rPr>
                  <w:t>/</w:t>
                </w:r>
              </w:p>
            </w:tc>
            <w:tc>
              <w:tcPr>
                <w:tcW w:w="700" w:type="pct"/>
                <w:shd w:val="clear" w:color="auto" w:fill="auto"/>
                <w:vAlign w:val="center"/>
              </w:tcPr>
              <w:p w:rsidR="00805CAE" w:rsidRDefault="00805CAE" w:rsidP="00805CAE">
                <w:pPr>
                  <w:rPr>
                    <w:sz w:val="24"/>
                  </w:rPr>
                </w:pPr>
                <w:r>
                  <w:t>149,922.55</w:t>
                </w:r>
              </w:p>
            </w:tc>
            <w:tc>
              <w:tcPr>
                <w:tcW w:w="700" w:type="pct"/>
                <w:shd w:val="clear" w:color="auto" w:fill="auto"/>
                <w:vAlign w:val="center"/>
              </w:tcPr>
              <w:p w:rsidR="00805CAE" w:rsidRDefault="00805CAE" w:rsidP="00805CAE">
                <w:pPr>
                  <w:rPr>
                    <w:sz w:val="24"/>
                  </w:rPr>
                </w:pPr>
                <w:r>
                  <w:t>485,768.64</w:t>
                </w:r>
              </w:p>
            </w:tc>
            <w:tc>
              <w:tcPr>
                <w:tcW w:w="932" w:type="pct"/>
                <w:vAlign w:val="center"/>
              </w:tcPr>
              <w:p w:rsidR="00805CAE" w:rsidRDefault="00805CAE" w:rsidP="00805CAE">
                <w:r>
                  <w:t>486,139.80</w:t>
                </w:r>
              </w:p>
            </w:tc>
            <w:tc>
              <w:tcPr>
                <w:tcW w:w="932" w:type="pct"/>
                <w:shd w:val="clear" w:color="auto" w:fill="auto"/>
                <w:vAlign w:val="center"/>
              </w:tcPr>
              <w:p w:rsidR="00805CAE" w:rsidRDefault="00805CAE" w:rsidP="00805CAE">
                <w:pPr>
                  <w:rPr>
                    <w:sz w:val="24"/>
                  </w:rPr>
                </w:pPr>
                <w:r>
                  <w:t>149,551.39</w:t>
                </w:r>
              </w:p>
            </w:tc>
          </w:tr>
        </w:tbl>
        <w:p w:rsidR="00895018" w:rsidRDefault="00400AB6">
          <w:pPr>
            <w:rPr>
              <w:szCs w:val="21"/>
            </w:rPr>
          </w:pPr>
        </w:p>
      </w:sdtContent>
    </w:sdt>
    <w:sdt>
      <w:sdtPr>
        <w:rPr>
          <w:rFonts w:ascii="宋体" w:eastAsia="宋体" w:hAnsi="宋体" w:cs="宋体" w:hint="eastAsia"/>
          <w:b w:val="0"/>
          <w:bCs w:val="0"/>
          <w:kern w:val="0"/>
          <w:szCs w:val="24"/>
        </w:rPr>
        <w:alias w:val="模块:贷款业务"/>
        <w:tag w:val="_SEC_078413d2d27141afa04009ababb6fbe2"/>
        <w:id w:val="1368728103"/>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127"/>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43571226"/>
            <w:lock w:val="sdtLocked"/>
            <w:placeholder>
              <w:docPart w:val="GBC22222222222222222222222222222"/>
            </w:placeholder>
          </w:sdtPr>
          <w:sdtEndPr/>
          <w:sdtContent>
            <w:p w:rsidR="00895018" w:rsidRDefault="00C262D1">
              <w:r>
                <w:fldChar w:fldCharType="begin"/>
              </w:r>
              <w:r w:rsidR="0069312D">
                <w:instrText xml:space="preserve"> MACROBUTTON  SnrToggleCheckbox √适用 </w:instrText>
              </w:r>
              <w:r>
                <w:fldChar w:fldCharType="end"/>
              </w:r>
              <w:r>
                <w:fldChar w:fldCharType="begin"/>
              </w:r>
              <w:r w:rsidR="0069312D">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贷款业务情况"/>
              <w:tag w:val="_GBC_059b0d773c3540e0abdacc61557d8505"/>
              <w:id w:val="-6181492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rFonts w:hint="eastAsia"/>
                  <w:szCs w:val="21"/>
                </w:rPr>
                <w:t>万元</w:t>
              </w:r>
            </w:sdtContent>
          </w:sdt>
          <w:r>
            <w:rPr>
              <w:rFonts w:hint="eastAsia"/>
              <w:szCs w:val="21"/>
            </w:rPr>
            <w:t xml:space="preserve">  币种：</w:t>
          </w:r>
          <w:sdt>
            <w:sdtPr>
              <w:rPr>
                <w:rFonts w:hint="eastAsia"/>
                <w:szCs w:val="21"/>
              </w:rPr>
              <w:alias w:val="币种：贷款业务情况"/>
              <w:tag w:val="_GBC_5b5266ae817f40d4806dbf08530678d1"/>
              <w:id w:val="-549155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20"/>
            <w:gridCol w:w="1205"/>
            <w:gridCol w:w="867"/>
            <w:gridCol w:w="1023"/>
            <w:gridCol w:w="1191"/>
            <w:gridCol w:w="1089"/>
            <w:gridCol w:w="1189"/>
          </w:tblGrid>
          <w:tr w:rsidR="0069312D" w:rsidTr="0069312D">
            <w:sdt>
              <w:sdtPr>
                <w:rPr>
                  <w:rFonts w:hint="eastAsia"/>
                  <w:szCs w:val="21"/>
                </w:rPr>
                <w:tag w:val="_PLD_8e0965e43d7c4fd298089615ced0e338"/>
                <w:id w:val="-960878424"/>
                <w:lock w:val="sdtLocked"/>
              </w:sdtPr>
              <w:sdtEndPr/>
              <w:sdtContent>
                <w:tc>
                  <w:tcPr>
                    <w:tcW w:w="699" w:type="pct"/>
                    <w:vMerge w:val="restart"/>
                    <w:shd w:val="clear" w:color="auto" w:fill="auto"/>
                    <w:vAlign w:val="center"/>
                  </w:tcPr>
                  <w:p w:rsidR="0069312D" w:rsidRDefault="0069312D" w:rsidP="009E554C">
                    <w:pPr>
                      <w:autoSpaceDE w:val="0"/>
                      <w:autoSpaceDN w:val="0"/>
                      <w:adjustRightInd w:val="0"/>
                      <w:jc w:val="center"/>
                      <w:rPr>
                        <w:szCs w:val="21"/>
                      </w:rPr>
                    </w:pPr>
                    <w:r>
                      <w:rPr>
                        <w:rFonts w:hint="eastAsia"/>
                        <w:szCs w:val="21"/>
                      </w:rPr>
                      <w:t>关联方</w:t>
                    </w:r>
                  </w:p>
                </w:tc>
              </w:sdtContent>
            </w:sdt>
            <w:sdt>
              <w:sdtPr>
                <w:rPr>
                  <w:rFonts w:hint="eastAsia"/>
                  <w:szCs w:val="21"/>
                </w:rPr>
                <w:tag w:val="_PLD_eac1c86765c94374a80d2720ad60bec4"/>
                <w:id w:val="192728046"/>
                <w:lock w:val="sdtLocked"/>
              </w:sdtPr>
              <w:sdtEndPr/>
              <w:sdtContent>
                <w:tc>
                  <w:tcPr>
                    <w:tcW w:w="674" w:type="pct"/>
                    <w:vMerge w:val="restart"/>
                    <w:shd w:val="clear" w:color="auto" w:fill="auto"/>
                    <w:vAlign w:val="center"/>
                  </w:tcPr>
                  <w:p w:rsidR="0069312D" w:rsidRDefault="0069312D" w:rsidP="009E554C">
                    <w:pPr>
                      <w:autoSpaceDE w:val="0"/>
                      <w:autoSpaceDN w:val="0"/>
                      <w:adjustRightInd w:val="0"/>
                      <w:jc w:val="center"/>
                      <w:rPr>
                        <w:szCs w:val="21"/>
                      </w:rPr>
                    </w:pPr>
                    <w:r>
                      <w:rPr>
                        <w:rFonts w:hint="eastAsia"/>
                        <w:szCs w:val="21"/>
                      </w:rPr>
                      <w:t>关联关系</w:t>
                    </w:r>
                  </w:p>
                </w:tc>
              </w:sdtContent>
            </w:sdt>
            <w:sdt>
              <w:sdtPr>
                <w:tag w:val="_PLD_a268114f151e4f0ab213565705be616c"/>
                <w:id w:val="-522474962"/>
                <w:lock w:val="sdtLocked"/>
              </w:sdtPr>
              <w:sdtEndPr/>
              <w:sdtContent>
                <w:tc>
                  <w:tcPr>
                    <w:tcW w:w="666" w:type="pct"/>
                    <w:vMerge w:val="restart"/>
                    <w:shd w:val="clear" w:color="auto" w:fill="auto"/>
                    <w:vAlign w:val="center"/>
                  </w:tcPr>
                  <w:p w:rsidR="0069312D" w:rsidRDefault="0069312D" w:rsidP="009E554C">
                    <w:pPr>
                      <w:autoSpaceDE w:val="0"/>
                      <w:autoSpaceDN w:val="0"/>
                      <w:adjustRightInd w:val="0"/>
                      <w:jc w:val="center"/>
                      <w:rPr>
                        <w:szCs w:val="21"/>
                      </w:rPr>
                    </w:pPr>
                    <w:r>
                      <w:t>贷款额度</w:t>
                    </w:r>
                  </w:p>
                </w:tc>
              </w:sdtContent>
            </w:sdt>
            <w:sdt>
              <w:sdtPr>
                <w:tag w:val="_PLD_3132c7cff09d4f0aa6ead8932727bb98"/>
                <w:id w:val="34706014"/>
                <w:lock w:val="sdtLocked"/>
              </w:sdtPr>
              <w:sdtEndPr/>
              <w:sdtContent>
                <w:tc>
                  <w:tcPr>
                    <w:tcW w:w="479" w:type="pct"/>
                    <w:vMerge w:val="restart"/>
                    <w:shd w:val="clear" w:color="auto" w:fill="auto"/>
                    <w:vAlign w:val="center"/>
                  </w:tcPr>
                  <w:p w:rsidR="0069312D" w:rsidRDefault="0069312D" w:rsidP="009E554C">
                    <w:pPr>
                      <w:autoSpaceDE w:val="0"/>
                      <w:autoSpaceDN w:val="0"/>
                      <w:adjustRightInd w:val="0"/>
                      <w:jc w:val="center"/>
                      <w:rPr>
                        <w:szCs w:val="21"/>
                      </w:rPr>
                    </w:pPr>
                    <w:r>
                      <w:t>贷款利率范围</w:t>
                    </w:r>
                  </w:p>
                </w:tc>
              </w:sdtContent>
            </w:sdt>
            <w:sdt>
              <w:sdtPr>
                <w:tag w:val="_PLD_aafcde0121d84987a5a4dbade5f61506"/>
                <w:id w:val="-1937661517"/>
                <w:lock w:val="sdtLocked"/>
              </w:sdtPr>
              <w:sdtEndPr/>
              <w:sdtContent>
                <w:tc>
                  <w:tcPr>
                    <w:tcW w:w="565" w:type="pct"/>
                    <w:vMerge w:val="restart"/>
                    <w:shd w:val="clear" w:color="auto" w:fill="auto"/>
                    <w:vAlign w:val="center"/>
                  </w:tcPr>
                  <w:p w:rsidR="0069312D" w:rsidRDefault="0069312D" w:rsidP="009E554C">
                    <w:pPr>
                      <w:autoSpaceDE w:val="0"/>
                      <w:autoSpaceDN w:val="0"/>
                      <w:adjustRightInd w:val="0"/>
                      <w:jc w:val="center"/>
                      <w:rPr>
                        <w:szCs w:val="21"/>
                      </w:rPr>
                    </w:pPr>
                    <w:r>
                      <w:t>期初余额</w:t>
                    </w:r>
                  </w:p>
                </w:tc>
              </w:sdtContent>
            </w:sdt>
            <w:sdt>
              <w:sdtPr>
                <w:tag w:val="_PLD_b166840bc9fd4c459f0e2b8d5ffc812f"/>
                <w:id w:val="-1514523090"/>
                <w:lock w:val="sdtLocked"/>
              </w:sdtPr>
              <w:sdtEndPr/>
              <w:sdtContent>
                <w:tc>
                  <w:tcPr>
                    <w:tcW w:w="1260" w:type="pct"/>
                    <w:gridSpan w:val="2"/>
                    <w:shd w:val="clear" w:color="auto" w:fill="auto"/>
                    <w:vAlign w:val="center"/>
                  </w:tcPr>
                  <w:p w:rsidR="0069312D" w:rsidRDefault="0069312D" w:rsidP="009E554C">
                    <w:pPr>
                      <w:autoSpaceDE w:val="0"/>
                      <w:autoSpaceDN w:val="0"/>
                      <w:adjustRightInd w:val="0"/>
                      <w:jc w:val="center"/>
                    </w:pPr>
                    <w:r>
                      <w:t>本期发生额</w:t>
                    </w:r>
                  </w:p>
                </w:tc>
              </w:sdtContent>
            </w:sdt>
            <w:sdt>
              <w:sdtPr>
                <w:tag w:val="_PLD_8c8a0cecf8874d8e910b7f608531fd2a"/>
                <w:id w:val="-1025629317"/>
                <w:lock w:val="sdtLocked"/>
              </w:sdtPr>
              <w:sdtEndPr/>
              <w:sdtContent>
                <w:tc>
                  <w:tcPr>
                    <w:tcW w:w="658" w:type="pct"/>
                    <w:vMerge w:val="restart"/>
                    <w:shd w:val="clear" w:color="auto" w:fill="auto"/>
                    <w:vAlign w:val="center"/>
                  </w:tcPr>
                  <w:p w:rsidR="0069312D" w:rsidRDefault="0069312D" w:rsidP="009E554C">
                    <w:pPr>
                      <w:autoSpaceDE w:val="0"/>
                      <w:autoSpaceDN w:val="0"/>
                      <w:adjustRightInd w:val="0"/>
                      <w:jc w:val="center"/>
                      <w:rPr>
                        <w:szCs w:val="21"/>
                      </w:rPr>
                    </w:pPr>
                    <w:r>
                      <w:t>期末余额</w:t>
                    </w:r>
                  </w:p>
                </w:tc>
              </w:sdtContent>
            </w:sdt>
          </w:tr>
          <w:tr w:rsidR="0069312D" w:rsidTr="0069312D">
            <w:tc>
              <w:tcPr>
                <w:tcW w:w="699" w:type="pct"/>
                <w:vMerge/>
                <w:shd w:val="clear" w:color="auto" w:fill="auto"/>
                <w:vAlign w:val="center"/>
              </w:tcPr>
              <w:p w:rsidR="0069312D" w:rsidRDefault="0069312D" w:rsidP="009E554C">
                <w:pPr>
                  <w:autoSpaceDE w:val="0"/>
                  <w:autoSpaceDN w:val="0"/>
                  <w:adjustRightInd w:val="0"/>
                  <w:jc w:val="center"/>
                  <w:rPr>
                    <w:szCs w:val="21"/>
                  </w:rPr>
                </w:pPr>
              </w:p>
            </w:tc>
            <w:tc>
              <w:tcPr>
                <w:tcW w:w="674" w:type="pct"/>
                <w:vMerge/>
                <w:shd w:val="clear" w:color="auto" w:fill="auto"/>
                <w:vAlign w:val="center"/>
              </w:tcPr>
              <w:p w:rsidR="0069312D" w:rsidRDefault="0069312D" w:rsidP="009E554C">
                <w:pPr>
                  <w:autoSpaceDE w:val="0"/>
                  <w:autoSpaceDN w:val="0"/>
                  <w:adjustRightInd w:val="0"/>
                  <w:jc w:val="center"/>
                  <w:rPr>
                    <w:szCs w:val="21"/>
                  </w:rPr>
                </w:pPr>
              </w:p>
            </w:tc>
            <w:tc>
              <w:tcPr>
                <w:tcW w:w="666" w:type="pct"/>
                <w:vMerge/>
                <w:shd w:val="clear" w:color="auto" w:fill="auto"/>
                <w:vAlign w:val="center"/>
              </w:tcPr>
              <w:p w:rsidR="0069312D" w:rsidRDefault="0069312D" w:rsidP="009E554C">
                <w:pPr>
                  <w:autoSpaceDE w:val="0"/>
                  <w:autoSpaceDN w:val="0"/>
                  <w:adjustRightInd w:val="0"/>
                  <w:jc w:val="center"/>
                </w:pPr>
              </w:p>
            </w:tc>
            <w:tc>
              <w:tcPr>
                <w:tcW w:w="479" w:type="pct"/>
                <w:vMerge/>
                <w:shd w:val="clear" w:color="auto" w:fill="auto"/>
                <w:vAlign w:val="center"/>
              </w:tcPr>
              <w:p w:rsidR="0069312D" w:rsidRDefault="0069312D" w:rsidP="009E554C">
                <w:pPr>
                  <w:autoSpaceDE w:val="0"/>
                  <w:autoSpaceDN w:val="0"/>
                  <w:adjustRightInd w:val="0"/>
                  <w:jc w:val="center"/>
                </w:pPr>
              </w:p>
            </w:tc>
            <w:tc>
              <w:tcPr>
                <w:tcW w:w="565" w:type="pct"/>
                <w:vMerge/>
                <w:shd w:val="clear" w:color="auto" w:fill="auto"/>
                <w:vAlign w:val="center"/>
              </w:tcPr>
              <w:p w:rsidR="0069312D" w:rsidRDefault="0069312D" w:rsidP="009E554C">
                <w:pPr>
                  <w:autoSpaceDE w:val="0"/>
                  <w:autoSpaceDN w:val="0"/>
                  <w:adjustRightInd w:val="0"/>
                  <w:jc w:val="center"/>
                </w:pPr>
              </w:p>
            </w:tc>
            <w:sdt>
              <w:sdtPr>
                <w:rPr>
                  <w:rFonts w:hint="eastAsia"/>
                </w:rPr>
                <w:tag w:val="_PLD_613437c37275454bac9cd4fef8554e83"/>
                <w:id w:val="1965531786"/>
                <w:lock w:val="sdtLocked"/>
              </w:sdtPr>
              <w:sdtEndPr/>
              <w:sdtContent>
                <w:tc>
                  <w:tcPr>
                    <w:tcW w:w="658" w:type="pct"/>
                    <w:shd w:val="clear" w:color="auto" w:fill="auto"/>
                    <w:vAlign w:val="center"/>
                  </w:tcPr>
                  <w:p w:rsidR="0069312D" w:rsidRDefault="0069312D" w:rsidP="009E554C">
                    <w:pPr>
                      <w:autoSpaceDE w:val="0"/>
                      <w:autoSpaceDN w:val="0"/>
                      <w:adjustRightInd w:val="0"/>
                      <w:jc w:val="center"/>
                    </w:pPr>
                    <w:r>
                      <w:rPr>
                        <w:rFonts w:hint="eastAsia"/>
                      </w:rPr>
                      <w:t>本期合计贷款金额</w:t>
                    </w:r>
                  </w:p>
                </w:tc>
              </w:sdtContent>
            </w:sdt>
            <w:sdt>
              <w:sdtPr>
                <w:rPr>
                  <w:rFonts w:hint="eastAsia"/>
                </w:rPr>
                <w:tag w:val="_PLD_44007c6914b54d34922841d5153c0b52"/>
                <w:id w:val="-141199487"/>
                <w:lock w:val="sdtLocked"/>
              </w:sdtPr>
              <w:sdtEndPr/>
              <w:sdtContent>
                <w:tc>
                  <w:tcPr>
                    <w:tcW w:w="602" w:type="pct"/>
                  </w:tcPr>
                  <w:p w:rsidR="0069312D" w:rsidRDefault="0069312D" w:rsidP="009E554C">
                    <w:pPr>
                      <w:autoSpaceDE w:val="0"/>
                      <w:autoSpaceDN w:val="0"/>
                      <w:adjustRightInd w:val="0"/>
                      <w:jc w:val="center"/>
                    </w:pPr>
                    <w:r>
                      <w:rPr>
                        <w:rFonts w:hint="eastAsia"/>
                      </w:rPr>
                      <w:t>本期合计还款金额</w:t>
                    </w:r>
                  </w:p>
                </w:tc>
              </w:sdtContent>
            </w:sdt>
            <w:tc>
              <w:tcPr>
                <w:tcW w:w="658" w:type="pct"/>
                <w:vMerge/>
                <w:shd w:val="clear" w:color="auto" w:fill="auto"/>
                <w:vAlign w:val="center"/>
              </w:tcPr>
              <w:p w:rsidR="0069312D" w:rsidRDefault="0069312D" w:rsidP="009E554C">
                <w:pPr>
                  <w:autoSpaceDE w:val="0"/>
                  <w:autoSpaceDN w:val="0"/>
                  <w:adjustRightInd w:val="0"/>
                  <w:jc w:val="center"/>
                </w:pPr>
              </w:p>
            </w:tc>
          </w:tr>
          <w:sdt>
            <w:sdtPr>
              <w:rPr>
                <w:szCs w:val="21"/>
              </w:rPr>
              <w:alias w:val="贷款业务情况"/>
              <w:tag w:val="_TUP_b19dc69c6c0347b7b685bef51e1446e4"/>
              <w:id w:val="-409543928"/>
              <w:lock w:val="sdtLocked"/>
            </w:sdtPr>
            <w:sdtEndPr/>
            <w:sdtContent>
              <w:tr w:rsidR="0069312D" w:rsidTr="0069312D">
                <w:tc>
                  <w:tcPr>
                    <w:tcW w:w="699" w:type="pct"/>
                    <w:shd w:val="clear" w:color="auto" w:fill="auto"/>
                    <w:vAlign w:val="center"/>
                  </w:tcPr>
                  <w:p w:rsidR="0069312D" w:rsidRDefault="0069312D" w:rsidP="00CA3670">
                    <w:pPr>
                      <w:autoSpaceDE w:val="0"/>
                      <w:autoSpaceDN w:val="0"/>
                      <w:adjustRightInd w:val="0"/>
                      <w:jc w:val="center"/>
                      <w:rPr>
                        <w:szCs w:val="21"/>
                      </w:rPr>
                    </w:pPr>
                    <w:r>
                      <w:t>皖北煤电财务公司</w:t>
                    </w:r>
                  </w:p>
                </w:tc>
                <w:tc>
                  <w:tcPr>
                    <w:tcW w:w="674" w:type="pct"/>
                    <w:shd w:val="clear" w:color="auto" w:fill="auto"/>
                    <w:vAlign w:val="center"/>
                  </w:tcPr>
                  <w:p w:rsidR="0069312D" w:rsidRDefault="0069312D" w:rsidP="00CA3670">
                    <w:pPr>
                      <w:autoSpaceDE w:val="0"/>
                      <w:autoSpaceDN w:val="0"/>
                      <w:adjustRightInd w:val="0"/>
                      <w:jc w:val="center"/>
                      <w:rPr>
                        <w:szCs w:val="21"/>
                      </w:rPr>
                    </w:pPr>
                    <w:r>
                      <w:t>受同一股东控制</w:t>
                    </w:r>
                  </w:p>
                </w:tc>
                <w:tc>
                  <w:tcPr>
                    <w:tcW w:w="666"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15</w:t>
                    </w:r>
                    <w:r>
                      <w:rPr>
                        <w:szCs w:val="21"/>
                      </w:rPr>
                      <w:t>,000.00</w:t>
                    </w:r>
                  </w:p>
                </w:tc>
                <w:tc>
                  <w:tcPr>
                    <w:tcW w:w="479"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3</w:t>
                    </w:r>
                    <w:r>
                      <w:rPr>
                        <w:szCs w:val="21"/>
                      </w:rPr>
                      <w:t>.7%</w:t>
                    </w:r>
                  </w:p>
                </w:tc>
                <w:tc>
                  <w:tcPr>
                    <w:tcW w:w="565"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0</w:t>
                    </w:r>
                  </w:p>
                </w:tc>
                <w:tc>
                  <w:tcPr>
                    <w:tcW w:w="658" w:type="pct"/>
                    <w:shd w:val="clear" w:color="auto" w:fill="auto"/>
                    <w:vAlign w:val="center"/>
                  </w:tcPr>
                  <w:p w:rsidR="0069312D" w:rsidRDefault="0069312D" w:rsidP="00CA3670">
                    <w:pPr>
                      <w:autoSpaceDE w:val="0"/>
                      <w:autoSpaceDN w:val="0"/>
                      <w:adjustRightInd w:val="0"/>
                      <w:jc w:val="center"/>
                      <w:rPr>
                        <w:szCs w:val="21"/>
                      </w:rPr>
                    </w:pPr>
                    <w:r w:rsidRPr="0069312D">
                      <w:rPr>
                        <w:szCs w:val="21"/>
                      </w:rPr>
                      <w:t>15,000.00</w:t>
                    </w:r>
                  </w:p>
                </w:tc>
                <w:tc>
                  <w:tcPr>
                    <w:tcW w:w="602" w:type="pct"/>
                    <w:vAlign w:val="center"/>
                  </w:tcPr>
                  <w:p w:rsidR="0069312D" w:rsidRDefault="0069312D" w:rsidP="00CA3670">
                    <w:pPr>
                      <w:autoSpaceDE w:val="0"/>
                      <w:autoSpaceDN w:val="0"/>
                      <w:adjustRightInd w:val="0"/>
                      <w:jc w:val="center"/>
                      <w:rPr>
                        <w:szCs w:val="21"/>
                      </w:rPr>
                    </w:pPr>
                    <w:r>
                      <w:rPr>
                        <w:rFonts w:hint="eastAsia"/>
                        <w:szCs w:val="21"/>
                      </w:rPr>
                      <w:t>0</w:t>
                    </w:r>
                  </w:p>
                </w:tc>
                <w:tc>
                  <w:tcPr>
                    <w:tcW w:w="658" w:type="pct"/>
                    <w:shd w:val="clear" w:color="auto" w:fill="auto"/>
                    <w:vAlign w:val="center"/>
                  </w:tcPr>
                  <w:p w:rsidR="0069312D" w:rsidRDefault="0069312D" w:rsidP="00CA3670">
                    <w:pPr>
                      <w:autoSpaceDE w:val="0"/>
                      <w:autoSpaceDN w:val="0"/>
                      <w:adjustRightInd w:val="0"/>
                      <w:jc w:val="center"/>
                      <w:rPr>
                        <w:szCs w:val="21"/>
                      </w:rPr>
                    </w:pPr>
                    <w:r w:rsidRPr="0069312D">
                      <w:rPr>
                        <w:szCs w:val="21"/>
                      </w:rPr>
                      <w:t>15,000.00</w:t>
                    </w:r>
                  </w:p>
                </w:tc>
              </w:tr>
            </w:sdtContent>
          </w:sdt>
          <w:tr w:rsidR="0069312D" w:rsidTr="0069312D">
            <w:tc>
              <w:tcPr>
                <w:tcW w:w="699" w:type="pct"/>
                <w:shd w:val="clear" w:color="auto" w:fill="auto"/>
                <w:vAlign w:val="center"/>
              </w:tcPr>
              <w:sdt>
                <w:sdtPr>
                  <w:rPr>
                    <w:szCs w:val="21"/>
                  </w:rPr>
                  <w:tag w:val="_PLD_1d5e13806c424797a88f207c009263b9"/>
                  <w:id w:val="-1730766813"/>
                  <w:lock w:val="sdtLocked"/>
                </w:sdtPr>
                <w:sdtEndPr/>
                <w:sdtContent>
                  <w:p w:rsidR="0069312D" w:rsidRDefault="0069312D" w:rsidP="00CA3670">
                    <w:pPr>
                      <w:autoSpaceDE w:val="0"/>
                      <w:autoSpaceDN w:val="0"/>
                      <w:adjustRightInd w:val="0"/>
                      <w:jc w:val="center"/>
                      <w:rPr>
                        <w:szCs w:val="21"/>
                      </w:rPr>
                    </w:pPr>
                    <w:r>
                      <w:rPr>
                        <w:szCs w:val="21"/>
                      </w:rPr>
                      <w:t>合计</w:t>
                    </w:r>
                  </w:p>
                </w:sdtContent>
              </w:sdt>
            </w:tc>
            <w:tc>
              <w:tcPr>
                <w:tcW w:w="674"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w:t>
                </w:r>
              </w:p>
            </w:tc>
            <w:tc>
              <w:tcPr>
                <w:tcW w:w="666"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w:t>
                </w:r>
              </w:p>
            </w:tc>
            <w:tc>
              <w:tcPr>
                <w:tcW w:w="479" w:type="pct"/>
                <w:shd w:val="clear" w:color="auto" w:fill="auto"/>
                <w:vAlign w:val="center"/>
              </w:tcPr>
              <w:p w:rsidR="0069312D" w:rsidRDefault="0069312D" w:rsidP="00CA3670">
                <w:pPr>
                  <w:autoSpaceDE w:val="0"/>
                  <w:autoSpaceDN w:val="0"/>
                  <w:adjustRightInd w:val="0"/>
                  <w:jc w:val="center"/>
                  <w:rPr>
                    <w:szCs w:val="21"/>
                  </w:rPr>
                </w:pPr>
                <w:r>
                  <w:rPr>
                    <w:rFonts w:hint="eastAsia"/>
                    <w:szCs w:val="21"/>
                  </w:rPr>
                  <w:t>/</w:t>
                </w:r>
              </w:p>
            </w:tc>
            <w:tc>
              <w:tcPr>
                <w:tcW w:w="565" w:type="pct"/>
                <w:shd w:val="clear" w:color="auto" w:fill="auto"/>
                <w:vAlign w:val="center"/>
              </w:tcPr>
              <w:p w:rsidR="0069312D" w:rsidRDefault="0069312D" w:rsidP="00CA3670">
                <w:pPr>
                  <w:jc w:val="center"/>
                  <w:rPr>
                    <w:sz w:val="24"/>
                  </w:rPr>
                </w:pPr>
                <w:r>
                  <w:t>0</w:t>
                </w:r>
              </w:p>
            </w:tc>
            <w:tc>
              <w:tcPr>
                <w:tcW w:w="658" w:type="pct"/>
                <w:shd w:val="clear" w:color="auto" w:fill="auto"/>
                <w:vAlign w:val="center"/>
              </w:tcPr>
              <w:p w:rsidR="0069312D" w:rsidRDefault="0069312D" w:rsidP="00CA3670">
                <w:pPr>
                  <w:jc w:val="center"/>
                </w:pPr>
                <w:r>
                  <w:t>15,000.00</w:t>
                </w:r>
              </w:p>
            </w:tc>
            <w:tc>
              <w:tcPr>
                <w:tcW w:w="602" w:type="pct"/>
                <w:vAlign w:val="center"/>
              </w:tcPr>
              <w:p w:rsidR="0069312D" w:rsidRDefault="0069312D" w:rsidP="00CA3670">
                <w:pPr>
                  <w:jc w:val="center"/>
                </w:pPr>
                <w:r>
                  <w:t>0</w:t>
                </w:r>
              </w:p>
            </w:tc>
            <w:tc>
              <w:tcPr>
                <w:tcW w:w="658" w:type="pct"/>
                <w:shd w:val="clear" w:color="auto" w:fill="auto"/>
                <w:vAlign w:val="center"/>
              </w:tcPr>
              <w:p w:rsidR="0069312D" w:rsidRDefault="0069312D" w:rsidP="00CA3670">
                <w:pPr>
                  <w:jc w:val="center"/>
                </w:pPr>
                <w:r>
                  <w:t>15,000.00</w:t>
                </w:r>
              </w:p>
            </w:tc>
          </w:tr>
        </w:tbl>
        <w:p w:rsidR="0069312D" w:rsidRDefault="0069312D"/>
        <w:p w:rsidR="00895018" w:rsidRDefault="00400AB6">
          <w:pPr>
            <w:rPr>
              <w:szCs w:val="21"/>
            </w:rPr>
          </w:pPr>
        </w:p>
      </w:sdtContent>
    </w:sdt>
    <w:bookmarkStart w:id="81" w:name="_Hlk41316014" w:displacedByCustomXml="next"/>
    <w:sdt>
      <w:sdtPr>
        <w:rPr>
          <w:rFonts w:ascii="宋体" w:eastAsia="宋体" w:hAnsi="宋体" w:cs="宋体" w:hint="eastAsia"/>
          <w:b w:val="0"/>
          <w:bCs w:val="0"/>
          <w:kern w:val="0"/>
          <w:szCs w:val="24"/>
        </w:rPr>
        <w:alias w:val="模块:授信业务或其他金融业务"/>
        <w:tag w:val="_SEC_bd430a09c0134b328db57ee393a4296f"/>
        <w:id w:val="-374476740"/>
        <w:lock w:val="sdtLocked"/>
        <w:placeholder>
          <w:docPart w:val="GBC22222222222222222222222222222"/>
        </w:placeholder>
      </w:sdtPr>
      <w:sdtEndPr>
        <w:rPr>
          <w:szCs w:val="21"/>
        </w:rPr>
      </w:sdtEndPr>
      <w:sdtContent>
        <w:p w:rsidR="00895018" w:rsidRDefault="00C262D1" w:rsidP="008A553E">
          <w:pPr>
            <w:pStyle w:val="4"/>
            <w:numPr>
              <w:ilvl w:val="0"/>
              <w:numId w:val="127"/>
            </w:numPr>
            <w:ind w:left="425" w:hanging="425"/>
            <w:rPr>
              <w:rFonts w:ascii="宋体" w:hAnsi="宋体" w:cs="宋体"/>
              <w:kern w:val="0"/>
              <w:szCs w:val="24"/>
            </w:rPr>
          </w:pPr>
          <w:r>
            <w:rPr>
              <w:rFonts w:ascii="宋体" w:hAnsi="宋体" w:cs="宋体"/>
              <w:kern w:val="0"/>
              <w:szCs w:val="24"/>
            </w:rPr>
            <w:t>授信业务或其他金融业务</w:t>
          </w:r>
        </w:p>
        <w:sdt>
          <w:sdtPr>
            <w:rPr>
              <w:rFonts w:hint="eastAsia"/>
              <w:szCs w:val="21"/>
            </w:rPr>
            <w:alias w:val="是否适用：授信业务或其他金融业务[双击切换]"/>
            <w:tag w:val="_GBC_2f9c3833f7e34ead9932532e40fbb1b9"/>
            <w:id w:val="-839304550"/>
            <w:lock w:val="sdtLocked"/>
            <w:placeholder>
              <w:docPart w:val="GBC22222222222222222222222222222"/>
            </w:placeholder>
          </w:sdtPr>
          <w:sdtEndPr/>
          <w:sdtContent>
            <w:p w:rsidR="00895018" w:rsidRDefault="00C262D1">
              <w:pPr>
                <w:rPr>
                  <w:szCs w:val="21"/>
                </w:rPr>
              </w:pPr>
              <w:r>
                <w:rPr>
                  <w:szCs w:val="21"/>
                </w:rPr>
                <w:fldChar w:fldCharType="begin"/>
              </w:r>
              <w:r w:rsidR="00B15165">
                <w:rPr>
                  <w:szCs w:val="21"/>
                </w:rPr>
                <w:instrText xml:space="preserve"> MACROBUTTON  SnrToggleCheckbox √适用 </w:instrText>
              </w:r>
              <w:r>
                <w:rPr>
                  <w:szCs w:val="21"/>
                </w:rPr>
                <w:fldChar w:fldCharType="end"/>
              </w:r>
              <w:r>
                <w:rPr>
                  <w:szCs w:val="21"/>
                </w:rPr>
                <w:fldChar w:fldCharType="begin"/>
              </w:r>
              <w:r w:rsidR="00B15165">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授信业务或其他金融业务"/>
              <w:tag w:val="_GBC_bd084ea580fc4d9d9e4958d6be5b126d"/>
              <w:id w:val="-19215491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45438">
                <w:rPr>
                  <w:rFonts w:hint="eastAsia"/>
                  <w:szCs w:val="21"/>
                </w:rPr>
                <w:t>万元</w:t>
              </w:r>
            </w:sdtContent>
          </w:sdt>
          <w:r>
            <w:rPr>
              <w:rFonts w:hint="eastAsia"/>
              <w:szCs w:val="21"/>
            </w:rPr>
            <w:t xml:space="preserve">  币种：</w:t>
          </w:r>
          <w:sdt>
            <w:sdtPr>
              <w:rPr>
                <w:rFonts w:hint="eastAsia"/>
                <w:szCs w:val="21"/>
              </w:rPr>
              <w:alias w:val="币种：授信业务或其他金融业务"/>
              <w:tag w:val="_GBC_57fcdc4bec904580bf2207f3850b4bfc"/>
              <w:id w:val="-192594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5"/>
            <w:gridCol w:w="2294"/>
            <w:gridCol w:w="1430"/>
            <w:gridCol w:w="1661"/>
          </w:tblGrid>
          <w:tr w:rsidR="00B15165" w:rsidTr="009E554C">
            <w:sdt>
              <w:sdtPr>
                <w:rPr>
                  <w:rFonts w:ascii="宋体" w:hAnsi="宋体" w:hint="eastAsia"/>
                  <w:szCs w:val="21"/>
                </w:rPr>
                <w:tag w:val="_PLD_da5529c13904408187ba2be3414cbaec"/>
                <w:id w:val="-1234616012"/>
                <w:lock w:val="sdtLocked"/>
              </w:sdtPr>
              <w:sdtEndPr/>
              <w:sdtContent>
                <w:tc>
                  <w:tcPr>
                    <w:tcW w:w="923" w:type="pct"/>
                    <w:shd w:val="clear" w:color="auto" w:fill="auto"/>
                    <w:vAlign w:val="center"/>
                  </w:tcPr>
                  <w:p w:rsidR="00B15165" w:rsidRDefault="00B15165" w:rsidP="009E554C">
                    <w:pPr>
                      <w:pStyle w:val="af3"/>
                      <w:jc w:val="center"/>
                      <w:rPr>
                        <w:rFonts w:ascii="宋体" w:hAnsi="宋体"/>
                        <w:szCs w:val="21"/>
                      </w:rPr>
                    </w:pPr>
                    <w:r>
                      <w:rPr>
                        <w:rFonts w:ascii="宋体" w:hAnsi="宋体" w:hint="eastAsia"/>
                        <w:szCs w:val="21"/>
                      </w:rPr>
                      <w:t>关联方</w:t>
                    </w:r>
                  </w:p>
                </w:tc>
              </w:sdtContent>
            </w:sdt>
            <w:sdt>
              <w:sdtPr>
                <w:rPr>
                  <w:rFonts w:ascii="宋体" w:hAnsi="宋体" w:hint="eastAsia"/>
                  <w:szCs w:val="21"/>
                </w:rPr>
                <w:tag w:val="_PLD_07e3bda8d1ae484d9c9d6729c395dea4"/>
                <w:id w:val="-1023558403"/>
                <w:lock w:val="sdtLocked"/>
              </w:sdtPr>
              <w:sdtEndPr/>
              <w:sdtContent>
                <w:tc>
                  <w:tcPr>
                    <w:tcW w:w="1098" w:type="pct"/>
                    <w:shd w:val="clear" w:color="auto" w:fill="auto"/>
                    <w:vAlign w:val="center"/>
                  </w:tcPr>
                  <w:p w:rsidR="00B15165" w:rsidRDefault="00B15165" w:rsidP="009E554C">
                    <w:pPr>
                      <w:pStyle w:val="af3"/>
                      <w:jc w:val="center"/>
                      <w:rPr>
                        <w:rFonts w:ascii="宋体" w:hAnsi="宋体"/>
                        <w:szCs w:val="21"/>
                      </w:rPr>
                    </w:pPr>
                    <w:r>
                      <w:rPr>
                        <w:rFonts w:ascii="宋体" w:hAnsi="宋体" w:hint="eastAsia"/>
                        <w:szCs w:val="21"/>
                      </w:rPr>
                      <w:t>关联关系</w:t>
                    </w:r>
                  </w:p>
                </w:tc>
              </w:sdtContent>
            </w:sdt>
            <w:sdt>
              <w:sdtPr>
                <w:rPr>
                  <w:rFonts w:ascii="宋体" w:hAnsi="宋体" w:hint="eastAsia"/>
                  <w:szCs w:val="21"/>
                </w:rPr>
                <w:tag w:val="_PLD_6646e1edc0584c58b833d3c8a2c0c141"/>
                <w:id w:val="-1678178885"/>
                <w:lock w:val="sdtLocked"/>
              </w:sdtPr>
              <w:sdtEndPr/>
              <w:sdtContent>
                <w:tc>
                  <w:tcPr>
                    <w:tcW w:w="1269" w:type="pct"/>
                    <w:shd w:val="clear" w:color="auto" w:fill="auto"/>
                    <w:vAlign w:val="center"/>
                  </w:tcPr>
                  <w:p w:rsidR="00B15165" w:rsidRDefault="00B15165" w:rsidP="009E554C">
                    <w:pPr>
                      <w:pStyle w:val="af3"/>
                      <w:jc w:val="center"/>
                      <w:rPr>
                        <w:rFonts w:ascii="宋体" w:hAnsi="宋体"/>
                        <w:szCs w:val="21"/>
                      </w:rPr>
                    </w:pPr>
                    <w:r>
                      <w:rPr>
                        <w:rFonts w:ascii="宋体" w:hAnsi="宋体" w:hint="eastAsia"/>
                        <w:szCs w:val="21"/>
                      </w:rPr>
                      <w:t>业务类型</w:t>
                    </w:r>
                  </w:p>
                </w:tc>
              </w:sdtContent>
            </w:sdt>
            <w:sdt>
              <w:sdtPr>
                <w:rPr>
                  <w:rFonts w:ascii="宋体" w:hAnsi="宋体" w:hint="eastAsia"/>
                  <w:szCs w:val="21"/>
                </w:rPr>
                <w:tag w:val="_PLD_4f2f5ad60a7546ccbfd337b0becc5f0e"/>
                <w:id w:val="403968999"/>
                <w:lock w:val="sdtLocked"/>
              </w:sdtPr>
              <w:sdtEndPr/>
              <w:sdtContent>
                <w:tc>
                  <w:tcPr>
                    <w:tcW w:w="791" w:type="pct"/>
                    <w:shd w:val="clear" w:color="auto" w:fill="auto"/>
                    <w:vAlign w:val="center"/>
                  </w:tcPr>
                  <w:p w:rsidR="00B15165" w:rsidRDefault="00B15165" w:rsidP="009E554C">
                    <w:pPr>
                      <w:pStyle w:val="af3"/>
                      <w:jc w:val="center"/>
                      <w:rPr>
                        <w:rFonts w:ascii="宋体" w:hAnsi="宋体"/>
                        <w:szCs w:val="21"/>
                      </w:rPr>
                    </w:pPr>
                    <w:r>
                      <w:rPr>
                        <w:rFonts w:ascii="宋体" w:hAnsi="宋体" w:hint="eastAsia"/>
                        <w:szCs w:val="21"/>
                      </w:rPr>
                      <w:t>总额</w:t>
                    </w:r>
                  </w:p>
                </w:tc>
              </w:sdtContent>
            </w:sdt>
            <w:sdt>
              <w:sdtPr>
                <w:rPr>
                  <w:rFonts w:ascii="宋体" w:hAnsi="宋体" w:hint="eastAsia"/>
                  <w:szCs w:val="21"/>
                </w:rPr>
                <w:tag w:val="_PLD_e085245bbfaf447fa9513040555f64e9"/>
                <w:id w:val="-769086584"/>
                <w:lock w:val="sdtLocked"/>
              </w:sdtPr>
              <w:sdtEndPr/>
              <w:sdtContent>
                <w:tc>
                  <w:tcPr>
                    <w:tcW w:w="919" w:type="pct"/>
                    <w:shd w:val="clear" w:color="auto" w:fill="auto"/>
                    <w:vAlign w:val="center"/>
                  </w:tcPr>
                  <w:p w:rsidR="00B15165" w:rsidRDefault="00B15165" w:rsidP="009E554C">
                    <w:pPr>
                      <w:pStyle w:val="af3"/>
                      <w:jc w:val="center"/>
                      <w:rPr>
                        <w:rFonts w:ascii="宋体" w:hAnsi="宋体"/>
                        <w:szCs w:val="21"/>
                      </w:rPr>
                    </w:pPr>
                    <w:r>
                      <w:rPr>
                        <w:rFonts w:ascii="宋体" w:hAnsi="宋体" w:hint="eastAsia"/>
                        <w:szCs w:val="21"/>
                      </w:rPr>
                      <w:t>实际发生额</w:t>
                    </w:r>
                  </w:p>
                </w:tc>
              </w:sdtContent>
            </w:sdt>
          </w:tr>
          <w:sdt>
            <w:sdtPr>
              <w:rPr>
                <w:szCs w:val="21"/>
              </w:rPr>
              <w:alias w:val="授信业务或其他金融业务"/>
              <w:tag w:val="_TUP_bee771446fd5413291791b9201cdc3d0"/>
              <w:id w:val="-160469829"/>
              <w:lock w:val="sdtLocked"/>
            </w:sdtPr>
            <w:sdtEndPr/>
            <w:sdtContent>
              <w:tr w:rsidR="00B15165" w:rsidTr="009E554C">
                <w:tc>
                  <w:tcPr>
                    <w:tcW w:w="923" w:type="pct"/>
                    <w:shd w:val="clear" w:color="auto" w:fill="auto"/>
                    <w:vAlign w:val="center"/>
                  </w:tcPr>
                  <w:p w:rsidR="00B15165" w:rsidRDefault="00B15165" w:rsidP="00CA3670">
                    <w:pPr>
                      <w:autoSpaceDE w:val="0"/>
                      <w:autoSpaceDN w:val="0"/>
                      <w:adjustRightInd w:val="0"/>
                      <w:jc w:val="center"/>
                      <w:rPr>
                        <w:szCs w:val="21"/>
                      </w:rPr>
                    </w:pPr>
                    <w:r>
                      <w:t>皖北煤电财务公司</w:t>
                    </w:r>
                  </w:p>
                </w:tc>
                <w:tc>
                  <w:tcPr>
                    <w:tcW w:w="1098" w:type="pct"/>
                    <w:shd w:val="clear" w:color="auto" w:fill="auto"/>
                    <w:vAlign w:val="center"/>
                  </w:tcPr>
                  <w:p w:rsidR="00B15165" w:rsidRDefault="00B15165" w:rsidP="00CA3670">
                    <w:pPr>
                      <w:autoSpaceDE w:val="0"/>
                      <w:autoSpaceDN w:val="0"/>
                      <w:adjustRightInd w:val="0"/>
                      <w:jc w:val="center"/>
                      <w:rPr>
                        <w:szCs w:val="21"/>
                      </w:rPr>
                    </w:pPr>
                    <w:r>
                      <w:t>受同一股东控制</w:t>
                    </w:r>
                  </w:p>
                </w:tc>
                <w:tc>
                  <w:tcPr>
                    <w:tcW w:w="1269" w:type="pct"/>
                    <w:shd w:val="clear" w:color="auto" w:fill="auto"/>
                    <w:vAlign w:val="center"/>
                  </w:tcPr>
                  <w:p w:rsidR="00B15165" w:rsidRDefault="00B15165" w:rsidP="00CA3670">
                    <w:pPr>
                      <w:autoSpaceDE w:val="0"/>
                      <w:autoSpaceDN w:val="0"/>
                      <w:adjustRightInd w:val="0"/>
                      <w:jc w:val="center"/>
                      <w:rPr>
                        <w:szCs w:val="21"/>
                      </w:rPr>
                    </w:pPr>
                    <w:r>
                      <w:t>敞口授信、低风险业务授信</w:t>
                    </w:r>
                  </w:p>
                </w:tc>
                <w:tc>
                  <w:tcPr>
                    <w:tcW w:w="791" w:type="pct"/>
                    <w:shd w:val="clear" w:color="auto" w:fill="auto"/>
                    <w:vAlign w:val="center"/>
                  </w:tcPr>
                  <w:p w:rsidR="00B15165" w:rsidRDefault="00B15165" w:rsidP="00CA3670">
                    <w:pPr>
                      <w:autoSpaceDE w:val="0"/>
                      <w:autoSpaceDN w:val="0"/>
                      <w:adjustRightInd w:val="0"/>
                      <w:jc w:val="center"/>
                      <w:rPr>
                        <w:szCs w:val="21"/>
                      </w:rPr>
                    </w:pPr>
                    <w:r>
                      <w:t>50</w:t>
                    </w:r>
                    <w:r>
                      <w:rPr>
                        <w:rFonts w:hint="eastAsia"/>
                      </w:rPr>
                      <w:t>,</w:t>
                    </w:r>
                    <w:r>
                      <w:t>000.00</w:t>
                    </w:r>
                  </w:p>
                </w:tc>
                <w:tc>
                  <w:tcPr>
                    <w:tcW w:w="919" w:type="pct"/>
                    <w:shd w:val="clear" w:color="auto" w:fill="auto"/>
                    <w:vAlign w:val="center"/>
                  </w:tcPr>
                  <w:p w:rsidR="00B15165" w:rsidRDefault="00E77D37" w:rsidP="00CA3670">
                    <w:pPr>
                      <w:autoSpaceDE w:val="0"/>
                      <w:autoSpaceDN w:val="0"/>
                      <w:adjustRightInd w:val="0"/>
                      <w:jc w:val="center"/>
                      <w:rPr>
                        <w:szCs w:val="21"/>
                      </w:rPr>
                    </w:pPr>
                    <w:r>
                      <w:rPr>
                        <w:rFonts w:hint="eastAsia"/>
                        <w:szCs w:val="21"/>
                      </w:rPr>
                      <w:t>15,</w:t>
                    </w:r>
                    <w:r>
                      <w:rPr>
                        <w:szCs w:val="21"/>
                      </w:rPr>
                      <w:t>000.00</w:t>
                    </w:r>
                  </w:p>
                </w:tc>
              </w:tr>
            </w:sdtContent>
          </w:sdt>
        </w:tbl>
        <w:p w:rsidR="00895018" w:rsidRDefault="00400AB6">
          <w:pPr>
            <w:rPr>
              <w:szCs w:val="21"/>
            </w:rPr>
          </w:pPr>
        </w:p>
      </w:sdtContent>
    </w:sdt>
    <w:bookmarkEnd w:id="81" w:displacedByCustomXml="prev"/>
    <w:bookmarkStart w:id="82" w:name="_Hlk41316022" w:displacedByCustomXml="next"/>
    <w:sdt>
      <w:sdtPr>
        <w:rPr>
          <w:rFonts w:ascii="宋体" w:eastAsia="宋体" w:hAnsi="宋体" w:cs="宋体" w:hint="eastAsia"/>
          <w:b w:val="0"/>
          <w:bCs w:val="0"/>
          <w:kern w:val="0"/>
          <w:szCs w:val="24"/>
        </w:rPr>
        <w:alias w:val="模块:其他说明"/>
        <w:tag w:val="_SEC_84a8738de72f4643b004fedfb8ad7253"/>
        <w:id w:val="-2003419410"/>
        <w:lock w:val="sdtLocked"/>
        <w:placeholder>
          <w:docPart w:val="GBC22222222222222222222222222222"/>
        </w:placeholder>
      </w:sdtPr>
      <w:sdtEndPr>
        <w:rPr>
          <w:color w:val="000000" w:themeColor="text1"/>
          <w:szCs w:val="21"/>
        </w:rPr>
      </w:sdtEndPr>
      <w:sdtContent>
        <w:p w:rsidR="00895018" w:rsidRDefault="00C262D1" w:rsidP="008A553E">
          <w:pPr>
            <w:pStyle w:val="4"/>
            <w:numPr>
              <w:ilvl w:val="0"/>
              <w:numId w:val="127"/>
            </w:numPr>
            <w:ind w:left="425" w:hanging="425"/>
            <w:rPr>
              <w:rFonts w:ascii="宋体" w:hAnsi="宋体" w:cs="宋体"/>
              <w:kern w:val="0"/>
              <w:szCs w:val="24"/>
            </w:rPr>
          </w:pPr>
          <w:r>
            <w:rPr>
              <w:rFonts w:ascii="宋体" w:hAnsi="宋体" w:cs="宋体"/>
              <w:kern w:val="0"/>
              <w:szCs w:val="24"/>
            </w:rPr>
            <w:t>其他说明</w:t>
          </w:r>
        </w:p>
        <w:sdt>
          <w:sdtPr>
            <w:rPr>
              <w:color w:val="000000" w:themeColor="text1"/>
              <w:szCs w:val="2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EndPr/>
          <w:sdtContent>
            <w:p w:rsidR="00895018" w:rsidRDefault="00C262D1" w:rsidP="001A1F68">
              <w:pPr>
                <w:rPr>
                  <w:color w:val="000000" w:themeColor="text1"/>
                  <w:szCs w:val="21"/>
                </w:rPr>
              </w:pPr>
              <w:r>
                <w:rPr>
                  <w:color w:val="000000" w:themeColor="text1"/>
                  <w:szCs w:val="21"/>
                </w:rPr>
                <w:fldChar w:fldCharType="begin"/>
              </w:r>
              <w:r w:rsidR="001A1F68">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1A1F68">
                <w:rPr>
                  <w:color w:val="000000" w:themeColor="text1"/>
                  <w:szCs w:val="21"/>
                </w:rPr>
                <w:instrText xml:space="preserve"> MACROBUTTON  SnrToggleCheckbox √不适用 </w:instrText>
              </w:r>
              <w:r>
                <w:rPr>
                  <w:color w:val="000000" w:themeColor="text1"/>
                  <w:szCs w:val="21"/>
                </w:rPr>
                <w:fldChar w:fldCharType="end"/>
              </w:r>
            </w:p>
          </w:sdtContent>
        </w:sdt>
        <w:p w:rsidR="00895018" w:rsidRDefault="00400AB6">
          <w:pPr>
            <w:rPr>
              <w:color w:val="000000" w:themeColor="text1"/>
              <w:szCs w:val="21"/>
            </w:rPr>
          </w:pPr>
        </w:p>
      </w:sdtContent>
    </w:sdt>
    <w:bookmarkEnd w:id="82" w:displacedByCustomXml="prev"/>
    <w:bookmarkEnd w:id="80" w:displacedByCustomXml="prev"/>
    <w:bookmarkEnd w:id="79" w:displacedByCustomXml="nex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color w:val="FF0000"/>
        </w:rPr>
      </w:sdtEndPr>
      <w:sdtContent>
        <w:p w:rsidR="00895018" w:rsidRDefault="00C262D1">
          <w:pPr>
            <w:pStyle w:val="30"/>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EndPr/>
          <w:sdtContent>
            <w:p w:rsidR="00895018" w:rsidRDefault="00C262D1">
              <w:pPr>
                <w:rPr>
                  <w:rFonts w:asciiTheme="minorEastAsia" w:eastAsiaTheme="minorEastAsia" w:hAnsiTheme="minorEastAsia"/>
                  <w:szCs w:val="21"/>
                </w:rPr>
              </w:pPr>
              <w:r>
                <w:rPr>
                  <w:szCs w:val="21"/>
                </w:rPr>
                <w:fldChar w:fldCharType="begin"/>
              </w:r>
              <w:r w:rsidR="00E77D37">
                <w:rPr>
                  <w:szCs w:val="21"/>
                </w:rPr>
                <w:instrText xml:space="preserve"> MACROBUTTON  SnrToggleCheckbox √适用  </w:instrText>
              </w:r>
              <w:r>
                <w:rPr>
                  <w:szCs w:val="21"/>
                </w:rPr>
                <w:fldChar w:fldCharType="end"/>
              </w:r>
              <w:r>
                <w:rPr>
                  <w:szCs w:val="21"/>
                </w:rPr>
                <w:fldChar w:fldCharType="begin"/>
              </w:r>
              <w:r w:rsidR="00E77D37">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2024362104"/>
            <w:lock w:val="sdtLocked"/>
            <w:placeholder>
              <w:docPart w:val="GBC22222222222222222222222222222"/>
            </w:placeholder>
          </w:sdtPr>
          <w:sdtEndPr>
            <w:rPr>
              <w:rFonts w:ascii="宋体" w:eastAsia="宋体" w:hAnsi="宋体"/>
              <w:color w:val="FF0000"/>
            </w:rPr>
          </w:sdtEndPr>
          <w:sdtContent>
            <w:p w:rsidR="00895018" w:rsidRPr="001A1F68" w:rsidRDefault="00E77D37">
              <w:pPr>
                <w:rPr>
                  <w:color w:val="FF0000"/>
                  <w:szCs w:val="21"/>
                </w:rPr>
              </w:pPr>
              <w:r w:rsidRPr="001F0CA3">
                <w:rPr>
                  <w:rFonts w:eastAsiaTheme="minorEastAsia" w:hint="eastAsia"/>
                </w:rPr>
                <w:t>公司与安徽省皖北煤电集团签订《票据池业务参与协议》，公司加入皖北煤电集团开展的票据池业务，票据池内票据由皖北煤电集团通过皖北煤电财务公司统一管理，公司按照</w:t>
              </w:r>
              <w:r w:rsidR="001F0CA3" w:rsidRPr="001F0CA3">
                <w:rPr>
                  <w:rFonts w:eastAsiaTheme="minorEastAsia" w:hint="eastAsia"/>
                </w:rPr>
                <w:t>实际使用</w:t>
              </w:r>
              <w:r w:rsidRPr="001F0CA3">
                <w:rPr>
                  <w:rFonts w:eastAsiaTheme="minorEastAsia" w:hint="eastAsia"/>
                </w:rPr>
                <w:t>票据质押额度的0</w:t>
              </w:r>
              <w:r w:rsidRPr="001F0CA3">
                <w:rPr>
                  <w:rFonts w:eastAsiaTheme="minorEastAsia"/>
                </w:rPr>
                <w:t>.8</w:t>
              </w:r>
              <w:r w:rsidRPr="001F0CA3">
                <w:rPr>
                  <w:rFonts w:eastAsiaTheme="minorEastAsia" w:hint="eastAsia"/>
                </w:rPr>
                <w:t>%（年化）</w:t>
              </w:r>
              <w:r w:rsidRPr="001F0CA3">
                <w:rPr>
                  <w:rFonts w:eastAsiaTheme="minorEastAsia"/>
                </w:rPr>
                <w:t>收取额度</w:t>
              </w:r>
              <w:r w:rsidR="001F0CA3" w:rsidRPr="001F0CA3">
                <w:rPr>
                  <w:rFonts w:eastAsiaTheme="minorEastAsia" w:hint="eastAsia"/>
                </w:rPr>
                <w:t>使用</w:t>
              </w:r>
              <w:r w:rsidRPr="001F0CA3">
                <w:rPr>
                  <w:rFonts w:eastAsiaTheme="minorEastAsia"/>
                </w:rPr>
                <w:t>费</w:t>
              </w:r>
              <w:r w:rsidR="001F0CA3" w:rsidRPr="001F0CA3">
                <w:rPr>
                  <w:rFonts w:eastAsiaTheme="minorEastAsia" w:hint="eastAsia"/>
                </w:rPr>
                <w:t>，报告期内实际使用的票据质押单日最高额度为1</w:t>
              </w:r>
              <w:r w:rsidR="001F0CA3" w:rsidRPr="001F0CA3">
                <w:rPr>
                  <w:rFonts w:eastAsiaTheme="minorEastAsia"/>
                </w:rPr>
                <w:t>25,430.62万元</w:t>
              </w:r>
              <w:r w:rsidR="001F0CA3" w:rsidRPr="001F0CA3">
                <w:rPr>
                  <w:rFonts w:eastAsiaTheme="minorEastAsia" w:hint="eastAsia"/>
                </w:rPr>
                <w:t>。</w:t>
              </w:r>
            </w:p>
          </w:sdtContent>
        </w:sdt>
      </w:sdtContent>
    </w:sdt>
    <w:p w:rsidR="00895018" w:rsidRDefault="00C262D1">
      <w:pPr>
        <w:pStyle w:val="20"/>
        <w:numPr>
          <w:ilvl w:val="0"/>
          <w:numId w:val="9"/>
        </w:numPr>
      </w:pPr>
      <w:r>
        <w:rPr>
          <w:rFonts w:hint="eastAsia"/>
        </w:rPr>
        <w:t>重大合同及其履行情况</w:t>
      </w:r>
    </w:p>
    <w:p w:rsidR="00895018" w:rsidRDefault="00C262D1" w:rsidP="008A553E">
      <w:pPr>
        <w:pStyle w:val="30"/>
        <w:numPr>
          <w:ilvl w:val="0"/>
          <w:numId w:val="23"/>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rsidR="00895018" w:rsidRDefault="00C262D1" w:rsidP="008A553E">
          <w:pPr>
            <w:pStyle w:val="4"/>
            <w:numPr>
              <w:ilvl w:val="0"/>
              <w:numId w:val="24"/>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EndPr/>
          <w:sdtContent>
            <w:p w:rsidR="00B610D5" w:rsidRDefault="00C262D1" w:rsidP="00B610D5">
              <w:r>
                <w:fldChar w:fldCharType="begin"/>
              </w:r>
              <w:r w:rsidR="00B610D5">
                <w:instrText xml:space="preserve">MACROBUTTON  SnrToggleCheckbox □适用 </w:instrText>
              </w:r>
              <w:r>
                <w:fldChar w:fldCharType="end"/>
              </w:r>
              <w:r>
                <w:fldChar w:fldCharType="begin"/>
              </w:r>
              <w:r w:rsidR="00B610D5">
                <w:instrText xml:space="preserve"> MACROBUTTON  SnrToggleCheckbox √不适用 </w:instrText>
              </w:r>
              <w:r>
                <w:fldChar w:fldCharType="end"/>
              </w:r>
            </w:p>
          </w:sdtContent>
        </w:sdt>
        <w:p w:rsidR="00895018" w:rsidRDefault="00400AB6">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895018" w:rsidRDefault="00C262D1" w:rsidP="008A553E">
          <w:pPr>
            <w:pStyle w:val="4"/>
            <w:numPr>
              <w:ilvl w:val="0"/>
              <w:numId w:val="24"/>
            </w:numPr>
          </w:pPr>
          <w:r>
            <w:t>承包情况</w:t>
          </w:r>
        </w:p>
        <w:sdt>
          <w:sdtPr>
            <w:alias w:val="是否适用：承包情况[双击切换]"/>
            <w:tag w:val="_GBC_ef45025eb2d84c78907511abec2bd222"/>
            <w:id w:val="4640296"/>
            <w:lock w:val="sdtLocked"/>
            <w:placeholder>
              <w:docPart w:val="GBC22222222222222222222222222222"/>
            </w:placeholder>
          </w:sdtPr>
          <w:sdtEndPr/>
          <w:sdtContent>
            <w:p w:rsidR="00B610D5" w:rsidRDefault="00C262D1" w:rsidP="00B610D5">
              <w:pPr>
                <w:rPr>
                  <w:szCs w:val="21"/>
                </w:rPr>
              </w:pPr>
              <w:r>
                <w:fldChar w:fldCharType="begin"/>
              </w:r>
              <w:r w:rsidR="00B610D5">
                <w:instrText xml:space="preserve">MACROBUTTON  SnrToggleCheckbox □适用 </w:instrText>
              </w:r>
              <w:r>
                <w:fldChar w:fldCharType="end"/>
              </w:r>
              <w:r>
                <w:fldChar w:fldCharType="begin"/>
              </w:r>
              <w:r w:rsidR="00B610D5">
                <w:instrText xml:space="preserve"> MACROBUTTON  SnrToggleCheckbox √不适用 </w:instrText>
              </w:r>
              <w:r>
                <w:fldChar w:fldCharType="end"/>
              </w:r>
            </w:p>
          </w:sdtContent>
        </w:sdt>
        <w:p w:rsidR="00895018" w:rsidRDefault="00400AB6">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895018" w:rsidRDefault="00C262D1" w:rsidP="008A553E">
          <w:pPr>
            <w:pStyle w:val="4"/>
            <w:numPr>
              <w:ilvl w:val="0"/>
              <w:numId w:val="24"/>
            </w:numPr>
          </w:pPr>
          <w:r>
            <w:t>租赁情况</w:t>
          </w:r>
        </w:p>
        <w:sdt>
          <w:sdtPr>
            <w:alias w:val="是否适用：租赁情况[双击切换]"/>
            <w:tag w:val="_GBC_c1d0d78a63af4d48a7427277c2db3ac5"/>
            <w:id w:val="4640322"/>
            <w:lock w:val="sdtLocked"/>
            <w:placeholder>
              <w:docPart w:val="GBC22222222222222222222222222222"/>
            </w:placeholder>
          </w:sdtPr>
          <w:sdtEndPr/>
          <w:sdtContent>
            <w:p w:rsidR="00B610D5" w:rsidRDefault="00C262D1" w:rsidP="00B610D5">
              <w:r>
                <w:fldChar w:fldCharType="begin"/>
              </w:r>
              <w:r w:rsidR="00B610D5">
                <w:instrText xml:space="preserve">MACROBUTTON  SnrToggleCheckbox □适用 </w:instrText>
              </w:r>
              <w:r>
                <w:fldChar w:fldCharType="end"/>
              </w:r>
              <w:r>
                <w:fldChar w:fldCharType="begin"/>
              </w:r>
              <w:r w:rsidR="00B610D5">
                <w:instrText xml:space="preserve"> MACROBUTTON  SnrToggleCheckbox √不适用 </w:instrText>
              </w:r>
              <w:r>
                <w:fldChar w:fldCharType="end"/>
              </w:r>
            </w:p>
          </w:sdtContent>
        </w:sdt>
        <w:p w:rsidR="00895018" w:rsidRDefault="00400AB6">
          <w:pPr>
            <w:rPr>
              <w:szCs w:val="21"/>
              <w:shd w:val="pct15" w:color="auto" w:fill="FFFFFF"/>
            </w:rPr>
          </w:pPr>
        </w:p>
      </w:sdtContent>
    </w:sdt>
    <w:p w:rsidR="00895018" w:rsidRDefault="00895018">
      <w:pPr>
        <w:rPr>
          <w:szCs w:val="21"/>
          <w:shd w:val="pct15" w:color="auto" w:fill="FFFFFF"/>
        </w:rPr>
        <w:sectPr w:rsidR="00895018" w:rsidSect="007D5CB5">
          <w:pgSz w:w="11906" w:h="16838"/>
          <w:pgMar w:top="1525" w:right="1276" w:bottom="1440" w:left="1797" w:header="855" w:footer="992" w:gutter="0"/>
          <w:cols w:space="425"/>
          <w:docGrid w:linePitch="312"/>
        </w:sectPr>
      </w:pPr>
    </w:p>
    <w:p w:rsidR="00895018" w:rsidRDefault="00C262D1" w:rsidP="008A553E">
      <w:pPr>
        <w:pStyle w:val="30"/>
        <w:numPr>
          <w:ilvl w:val="0"/>
          <w:numId w:val="23"/>
        </w:numPr>
        <w:rPr>
          <w:szCs w:val="21"/>
        </w:rPr>
      </w:pPr>
      <w:bookmarkStart w:id="83" w:name="_Toc342565974"/>
      <w:bookmarkStart w:id="84" w:name="_Toc342491982"/>
      <w:bookmarkStart w:id="85" w:name="OLE_LINK3"/>
      <w:bookmarkStart w:id="86" w:name="OLE_LINK2"/>
      <w:r>
        <w:rPr>
          <w:rFonts w:hint="eastAsia"/>
          <w:szCs w:val="21"/>
        </w:rPr>
        <w:lastRenderedPageBreak/>
        <w:t>担保情况</w:t>
      </w:r>
      <w:bookmarkEnd w:id="83"/>
      <w:bookmarkEnd w:id="84"/>
    </w:p>
    <w:bookmarkEnd w:id="86" w:displacedByCustomXml="next"/>
    <w:bookmarkEnd w:id="85"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EndPr/>
      <w:sdtContent>
        <w:p w:rsidR="00895018" w:rsidRDefault="00C262D1">
          <w:pPr>
            <w:rPr>
              <w:szCs w:val="21"/>
            </w:rPr>
          </w:pPr>
          <w:r>
            <w:rPr>
              <w:szCs w:val="21"/>
            </w:rPr>
            <w:fldChar w:fldCharType="begin"/>
          </w:r>
          <w:r w:rsidR="00B610D5">
            <w:rPr>
              <w:szCs w:val="21"/>
            </w:rPr>
            <w:instrText xml:space="preserve">MACROBUTTON  SnrToggleCheckbox √适用 </w:instrText>
          </w:r>
          <w:r>
            <w:rPr>
              <w:szCs w:val="21"/>
            </w:rPr>
            <w:fldChar w:fldCharType="end"/>
          </w:r>
          <w:r>
            <w:rPr>
              <w:szCs w:val="21"/>
            </w:rPr>
            <w:fldChar w:fldCharType="begin"/>
          </w:r>
          <w:r w:rsidR="00B610D5">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895018" w:rsidRDefault="00C262D1">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亿元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82"/>
            <w:gridCol w:w="921"/>
            <w:gridCol w:w="916"/>
            <w:gridCol w:w="1023"/>
            <w:gridCol w:w="920"/>
            <w:gridCol w:w="920"/>
            <w:gridCol w:w="390"/>
            <w:gridCol w:w="524"/>
            <w:gridCol w:w="920"/>
            <w:gridCol w:w="920"/>
            <w:gridCol w:w="920"/>
            <w:gridCol w:w="917"/>
            <w:gridCol w:w="1023"/>
            <w:gridCol w:w="917"/>
            <w:gridCol w:w="920"/>
            <w:gridCol w:w="900"/>
          </w:tblGrid>
          <w:tr w:rsidR="00895018" w:rsidTr="000D73A9">
            <w:trPr>
              <w:trHeight w:val="293"/>
            </w:trPr>
            <w:bookmarkStart w:id="87" w:name="_Hlk89953992" w:displacedByCustomXml="next"/>
            <w:sdt>
              <w:sdtPr>
                <w:tag w:val="_PLD_47382e1239d84f6f9f6c6d4b5423c108"/>
                <w:id w:val="16504293"/>
                <w:lock w:val="sdtLocked"/>
              </w:sdtPr>
              <w:sdtEndPr/>
              <w:sdtContent>
                <w:tc>
                  <w:tcPr>
                    <w:tcW w:w="5000" w:type="pct"/>
                    <w:gridSpan w:val="16"/>
                    <w:tcBorders>
                      <w:top w:val="single" w:sz="4" w:space="0" w:color="auto"/>
                      <w:bottom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公司对外担保情况（不包括对子公司的担保）</w:t>
                    </w:r>
                  </w:p>
                </w:tc>
              </w:sdtContent>
            </w:sdt>
          </w:tr>
          <w:tr w:rsidR="00895018" w:rsidTr="00E07284">
            <w:trPr>
              <w:trHeight w:val="293"/>
            </w:trPr>
            <w:sdt>
              <w:sdtPr>
                <w:tag w:val="_PLD_09b2f27e560e48058fd68a7522d4a21e"/>
                <w:id w:val="220249780"/>
                <w:lock w:val="sdtLocked"/>
              </w:sdtPr>
              <w:sdtEndPr/>
              <w:sdtContent>
                <w:tc>
                  <w:tcPr>
                    <w:tcW w:w="317" w:type="pct"/>
                    <w:tcBorders>
                      <w:top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担保方</w:t>
                    </w:r>
                  </w:p>
                </w:tc>
              </w:sdtContent>
            </w:sdt>
            <w:sdt>
              <w:sdtPr>
                <w:tag w:val="_PLD_3052f673b3b345d3a7af649302ea170a"/>
                <w:id w:val="1847986334"/>
                <w:lock w:val="sdtLocked"/>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740549962"/>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被担保方</w:t>
                    </w:r>
                  </w:p>
                </w:tc>
              </w:sdtContent>
            </w:sdt>
            <w:sdt>
              <w:sdtPr>
                <w:tag w:val="_PLD_f9cf7e1836e34488ac32b6e51fd66dc5"/>
                <w:id w:val="158896948"/>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担保金额</w:t>
                    </w:r>
                  </w:p>
                </w:tc>
              </w:sdtContent>
            </w:sdt>
            <w:sdt>
              <w:sdtPr>
                <w:tag w:val="_PLD_2605894e64924e1c948143543497b30d"/>
                <w:id w:val="-1810319769"/>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21692918"/>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w:t>
                    </w:r>
                  </w:p>
                  <w:p w:rsidR="00895018" w:rsidRDefault="00C262D1">
                    <w:pPr>
                      <w:autoSpaceDE w:val="0"/>
                      <w:autoSpaceDN w:val="0"/>
                      <w:adjustRightInd w:val="0"/>
                      <w:jc w:val="center"/>
                      <w:rPr>
                        <w:szCs w:val="21"/>
                      </w:rPr>
                    </w:pPr>
                    <w:r>
                      <w:rPr>
                        <w:rFonts w:hint="eastAsia"/>
                        <w:szCs w:val="21"/>
                      </w:rPr>
                      <w:t>起始日</w:t>
                    </w:r>
                  </w:p>
                </w:tc>
              </w:sdtContent>
            </w:sdt>
            <w:sdt>
              <w:sdtPr>
                <w:tag w:val="_PLD_6e343c1dd4c74b69b0e199f26aa0fc9a"/>
                <w:id w:val="1325478920"/>
                <w:lock w:val="sdtLocked"/>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w:t>
                    </w:r>
                  </w:p>
                  <w:p w:rsidR="00895018" w:rsidRDefault="00C262D1">
                    <w:pPr>
                      <w:autoSpaceDE w:val="0"/>
                      <w:autoSpaceDN w:val="0"/>
                      <w:adjustRightInd w:val="0"/>
                      <w:jc w:val="center"/>
                      <w:rPr>
                        <w:szCs w:val="21"/>
                      </w:rPr>
                    </w:pPr>
                    <w:r>
                      <w:rPr>
                        <w:rFonts w:hint="eastAsia"/>
                        <w:szCs w:val="21"/>
                      </w:rPr>
                      <w:t>到期日</w:t>
                    </w:r>
                  </w:p>
                </w:tc>
              </w:sdtContent>
            </w:sdt>
            <w:sdt>
              <w:sdtPr>
                <w:tag w:val="_PLD_85aaff970e8f4025937e66f170fc0506"/>
                <w:id w:val="1813289239"/>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763674984"/>
                  <w:lock w:val="sdtLocked"/>
                </w:sdtPr>
                <w:sdtEndPr/>
                <w:sdtContent>
                  <w:p w:rsidR="00895018" w:rsidRDefault="00C262D1">
                    <w:pPr>
                      <w:autoSpaceDE w:val="0"/>
                      <w:autoSpaceDN w:val="0"/>
                      <w:adjustRightInd w:val="0"/>
                      <w:jc w:val="center"/>
                    </w:pPr>
                    <w:r>
                      <w:rPr>
                        <w:rFonts w:hint="eastAsia"/>
                      </w:rPr>
                      <w:t>担保物（如有）</w:t>
                    </w:r>
                  </w:p>
                </w:sdtContent>
              </w:sdt>
            </w:tc>
            <w:sdt>
              <w:sdtPr>
                <w:tag w:val="_PLD_fad806f6aed64969a9f500fc55be69bf"/>
                <w:id w:val="1913888231"/>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319701356"/>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担保是否逾期</w:t>
                    </w:r>
                  </w:p>
                </w:tc>
              </w:sdtContent>
            </w:sdt>
            <w:sdt>
              <w:sdtPr>
                <w:tag w:val="_PLD_e8056176e7db49139234d1df564f5c3a"/>
                <w:id w:val="378437544"/>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担保逾期金额</w:t>
                    </w:r>
                  </w:p>
                </w:tc>
              </w:sdtContent>
            </w:sdt>
            <w:sdt>
              <w:sdtPr>
                <w:tag w:val="_PLD_5c3b131124fe44f69e4b80cf09f7c755"/>
                <w:id w:val="-1211022972"/>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反担保情况</w:t>
                    </w:r>
                  </w:p>
                </w:tc>
              </w:sdtContent>
            </w:sdt>
            <w:sdt>
              <w:sdtPr>
                <w:tag w:val="_PLD_5a6bd2cf94e8411b88105a2190c5b4fb"/>
                <w:id w:val="-1063018931"/>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Pr="001A1F68" w:rsidRDefault="00C262D1">
                    <w:pPr>
                      <w:autoSpaceDE w:val="0"/>
                      <w:autoSpaceDN w:val="0"/>
                      <w:adjustRightInd w:val="0"/>
                      <w:jc w:val="center"/>
                      <w:rPr>
                        <w:szCs w:val="21"/>
                      </w:rPr>
                    </w:pPr>
                    <w:r w:rsidRPr="001A1F68">
                      <w:rPr>
                        <w:rFonts w:hint="eastAsia"/>
                        <w:szCs w:val="21"/>
                      </w:rPr>
                      <w:t>是否为关联方担保</w:t>
                    </w:r>
                  </w:p>
                </w:tc>
              </w:sdtContent>
            </w:sdt>
            <w:sdt>
              <w:sdtPr>
                <w:tag w:val="_PLD_70390fe8c4804a7da41d8a62ace59586"/>
                <w:id w:val="1134986503"/>
                <w:lock w:val="sdtLocked"/>
              </w:sdtPr>
              <w:sdtEndPr/>
              <w:sdtContent>
                <w:tc>
                  <w:tcPr>
                    <w:tcW w:w="323" w:type="pct"/>
                    <w:tcBorders>
                      <w:top w:val="single" w:sz="4" w:space="0" w:color="auto"/>
                      <w:left w:val="single" w:sz="4" w:space="0" w:color="auto"/>
                      <w:bottom w:val="single" w:sz="4" w:space="0" w:color="auto"/>
                    </w:tcBorders>
                    <w:shd w:val="clear" w:color="auto" w:fill="auto"/>
                    <w:vAlign w:val="center"/>
                  </w:tcPr>
                  <w:p w:rsidR="00895018" w:rsidRDefault="00C262D1">
                    <w:pPr>
                      <w:autoSpaceDE w:val="0"/>
                      <w:autoSpaceDN w:val="0"/>
                      <w:adjustRightInd w:val="0"/>
                      <w:jc w:val="center"/>
                      <w:rPr>
                        <w:szCs w:val="21"/>
                      </w:rPr>
                    </w:pPr>
                    <w:r>
                      <w:rPr>
                        <w:rFonts w:hint="eastAsia"/>
                        <w:szCs w:val="21"/>
                      </w:rPr>
                      <w:t>关联</w:t>
                    </w:r>
                  </w:p>
                  <w:p w:rsidR="00895018" w:rsidRDefault="00C262D1">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990478775"/>
              <w:lock w:val="sdtLocked"/>
            </w:sdtPr>
            <w:sdtEndPr>
              <w:rPr>
                <w:color w:val="FFC000"/>
              </w:rPr>
            </w:sdtEndPr>
            <w:sdtContent>
              <w:tr w:rsidR="00E07284" w:rsidTr="00E07284">
                <w:trPr>
                  <w:trHeight w:val="293"/>
                </w:trPr>
                <w:tc>
                  <w:tcPr>
                    <w:tcW w:w="317" w:type="pct"/>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公司</w:t>
                    </w:r>
                  </w:p>
                </w:tc>
                <w:sdt>
                  <w:sdtPr>
                    <w:rPr>
                      <w:rFonts w:hint="eastAsia"/>
                      <w:bCs/>
                      <w:szCs w:val="21"/>
                    </w:rPr>
                    <w:alias w:val="担保方与上市公司的关联关系"/>
                    <w:tag w:val="_GBC_2e446bc7579a4b2db650f2a8defc57b7"/>
                    <w:id w:val="653417174"/>
                    <w:lock w:val="sdtLocked"/>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rsidR="00E07284" w:rsidRDefault="00845FCA">
                        <w:pPr>
                          <w:autoSpaceDE w:val="0"/>
                          <w:autoSpaceDN w:val="0"/>
                          <w:adjustRightInd w:val="0"/>
                          <w:rPr>
                            <w:color w:val="FFC000"/>
                            <w:szCs w:val="21"/>
                          </w:rPr>
                        </w:pPr>
                        <w:r>
                          <w:rPr>
                            <w:rFonts w:hint="eastAsia"/>
                            <w:bCs/>
                            <w:szCs w:val="21"/>
                          </w:rPr>
                          <w:t>公司本部</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sidRPr="00365037">
                      <w:rPr>
                        <w:rFonts w:hint="eastAsia"/>
                        <w:szCs w:val="21"/>
                      </w:rPr>
                      <w:t>安徽钱营孜发电有限公司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jc w:val="right"/>
                      <w:rPr>
                        <w:szCs w:val="21"/>
                      </w:rPr>
                    </w:pPr>
                    <w:r>
                      <w:rPr>
                        <w:rFonts w:hint="eastAsia"/>
                        <w:szCs w:val="21"/>
                      </w:rPr>
                      <w:t>12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E07284" w:rsidRDefault="00E07284">
                    <w:pPr>
                      <w:rPr>
                        <w:sz w:val="24"/>
                      </w:rPr>
                    </w:pPr>
                    <w:r>
                      <w:t>2016年5月20日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E07284" w:rsidRDefault="00E07284">
                    <w:pPr>
                      <w:rPr>
                        <w:sz w:val="24"/>
                      </w:rPr>
                    </w:pPr>
                    <w:r>
                      <w:t>2016年5月20日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sdt>
                  <w:sdtPr>
                    <w:rPr>
                      <w:szCs w:val="21"/>
                    </w:rPr>
                    <w:alias w:val="担保类型"/>
                    <w:tag w:val="_GBC_affd72f534db4dbea735ffb69233d55c"/>
                    <w:id w:val="-893118911"/>
                    <w:lock w:val="sdtLocked"/>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845FCA">
                        <w:pPr>
                          <w:autoSpaceDE w:val="0"/>
                          <w:autoSpaceDN w:val="0"/>
                          <w:adjustRightInd w:val="0"/>
                          <w:rPr>
                            <w:color w:val="FFC000"/>
                            <w:szCs w:val="21"/>
                          </w:rPr>
                        </w:pPr>
                        <w:r>
                          <w:rPr>
                            <w:szCs w:val="21"/>
                          </w:rPr>
                          <w:t>连带责任担保</w:t>
                        </w:r>
                      </w:p>
                    </w:tc>
                  </w:sdtContent>
                </w:sdt>
                <w:tc>
                  <w:tcPr>
                    <w:tcW w:w="330" w:type="pct"/>
                    <w:tcBorders>
                      <w:top w:val="single" w:sz="4" w:space="0" w:color="auto"/>
                      <w:left w:val="single" w:sz="4" w:space="0" w:color="auto"/>
                      <w:bottom w:val="single" w:sz="4" w:space="0" w:color="auto"/>
                      <w:right w:val="single" w:sz="4" w:space="0" w:color="auto"/>
                    </w:tcBorders>
                  </w:tcPr>
                  <w:p w:rsidR="00E07284" w:rsidRDefault="00E07284">
                    <w:pPr>
                      <w:autoSpaceDE w:val="0"/>
                      <w:autoSpaceDN w:val="0"/>
                      <w:adjustRightInd w:val="0"/>
                      <w:rPr>
                        <w:bCs/>
                        <w:szCs w:val="21"/>
                      </w:rPr>
                    </w:pPr>
                  </w:p>
                </w:tc>
                <w:sdt>
                  <w:sdtPr>
                    <w:rPr>
                      <w:rFonts w:hint="eastAsia"/>
                      <w:bCs/>
                      <w:szCs w:val="21"/>
                    </w:rPr>
                    <w:alias w:val="担保是否已经履行完毕"/>
                    <w:tag w:val="_GBC_61f81248895641f4b3a03b6d7bf72a1b"/>
                    <w:id w:val="211852709"/>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845FCA">
                        <w:pPr>
                          <w:autoSpaceDE w:val="0"/>
                          <w:autoSpaceDN w:val="0"/>
                          <w:adjustRightInd w:val="0"/>
                          <w:rPr>
                            <w:color w:val="FFC000"/>
                            <w:szCs w:val="21"/>
                          </w:rPr>
                        </w:pPr>
                        <w:r>
                          <w:rPr>
                            <w:rFonts w:hint="eastAsia"/>
                            <w:bCs/>
                            <w:szCs w:val="21"/>
                          </w:rPr>
                          <w:t>否</w:t>
                        </w:r>
                      </w:p>
                    </w:tc>
                  </w:sdtContent>
                </w:sdt>
                <w:sdt>
                  <w:sdtPr>
                    <w:rPr>
                      <w:rFonts w:hint="eastAsia"/>
                      <w:bCs/>
                      <w:szCs w:val="21"/>
                    </w:rPr>
                    <w:alias w:val="担保是否逾期"/>
                    <w:tag w:val="_GBC_c6b9d1f792064d3f8a852d307386846b"/>
                    <w:id w:val="404803912"/>
                    <w:lock w:val="sdtLocked"/>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845FCA">
                        <w:pPr>
                          <w:autoSpaceDE w:val="0"/>
                          <w:autoSpaceDN w:val="0"/>
                          <w:adjustRightInd w:val="0"/>
                          <w:rPr>
                            <w:color w:val="FFC000"/>
                            <w:szCs w:val="21"/>
                          </w:rPr>
                        </w:pPr>
                        <w:r>
                          <w:rPr>
                            <w:rFonts w:hint="eastAsia"/>
                            <w:bCs/>
                            <w:szCs w:val="21"/>
                          </w:rPr>
                          <w:t>否</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rsidR="00E07284" w:rsidRDefault="001826AE">
                    <w:pPr>
                      <w:autoSpaceDE w:val="0"/>
                      <w:autoSpaceDN w:val="0"/>
                      <w:adjustRightInd w:val="0"/>
                      <w:ind w:rightChars="40" w:right="84"/>
                      <w:jc w:val="right"/>
                      <w:rPr>
                        <w:bCs/>
                        <w:szCs w:val="21"/>
                      </w:rPr>
                    </w:pPr>
                    <w:r>
                      <w:rPr>
                        <w:rFonts w:hint="eastAsia"/>
                        <w:bCs/>
                        <w:szCs w:val="21"/>
                      </w:rPr>
                      <w:t>0</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sdt>
                  <w:sdtPr>
                    <w:rPr>
                      <w:rFonts w:hint="eastAsia"/>
                      <w:bCs/>
                      <w:szCs w:val="21"/>
                    </w:rPr>
                    <w:alias w:val="是否为关联方担保"/>
                    <w:tag w:val="_GBC_44554d74636543a7b143039de86b7494"/>
                    <w:id w:val="-343241510"/>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Pr="001A1F68" w:rsidRDefault="00E123AC">
                        <w:pPr>
                          <w:autoSpaceDE w:val="0"/>
                          <w:autoSpaceDN w:val="0"/>
                          <w:adjustRightInd w:val="0"/>
                          <w:rPr>
                            <w:szCs w:val="21"/>
                          </w:rPr>
                        </w:pPr>
                        <w:r w:rsidRPr="001A1F68">
                          <w:rPr>
                            <w:rFonts w:hint="eastAsia"/>
                            <w:bCs/>
                            <w:szCs w:val="21"/>
                          </w:rPr>
                          <w:t>否</w:t>
                        </w:r>
                      </w:p>
                    </w:tc>
                  </w:sdtContent>
                </w:sdt>
                <w:sdt>
                  <w:sdtPr>
                    <w:rPr>
                      <w:szCs w:val="21"/>
                    </w:rPr>
                    <w:alias w:val="担保中关联方与本公司关系"/>
                    <w:tag w:val="_GBC_e5957983376e4a2f82b346d338d10f40"/>
                    <w:id w:val="-29421463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rsidR="00E07284" w:rsidRDefault="00845FCA">
                        <w:pPr>
                          <w:autoSpaceDE w:val="0"/>
                          <w:autoSpaceDN w:val="0"/>
                          <w:adjustRightInd w:val="0"/>
                          <w:jc w:val="center"/>
                          <w:rPr>
                            <w:color w:val="FFC000"/>
                            <w:szCs w:val="21"/>
                          </w:rPr>
                        </w:pPr>
                        <w:r>
                          <w:rPr>
                            <w:szCs w:val="21"/>
                          </w:rPr>
                          <w:t>联营公司</w:t>
                        </w:r>
                      </w:p>
                    </w:tc>
                  </w:sdtContent>
                </w:sdt>
              </w:tr>
            </w:sdtContent>
          </w:sdt>
          <w:sdt>
            <w:sdtPr>
              <w:rPr>
                <w:szCs w:val="21"/>
              </w:rPr>
              <w:alias w:val="担保情况"/>
              <w:tag w:val="_TUP_adfe31bb7cfc45dc9c8db4004890a06c"/>
              <w:id w:val="-942150231"/>
              <w:lock w:val="sdtLocked"/>
            </w:sdtPr>
            <w:sdtEndPr>
              <w:rPr>
                <w:color w:val="FFC000"/>
              </w:rPr>
            </w:sdtEndPr>
            <w:sdtContent>
              <w:tr w:rsidR="00E07284" w:rsidTr="00E07284">
                <w:trPr>
                  <w:trHeight w:val="293"/>
                </w:trPr>
                <w:tc>
                  <w:tcPr>
                    <w:tcW w:w="317" w:type="pct"/>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sdt>
                  <w:sdtPr>
                    <w:rPr>
                      <w:rFonts w:hint="eastAsia"/>
                      <w:bCs/>
                      <w:szCs w:val="21"/>
                    </w:rPr>
                    <w:alias w:val="担保方与上市公司的关联关系"/>
                    <w:tag w:val="_GBC_2e446bc7579a4b2db650f2a8defc57b7"/>
                    <w:id w:val="1104235322"/>
                    <w:lock w:val="sdtLocked"/>
                    <w:showingPlcHdr/>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sdt>
                  <w:sdtPr>
                    <w:rPr>
                      <w:szCs w:val="21"/>
                    </w:rPr>
                    <w:alias w:val="担保类型"/>
                    <w:tag w:val="_GBC_affd72f534db4dbea735ffb69233d55c"/>
                    <w:id w:val="1156268408"/>
                    <w:lock w:val="sdtLocked"/>
                    <w:showingPlcHdr/>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rsidR="00E07284" w:rsidRDefault="00E07284">
                    <w:pPr>
                      <w:autoSpaceDE w:val="0"/>
                      <w:autoSpaceDN w:val="0"/>
                      <w:adjustRightInd w:val="0"/>
                      <w:rPr>
                        <w:bCs/>
                        <w:szCs w:val="21"/>
                      </w:rPr>
                    </w:pPr>
                  </w:p>
                </w:tc>
                <w:sdt>
                  <w:sdtPr>
                    <w:rPr>
                      <w:rFonts w:hint="eastAsia"/>
                      <w:bCs/>
                      <w:szCs w:val="21"/>
                    </w:rPr>
                    <w:alias w:val="担保是否已经履行完毕"/>
                    <w:tag w:val="_GBC_61f81248895641f4b3a03b6d7bf72a1b"/>
                    <w:id w:val="-37590433"/>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35545057"/>
                    <w:lock w:val="sdtLocked"/>
                    <w:showingPlcHdr/>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p>
                </w:tc>
                <w:sdt>
                  <w:sdtPr>
                    <w:rPr>
                      <w:rFonts w:hint="eastAsia"/>
                      <w:bCs/>
                      <w:szCs w:val="21"/>
                    </w:rPr>
                    <w:alias w:val="是否为关联方担保"/>
                    <w:tag w:val="_GBC_44554d74636543a7b143039de86b7494"/>
                    <w:id w:val="1483817069"/>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4423080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jc w:val="center"/>
                          <w:rPr>
                            <w:color w:val="FFC000"/>
                            <w:szCs w:val="21"/>
                          </w:rPr>
                        </w:pPr>
                        <w:r>
                          <w:rPr>
                            <w:rFonts w:hint="eastAsia"/>
                          </w:rPr>
                          <w:t xml:space="preserve">　</w:t>
                        </w:r>
                      </w:p>
                    </w:tc>
                  </w:sdtContent>
                </w:sdt>
              </w:tr>
            </w:sdtContent>
          </w:sdt>
          <w:tr w:rsidR="00E07284" w:rsidTr="00E07284">
            <w:trPr>
              <w:trHeight w:val="308"/>
            </w:trPr>
            <w:sdt>
              <w:sdtPr>
                <w:tag w:val="_PLD_2bbd9416ce924e6baeb4bb75899a8721"/>
                <w:id w:val="223955377"/>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报告期内担保发生额合计（不包括对子公司的担保）</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ind w:rightChars="40" w:right="84"/>
                  <w:jc w:val="right"/>
                  <w:rPr>
                    <w:szCs w:val="21"/>
                  </w:rPr>
                </w:pPr>
              </w:p>
            </w:tc>
          </w:tr>
          <w:tr w:rsidR="00E07284" w:rsidTr="00E07284">
            <w:trPr>
              <w:trHeight w:val="308"/>
            </w:trPr>
            <w:sdt>
              <w:sdtPr>
                <w:tag w:val="_PLD_562efe08f15c423d939d15f2bf8a1274"/>
                <w:id w:val="-1938353430"/>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r>
                  <w:rPr>
                    <w:rFonts w:hint="eastAsia"/>
                    <w:szCs w:val="21"/>
                  </w:rPr>
                  <w:t>5.5</w:t>
                </w:r>
              </w:p>
            </w:tc>
          </w:tr>
          <w:tr w:rsidR="00E07284" w:rsidTr="000D73A9">
            <w:trPr>
              <w:trHeight w:val="308"/>
            </w:trPr>
            <w:sdt>
              <w:sdtPr>
                <w:tag w:val="_PLD_0209e1df4d9c45da9415f0566332a134"/>
                <w:id w:val="1265340968"/>
                <w:lock w:val="sdtLocked"/>
              </w:sdtPr>
              <w:sdtEndPr/>
              <w:sdtContent>
                <w:tc>
                  <w:tcPr>
                    <w:tcW w:w="5000" w:type="pct"/>
                    <w:gridSpan w:val="16"/>
                    <w:tcBorders>
                      <w:top w:val="single" w:sz="4" w:space="0" w:color="auto"/>
                      <w:bottom w:val="single" w:sz="4" w:space="0" w:color="auto"/>
                    </w:tcBorders>
                    <w:shd w:val="clear" w:color="auto" w:fill="auto"/>
                    <w:vAlign w:val="center"/>
                  </w:tcPr>
                  <w:p w:rsidR="00E07284" w:rsidRDefault="00E07284">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E07284" w:rsidTr="00E07284">
            <w:trPr>
              <w:trHeight w:val="308"/>
            </w:trPr>
            <w:sdt>
              <w:sdtPr>
                <w:tag w:val="_PLD_f1ef7fd66cd24c3e9477255f64383f30"/>
                <w:id w:val="1509943583"/>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ind w:rightChars="40" w:right="84"/>
                  <w:jc w:val="right"/>
                  <w:rPr>
                    <w:szCs w:val="21"/>
                  </w:rPr>
                </w:pPr>
              </w:p>
            </w:tc>
          </w:tr>
          <w:tr w:rsidR="00E07284" w:rsidTr="00E07284">
            <w:trPr>
              <w:trHeight w:val="308"/>
            </w:trPr>
            <w:sdt>
              <w:sdtPr>
                <w:tag w:val="_PLD_3cd11ead60c24b4db1767011d51198b4"/>
                <w:id w:val="-1118211703"/>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p>
            </w:tc>
          </w:tr>
          <w:tr w:rsidR="00E07284" w:rsidTr="000D73A9">
            <w:trPr>
              <w:trHeight w:val="308"/>
            </w:trPr>
            <w:sdt>
              <w:sdtPr>
                <w:tag w:val="_PLD_b5d1fceb6fbd4fadb84d698d3eb35967"/>
                <w:id w:val="-1522073536"/>
                <w:lock w:val="sdtLocked"/>
              </w:sdtPr>
              <w:sdtEndPr/>
              <w:sdtContent>
                <w:tc>
                  <w:tcPr>
                    <w:tcW w:w="5000" w:type="pct"/>
                    <w:gridSpan w:val="16"/>
                    <w:tcBorders>
                      <w:top w:val="single" w:sz="4" w:space="0" w:color="auto"/>
                      <w:bottom w:val="single" w:sz="4" w:space="0" w:color="auto"/>
                    </w:tcBorders>
                    <w:shd w:val="clear" w:color="auto" w:fill="auto"/>
                    <w:vAlign w:val="center"/>
                  </w:tcPr>
                  <w:p w:rsidR="00E07284" w:rsidRDefault="00E07284">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E07284" w:rsidTr="00E07284">
            <w:trPr>
              <w:trHeight w:val="470"/>
            </w:trPr>
            <w:sdt>
              <w:sdtPr>
                <w:tag w:val="_PLD_97cf9dc93a8b49cfb6030a7de370518b"/>
                <w:id w:val="-760225337"/>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r>
                  <w:rPr>
                    <w:rFonts w:hint="eastAsia"/>
                    <w:szCs w:val="21"/>
                  </w:rPr>
                  <w:t>5.5</w:t>
                </w:r>
              </w:p>
            </w:tc>
          </w:tr>
          <w:tr w:rsidR="00E07284" w:rsidTr="00E07284">
            <w:trPr>
              <w:trHeight w:val="308"/>
            </w:trPr>
            <w:sdt>
              <w:sdtPr>
                <w:tag w:val="_PLD_d21a7917b9ff4d6dbd8483eff1afbd82"/>
                <w:id w:val="637158476"/>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r>
                  <w:rPr>
                    <w:rFonts w:hint="eastAsia"/>
                    <w:szCs w:val="21"/>
                  </w:rPr>
                  <w:t>5.52</w:t>
                </w:r>
              </w:p>
            </w:tc>
          </w:tr>
          <w:tr w:rsidR="00E07284" w:rsidTr="000D73A9">
            <w:trPr>
              <w:trHeight w:val="308"/>
            </w:trPr>
            <w:sdt>
              <w:sdtPr>
                <w:tag w:val="_PLD_5975855d5ef9445cb4cf0cccb044de3a"/>
                <w:id w:val="985207684"/>
                <w:lock w:val="sdtLocked"/>
              </w:sdtPr>
              <w:sdtEndPr/>
              <w:sdtContent>
                <w:tc>
                  <w:tcPr>
                    <w:tcW w:w="5000" w:type="pct"/>
                    <w:gridSpan w:val="16"/>
                    <w:tcBorders>
                      <w:top w:val="single" w:sz="4" w:space="0" w:color="auto"/>
                      <w:bottom w:val="single" w:sz="4" w:space="0" w:color="auto"/>
                    </w:tcBorders>
                    <w:shd w:val="clear" w:color="auto" w:fill="auto"/>
                  </w:tcPr>
                  <w:p w:rsidR="00E07284" w:rsidRDefault="00E07284">
                    <w:pPr>
                      <w:pStyle w:val="a8"/>
                      <w:autoSpaceDE w:val="0"/>
                      <w:autoSpaceDN w:val="0"/>
                      <w:adjustRightInd w:val="0"/>
                      <w:ind w:rightChars="40" w:right="84"/>
                      <w:rPr>
                        <w:rFonts w:ascii="宋体" w:hAnsi="宋体"/>
                      </w:rPr>
                    </w:pPr>
                    <w:r>
                      <w:rPr>
                        <w:rFonts w:ascii="宋体" w:hAnsi="宋体" w:hint="eastAsia"/>
                      </w:rPr>
                      <w:t>其中：</w:t>
                    </w:r>
                  </w:p>
                </w:tc>
              </w:sdtContent>
            </w:sdt>
          </w:tr>
          <w:tr w:rsidR="00E07284" w:rsidTr="00E07284">
            <w:trPr>
              <w:trHeight w:val="308"/>
            </w:trPr>
            <w:sdt>
              <w:sdtPr>
                <w:tag w:val="_PLD_30e2076758ce45debdae6789989817df"/>
                <w:id w:val="175466358"/>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ind w:rightChars="40" w:right="84"/>
                  <w:jc w:val="right"/>
                  <w:rPr>
                    <w:szCs w:val="21"/>
                  </w:rPr>
                </w:pPr>
              </w:p>
            </w:tc>
          </w:tr>
          <w:tr w:rsidR="00E07284" w:rsidTr="00E07284">
            <w:trPr>
              <w:trHeight w:val="308"/>
            </w:trPr>
            <w:sdt>
              <w:sdtPr>
                <w:tag w:val="_PLD_e527b526e0d24f5982870686d243c818"/>
                <w:id w:val="-1185130642"/>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p>
            </w:tc>
          </w:tr>
          <w:tr w:rsidR="00E07284" w:rsidTr="00E07284">
            <w:trPr>
              <w:trHeight w:val="308"/>
            </w:trPr>
            <w:sdt>
              <w:sdtPr>
                <w:tag w:val="_PLD_c38dcad268724b6bac72df7893ce62db"/>
                <w:id w:val="-155448742"/>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ind w:rightChars="40" w:right="84"/>
                  <w:jc w:val="right"/>
                  <w:rPr>
                    <w:szCs w:val="21"/>
                  </w:rPr>
                </w:pPr>
              </w:p>
            </w:tc>
          </w:tr>
          <w:tr w:rsidR="00E07284" w:rsidTr="00E07284">
            <w:trPr>
              <w:trHeight w:val="308"/>
            </w:trPr>
            <w:sdt>
              <w:sdtPr>
                <w:tag w:val="_PLD_7512871b7304408389a5ea305fc55c96"/>
                <w:id w:val="398264838"/>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vAlign w:val="center"/>
                  </w:tcPr>
                  <w:p w:rsidR="00E07284" w:rsidRDefault="00E07284">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ind w:rightChars="40" w:right="84"/>
                  <w:jc w:val="right"/>
                  <w:rPr>
                    <w:szCs w:val="21"/>
                  </w:rPr>
                </w:pPr>
              </w:p>
            </w:tc>
          </w:tr>
          <w:tr w:rsidR="00E07284" w:rsidTr="00E07284">
            <w:trPr>
              <w:trHeight w:val="308"/>
            </w:trPr>
            <w:sdt>
              <w:sdtPr>
                <w:tag w:val="_PLD_dc6ba07e028f446dbbaf6b0897841a8f"/>
                <w:id w:val="-143509389"/>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vAlign w:val="center"/>
                  </w:tcPr>
                  <w:p w:rsidR="00E07284" w:rsidRDefault="00E07284">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rPr>
                    <w:szCs w:val="21"/>
                  </w:rPr>
                </w:pPr>
              </w:p>
            </w:tc>
          </w:tr>
          <w:tr w:rsidR="00E07284" w:rsidTr="00E07284">
            <w:trPr>
              <w:trHeight w:val="308"/>
            </w:trPr>
            <w:sdt>
              <w:sdtPr>
                <w:tag w:val="_PLD_4a19c6649f7a44079219c22961b8203f"/>
                <w:id w:val="-1314794973"/>
                <w:lock w:val="sdtLocked"/>
              </w:sdtPr>
              <w:sdtEndPr/>
              <w:sdtContent>
                <w:tc>
                  <w:tcPr>
                    <w:tcW w:w="2144" w:type="pct"/>
                    <w:gridSpan w:val="7"/>
                    <w:tcBorders>
                      <w:top w:val="single" w:sz="4" w:space="0" w:color="auto"/>
                      <w:bottom w:val="single" w:sz="4" w:space="0" w:color="auto"/>
                      <w:right w:val="single" w:sz="4" w:space="0" w:color="auto"/>
                    </w:tcBorders>
                    <w:shd w:val="clear" w:color="auto" w:fill="auto"/>
                  </w:tcPr>
                  <w:p w:rsidR="00E07284" w:rsidRDefault="00E07284">
                    <w:pPr>
                      <w:autoSpaceDE w:val="0"/>
                      <w:autoSpaceDN w:val="0"/>
                      <w:adjustRightInd w:val="0"/>
                      <w:rPr>
                        <w:szCs w:val="21"/>
                      </w:rPr>
                    </w:pPr>
                    <w:r>
                      <w:rPr>
                        <w:rFonts w:hint="eastAsia"/>
                        <w:szCs w:val="21"/>
                      </w:rPr>
                      <w:t>担保情况说明</w:t>
                    </w:r>
                  </w:p>
                </w:tc>
              </w:sdtContent>
            </w:sdt>
            <w:tc>
              <w:tcPr>
                <w:tcW w:w="2856" w:type="pct"/>
                <w:gridSpan w:val="9"/>
                <w:tcBorders>
                  <w:top w:val="single" w:sz="4" w:space="0" w:color="auto"/>
                  <w:left w:val="single" w:sz="4" w:space="0" w:color="auto"/>
                  <w:bottom w:val="single" w:sz="4" w:space="0" w:color="auto"/>
                </w:tcBorders>
                <w:shd w:val="clear" w:color="auto" w:fill="auto"/>
              </w:tcPr>
              <w:p w:rsidR="00E07284" w:rsidRDefault="00E07284">
                <w:pPr>
                  <w:autoSpaceDE w:val="0"/>
                  <w:autoSpaceDN w:val="0"/>
                  <w:adjustRightInd w:val="0"/>
                  <w:rPr>
                    <w:szCs w:val="21"/>
                  </w:rPr>
                </w:pPr>
              </w:p>
            </w:tc>
          </w:tr>
        </w:tbl>
        <w:p w:rsidR="00895018" w:rsidRDefault="00400AB6">
          <w:pPr>
            <w:rPr>
              <w:rFonts w:asciiTheme="minorEastAsia" w:eastAsiaTheme="minorEastAsia" w:hAnsiTheme="minorEastAsia"/>
              <w:szCs w:val="21"/>
            </w:rPr>
            <w:sectPr w:rsidR="00895018" w:rsidSect="0018414D">
              <w:pgSz w:w="16838" w:h="11906" w:orient="landscape"/>
              <w:pgMar w:top="1797" w:right="1525" w:bottom="1276" w:left="1440" w:header="855" w:footer="992" w:gutter="0"/>
              <w:cols w:space="425"/>
              <w:docGrid w:linePitch="312"/>
            </w:sectPr>
          </w:pPr>
        </w:p>
        <w:bookmarkEnd w:id="87" w:displacedByCustomXml="next"/>
      </w:sdtContent>
    </w:sdt>
    <w:p w:rsidR="00895018" w:rsidRDefault="00C262D1" w:rsidP="008A553E">
      <w:pPr>
        <w:pStyle w:val="30"/>
        <w:numPr>
          <w:ilvl w:val="0"/>
          <w:numId w:val="23"/>
        </w:numPr>
        <w:rPr>
          <w:szCs w:val="21"/>
        </w:rPr>
      </w:pPr>
      <w:r>
        <w:rPr>
          <w:rFonts w:hint="eastAsia"/>
          <w:szCs w:val="21"/>
        </w:rPr>
        <w:lastRenderedPageBreak/>
        <w:t>委托他人进行现金资产管理的情况</w:t>
      </w:r>
    </w:p>
    <w:p w:rsidR="00895018" w:rsidRDefault="00C262D1" w:rsidP="008A553E">
      <w:pPr>
        <w:pStyle w:val="4"/>
        <w:numPr>
          <w:ilvl w:val="0"/>
          <w:numId w:val="67"/>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895018" w:rsidRDefault="00C262D1" w:rsidP="008A553E">
          <w:pPr>
            <w:pStyle w:val="5"/>
            <w:numPr>
              <w:ilvl w:val="0"/>
              <w:numId w:val="68"/>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EndPr/>
          <w:sdtContent>
            <w:p w:rsidR="00895018" w:rsidRDefault="00C262D1">
              <w:r>
                <w:fldChar w:fldCharType="begin"/>
              </w:r>
              <w:r w:rsidR="00FD2535">
                <w:instrText xml:space="preserve"> MACROBUTTON  SnrToggleCheckbox √适用  </w:instrText>
              </w:r>
              <w:r>
                <w:fldChar w:fldCharType="end"/>
              </w:r>
              <w:r>
                <w:fldChar w:fldCharType="begin"/>
              </w:r>
              <w:r w:rsidR="00FD2535">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45438">
                <w:rPr>
                  <w:rFonts w:hint="eastAsia"/>
                </w:rPr>
                <w:t>万元</w:t>
              </w:r>
            </w:sdtContent>
          </w:sdt>
          <w:r>
            <w:rPr>
              <w:rFonts w:hint="eastAsia"/>
            </w:rPr>
            <w:t xml:space="preserve">  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895018" w:rsidTr="00E876C6">
            <w:sdt>
              <w:sdtPr>
                <w:rPr>
                  <w:rFonts w:hint="eastAsia"/>
                  <w:szCs w:val="21"/>
                </w:rPr>
                <w:tag w:val="_PLD_adc56e4902a44336b31583f6d92ae8fe"/>
                <w:id w:val="839740960"/>
                <w:lock w:val="sdtLocked"/>
              </w:sdtPr>
              <w:sdtEndPr/>
              <w:sdtContent>
                <w:tc>
                  <w:tcPr>
                    <w:tcW w:w="922" w:type="pct"/>
                    <w:shd w:val="clear" w:color="auto" w:fill="auto"/>
                    <w:vAlign w:val="center"/>
                  </w:tcPr>
                  <w:p w:rsidR="00895018" w:rsidRDefault="00C262D1">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489285318"/>
                <w:lock w:val="sdtLocked"/>
              </w:sdtPr>
              <w:sdtEndPr/>
              <w:sdtContent>
                <w:tc>
                  <w:tcPr>
                    <w:tcW w:w="940" w:type="pct"/>
                    <w:shd w:val="clear" w:color="auto" w:fill="auto"/>
                    <w:vAlign w:val="center"/>
                  </w:tcPr>
                  <w:p w:rsidR="00895018" w:rsidRDefault="00C262D1">
                    <w:pPr>
                      <w:widowControl w:val="0"/>
                      <w:jc w:val="center"/>
                      <w:rPr>
                        <w:szCs w:val="21"/>
                      </w:rPr>
                    </w:pPr>
                    <w:r>
                      <w:rPr>
                        <w:rFonts w:hint="eastAsia"/>
                        <w:szCs w:val="21"/>
                      </w:rPr>
                      <w:t>资金来源</w:t>
                    </w:r>
                  </w:p>
                </w:tc>
              </w:sdtContent>
            </w:sdt>
            <w:sdt>
              <w:sdtPr>
                <w:rPr>
                  <w:rFonts w:hint="eastAsia"/>
                  <w:szCs w:val="21"/>
                </w:rPr>
                <w:tag w:val="_PLD_7b0c91758b05423d8c85e6e2043dcc9e"/>
                <w:id w:val="2125110091"/>
                <w:lock w:val="sdtLocked"/>
              </w:sdtPr>
              <w:sdtEndPr/>
              <w:sdtContent>
                <w:tc>
                  <w:tcPr>
                    <w:tcW w:w="940" w:type="pct"/>
                    <w:shd w:val="clear" w:color="auto" w:fill="auto"/>
                    <w:vAlign w:val="center"/>
                  </w:tcPr>
                  <w:p w:rsidR="00895018" w:rsidRDefault="00C262D1">
                    <w:pPr>
                      <w:widowControl w:val="0"/>
                      <w:jc w:val="center"/>
                      <w:rPr>
                        <w:szCs w:val="21"/>
                      </w:rPr>
                    </w:pPr>
                    <w:r>
                      <w:rPr>
                        <w:rFonts w:hint="eastAsia"/>
                        <w:szCs w:val="21"/>
                      </w:rPr>
                      <w:t>发生额</w:t>
                    </w:r>
                  </w:p>
                </w:tc>
              </w:sdtContent>
            </w:sdt>
            <w:sdt>
              <w:sdtPr>
                <w:rPr>
                  <w:rFonts w:hint="eastAsia"/>
                  <w:szCs w:val="21"/>
                </w:rPr>
                <w:tag w:val="_PLD_c5c1ba65289743f390012a22166fda71"/>
                <w:id w:val="-1177417452"/>
                <w:lock w:val="sdtLocked"/>
              </w:sdtPr>
              <w:sdtEndPr/>
              <w:sdtContent>
                <w:tc>
                  <w:tcPr>
                    <w:tcW w:w="940" w:type="pct"/>
                    <w:shd w:val="clear" w:color="auto" w:fill="auto"/>
                    <w:vAlign w:val="center"/>
                  </w:tcPr>
                  <w:p w:rsidR="00895018" w:rsidRDefault="00C262D1">
                    <w:pPr>
                      <w:widowControl w:val="0"/>
                      <w:jc w:val="center"/>
                      <w:rPr>
                        <w:szCs w:val="21"/>
                      </w:rPr>
                    </w:pPr>
                    <w:r>
                      <w:rPr>
                        <w:rFonts w:hint="eastAsia"/>
                        <w:szCs w:val="21"/>
                      </w:rPr>
                      <w:t>未到期余额</w:t>
                    </w:r>
                  </w:p>
                </w:tc>
              </w:sdtContent>
            </w:sdt>
            <w:sdt>
              <w:sdtPr>
                <w:rPr>
                  <w:rFonts w:hint="eastAsia"/>
                  <w:szCs w:val="21"/>
                </w:rPr>
                <w:tag w:val="_PLD_ac496413cc194196b7b6f3a280315c67"/>
                <w:id w:val="2084021458"/>
                <w:lock w:val="sdtLocked"/>
              </w:sdtPr>
              <w:sdtEndPr/>
              <w:sdtContent>
                <w:tc>
                  <w:tcPr>
                    <w:tcW w:w="1258" w:type="pct"/>
                    <w:shd w:val="clear" w:color="auto" w:fill="auto"/>
                    <w:vAlign w:val="center"/>
                  </w:tcPr>
                  <w:p w:rsidR="00895018" w:rsidRDefault="00C262D1">
                    <w:pPr>
                      <w:widowControl w:val="0"/>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042127017"/>
              <w:lock w:val="sdtLocked"/>
              <w:placeholder>
                <w:docPart w:val="GBC11111111111111111111111111111"/>
              </w:placeholder>
            </w:sdtPr>
            <w:sdtEndPr/>
            <w:sdtContent>
              <w:tr w:rsidR="00895018" w:rsidTr="00AE44C3">
                <w:tc>
                  <w:tcPr>
                    <w:tcW w:w="922" w:type="pct"/>
                    <w:shd w:val="clear" w:color="auto" w:fill="auto"/>
                  </w:tcPr>
                  <w:p w:rsidR="00895018" w:rsidRDefault="00FD2535" w:rsidP="00E77D37">
                    <w:pPr>
                      <w:jc w:val="center"/>
                    </w:pPr>
                    <w:r>
                      <w:rPr>
                        <w:rFonts w:hint="eastAsia"/>
                      </w:rPr>
                      <w:t>银行理财产品</w:t>
                    </w:r>
                  </w:p>
                </w:tc>
                <w:tc>
                  <w:tcPr>
                    <w:tcW w:w="940" w:type="pct"/>
                    <w:shd w:val="clear" w:color="auto" w:fill="auto"/>
                  </w:tcPr>
                  <w:p w:rsidR="00895018" w:rsidRDefault="00FD2535" w:rsidP="00E77D37">
                    <w:pPr>
                      <w:jc w:val="center"/>
                    </w:pPr>
                    <w:r>
                      <w:t>自有资金</w:t>
                    </w:r>
                  </w:p>
                </w:tc>
                <w:tc>
                  <w:tcPr>
                    <w:tcW w:w="940" w:type="pct"/>
                    <w:shd w:val="clear" w:color="auto" w:fill="auto"/>
                  </w:tcPr>
                  <w:p w:rsidR="00895018" w:rsidRDefault="00A45438" w:rsidP="00A45438">
                    <w:pPr>
                      <w:jc w:val="center"/>
                    </w:pPr>
                    <w:r>
                      <w:t>10,000</w:t>
                    </w:r>
                  </w:p>
                </w:tc>
                <w:tc>
                  <w:tcPr>
                    <w:tcW w:w="940" w:type="pct"/>
                    <w:shd w:val="clear" w:color="auto" w:fill="auto"/>
                  </w:tcPr>
                  <w:p w:rsidR="00895018" w:rsidRDefault="00FD2535" w:rsidP="00E77D37">
                    <w:pPr>
                      <w:jc w:val="center"/>
                    </w:pPr>
                    <w:r>
                      <w:rPr>
                        <w:rFonts w:hint="eastAsia"/>
                      </w:rPr>
                      <w:t>0</w:t>
                    </w:r>
                  </w:p>
                </w:tc>
                <w:tc>
                  <w:tcPr>
                    <w:tcW w:w="1258" w:type="pct"/>
                    <w:shd w:val="clear" w:color="auto" w:fill="auto"/>
                  </w:tcPr>
                  <w:p w:rsidR="00895018" w:rsidRDefault="00FD2535" w:rsidP="00E77D37">
                    <w:pPr>
                      <w:jc w:val="center"/>
                    </w:pPr>
                    <w:r>
                      <w:rPr>
                        <w:rFonts w:hint="eastAsia"/>
                      </w:rPr>
                      <w:t>0</w:t>
                    </w:r>
                  </w:p>
                </w:tc>
              </w:tr>
            </w:sdtContent>
          </w:sdt>
        </w:tbl>
        <w:p w:rsidR="00895018" w:rsidRDefault="00400AB6"/>
      </w:sdtContent>
    </w:sdt>
    <w:sdt>
      <w:sdtPr>
        <w:rPr>
          <w:rFonts w:hint="eastAsia"/>
        </w:rPr>
        <w:alias w:val="模块:委托理财总体其他情况"/>
        <w:tag w:val="_SEC_c74546ff2eb54c40a95f3d7a5ec247ac"/>
        <w:id w:val="-2056687000"/>
        <w:lock w:val="sdtLocked"/>
        <w:placeholder>
          <w:docPart w:val="GBC22222222222222222222222222222"/>
        </w:placeholder>
      </w:sdtPr>
      <w:sdtEndPr/>
      <w:sdtContent>
        <w:p w:rsidR="00895018" w:rsidRDefault="00C262D1">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EndPr/>
          <w:sdtContent>
            <w:p w:rsidR="00944A22" w:rsidRDefault="00C262D1" w:rsidP="00944A22">
              <w:r>
                <w:fldChar w:fldCharType="begin"/>
              </w:r>
              <w:r w:rsidR="00944A22">
                <w:instrText xml:space="preserve"> MACROBUTTON  SnrToggleCheckbox √适用  </w:instrText>
              </w:r>
              <w:r>
                <w:fldChar w:fldCharType="end"/>
              </w:r>
              <w:r>
                <w:fldChar w:fldCharType="begin"/>
              </w:r>
              <w:r w:rsidR="00944A22">
                <w:instrText xml:space="preserve"> MACROBUTTON  SnrToggleCheckbox □不适用 </w:instrText>
              </w:r>
              <w:r>
                <w:fldChar w:fldCharType="end"/>
              </w:r>
            </w:p>
          </w:sdtContent>
        </w:sdt>
        <w:p w:rsidR="00944A22" w:rsidRDefault="00400AB6" w:rsidP="00BF7A71">
          <w:sdt>
            <w:sdtPr>
              <w:rPr>
                <w:rFonts w:hint="eastAsia"/>
              </w:rPr>
              <w:alias w:val="委托理财总体其他情况"/>
              <w:tag w:val="_GBC_33416e1386744f6184a20c455de802e5"/>
              <w:id w:val="1523970156"/>
              <w:lock w:val="sdtLocked"/>
            </w:sdtPr>
            <w:sdtEndPr/>
            <w:sdtContent>
              <w:r w:rsidR="00944A22" w:rsidRPr="00944A22">
                <w:t>2021 年3月12日公司第七届董事会第七次会议审议通过了《关于使用闲置自有资金开展固定收益类证券投资及委托理财业务的议案》，同意公司全资子公司恒源融资租赁（天津）有限公司使用总额不超过1亿元（含）（在总额度内，任一时点开展固定收益类证券投资及委托理财业务的资金余额不超总额），通过自行操作或选择委托证券公司、商业银行、信托公司、基金公司等金融机构，开展国债回购等固定收益类证券投资、委托理财，单笔期限最长不超过一年。</w:t>
              </w:r>
            </w:sdtContent>
          </w:sdt>
        </w:p>
        <w:p w:rsidR="00895018" w:rsidRDefault="00400AB6" w:rsidP="00944A22"/>
      </w:sdtContent>
    </w:sdt>
    <w:p w:rsidR="00895018" w:rsidRDefault="00895018"/>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895018" w:rsidRDefault="00C262D1" w:rsidP="008A553E">
          <w:pPr>
            <w:pStyle w:val="5"/>
            <w:numPr>
              <w:ilvl w:val="0"/>
              <w:numId w:val="68"/>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EndPr/>
          <w:sdtContent>
            <w:p w:rsidR="00895018" w:rsidRDefault="00C262D1">
              <w:r>
                <w:fldChar w:fldCharType="begin"/>
              </w:r>
              <w:r w:rsidR="00BE55FB">
                <w:instrText xml:space="preserve"> MACROBUTTON  SnrToggleCheckbox √适用  </w:instrText>
              </w:r>
              <w:r>
                <w:fldChar w:fldCharType="end"/>
              </w:r>
              <w:r>
                <w:fldChar w:fldCharType="begin"/>
              </w:r>
              <w:r w:rsidR="00BE55FB">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万元</w:t>
              </w:r>
            </w:sdtContent>
          </w:sdt>
          <w:r>
            <w:rPr>
              <w:rFonts w:hint="eastAsia"/>
            </w:rPr>
            <w:t xml:space="preserve">  币种：</w:t>
          </w:r>
          <w:sdt>
            <w:sdtPr>
              <w:rPr>
                <w:rFonts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0"/>
            <w:gridCol w:w="1364"/>
            <w:gridCol w:w="636"/>
            <w:gridCol w:w="636"/>
            <w:gridCol w:w="426"/>
            <w:gridCol w:w="431"/>
            <w:gridCol w:w="452"/>
            <w:gridCol w:w="759"/>
            <w:gridCol w:w="531"/>
            <w:gridCol w:w="689"/>
            <w:gridCol w:w="427"/>
            <w:gridCol w:w="633"/>
            <w:gridCol w:w="634"/>
            <w:gridCol w:w="531"/>
          </w:tblGrid>
          <w:tr w:rsidR="00EB29F6" w:rsidTr="00EB29F6">
            <w:sdt>
              <w:sdtPr>
                <w:rPr>
                  <w:rFonts w:hint="eastAsia"/>
                  <w:szCs w:val="21"/>
                </w:rPr>
                <w:tag w:val="_PLD_14f5b6e156634fb5892dac8ce6409d58"/>
                <w:id w:val="983814562"/>
                <w:lock w:val="sdtLocked"/>
              </w:sdtPr>
              <w:sdtEndPr/>
              <w:sdtContent>
                <w:tc>
                  <w:tcPr>
                    <w:tcW w:w="272" w:type="pct"/>
                    <w:shd w:val="clear" w:color="auto" w:fill="auto"/>
                    <w:vAlign w:val="center"/>
                  </w:tcPr>
                  <w:p w:rsidR="00895018" w:rsidRDefault="00C262D1">
                    <w:pPr>
                      <w:widowControl w:val="0"/>
                      <w:jc w:val="center"/>
                      <w:rPr>
                        <w:szCs w:val="21"/>
                      </w:rPr>
                    </w:pPr>
                    <w:r>
                      <w:rPr>
                        <w:rFonts w:hint="eastAsia"/>
                        <w:szCs w:val="21"/>
                      </w:rPr>
                      <w:t>受托人</w:t>
                    </w:r>
                  </w:p>
                </w:tc>
              </w:sdtContent>
            </w:sdt>
            <w:sdt>
              <w:sdtPr>
                <w:rPr>
                  <w:rFonts w:hint="eastAsia"/>
                  <w:szCs w:val="21"/>
                </w:rPr>
                <w:tag w:val="_PLD_93acfc23d8a14834961a198ac3a66b6a"/>
                <w:id w:val="-50004658"/>
                <w:lock w:val="sdtLocked"/>
              </w:sdtPr>
              <w:sdtEndPr/>
              <w:sdtContent>
                <w:tc>
                  <w:tcPr>
                    <w:tcW w:w="272" w:type="pct"/>
                    <w:shd w:val="clear" w:color="auto" w:fill="auto"/>
                    <w:vAlign w:val="center"/>
                  </w:tcPr>
                  <w:p w:rsidR="00895018" w:rsidRDefault="00C262D1">
                    <w:pPr>
                      <w:widowControl w:val="0"/>
                      <w:jc w:val="center"/>
                      <w:rPr>
                        <w:szCs w:val="21"/>
                      </w:rPr>
                    </w:pPr>
                    <w:r>
                      <w:rPr>
                        <w:rFonts w:hint="eastAsia"/>
                        <w:szCs w:val="21"/>
                      </w:rPr>
                      <w:t>委托理财类型</w:t>
                    </w:r>
                  </w:p>
                </w:tc>
              </w:sdtContent>
            </w:sdt>
            <w:sdt>
              <w:sdtPr>
                <w:rPr>
                  <w:rFonts w:hint="eastAsia"/>
                  <w:szCs w:val="21"/>
                </w:rPr>
                <w:tag w:val="_PLD_e7134c1583a94d2fa0e160ddf15b5b4c"/>
                <w:id w:val="-449773481"/>
                <w:lock w:val="sdtLocked"/>
              </w:sdtPr>
              <w:sdtEndPr/>
              <w:sdtContent>
                <w:tc>
                  <w:tcPr>
                    <w:tcW w:w="777" w:type="pct"/>
                    <w:vAlign w:val="center"/>
                  </w:tcPr>
                  <w:p w:rsidR="00895018" w:rsidRDefault="00C262D1">
                    <w:pPr>
                      <w:widowControl w:val="0"/>
                      <w:jc w:val="center"/>
                      <w:rPr>
                        <w:szCs w:val="21"/>
                      </w:rPr>
                    </w:pPr>
                    <w:r>
                      <w:rPr>
                        <w:rFonts w:hint="eastAsia"/>
                        <w:szCs w:val="21"/>
                      </w:rPr>
                      <w:t>委托理财金额</w:t>
                    </w:r>
                  </w:p>
                </w:tc>
              </w:sdtContent>
            </w:sdt>
            <w:sdt>
              <w:sdtPr>
                <w:rPr>
                  <w:rFonts w:hint="eastAsia"/>
                  <w:szCs w:val="21"/>
                </w:rPr>
                <w:tag w:val="_PLD_ad477dfc35a8435789115ccc442a9117"/>
                <w:id w:val="-712811918"/>
                <w:lock w:val="sdtLocked"/>
              </w:sdtPr>
              <w:sdtEndPr/>
              <w:sdtContent>
                <w:tc>
                  <w:tcPr>
                    <w:tcW w:w="360" w:type="pct"/>
                    <w:vAlign w:val="center"/>
                  </w:tcPr>
                  <w:p w:rsidR="00895018" w:rsidRDefault="00C262D1">
                    <w:pPr>
                      <w:jc w:val="center"/>
                      <w:rPr>
                        <w:szCs w:val="21"/>
                      </w:rPr>
                    </w:pPr>
                    <w:r>
                      <w:rPr>
                        <w:rFonts w:hint="eastAsia"/>
                        <w:szCs w:val="21"/>
                      </w:rPr>
                      <w:t>委托理财起始日期</w:t>
                    </w:r>
                  </w:p>
                </w:tc>
              </w:sdtContent>
            </w:sdt>
            <w:sdt>
              <w:sdtPr>
                <w:rPr>
                  <w:rFonts w:hint="eastAsia"/>
                  <w:szCs w:val="21"/>
                </w:rPr>
                <w:tag w:val="_PLD_002591ecf02b4c8481c8c7be2351809b"/>
                <w:id w:val="-194392704"/>
                <w:lock w:val="sdtLocked"/>
              </w:sdtPr>
              <w:sdtEndPr/>
              <w:sdtContent>
                <w:tc>
                  <w:tcPr>
                    <w:tcW w:w="360" w:type="pct"/>
                    <w:vAlign w:val="center"/>
                  </w:tcPr>
                  <w:p w:rsidR="00895018" w:rsidRDefault="00C262D1">
                    <w:pPr>
                      <w:widowControl w:val="0"/>
                      <w:jc w:val="center"/>
                      <w:rPr>
                        <w:szCs w:val="21"/>
                      </w:rPr>
                    </w:pPr>
                    <w:r>
                      <w:rPr>
                        <w:rFonts w:hint="eastAsia"/>
                        <w:szCs w:val="21"/>
                      </w:rPr>
                      <w:t>委托理财终止日期</w:t>
                    </w:r>
                  </w:p>
                </w:tc>
              </w:sdtContent>
            </w:sdt>
            <w:sdt>
              <w:sdtPr>
                <w:rPr>
                  <w:rFonts w:hint="eastAsia"/>
                  <w:szCs w:val="21"/>
                </w:rPr>
                <w:tag w:val="_PLD_c9804a05df094dd49876b735172aba5e"/>
                <w:id w:val="-884791997"/>
                <w:lock w:val="sdtLocked"/>
              </w:sdtPr>
              <w:sdtEndPr/>
              <w:sdtContent>
                <w:tc>
                  <w:tcPr>
                    <w:tcW w:w="272" w:type="pct"/>
                    <w:vAlign w:val="center"/>
                  </w:tcPr>
                  <w:p w:rsidR="00895018" w:rsidRDefault="00C262D1">
                    <w:pPr>
                      <w:jc w:val="center"/>
                      <w:rPr>
                        <w:szCs w:val="21"/>
                      </w:rPr>
                    </w:pPr>
                    <w:r>
                      <w:rPr>
                        <w:rFonts w:hint="eastAsia"/>
                        <w:szCs w:val="21"/>
                      </w:rPr>
                      <w:t>资金</w:t>
                    </w:r>
                  </w:p>
                  <w:p w:rsidR="00895018" w:rsidRDefault="00C262D1">
                    <w:pPr>
                      <w:jc w:val="center"/>
                      <w:rPr>
                        <w:szCs w:val="21"/>
                      </w:rPr>
                    </w:pPr>
                    <w:r>
                      <w:rPr>
                        <w:rFonts w:hint="eastAsia"/>
                        <w:szCs w:val="21"/>
                      </w:rPr>
                      <w:t>来源</w:t>
                    </w:r>
                  </w:p>
                  <w:p w:rsidR="00895018" w:rsidRDefault="00895018">
                    <w:pPr>
                      <w:widowControl w:val="0"/>
                      <w:jc w:val="center"/>
                      <w:rPr>
                        <w:szCs w:val="21"/>
                      </w:rPr>
                    </w:pPr>
                  </w:p>
                </w:tc>
              </w:sdtContent>
            </w:sdt>
            <w:sdt>
              <w:sdtPr>
                <w:rPr>
                  <w:rFonts w:hint="eastAsia"/>
                  <w:szCs w:val="21"/>
                </w:rPr>
                <w:tag w:val="_PLD_b4c9fbf87c1d4eb6829045d600520814"/>
                <w:id w:val="2043164540"/>
                <w:lock w:val="sdtLocked"/>
              </w:sdtPr>
              <w:sdtEndPr/>
              <w:sdtContent>
                <w:tc>
                  <w:tcPr>
                    <w:tcW w:w="272" w:type="pct"/>
                    <w:vAlign w:val="center"/>
                  </w:tcPr>
                  <w:p w:rsidR="00895018" w:rsidRDefault="00C262D1">
                    <w:pPr>
                      <w:widowControl w:val="0"/>
                      <w:jc w:val="center"/>
                      <w:rPr>
                        <w:szCs w:val="21"/>
                      </w:rPr>
                    </w:pPr>
                    <w:r>
                      <w:rPr>
                        <w:rFonts w:hint="eastAsia"/>
                        <w:szCs w:val="21"/>
                      </w:rPr>
                      <w:t>资金</w:t>
                    </w:r>
                  </w:p>
                  <w:p w:rsidR="00895018" w:rsidRDefault="00C262D1">
                    <w:pPr>
                      <w:widowControl w:val="0"/>
                      <w:jc w:val="center"/>
                      <w:rPr>
                        <w:szCs w:val="21"/>
                      </w:rPr>
                    </w:pPr>
                    <w:r>
                      <w:rPr>
                        <w:rFonts w:hint="eastAsia"/>
                        <w:szCs w:val="21"/>
                      </w:rPr>
                      <w:t>投向</w:t>
                    </w:r>
                  </w:p>
                </w:tc>
              </w:sdtContent>
            </w:sdt>
            <w:sdt>
              <w:sdtPr>
                <w:rPr>
                  <w:rFonts w:hint="eastAsia"/>
                  <w:szCs w:val="21"/>
                </w:rPr>
                <w:tag w:val="_PLD_f35c00ec6d5a43dfa043c6f4b30ad337"/>
                <w:id w:val="534699137"/>
                <w:lock w:val="sdtLocked"/>
              </w:sdtPr>
              <w:sdtEndPr/>
              <w:sdtContent>
                <w:tc>
                  <w:tcPr>
                    <w:tcW w:w="273" w:type="pct"/>
                    <w:vAlign w:val="center"/>
                  </w:tcPr>
                  <w:p w:rsidR="00895018" w:rsidRDefault="00C262D1">
                    <w:pPr>
                      <w:widowControl w:val="0"/>
                      <w:jc w:val="center"/>
                      <w:rPr>
                        <w:szCs w:val="21"/>
                      </w:rPr>
                    </w:pPr>
                    <w:r>
                      <w:rPr>
                        <w:rFonts w:hint="eastAsia"/>
                        <w:szCs w:val="21"/>
                      </w:rPr>
                      <w:t>报酬确定</w:t>
                    </w:r>
                  </w:p>
                  <w:p w:rsidR="00895018" w:rsidRDefault="00C262D1">
                    <w:pPr>
                      <w:widowControl w:val="0"/>
                      <w:jc w:val="center"/>
                      <w:rPr>
                        <w:szCs w:val="21"/>
                      </w:rPr>
                    </w:pPr>
                    <w:r>
                      <w:rPr>
                        <w:rFonts w:hint="eastAsia"/>
                        <w:szCs w:val="21"/>
                      </w:rPr>
                      <w:t>方式</w:t>
                    </w:r>
                  </w:p>
                </w:tc>
              </w:sdtContent>
            </w:sdt>
            <w:sdt>
              <w:sdtPr>
                <w:rPr>
                  <w:rFonts w:hint="eastAsia"/>
                  <w:szCs w:val="21"/>
                </w:rPr>
                <w:tag w:val="_PLD_2779da11c35d456cae577bebcd53f5dc"/>
                <w:id w:val="629439607"/>
                <w:lock w:val="sdtLocked"/>
              </w:sdtPr>
              <w:sdtEndPr/>
              <w:sdtContent>
                <w:tc>
                  <w:tcPr>
                    <w:tcW w:w="273" w:type="pct"/>
                    <w:vAlign w:val="center"/>
                  </w:tcPr>
                  <w:p w:rsidR="00895018" w:rsidRDefault="00C262D1">
                    <w:pPr>
                      <w:jc w:val="center"/>
                      <w:rPr>
                        <w:szCs w:val="21"/>
                      </w:rPr>
                    </w:pPr>
                    <w:r>
                      <w:rPr>
                        <w:rFonts w:hint="eastAsia"/>
                        <w:szCs w:val="21"/>
                      </w:rPr>
                      <w:t>年化</w:t>
                    </w:r>
                  </w:p>
                  <w:p w:rsidR="00895018" w:rsidRDefault="00C262D1">
                    <w:pPr>
                      <w:jc w:val="center"/>
                      <w:rPr>
                        <w:szCs w:val="21"/>
                      </w:rPr>
                    </w:pPr>
                    <w:r>
                      <w:rPr>
                        <w:rFonts w:hint="eastAsia"/>
                        <w:szCs w:val="21"/>
                      </w:rPr>
                      <w:t>收益率</w:t>
                    </w:r>
                  </w:p>
                  <w:p w:rsidR="00895018" w:rsidRDefault="00895018">
                    <w:pPr>
                      <w:widowControl w:val="0"/>
                      <w:jc w:val="center"/>
                      <w:rPr>
                        <w:szCs w:val="21"/>
                      </w:rPr>
                    </w:pPr>
                  </w:p>
                </w:tc>
              </w:sdtContent>
            </w:sdt>
            <w:sdt>
              <w:sdtPr>
                <w:rPr>
                  <w:rFonts w:hint="eastAsia"/>
                  <w:szCs w:val="21"/>
                </w:rPr>
                <w:tag w:val="_PLD_b46ac6ad312c45f699af34e0319e2387"/>
                <w:id w:val="-1599873969"/>
                <w:lock w:val="sdtLocked"/>
              </w:sdtPr>
              <w:sdtEndPr/>
              <w:sdtContent>
                <w:tc>
                  <w:tcPr>
                    <w:tcW w:w="301" w:type="pct"/>
                    <w:vAlign w:val="center"/>
                  </w:tcPr>
                  <w:p w:rsidR="00895018" w:rsidRDefault="00C262D1">
                    <w:pPr>
                      <w:widowControl w:val="0"/>
                      <w:jc w:val="center"/>
                      <w:rPr>
                        <w:szCs w:val="21"/>
                      </w:rPr>
                    </w:pPr>
                    <w:r>
                      <w:rPr>
                        <w:rFonts w:hint="eastAsia"/>
                        <w:szCs w:val="21"/>
                      </w:rPr>
                      <w:t>预期收益</w:t>
                    </w:r>
                  </w:p>
                  <w:p w:rsidR="00895018" w:rsidRDefault="00C262D1">
                    <w:pPr>
                      <w:widowControl w:val="0"/>
                      <w:jc w:val="center"/>
                      <w:rPr>
                        <w:szCs w:val="21"/>
                      </w:rPr>
                    </w:pPr>
                    <w:r>
                      <w:rPr>
                        <w:rFonts w:hint="eastAsia"/>
                        <w:szCs w:val="21"/>
                      </w:rPr>
                      <w:t>(如有)</w:t>
                    </w:r>
                  </w:p>
                  <w:p w:rsidR="00895018" w:rsidRDefault="00895018">
                    <w:pPr>
                      <w:widowControl w:val="0"/>
                      <w:jc w:val="center"/>
                      <w:rPr>
                        <w:szCs w:val="21"/>
                      </w:rPr>
                    </w:pPr>
                  </w:p>
                </w:tc>
              </w:sdtContent>
            </w:sdt>
            <w:sdt>
              <w:sdtPr>
                <w:rPr>
                  <w:rFonts w:hint="eastAsia"/>
                  <w:szCs w:val="21"/>
                </w:rPr>
                <w:tag w:val="_PLD_03c2dacc44f14a9a9d90e7574bfa5bf5"/>
                <w:id w:val="-1897737059"/>
                <w:lock w:val="sdtLocked"/>
              </w:sdtPr>
              <w:sdtEndPr/>
              <w:sdtContent>
                <w:tc>
                  <w:tcPr>
                    <w:tcW w:w="248" w:type="pct"/>
                    <w:vAlign w:val="center"/>
                  </w:tcPr>
                  <w:p w:rsidR="00895018" w:rsidRDefault="00C262D1">
                    <w:pPr>
                      <w:widowControl w:val="0"/>
                      <w:jc w:val="center"/>
                      <w:rPr>
                        <w:szCs w:val="21"/>
                      </w:rPr>
                    </w:pPr>
                    <w:r>
                      <w:rPr>
                        <w:rFonts w:hint="eastAsia"/>
                        <w:szCs w:val="21"/>
                      </w:rPr>
                      <w:t>实际</w:t>
                    </w:r>
                  </w:p>
                  <w:p w:rsidR="00895018" w:rsidRDefault="00C262D1">
                    <w:pPr>
                      <w:widowControl w:val="0"/>
                      <w:jc w:val="center"/>
                      <w:rPr>
                        <w:szCs w:val="21"/>
                      </w:rPr>
                    </w:pPr>
                    <w:r>
                      <w:rPr>
                        <w:rFonts w:hint="eastAsia"/>
                        <w:szCs w:val="21"/>
                      </w:rPr>
                      <w:t>收益或损失</w:t>
                    </w:r>
                  </w:p>
                </w:tc>
              </w:sdtContent>
            </w:sdt>
            <w:sdt>
              <w:sdtPr>
                <w:rPr>
                  <w:rFonts w:hint="eastAsia"/>
                  <w:szCs w:val="21"/>
                </w:rPr>
                <w:tag w:val="_PLD_3cc42238218c4c548180822c57cb732d"/>
                <w:id w:val="194592614"/>
                <w:lock w:val="sdtLocked"/>
              </w:sdtPr>
              <w:sdtEndPr/>
              <w:sdtContent>
                <w:tc>
                  <w:tcPr>
                    <w:tcW w:w="273" w:type="pct"/>
                    <w:vAlign w:val="center"/>
                  </w:tcPr>
                  <w:p w:rsidR="00895018" w:rsidRDefault="00C262D1">
                    <w:pPr>
                      <w:widowControl w:val="0"/>
                      <w:jc w:val="center"/>
                      <w:rPr>
                        <w:szCs w:val="21"/>
                      </w:rPr>
                    </w:pPr>
                    <w:r>
                      <w:rPr>
                        <w:rFonts w:hint="eastAsia"/>
                        <w:szCs w:val="21"/>
                      </w:rPr>
                      <w:t>实际收回情况</w:t>
                    </w:r>
                  </w:p>
                </w:tc>
              </w:sdtContent>
            </w:sdt>
            <w:sdt>
              <w:sdtPr>
                <w:rPr>
                  <w:rFonts w:hint="eastAsia"/>
                  <w:szCs w:val="21"/>
                </w:rPr>
                <w:tag w:val="_PLD_8dbaffa3692a47b3bf730833b1de0954"/>
                <w:id w:val="-1637560704"/>
                <w:lock w:val="sdtLocked"/>
              </w:sdtPr>
              <w:sdtEndPr/>
              <w:sdtContent>
                <w:tc>
                  <w:tcPr>
                    <w:tcW w:w="373" w:type="pct"/>
                    <w:shd w:val="clear" w:color="auto" w:fill="auto"/>
                    <w:vAlign w:val="center"/>
                  </w:tcPr>
                  <w:p w:rsidR="00895018" w:rsidRDefault="00C262D1">
                    <w:pPr>
                      <w:widowControl w:val="0"/>
                      <w:jc w:val="center"/>
                      <w:rPr>
                        <w:szCs w:val="21"/>
                      </w:rPr>
                    </w:pPr>
                    <w:r>
                      <w:rPr>
                        <w:rFonts w:hint="eastAsia"/>
                        <w:szCs w:val="21"/>
                      </w:rPr>
                      <w:t>是否经过法定程序</w:t>
                    </w:r>
                  </w:p>
                </w:tc>
              </w:sdtContent>
            </w:sdt>
            <w:sdt>
              <w:sdtPr>
                <w:rPr>
                  <w:rFonts w:hint="eastAsia"/>
                  <w:szCs w:val="21"/>
                </w:rPr>
                <w:tag w:val="_PLD_f458c0cb5fa446a0ba74ad130e8a616e"/>
                <w:id w:val="214623063"/>
                <w:lock w:val="sdtLocked"/>
              </w:sdtPr>
              <w:sdtEndPr/>
              <w:sdtContent>
                <w:tc>
                  <w:tcPr>
                    <w:tcW w:w="373" w:type="pct"/>
                    <w:shd w:val="clear" w:color="auto" w:fill="auto"/>
                    <w:vAlign w:val="center"/>
                  </w:tcPr>
                  <w:p w:rsidR="00895018" w:rsidRDefault="00C262D1">
                    <w:pPr>
                      <w:widowControl w:val="0"/>
                      <w:jc w:val="center"/>
                      <w:rPr>
                        <w:szCs w:val="21"/>
                      </w:rPr>
                    </w:pPr>
                    <w:r>
                      <w:rPr>
                        <w:rFonts w:hint="eastAsia"/>
                        <w:szCs w:val="21"/>
                      </w:rPr>
                      <w:t>未来是否有委托理财计划</w:t>
                    </w:r>
                  </w:p>
                </w:tc>
              </w:sdtContent>
            </w:sdt>
            <w:sdt>
              <w:sdtPr>
                <w:rPr>
                  <w:rFonts w:hint="eastAsia"/>
                  <w:szCs w:val="21"/>
                </w:rPr>
                <w:tag w:val="_PLD_19a161ee5fe54116b9305f04220f50cb"/>
                <w:id w:val="-737469975"/>
                <w:lock w:val="sdtLocked"/>
              </w:sdtPr>
              <w:sdtEndPr/>
              <w:sdtContent>
                <w:tc>
                  <w:tcPr>
                    <w:tcW w:w="301" w:type="pct"/>
                  </w:tcPr>
                  <w:p w:rsidR="00895018" w:rsidRDefault="00C262D1">
                    <w:pPr>
                      <w:widowControl w:val="0"/>
                      <w:jc w:val="center"/>
                      <w:rPr>
                        <w:szCs w:val="21"/>
                      </w:rPr>
                    </w:pPr>
                    <w:r>
                      <w:rPr>
                        <w:rFonts w:hint="eastAsia"/>
                        <w:szCs w:val="21"/>
                      </w:rPr>
                      <w:t>减值准备计提金额(如有)</w:t>
                    </w:r>
                  </w:p>
                </w:tc>
              </w:sdtContent>
            </w:sdt>
          </w:tr>
          <w:sdt>
            <w:sdtPr>
              <w:rPr>
                <w:rFonts w:hint="eastAsia"/>
                <w:szCs w:val="21"/>
              </w:rPr>
              <w:alias w:val="单项委托理财情况"/>
              <w:tag w:val="_TUP_654fd4c80ccf4f25970ac807fdc3a14a"/>
              <w:id w:val="1356228050"/>
              <w:lock w:val="sdtLocked"/>
            </w:sdtPr>
            <w:sdtEndPr>
              <w:rPr>
                <w:rStyle w:val="a4"/>
                <w:rFonts w:ascii="Times New Roman" w:hAnsi="Times New Roman" w:cs="Times New Roman" w:hint="default"/>
                <w:kern w:val="2"/>
              </w:rPr>
            </w:sdtEndPr>
            <w:sdtContent>
              <w:tr w:rsidR="00EB29F6" w:rsidTr="00E77D37">
                <w:tc>
                  <w:tcPr>
                    <w:tcW w:w="272" w:type="pct"/>
                    <w:shd w:val="clear" w:color="auto" w:fill="auto"/>
                    <w:vAlign w:val="center"/>
                  </w:tcPr>
                  <w:p w:rsidR="00EB29F6" w:rsidRDefault="00EB29F6" w:rsidP="00E77D37">
                    <w:pPr>
                      <w:widowControl w:val="0"/>
                      <w:jc w:val="center"/>
                      <w:rPr>
                        <w:szCs w:val="21"/>
                      </w:rPr>
                    </w:pPr>
                    <w:r>
                      <w:rPr>
                        <w:rFonts w:hint="eastAsia"/>
                        <w:szCs w:val="21"/>
                      </w:rPr>
                      <w:t>中国建设银行</w:t>
                    </w:r>
                  </w:p>
                </w:tc>
                <w:tc>
                  <w:tcPr>
                    <w:tcW w:w="272" w:type="pct"/>
                    <w:shd w:val="clear" w:color="auto" w:fill="auto"/>
                    <w:vAlign w:val="center"/>
                  </w:tcPr>
                  <w:p w:rsidR="00EB29F6" w:rsidRDefault="00EB29F6" w:rsidP="00E77D37">
                    <w:pPr>
                      <w:widowControl w:val="0"/>
                      <w:jc w:val="center"/>
                      <w:rPr>
                        <w:szCs w:val="21"/>
                      </w:rPr>
                    </w:pPr>
                    <w:r>
                      <w:rPr>
                        <w:rFonts w:hint="eastAsia"/>
                        <w:szCs w:val="21"/>
                      </w:rPr>
                      <w:t>银行</w:t>
                    </w:r>
                    <w:r>
                      <w:rPr>
                        <w:szCs w:val="21"/>
                      </w:rPr>
                      <w:t>理财产品</w:t>
                    </w:r>
                  </w:p>
                </w:tc>
                <w:tc>
                  <w:tcPr>
                    <w:tcW w:w="777" w:type="pct"/>
                    <w:vAlign w:val="center"/>
                  </w:tcPr>
                  <w:p w:rsidR="00EB29F6" w:rsidRDefault="00EB29F6" w:rsidP="00E77D37">
                    <w:pPr>
                      <w:widowControl w:val="0"/>
                      <w:jc w:val="center"/>
                      <w:rPr>
                        <w:szCs w:val="21"/>
                      </w:rPr>
                    </w:pPr>
                    <w:r>
                      <w:rPr>
                        <w:szCs w:val="21"/>
                      </w:rPr>
                      <w:t>8,000</w:t>
                    </w:r>
                  </w:p>
                </w:tc>
                <w:tc>
                  <w:tcPr>
                    <w:tcW w:w="360" w:type="pct"/>
                    <w:vAlign w:val="center"/>
                  </w:tcPr>
                  <w:p w:rsidR="00EB29F6" w:rsidRDefault="00EB29F6" w:rsidP="00E77D37">
                    <w:pPr>
                      <w:widowControl w:val="0"/>
                      <w:jc w:val="center"/>
                      <w:rPr>
                        <w:szCs w:val="21"/>
                      </w:rPr>
                    </w:pPr>
                    <w:r>
                      <w:rPr>
                        <w:rFonts w:hint="eastAsia"/>
                        <w:szCs w:val="21"/>
                      </w:rPr>
                      <w:t>2021年5月12日</w:t>
                    </w:r>
                  </w:p>
                </w:tc>
                <w:tc>
                  <w:tcPr>
                    <w:tcW w:w="360" w:type="pct"/>
                    <w:vAlign w:val="center"/>
                  </w:tcPr>
                  <w:p w:rsidR="00EB29F6" w:rsidRDefault="00EB29F6" w:rsidP="00E77D37">
                    <w:pPr>
                      <w:widowControl w:val="0"/>
                      <w:jc w:val="center"/>
                      <w:rPr>
                        <w:szCs w:val="21"/>
                      </w:rPr>
                    </w:pPr>
                    <w:r>
                      <w:rPr>
                        <w:rFonts w:hint="eastAsia"/>
                        <w:szCs w:val="21"/>
                      </w:rPr>
                      <w:t>2021年6月30日</w:t>
                    </w:r>
                  </w:p>
                </w:tc>
                <w:tc>
                  <w:tcPr>
                    <w:tcW w:w="272" w:type="pct"/>
                    <w:vAlign w:val="center"/>
                  </w:tcPr>
                  <w:p w:rsidR="00EB29F6" w:rsidRDefault="00EB29F6" w:rsidP="00E77D37">
                    <w:pPr>
                      <w:widowControl w:val="0"/>
                      <w:jc w:val="center"/>
                      <w:rPr>
                        <w:szCs w:val="21"/>
                      </w:rPr>
                    </w:pPr>
                    <w:r>
                      <w:rPr>
                        <w:rFonts w:hint="eastAsia"/>
                        <w:szCs w:val="21"/>
                      </w:rPr>
                      <w:t>自有资金</w:t>
                    </w:r>
                  </w:p>
                </w:tc>
                <w:tc>
                  <w:tcPr>
                    <w:tcW w:w="272" w:type="pct"/>
                    <w:vAlign w:val="center"/>
                  </w:tcPr>
                  <w:p w:rsidR="00EB29F6" w:rsidRDefault="00EB29F6" w:rsidP="00E77D37">
                    <w:pPr>
                      <w:widowControl w:val="0"/>
                      <w:jc w:val="center"/>
                      <w:rPr>
                        <w:szCs w:val="21"/>
                      </w:rPr>
                    </w:pPr>
                    <w:r>
                      <w:rPr>
                        <w:rFonts w:hint="eastAsia"/>
                        <w:szCs w:val="21"/>
                      </w:rPr>
                      <w:t>未知</w:t>
                    </w:r>
                  </w:p>
                </w:tc>
                <w:tc>
                  <w:tcPr>
                    <w:tcW w:w="273" w:type="pct"/>
                    <w:vAlign w:val="center"/>
                  </w:tcPr>
                  <w:p w:rsidR="00EB29F6" w:rsidRDefault="00EB29F6" w:rsidP="00E77D37">
                    <w:pPr>
                      <w:jc w:val="center"/>
                      <w:rPr>
                        <w:sz w:val="24"/>
                      </w:rPr>
                    </w:pPr>
                    <w:r>
                      <w:t>浮动收益</w:t>
                    </w:r>
                  </w:p>
                </w:tc>
                <w:tc>
                  <w:tcPr>
                    <w:tcW w:w="273"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2</w:t>
                    </w:r>
                    <w:r>
                      <w:rPr>
                        <w:rStyle w:val="a4"/>
                        <w:rFonts w:ascii="Times New Roman" w:hAnsi="Times New Roman"/>
                      </w:rPr>
                      <w:t>.88</w:t>
                    </w:r>
                    <w:r>
                      <w:rPr>
                        <w:rStyle w:val="a4"/>
                        <w:rFonts w:ascii="Times New Roman" w:hAnsi="Times New Roman" w:hint="eastAsia"/>
                      </w:rPr>
                      <w:t>%</w:t>
                    </w:r>
                  </w:p>
                </w:tc>
                <w:tc>
                  <w:tcPr>
                    <w:tcW w:w="301" w:type="pct"/>
                    <w:vAlign w:val="center"/>
                  </w:tcPr>
                  <w:p w:rsidR="00EB29F6" w:rsidRDefault="00EB29F6" w:rsidP="00E77D37">
                    <w:pPr>
                      <w:widowControl w:val="0"/>
                      <w:jc w:val="center"/>
                      <w:rPr>
                        <w:rStyle w:val="a4"/>
                        <w:rFonts w:ascii="Times New Roman" w:hAnsi="Times New Roman"/>
                      </w:rPr>
                    </w:pPr>
                  </w:p>
                </w:tc>
                <w:tc>
                  <w:tcPr>
                    <w:tcW w:w="248"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3</w:t>
                    </w:r>
                    <w:r>
                      <w:rPr>
                        <w:rStyle w:val="a4"/>
                        <w:rFonts w:ascii="Times New Roman" w:hAnsi="Times New Roman"/>
                      </w:rPr>
                      <w:t>0.97</w:t>
                    </w:r>
                  </w:p>
                </w:tc>
                <w:tc>
                  <w:tcPr>
                    <w:tcW w:w="273"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rPr>
                      <w:t>全额收回</w:t>
                    </w:r>
                  </w:p>
                </w:tc>
                <w:sdt>
                  <w:sdtPr>
                    <w:rPr>
                      <w:rFonts w:cs="Times New Roman" w:hint="eastAsia"/>
                      <w:kern w:val="2"/>
                      <w:szCs w:val="21"/>
                    </w:rPr>
                    <w:alias w:val="委托理财是否经过法定程序"/>
                    <w:tag w:val="_GBC_6c28417b630b486ca5d24d4fed27b675"/>
                    <w:id w:val="-1165465818"/>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szCs w:val="21"/>
                          </w:rPr>
                        </w:pPr>
                        <w:r>
                          <w:rPr>
                            <w:rFonts w:cs="Times New Roman" w:hint="eastAsia"/>
                            <w:kern w:val="2"/>
                            <w:szCs w:val="21"/>
                          </w:rPr>
                          <w:t>是</w:t>
                        </w:r>
                      </w:p>
                    </w:tc>
                  </w:sdtContent>
                </w:sdt>
                <w:sdt>
                  <w:sdtPr>
                    <w:rPr>
                      <w:rFonts w:hint="eastAsia"/>
                      <w:szCs w:val="21"/>
                    </w:rPr>
                    <w:alias w:val="单项委托未来是否有委托理财计划"/>
                    <w:tag w:val="_GBC_9a14eb4662974f5a8a8b67ae1aa70521"/>
                    <w:id w:val="-71589972"/>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szCs w:val="21"/>
                          </w:rPr>
                        </w:pPr>
                        <w:r>
                          <w:rPr>
                            <w:rFonts w:hint="eastAsia"/>
                            <w:szCs w:val="21"/>
                          </w:rPr>
                          <w:t>是</w:t>
                        </w:r>
                      </w:p>
                    </w:tc>
                  </w:sdtContent>
                </w:sdt>
                <w:tc>
                  <w:tcPr>
                    <w:tcW w:w="301" w:type="pct"/>
                    <w:vAlign w:val="center"/>
                  </w:tcPr>
                  <w:p w:rsidR="00EB29F6" w:rsidRDefault="00EB29F6" w:rsidP="00E77D37">
                    <w:pPr>
                      <w:widowControl w:val="0"/>
                      <w:jc w:val="center"/>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18501819"/>
              <w:lock w:val="sdtLocked"/>
            </w:sdtPr>
            <w:sdtEndPr>
              <w:rPr>
                <w:rStyle w:val="a4"/>
                <w:rFonts w:ascii="Times New Roman" w:hAnsi="Times New Roman" w:hint="default"/>
              </w:rPr>
            </w:sdtEndPr>
            <w:sdtContent>
              <w:tr w:rsidR="00EB29F6" w:rsidTr="00E77D37">
                <w:tc>
                  <w:tcPr>
                    <w:tcW w:w="272" w:type="pct"/>
                    <w:shd w:val="clear" w:color="auto" w:fill="auto"/>
                    <w:vAlign w:val="center"/>
                  </w:tcPr>
                  <w:p w:rsidR="00EB29F6" w:rsidRDefault="00EB29F6" w:rsidP="00E77D37">
                    <w:pPr>
                      <w:widowControl w:val="0"/>
                      <w:jc w:val="center"/>
                      <w:rPr>
                        <w:szCs w:val="21"/>
                      </w:rPr>
                    </w:pPr>
                    <w:r w:rsidRPr="00944A22">
                      <w:rPr>
                        <w:rFonts w:cs="Times New Roman" w:hint="eastAsia"/>
                        <w:kern w:val="2"/>
                        <w:szCs w:val="21"/>
                      </w:rPr>
                      <w:t>中国建设银行</w:t>
                    </w:r>
                  </w:p>
                </w:tc>
                <w:tc>
                  <w:tcPr>
                    <w:tcW w:w="272" w:type="pct"/>
                    <w:shd w:val="clear" w:color="auto" w:fill="auto"/>
                    <w:vAlign w:val="center"/>
                  </w:tcPr>
                  <w:p w:rsidR="00EB29F6" w:rsidRDefault="00EB29F6" w:rsidP="00E77D37">
                    <w:pPr>
                      <w:widowControl w:val="0"/>
                      <w:jc w:val="center"/>
                      <w:rPr>
                        <w:szCs w:val="21"/>
                      </w:rPr>
                    </w:pPr>
                    <w:r w:rsidRPr="00944A22">
                      <w:rPr>
                        <w:rFonts w:hint="eastAsia"/>
                        <w:szCs w:val="21"/>
                      </w:rPr>
                      <w:t>银行理财产品</w:t>
                    </w:r>
                  </w:p>
                </w:tc>
                <w:tc>
                  <w:tcPr>
                    <w:tcW w:w="777" w:type="pct"/>
                    <w:vAlign w:val="center"/>
                  </w:tcPr>
                  <w:p w:rsidR="00EB29F6" w:rsidRDefault="00EB29F6" w:rsidP="00E77D37">
                    <w:pPr>
                      <w:widowControl w:val="0"/>
                      <w:jc w:val="center"/>
                      <w:rPr>
                        <w:szCs w:val="21"/>
                      </w:rPr>
                    </w:pPr>
                    <w:r>
                      <w:rPr>
                        <w:szCs w:val="21"/>
                      </w:rPr>
                      <w:t>10,000</w:t>
                    </w:r>
                  </w:p>
                </w:tc>
                <w:tc>
                  <w:tcPr>
                    <w:tcW w:w="360" w:type="pct"/>
                    <w:vAlign w:val="center"/>
                  </w:tcPr>
                  <w:p w:rsidR="00EB29F6" w:rsidRDefault="00EB29F6" w:rsidP="00E77D37">
                    <w:pPr>
                      <w:widowControl w:val="0"/>
                      <w:jc w:val="center"/>
                      <w:rPr>
                        <w:szCs w:val="21"/>
                      </w:rPr>
                    </w:pPr>
                    <w:r>
                      <w:rPr>
                        <w:rFonts w:hint="eastAsia"/>
                        <w:szCs w:val="21"/>
                      </w:rPr>
                      <w:t>2021年7月5日</w:t>
                    </w:r>
                  </w:p>
                </w:tc>
                <w:tc>
                  <w:tcPr>
                    <w:tcW w:w="360" w:type="pct"/>
                    <w:vAlign w:val="center"/>
                  </w:tcPr>
                  <w:p w:rsidR="00EB29F6" w:rsidRDefault="00EB29F6" w:rsidP="00E77D37">
                    <w:pPr>
                      <w:widowControl w:val="0"/>
                      <w:jc w:val="center"/>
                      <w:rPr>
                        <w:szCs w:val="21"/>
                      </w:rPr>
                    </w:pPr>
                    <w:r>
                      <w:rPr>
                        <w:rFonts w:hint="eastAsia"/>
                        <w:szCs w:val="21"/>
                      </w:rPr>
                      <w:t>2021年9月24日</w:t>
                    </w:r>
                  </w:p>
                </w:tc>
                <w:tc>
                  <w:tcPr>
                    <w:tcW w:w="272" w:type="pct"/>
                    <w:vAlign w:val="center"/>
                  </w:tcPr>
                  <w:p w:rsidR="00EB29F6" w:rsidRDefault="00EB29F6" w:rsidP="00E77D37">
                    <w:pPr>
                      <w:widowControl w:val="0"/>
                      <w:jc w:val="center"/>
                      <w:rPr>
                        <w:szCs w:val="21"/>
                      </w:rPr>
                    </w:pPr>
                    <w:r w:rsidRPr="00944A22">
                      <w:rPr>
                        <w:rFonts w:hint="eastAsia"/>
                        <w:szCs w:val="21"/>
                      </w:rPr>
                      <w:t>自有资金</w:t>
                    </w:r>
                  </w:p>
                </w:tc>
                <w:tc>
                  <w:tcPr>
                    <w:tcW w:w="272" w:type="pct"/>
                    <w:vAlign w:val="center"/>
                  </w:tcPr>
                  <w:p w:rsidR="00EB29F6" w:rsidRDefault="00EB29F6" w:rsidP="00E77D37">
                    <w:pPr>
                      <w:widowControl w:val="0"/>
                      <w:jc w:val="center"/>
                      <w:rPr>
                        <w:szCs w:val="21"/>
                      </w:rPr>
                    </w:pPr>
                    <w:r w:rsidRPr="00EB29F6">
                      <w:rPr>
                        <w:rFonts w:hint="eastAsia"/>
                        <w:szCs w:val="21"/>
                      </w:rPr>
                      <w:t>未知</w:t>
                    </w:r>
                  </w:p>
                </w:tc>
                <w:tc>
                  <w:tcPr>
                    <w:tcW w:w="273" w:type="pct"/>
                    <w:vAlign w:val="center"/>
                  </w:tcPr>
                  <w:p w:rsidR="00EB29F6" w:rsidRDefault="00EB29F6" w:rsidP="00E77D37">
                    <w:pPr>
                      <w:jc w:val="center"/>
                    </w:pPr>
                    <w:r>
                      <w:t>浮动收益</w:t>
                    </w:r>
                  </w:p>
                </w:tc>
                <w:tc>
                  <w:tcPr>
                    <w:tcW w:w="273"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2.</w:t>
                    </w:r>
                    <w:r>
                      <w:rPr>
                        <w:rStyle w:val="a4"/>
                        <w:rFonts w:ascii="Times New Roman" w:hAnsi="Times New Roman"/>
                      </w:rPr>
                      <w:t>84</w:t>
                    </w:r>
                    <w:r>
                      <w:rPr>
                        <w:rStyle w:val="a4"/>
                        <w:rFonts w:ascii="Times New Roman" w:hAnsi="Times New Roman" w:hint="eastAsia"/>
                      </w:rPr>
                      <w:t>%</w:t>
                    </w:r>
                  </w:p>
                </w:tc>
                <w:tc>
                  <w:tcPr>
                    <w:tcW w:w="301" w:type="pct"/>
                    <w:vAlign w:val="center"/>
                  </w:tcPr>
                  <w:p w:rsidR="00EB29F6" w:rsidRDefault="00EB29F6" w:rsidP="00E77D37">
                    <w:pPr>
                      <w:widowControl w:val="0"/>
                      <w:jc w:val="center"/>
                      <w:rPr>
                        <w:rStyle w:val="a4"/>
                        <w:rFonts w:ascii="Times New Roman" w:hAnsi="Times New Roman"/>
                      </w:rPr>
                    </w:pPr>
                  </w:p>
                </w:tc>
                <w:tc>
                  <w:tcPr>
                    <w:tcW w:w="248"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63</w:t>
                    </w:r>
                    <w:r>
                      <w:rPr>
                        <w:rStyle w:val="a4"/>
                        <w:rFonts w:ascii="Times New Roman" w:hAnsi="Times New Roman"/>
                      </w:rPr>
                      <w:t>.13</w:t>
                    </w:r>
                  </w:p>
                </w:tc>
                <w:tc>
                  <w:tcPr>
                    <w:tcW w:w="273" w:type="pct"/>
                    <w:vAlign w:val="center"/>
                  </w:tcPr>
                  <w:p w:rsidR="00EB29F6" w:rsidRDefault="00EB29F6" w:rsidP="00E77D37">
                    <w:pPr>
                      <w:widowControl w:val="0"/>
                      <w:jc w:val="center"/>
                      <w:rPr>
                        <w:rStyle w:val="a4"/>
                        <w:rFonts w:ascii="Times New Roman" w:hAnsi="Times New Roman"/>
                      </w:rPr>
                    </w:pPr>
                    <w:r w:rsidRPr="00EB29F6">
                      <w:rPr>
                        <w:rStyle w:val="a4"/>
                        <w:rFonts w:ascii="Times New Roman" w:hAnsi="Times New Roman" w:hint="eastAsia"/>
                      </w:rPr>
                      <w:t>全额收回</w:t>
                    </w:r>
                  </w:p>
                </w:tc>
                <w:sdt>
                  <w:sdtPr>
                    <w:rPr>
                      <w:rFonts w:cs="Times New Roman" w:hint="eastAsia"/>
                      <w:kern w:val="2"/>
                      <w:szCs w:val="21"/>
                    </w:rPr>
                    <w:alias w:val="委托理财是否经过法定程序"/>
                    <w:tag w:val="_GBC_6c28417b630b486ca5d24d4fed27b675"/>
                    <w:id w:val="692809494"/>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szCs w:val="21"/>
                          </w:rPr>
                        </w:pPr>
                        <w:r>
                          <w:rPr>
                            <w:rFonts w:cs="Times New Roman" w:hint="eastAsia"/>
                            <w:kern w:val="2"/>
                            <w:szCs w:val="21"/>
                          </w:rPr>
                          <w:t>是</w:t>
                        </w:r>
                      </w:p>
                    </w:tc>
                  </w:sdtContent>
                </w:sdt>
                <w:sdt>
                  <w:sdtPr>
                    <w:rPr>
                      <w:rFonts w:hint="eastAsia"/>
                      <w:szCs w:val="21"/>
                    </w:rPr>
                    <w:alias w:val="单项委托未来是否有委托理财计划"/>
                    <w:tag w:val="_GBC_9a14eb4662974f5a8a8b67ae1aa70521"/>
                    <w:id w:val="-215347334"/>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szCs w:val="21"/>
                          </w:rPr>
                        </w:pPr>
                        <w:r>
                          <w:rPr>
                            <w:rFonts w:hint="eastAsia"/>
                            <w:szCs w:val="21"/>
                          </w:rPr>
                          <w:t>是</w:t>
                        </w:r>
                      </w:p>
                    </w:tc>
                  </w:sdtContent>
                </w:sdt>
                <w:tc>
                  <w:tcPr>
                    <w:tcW w:w="301" w:type="pct"/>
                    <w:vAlign w:val="center"/>
                  </w:tcPr>
                  <w:p w:rsidR="00EB29F6" w:rsidRDefault="00EB29F6" w:rsidP="00E77D37">
                    <w:pPr>
                      <w:widowControl w:val="0"/>
                      <w:jc w:val="center"/>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170299781"/>
              <w:lock w:val="sdtLocked"/>
            </w:sdtPr>
            <w:sdtEndPr>
              <w:rPr>
                <w:rStyle w:val="a4"/>
                <w:rFonts w:ascii="Times New Roman" w:hAnsi="Times New Roman" w:hint="default"/>
              </w:rPr>
            </w:sdtEndPr>
            <w:sdtContent>
              <w:tr w:rsidR="00EB29F6" w:rsidTr="00E77D37">
                <w:tc>
                  <w:tcPr>
                    <w:tcW w:w="272" w:type="pct"/>
                    <w:shd w:val="clear" w:color="auto" w:fill="auto"/>
                    <w:vAlign w:val="center"/>
                  </w:tcPr>
                  <w:p w:rsidR="00EB29F6" w:rsidRDefault="00EB29F6" w:rsidP="00E77D37">
                    <w:pPr>
                      <w:widowControl w:val="0"/>
                      <w:jc w:val="center"/>
                      <w:rPr>
                        <w:rFonts w:cs="Times New Roman"/>
                        <w:kern w:val="2"/>
                        <w:szCs w:val="21"/>
                      </w:rPr>
                    </w:pPr>
                    <w:r w:rsidRPr="00944A22">
                      <w:rPr>
                        <w:rFonts w:cs="Times New Roman" w:hint="eastAsia"/>
                        <w:kern w:val="2"/>
                        <w:szCs w:val="21"/>
                      </w:rPr>
                      <w:t>中国建设银行</w:t>
                    </w:r>
                  </w:p>
                </w:tc>
                <w:tc>
                  <w:tcPr>
                    <w:tcW w:w="272" w:type="pct"/>
                    <w:shd w:val="clear" w:color="auto" w:fill="auto"/>
                    <w:vAlign w:val="center"/>
                  </w:tcPr>
                  <w:p w:rsidR="00EB29F6" w:rsidRDefault="00EB29F6" w:rsidP="00E77D37">
                    <w:pPr>
                      <w:widowControl w:val="0"/>
                      <w:jc w:val="center"/>
                      <w:rPr>
                        <w:szCs w:val="21"/>
                      </w:rPr>
                    </w:pPr>
                    <w:r w:rsidRPr="00944A22">
                      <w:rPr>
                        <w:rFonts w:hint="eastAsia"/>
                        <w:szCs w:val="21"/>
                      </w:rPr>
                      <w:t>银行理财产品</w:t>
                    </w:r>
                  </w:p>
                </w:tc>
                <w:tc>
                  <w:tcPr>
                    <w:tcW w:w="777" w:type="pct"/>
                    <w:vAlign w:val="center"/>
                  </w:tcPr>
                  <w:p w:rsidR="00EB29F6" w:rsidRDefault="00EB29F6" w:rsidP="00E77D37">
                    <w:pPr>
                      <w:widowControl w:val="0"/>
                      <w:jc w:val="center"/>
                      <w:rPr>
                        <w:szCs w:val="21"/>
                      </w:rPr>
                    </w:pPr>
                    <w:r>
                      <w:rPr>
                        <w:szCs w:val="21"/>
                      </w:rPr>
                      <w:t>5,000</w:t>
                    </w:r>
                  </w:p>
                </w:tc>
                <w:tc>
                  <w:tcPr>
                    <w:tcW w:w="360" w:type="pct"/>
                    <w:vAlign w:val="center"/>
                  </w:tcPr>
                  <w:p w:rsidR="00EB29F6" w:rsidRDefault="00EB29F6" w:rsidP="00E77D37">
                    <w:pPr>
                      <w:widowControl w:val="0"/>
                      <w:jc w:val="center"/>
                      <w:rPr>
                        <w:szCs w:val="21"/>
                      </w:rPr>
                    </w:pPr>
                    <w:r>
                      <w:rPr>
                        <w:rFonts w:hint="eastAsia"/>
                        <w:szCs w:val="21"/>
                      </w:rPr>
                      <w:t>2021年10月12日</w:t>
                    </w:r>
                  </w:p>
                </w:tc>
                <w:tc>
                  <w:tcPr>
                    <w:tcW w:w="360" w:type="pct"/>
                    <w:vAlign w:val="center"/>
                  </w:tcPr>
                  <w:p w:rsidR="00EB29F6" w:rsidRDefault="00EB29F6" w:rsidP="00E77D37">
                    <w:pPr>
                      <w:widowControl w:val="0"/>
                      <w:jc w:val="center"/>
                      <w:rPr>
                        <w:szCs w:val="21"/>
                      </w:rPr>
                    </w:pPr>
                    <w:r>
                      <w:rPr>
                        <w:rFonts w:hint="eastAsia"/>
                        <w:szCs w:val="21"/>
                      </w:rPr>
                      <w:t>2021年12月29日</w:t>
                    </w:r>
                  </w:p>
                </w:tc>
                <w:tc>
                  <w:tcPr>
                    <w:tcW w:w="272" w:type="pct"/>
                    <w:vAlign w:val="center"/>
                  </w:tcPr>
                  <w:p w:rsidR="00EB29F6" w:rsidRDefault="00EB29F6" w:rsidP="00E77D37">
                    <w:pPr>
                      <w:widowControl w:val="0"/>
                      <w:jc w:val="center"/>
                      <w:rPr>
                        <w:szCs w:val="21"/>
                      </w:rPr>
                    </w:pPr>
                    <w:r w:rsidRPr="00944A22">
                      <w:rPr>
                        <w:rFonts w:hint="eastAsia"/>
                        <w:szCs w:val="21"/>
                      </w:rPr>
                      <w:t>自有资金</w:t>
                    </w:r>
                  </w:p>
                </w:tc>
                <w:tc>
                  <w:tcPr>
                    <w:tcW w:w="272" w:type="pct"/>
                    <w:vAlign w:val="center"/>
                  </w:tcPr>
                  <w:p w:rsidR="00EB29F6" w:rsidRDefault="00EB29F6" w:rsidP="00E77D37">
                    <w:pPr>
                      <w:widowControl w:val="0"/>
                      <w:jc w:val="center"/>
                      <w:rPr>
                        <w:szCs w:val="21"/>
                      </w:rPr>
                    </w:pPr>
                    <w:r w:rsidRPr="00EB29F6">
                      <w:rPr>
                        <w:rFonts w:hint="eastAsia"/>
                        <w:szCs w:val="21"/>
                      </w:rPr>
                      <w:t>未知</w:t>
                    </w:r>
                  </w:p>
                </w:tc>
                <w:tc>
                  <w:tcPr>
                    <w:tcW w:w="273" w:type="pct"/>
                    <w:vAlign w:val="center"/>
                  </w:tcPr>
                  <w:p w:rsidR="00EB29F6" w:rsidRDefault="00EB29F6" w:rsidP="00E77D37">
                    <w:pPr>
                      <w:jc w:val="center"/>
                    </w:pPr>
                    <w:r>
                      <w:t>浮动收益</w:t>
                    </w:r>
                  </w:p>
                </w:tc>
                <w:tc>
                  <w:tcPr>
                    <w:tcW w:w="273"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2.</w:t>
                    </w:r>
                    <w:r>
                      <w:rPr>
                        <w:rStyle w:val="a4"/>
                        <w:rFonts w:ascii="Times New Roman" w:hAnsi="Times New Roman"/>
                      </w:rPr>
                      <w:t>81</w:t>
                    </w:r>
                    <w:r>
                      <w:rPr>
                        <w:rStyle w:val="a4"/>
                        <w:rFonts w:ascii="Times New Roman" w:hAnsi="Times New Roman" w:hint="eastAsia"/>
                      </w:rPr>
                      <w:t>%</w:t>
                    </w:r>
                  </w:p>
                </w:tc>
                <w:tc>
                  <w:tcPr>
                    <w:tcW w:w="301" w:type="pct"/>
                    <w:vAlign w:val="center"/>
                  </w:tcPr>
                  <w:p w:rsidR="00EB29F6" w:rsidRDefault="00EB29F6" w:rsidP="00E77D37">
                    <w:pPr>
                      <w:widowControl w:val="0"/>
                      <w:jc w:val="center"/>
                      <w:rPr>
                        <w:rStyle w:val="a4"/>
                        <w:rFonts w:ascii="Times New Roman" w:hAnsi="Times New Roman"/>
                      </w:rPr>
                    </w:pPr>
                  </w:p>
                </w:tc>
                <w:tc>
                  <w:tcPr>
                    <w:tcW w:w="248" w:type="pct"/>
                    <w:vAlign w:val="center"/>
                  </w:tcPr>
                  <w:p w:rsidR="00EB29F6" w:rsidRDefault="00EB29F6" w:rsidP="00E77D37">
                    <w:pPr>
                      <w:widowControl w:val="0"/>
                      <w:jc w:val="center"/>
                      <w:rPr>
                        <w:rStyle w:val="a4"/>
                        <w:rFonts w:ascii="Times New Roman" w:hAnsi="Times New Roman"/>
                      </w:rPr>
                    </w:pPr>
                    <w:r>
                      <w:rPr>
                        <w:rStyle w:val="a4"/>
                        <w:rFonts w:ascii="Times New Roman" w:hAnsi="Times New Roman" w:hint="eastAsia"/>
                      </w:rPr>
                      <w:t>30</w:t>
                    </w:r>
                    <w:r>
                      <w:rPr>
                        <w:rStyle w:val="a4"/>
                        <w:rFonts w:ascii="Times New Roman" w:hAnsi="Times New Roman"/>
                      </w:rPr>
                      <w:t>.04</w:t>
                    </w:r>
                  </w:p>
                </w:tc>
                <w:tc>
                  <w:tcPr>
                    <w:tcW w:w="273" w:type="pct"/>
                    <w:vAlign w:val="center"/>
                  </w:tcPr>
                  <w:p w:rsidR="00EB29F6" w:rsidRDefault="00EB29F6" w:rsidP="00E77D37">
                    <w:pPr>
                      <w:widowControl w:val="0"/>
                      <w:jc w:val="center"/>
                      <w:rPr>
                        <w:rStyle w:val="a4"/>
                        <w:rFonts w:ascii="Times New Roman" w:hAnsi="Times New Roman"/>
                      </w:rPr>
                    </w:pPr>
                    <w:r w:rsidRPr="00EB29F6">
                      <w:rPr>
                        <w:rStyle w:val="a4"/>
                        <w:rFonts w:ascii="Times New Roman" w:hAnsi="Times New Roman" w:hint="eastAsia"/>
                      </w:rPr>
                      <w:t>全额收回</w:t>
                    </w:r>
                  </w:p>
                </w:tc>
                <w:sdt>
                  <w:sdtPr>
                    <w:rPr>
                      <w:rFonts w:cs="Times New Roman" w:hint="eastAsia"/>
                      <w:kern w:val="2"/>
                      <w:szCs w:val="21"/>
                    </w:rPr>
                    <w:alias w:val="委托理财是否经过法定程序"/>
                    <w:tag w:val="_GBC_6c28417b630b486ca5d24d4fed27b675"/>
                    <w:id w:val="1530064406"/>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rFonts w:cs="Times New Roman"/>
                            <w:kern w:val="2"/>
                            <w:szCs w:val="21"/>
                          </w:rPr>
                        </w:pPr>
                        <w:r>
                          <w:rPr>
                            <w:rFonts w:cs="Times New Roman" w:hint="eastAsia"/>
                            <w:kern w:val="2"/>
                            <w:szCs w:val="21"/>
                          </w:rPr>
                          <w:t>是</w:t>
                        </w:r>
                      </w:p>
                    </w:tc>
                  </w:sdtContent>
                </w:sdt>
                <w:sdt>
                  <w:sdtPr>
                    <w:rPr>
                      <w:rFonts w:hint="eastAsia"/>
                      <w:szCs w:val="21"/>
                    </w:rPr>
                    <w:alias w:val="单项委托未来是否有委托理财计划"/>
                    <w:tag w:val="_GBC_9a14eb4662974f5a8a8b67ae1aa70521"/>
                    <w:id w:val="-758910187"/>
                    <w:lock w:val="sdtLocked"/>
                    <w:comboBox>
                      <w:listItem w:displayText="是" w:value="true"/>
                      <w:listItem w:displayText="否" w:value="false"/>
                    </w:comboBox>
                  </w:sdtPr>
                  <w:sdtEndPr/>
                  <w:sdtContent>
                    <w:tc>
                      <w:tcPr>
                        <w:tcW w:w="373" w:type="pct"/>
                        <w:shd w:val="clear" w:color="auto" w:fill="auto"/>
                        <w:vAlign w:val="center"/>
                      </w:tcPr>
                      <w:p w:rsidR="00EB29F6" w:rsidRDefault="00845FCA" w:rsidP="00E77D37">
                        <w:pPr>
                          <w:widowControl w:val="0"/>
                          <w:jc w:val="center"/>
                          <w:rPr>
                            <w:szCs w:val="21"/>
                          </w:rPr>
                        </w:pPr>
                        <w:r>
                          <w:rPr>
                            <w:rFonts w:hint="eastAsia"/>
                            <w:szCs w:val="21"/>
                          </w:rPr>
                          <w:t>是</w:t>
                        </w:r>
                      </w:p>
                    </w:tc>
                  </w:sdtContent>
                </w:sdt>
                <w:tc>
                  <w:tcPr>
                    <w:tcW w:w="301" w:type="pct"/>
                    <w:vAlign w:val="center"/>
                  </w:tcPr>
                  <w:p w:rsidR="00EB29F6" w:rsidRDefault="00EB29F6" w:rsidP="00E77D37">
                    <w:pPr>
                      <w:widowControl w:val="0"/>
                      <w:jc w:val="center"/>
                      <w:rPr>
                        <w:rStyle w:val="a4"/>
                        <w:rFonts w:ascii="Times New Roman" w:hAnsi="Times New Roman"/>
                      </w:rPr>
                    </w:pPr>
                  </w:p>
                </w:tc>
              </w:tr>
            </w:sdtContent>
          </w:sdt>
        </w:tbl>
        <w:p w:rsidR="00895018" w:rsidRDefault="00400AB6"/>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EndPr/>
      <w:sdtContent>
        <w:p w:rsidR="00895018" w:rsidRDefault="00C262D1">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EndPr/>
          <w:sdtContent>
            <w:p w:rsidR="00895018" w:rsidRPr="00944A22" w:rsidRDefault="00C262D1" w:rsidP="00944A22">
              <w:pPr>
                <w:rPr>
                  <w:szCs w:val="21"/>
                </w:rPr>
              </w:pPr>
              <w:r>
                <w:fldChar w:fldCharType="begin"/>
              </w:r>
              <w:r w:rsidR="00944A22">
                <w:instrText xml:space="preserve"> MACROBUTTON  SnrToggleCheckbox □适用  </w:instrText>
              </w:r>
              <w:r>
                <w:fldChar w:fldCharType="end"/>
              </w:r>
              <w:r>
                <w:fldChar w:fldCharType="begin"/>
              </w:r>
              <w:r w:rsidR="00944A22">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895018" w:rsidRDefault="00C262D1" w:rsidP="008A553E">
          <w:pPr>
            <w:pStyle w:val="5"/>
            <w:numPr>
              <w:ilvl w:val="0"/>
              <w:numId w:val="68"/>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sdtContent>
    </w:sdt>
    <w:p w:rsidR="00895018" w:rsidRDefault="00895018"/>
    <w:p w:rsidR="00895018" w:rsidRDefault="00C262D1" w:rsidP="008A553E">
      <w:pPr>
        <w:pStyle w:val="4"/>
        <w:numPr>
          <w:ilvl w:val="0"/>
          <w:numId w:val="67"/>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895018" w:rsidRDefault="00C262D1" w:rsidP="008A553E">
          <w:pPr>
            <w:pStyle w:val="5"/>
            <w:numPr>
              <w:ilvl w:val="0"/>
              <w:numId w:val="69"/>
            </w:numPr>
          </w:pPr>
          <w:r>
            <w:t>委托贷款总体情况</w:t>
          </w:r>
        </w:p>
        <w:sdt>
          <w:sdtPr>
            <w:rPr>
              <w:rFonts w:hint="eastAsia"/>
            </w:rPr>
            <w:alias w:val="是否适用：委托贷款总体情况[双击切换]"/>
            <w:tag w:val="_GBC_6f663504a9e74d5c978e23554b4b84e4"/>
            <w:id w:val="-224606710"/>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EndPr/>
      <w:sdtContent>
        <w:p w:rsidR="00895018" w:rsidRDefault="00C262D1">
          <w:pPr>
            <w:rPr>
              <w:b/>
            </w:rPr>
          </w:pPr>
          <w:r>
            <w:rPr>
              <w:rFonts w:hint="eastAsia"/>
              <w:b/>
            </w:rPr>
            <w:t>其他情况</w:t>
          </w:r>
        </w:p>
        <w:sdt>
          <w:sdtPr>
            <w:rPr>
              <w:rFonts w:hint="eastAsia"/>
            </w:rPr>
            <w:alias w:val="是否适用：委托贷款总体其他情况[双击切换]"/>
            <w:tag w:val="_GBC_a071e3ce40374c6bb1b2f2dc2158413e"/>
            <w:id w:val="474572591"/>
            <w:lock w:val="sdtLocked"/>
            <w:placeholder>
              <w:docPart w:val="GBC22222222222222222222222222222"/>
            </w:placeholder>
          </w:sdtPr>
          <w:sdtEndPr/>
          <w:sdtContent>
            <w:p w:rsidR="00895018" w:rsidRDefault="00C262D1" w:rsidP="00BE55FB">
              <w:r>
                <w:fldChar w:fldCharType="begin"/>
              </w:r>
              <w:r w:rsidR="00BE55FB">
                <w:instrText xml:space="preserve"> MACROBUTTON  SnrToggleCheckbox □适用  </w:instrText>
              </w:r>
              <w:r>
                <w:fldChar w:fldCharType="end"/>
              </w:r>
              <w:r>
                <w:fldChar w:fldCharType="begin"/>
              </w:r>
              <w:r w:rsidR="00BE55FB">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895018" w:rsidRDefault="00C262D1" w:rsidP="008A553E">
          <w:pPr>
            <w:pStyle w:val="5"/>
            <w:numPr>
              <w:ilvl w:val="0"/>
              <w:numId w:val="69"/>
            </w:numPr>
          </w:pPr>
          <w:r>
            <w:t>单项委托贷款情况</w:t>
          </w:r>
        </w:p>
        <w:sdt>
          <w:sdtPr>
            <w:rPr>
              <w:rFonts w:hint="eastAsia"/>
            </w:rPr>
            <w:alias w:val="是否适用：单项委托贷款情况[双击切换]"/>
            <w:tag w:val="_GBC_30b7c4837f704dff80c05190f23d6f3e"/>
            <w:id w:val="-1967197506"/>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EndPr/>
      <w:sdtContent>
        <w:p w:rsidR="00895018" w:rsidRDefault="00C262D1">
          <w:pPr>
            <w:rPr>
              <w:b/>
            </w:rPr>
          </w:pPr>
          <w:r>
            <w:rPr>
              <w:rFonts w:hint="eastAsia"/>
              <w:b/>
            </w:rPr>
            <w:t>其他情况</w:t>
          </w:r>
        </w:p>
        <w:sdt>
          <w:sdtPr>
            <w:rPr>
              <w:rFonts w:hint="eastAsia"/>
            </w:rPr>
            <w:alias w:val="是否适用：单项委托贷款其他情况[双击切换]"/>
            <w:tag w:val="_GBC_7fbd63dcaf8a4899bcd830951796a261"/>
            <w:id w:val="-1922555334"/>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sdtContent>
        <w:p w:rsidR="00895018" w:rsidRDefault="00C262D1" w:rsidP="008A553E">
          <w:pPr>
            <w:pStyle w:val="5"/>
            <w:numPr>
              <w:ilvl w:val="0"/>
              <w:numId w:val="69"/>
            </w:numPr>
          </w:pPr>
          <w:r>
            <w:t>委托贷款减值</w:t>
          </w:r>
          <w:r>
            <w:rPr>
              <w:rFonts w:hint="eastAsia"/>
            </w:rPr>
            <w:t>准备</w:t>
          </w:r>
        </w:p>
        <w:sdt>
          <w:sdtPr>
            <w:rPr>
              <w:rFonts w:hint="eastAsia"/>
            </w:rPr>
            <w:alias w:val="是否适用：委托贷款减值准备[双击切换]"/>
            <w:tag w:val="_GBC_72dc10eff44f4851bd80447a1199a033"/>
            <w:id w:val="951136264"/>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p w:rsidR="00895018" w:rsidRDefault="00400AB6"/>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895018" w:rsidRDefault="00C262D1" w:rsidP="008A553E">
          <w:pPr>
            <w:pStyle w:val="4"/>
            <w:numPr>
              <w:ilvl w:val="0"/>
              <w:numId w:val="67"/>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Locked"/>
            <w:placeholder>
              <w:docPart w:val="GBC22222222222222222222222222222"/>
            </w:placeholder>
          </w:sdtPr>
          <w:sdtEndPr/>
          <w:sdtContent>
            <w:p w:rsidR="00895018" w:rsidRDefault="00C262D1" w:rsidP="00EB29F6">
              <w:r>
                <w:fldChar w:fldCharType="begin"/>
              </w:r>
              <w:r w:rsidR="00EB29F6">
                <w:instrText xml:space="preserve"> MACROBUTTON  SnrToggleCheckbox □适用  </w:instrText>
              </w:r>
              <w:r>
                <w:fldChar w:fldCharType="end"/>
              </w:r>
              <w:r>
                <w:fldChar w:fldCharType="begin"/>
              </w:r>
              <w:r w:rsidR="00EB29F6">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895018" w:rsidRDefault="00C262D1" w:rsidP="008A553E">
          <w:pPr>
            <w:pStyle w:val="30"/>
            <w:numPr>
              <w:ilvl w:val="0"/>
              <w:numId w:val="23"/>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EndPr/>
          <w:sdtContent>
            <w:p w:rsidR="00895018" w:rsidRDefault="00C262D1" w:rsidP="00EB29F6">
              <w:pPr>
                <w:rPr>
                  <w:szCs w:val="21"/>
                </w:rPr>
              </w:pPr>
              <w:r>
                <w:rPr>
                  <w:szCs w:val="21"/>
                </w:rPr>
                <w:fldChar w:fldCharType="begin"/>
              </w:r>
              <w:r w:rsidR="00EB29F6">
                <w:rPr>
                  <w:szCs w:val="21"/>
                </w:rPr>
                <w:instrText xml:space="preserve"> MACROBUTTON  SnrToggleCheckbox □适用  </w:instrText>
              </w:r>
              <w:r>
                <w:rPr>
                  <w:szCs w:val="21"/>
                </w:rPr>
                <w:fldChar w:fldCharType="end"/>
              </w:r>
              <w:r>
                <w:rPr>
                  <w:szCs w:val="21"/>
                </w:rPr>
                <w:fldChar w:fldCharType="begin"/>
              </w:r>
              <w:r w:rsidR="00EB29F6">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rsidR="00895018" w:rsidRDefault="00C262D1">
          <w:pPr>
            <w:pStyle w:val="20"/>
            <w:numPr>
              <w:ilvl w:val="0"/>
              <w:numId w:val="9"/>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EndPr/>
          <w:sdtContent>
            <w:p w:rsidR="00895018" w:rsidRDefault="00C262D1" w:rsidP="00EB29F6">
              <w:r>
                <w:rPr>
                  <w:szCs w:val="21"/>
                </w:rPr>
                <w:fldChar w:fldCharType="begin"/>
              </w:r>
              <w:r w:rsidR="00EB29F6">
                <w:rPr>
                  <w:szCs w:val="21"/>
                </w:rPr>
                <w:instrText xml:space="preserve">MACROBUTTON  SnrToggleCheckbox □适用 </w:instrText>
              </w:r>
              <w:r>
                <w:rPr>
                  <w:szCs w:val="21"/>
                </w:rPr>
                <w:fldChar w:fldCharType="end"/>
              </w:r>
              <w:r>
                <w:rPr>
                  <w:szCs w:val="21"/>
                </w:rPr>
                <w:fldChar w:fldCharType="begin"/>
              </w:r>
              <w:r w:rsidR="00EB29F6">
                <w:rPr>
                  <w:szCs w:val="21"/>
                </w:rPr>
                <w:instrText xml:space="preserve"> MACROBUTTON  SnrToggleCheckbox √不适用 </w:instrText>
              </w:r>
              <w:r>
                <w:rPr>
                  <w:szCs w:val="21"/>
                </w:rPr>
                <w:fldChar w:fldCharType="end"/>
              </w:r>
            </w:p>
          </w:sdtContent>
        </w:sdt>
      </w:sdtContent>
    </w:sdt>
    <w:bookmarkEnd w:id="68"/>
    <w:p w:rsidR="00895018" w:rsidRDefault="00895018"/>
    <w:p w:rsidR="00895018" w:rsidRDefault="00C262D1">
      <w:pPr>
        <w:pStyle w:val="12"/>
        <w:numPr>
          <w:ilvl w:val="0"/>
          <w:numId w:val="3"/>
        </w:numPr>
        <w:rPr>
          <w:szCs w:val="28"/>
        </w:rPr>
      </w:pPr>
      <w:bookmarkStart w:id="88" w:name="_Toc409437607"/>
      <w:bookmarkStart w:id="89" w:name="_Toc437440713"/>
      <w:bookmarkStart w:id="90" w:name="_Toc89790254"/>
      <w:r>
        <w:rPr>
          <w:rFonts w:hint="eastAsia"/>
          <w:szCs w:val="28"/>
        </w:rPr>
        <w:t>股份变动及股东情况</w:t>
      </w:r>
      <w:bookmarkEnd w:id="88"/>
      <w:bookmarkEnd w:id="89"/>
      <w:bookmarkEnd w:id="90"/>
    </w:p>
    <w:p w:rsidR="00895018" w:rsidRDefault="00895018"/>
    <w:p w:rsidR="00895018" w:rsidRDefault="00C262D1">
      <w:pPr>
        <w:pStyle w:val="20"/>
        <w:numPr>
          <w:ilvl w:val="0"/>
          <w:numId w:val="1"/>
        </w:numPr>
      </w:pPr>
      <w:bookmarkStart w:id="91" w:name="_Toc342059476"/>
      <w:bookmarkStart w:id="92" w:name="_Toc342565989"/>
      <w:r>
        <w:t>股</w:t>
      </w:r>
      <w:r>
        <w:rPr>
          <w:rFonts w:hint="eastAsia"/>
        </w:rPr>
        <w:t>本变动情况</w:t>
      </w:r>
      <w:bookmarkEnd w:id="91"/>
      <w:bookmarkEnd w:id="92"/>
    </w:p>
    <w:p w:rsidR="00895018" w:rsidRDefault="00C262D1">
      <w:pPr>
        <w:pStyle w:val="30"/>
        <w:numPr>
          <w:ilvl w:val="1"/>
          <w:numId w:val="12"/>
        </w:numPr>
        <w:rPr>
          <w:szCs w:val="21"/>
        </w:rPr>
      </w:pPr>
      <w:bookmarkStart w:id="93" w:name="_Toc342059477"/>
      <w:bookmarkStart w:id="94" w:name="_Toc342565990"/>
      <w:r>
        <w:rPr>
          <w:rFonts w:hint="eastAsia"/>
          <w:szCs w:val="21"/>
        </w:rPr>
        <w:t>股份变动情况表</w:t>
      </w:r>
      <w:bookmarkEnd w:id="93"/>
      <w:bookmarkEnd w:id="94"/>
    </w:p>
    <w:p w:rsidR="00895018" w:rsidRDefault="00C262D1">
      <w:pPr>
        <w:pStyle w:val="4"/>
        <w:numPr>
          <w:ilvl w:val="2"/>
          <w:numId w:val="13"/>
        </w:numPr>
      </w:pPr>
      <w:r>
        <w:rPr>
          <w:rFonts w:hint="eastAsia"/>
        </w:rPr>
        <w:t>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EndPr/>
      <w:sdtContent>
        <w:p w:rsidR="00895018" w:rsidRDefault="00C262D1">
          <w:pPr>
            <w:rPr>
              <w:szCs w:val="21"/>
            </w:rPr>
          </w:pPr>
          <w:r>
            <w:rPr>
              <w:rFonts w:hint="eastAsia"/>
              <w:szCs w:val="21"/>
            </w:rPr>
            <w:t>报告期内，公司股份总数及股本结构未发生变化。</w:t>
          </w:r>
        </w:p>
      </w:sdtContent>
    </w:sdt>
    <w:p w:rsidR="00895018" w:rsidRDefault="00895018">
      <w:pPr>
        <w:rPr>
          <w:szCs w:val="21"/>
        </w:rPr>
      </w:pPr>
    </w:p>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895018" w:rsidRDefault="00C262D1">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EndPr/>
          <w:sdtContent>
            <w:p w:rsidR="00895018" w:rsidRDefault="00C262D1" w:rsidP="00BD3EDD">
              <w:pPr>
                <w:rPr>
                  <w:szCs w:val="21"/>
                </w:rPr>
              </w:pPr>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rsidR="00895018" w:rsidRDefault="00C262D1">
          <w:pPr>
            <w:pStyle w:val="4"/>
            <w:numPr>
              <w:ilvl w:val="2"/>
              <w:numId w:val="1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EndPr/>
          <w:sdtContent>
            <w:p w:rsidR="00895018" w:rsidRDefault="00C262D1" w:rsidP="00BD3EDD">
              <w:pPr>
                <w:rPr>
                  <w:szCs w:val="21"/>
                </w:rPr>
              </w:pPr>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895018" w:rsidRDefault="00C262D1">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EndPr/>
          <w:sdtContent>
            <w:p w:rsidR="00895018" w:rsidRDefault="00C262D1" w:rsidP="00BD3EDD">
              <w:pPr>
                <w:rPr>
                  <w:szCs w:val="21"/>
                </w:rPr>
              </w:pPr>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sdtContent>
    </w:sdt>
    <w:p w:rsidR="00895018" w:rsidRDefault="00C262D1">
      <w:pPr>
        <w:pStyle w:val="30"/>
        <w:numPr>
          <w:ilvl w:val="1"/>
          <w:numId w:val="12"/>
        </w:numPr>
        <w:rPr>
          <w:szCs w:val="21"/>
        </w:rPr>
      </w:pPr>
      <w:r>
        <w:rPr>
          <w:szCs w:val="21"/>
        </w:rPr>
        <w:lastRenderedPageBreak/>
        <w:t>限售股份变动情况</w:t>
      </w:r>
    </w:p>
    <w:sdt>
      <w:sdtPr>
        <w:alias w:val="是否适用：限售股份变动情况表[双击切换]"/>
        <w:tag w:val="_GBC_c7cc39830d364bf68db1ac8777908a9e"/>
        <w:id w:val="191993814"/>
        <w:lock w:val="sdtLocked"/>
        <w:placeholder>
          <w:docPart w:val="GBC22222222222222222222222222222"/>
        </w:placeholder>
      </w:sdtPr>
      <w:sdtEndPr/>
      <w:sdtContent>
        <w:p w:rsidR="00BD3EDD" w:rsidRDefault="00C262D1" w:rsidP="00BD3EDD">
          <w:pPr>
            <w:rPr>
              <w:rFonts w:asciiTheme="minorEastAsia" w:eastAsiaTheme="minorEastAsia" w:hAnsiTheme="minorEastAsia"/>
              <w:szCs w:val="21"/>
            </w:rPr>
          </w:pPr>
          <w:r>
            <w:fldChar w:fldCharType="begin"/>
          </w:r>
          <w:r w:rsidR="00BD3EDD">
            <w:instrText xml:space="preserve">MACROBUTTON  SnrToggleCheckbox □适用 </w:instrText>
          </w:r>
          <w:r>
            <w:fldChar w:fldCharType="end"/>
          </w:r>
          <w:r>
            <w:fldChar w:fldCharType="begin"/>
          </w:r>
          <w:r w:rsidR="00BD3EDD">
            <w:instrText xml:space="preserve"> MACROBUTTON  SnrToggleCheckbox √不适用 </w:instrText>
          </w:r>
          <w:r>
            <w:fldChar w:fldCharType="end"/>
          </w:r>
        </w:p>
      </w:sdtContent>
    </w:sdt>
    <w:p w:rsidR="00895018" w:rsidRDefault="00895018">
      <w:pPr>
        <w:rPr>
          <w:rFonts w:asciiTheme="minorEastAsia" w:eastAsiaTheme="minorEastAsia" w:hAnsiTheme="minorEastAsia"/>
          <w:szCs w:val="21"/>
        </w:rPr>
      </w:pPr>
    </w:p>
    <w:p w:rsidR="00895018" w:rsidRDefault="00C262D1">
      <w:pPr>
        <w:pStyle w:val="20"/>
        <w:numPr>
          <w:ilvl w:val="0"/>
          <w:numId w:val="1"/>
        </w:numPr>
      </w:pPr>
      <w:r>
        <w:t>证券发行与上市情况</w:t>
      </w:r>
    </w:p>
    <w:bookmarkStart w:id="95" w:name="_Hlk89954403" w:displacedByCustomXml="next"/>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2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EndPr/>
          <w:sdtContent>
            <w:p w:rsidR="00895018" w:rsidRDefault="00C262D1" w:rsidP="00BD3EDD">
              <w:pPr>
                <w:rPr>
                  <w:szCs w:val="21"/>
                </w:rPr>
              </w:pPr>
              <w:r>
                <w:fldChar w:fldCharType="begin"/>
              </w:r>
              <w:r w:rsidR="00BD3EDD">
                <w:instrText xml:space="preserve">MACROBUTTON  SnrToggleCheckbox □适用 </w:instrText>
              </w:r>
              <w:r>
                <w:fldChar w:fldCharType="end"/>
              </w:r>
              <w:r>
                <w:fldChar w:fldCharType="begin"/>
              </w:r>
              <w:r w:rsidR="00BD3EDD">
                <w:instrText xml:space="preserve"> MACROBUTTON  SnrToggleCheckbox √不适用 </w:instrText>
              </w:r>
              <w:r>
                <w:fldChar w:fldCharType="end"/>
              </w:r>
            </w:p>
          </w:sdtContent>
        </w:sdt>
        <w:p w:rsidR="00895018" w:rsidRDefault="00C262D1">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EndPr/>
          <w:sdtContent>
            <w:p w:rsidR="00895018" w:rsidRDefault="00C262D1" w:rsidP="00BD3EDD">
              <w:pPr>
                <w:rPr>
                  <w:szCs w:val="21"/>
                </w:rPr>
              </w:pPr>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sdtContent>
    </w:sdt>
    <w:bookmarkEnd w:id="95" w:displacedByCustomXml="prev"/>
    <w:p w:rsidR="00895018" w:rsidRDefault="00895018">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sdtContent>
        <w:p w:rsidR="00895018" w:rsidRDefault="00C262D1" w:rsidP="008A553E">
          <w:pPr>
            <w:pStyle w:val="30"/>
            <w:numPr>
              <w:ilvl w:val="0"/>
              <w:numId w:val="28"/>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EndPr/>
          <w:sdtContent>
            <w:p w:rsidR="00895018" w:rsidRDefault="00C262D1" w:rsidP="00BD3EDD">
              <w:pPr>
                <w:rPr>
                  <w:szCs w:val="21"/>
                </w:rPr>
              </w:pPr>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rsidR="00895018" w:rsidRDefault="00C262D1" w:rsidP="008A553E">
          <w:pPr>
            <w:pStyle w:val="30"/>
            <w:numPr>
              <w:ilvl w:val="0"/>
              <w:numId w:val="2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EndPr/>
          <w:sdtContent>
            <w:p w:rsidR="00895018" w:rsidRDefault="00C262D1" w:rsidP="00174B56">
              <w:r>
                <w:fldChar w:fldCharType="begin"/>
              </w:r>
              <w:r w:rsidR="00174B56">
                <w:instrText xml:space="preserve">MACROBUTTON  SnrToggleCheckbox □适用 </w:instrText>
              </w:r>
              <w:r>
                <w:fldChar w:fldCharType="end"/>
              </w:r>
              <w:r>
                <w:fldChar w:fldCharType="begin"/>
              </w:r>
              <w:r w:rsidR="00174B56">
                <w:instrText xml:space="preserve"> MACROBUTTON  SnrToggleCheckbox √不适用 </w:instrText>
              </w:r>
              <w:r>
                <w:fldChar w:fldCharType="end"/>
              </w:r>
            </w:p>
          </w:sdtContent>
        </w:sdt>
      </w:sdtContent>
    </w:sdt>
    <w:p w:rsidR="00895018" w:rsidRDefault="00C262D1">
      <w:pPr>
        <w:pStyle w:val="20"/>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895018" w:rsidRDefault="00C262D1">
          <w:pPr>
            <w:pStyle w:val="30"/>
            <w:numPr>
              <w:ilvl w:val="1"/>
              <w:numId w:val="14"/>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524"/>
            <w:gridCol w:w="4524"/>
          </w:tblGrid>
          <w:tr w:rsidR="00895018" w:rsidTr="00187B4D">
            <w:sdt>
              <w:sdtPr>
                <w:tag w:val="_PLD_34738880649c43ac9597effd663adc10"/>
                <w:id w:val="-680429670"/>
                <w:lock w:val="sdtLocked"/>
              </w:sdtPr>
              <w:sdtEndPr/>
              <w:sdtContent>
                <w:tc>
                  <w:tcPr>
                    <w:tcW w:w="4524" w:type="dxa"/>
                  </w:tcPr>
                  <w:p w:rsidR="00895018" w:rsidRDefault="00C262D1">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EndPr/>
              <w:sdtContent>
                <w:tc>
                  <w:tcPr>
                    <w:tcW w:w="4524" w:type="dxa"/>
                  </w:tcPr>
                  <w:p w:rsidR="00895018" w:rsidRDefault="00B610D5" w:rsidP="00B610D5">
                    <w:pPr>
                      <w:jc w:val="right"/>
                      <w:rPr>
                        <w:szCs w:val="21"/>
                      </w:rPr>
                    </w:pPr>
                    <w:r>
                      <w:rPr>
                        <w:szCs w:val="21"/>
                      </w:rPr>
                      <w:t>44,043</w:t>
                    </w:r>
                  </w:p>
                </w:tc>
              </w:sdtContent>
            </w:sdt>
          </w:tr>
          <w:tr w:rsidR="00895018" w:rsidTr="00187B4D">
            <w:sdt>
              <w:sdtPr>
                <w:tag w:val="_PLD_d41b7c4d29ef4d5cb2701ef9955403fb"/>
                <w:id w:val="-1229921394"/>
                <w:lock w:val="sdtLocked"/>
              </w:sdtPr>
              <w:sdtEndPr/>
              <w:sdtContent>
                <w:tc>
                  <w:tcPr>
                    <w:tcW w:w="4524" w:type="dxa"/>
                  </w:tcPr>
                  <w:p w:rsidR="00895018" w:rsidRDefault="00C262D1">
                    <w:pPr>
                      <w:rPr>
                        <w:szCs w:val="21"/>
                      </w:rPr>
                    </w:pPr>
                    <w:r>
                      <w:rPr>
                        <w:rFonts w:hint="eastAsia"/>
                        <w:szCs w:val="21"/>
                      </w:rPr>
                      <w:t>年度报告披露日前上一月末的普通股股东总数</w:t>
                    </w:r>
                    <w:r>
                      <w:rPr>
                        <w:szCs w:val="21"/>
                      </w:rPr>
                      <w:t>(户)</w:t>
                    </w:r>
                  </w:p>
                </w:tc>
              </w:sdtContent>
            </w:sdt>
            <w:tc>
              <w:tcPr>
                <w:tcW w:w="4524" w:type="dxa"/>
              </w:tcPr>
              <w:p w:rsidR="00895018" w:rsidRDefault="002E0B72">
                <w:pPr>
                  <w:jc w:val="right"/>
                  <w:rPr>
                    <w:szCs w:val="21"/>
                  </w:rPr>
                </w:pPr>
                <w:r>
                  <w:rPr>
                    <w:szCs w:val="21"/>
                  </w:rPr>
                  <w:t>38,381</w:t>
                </w:r>
              </w:p>
            </w:tc>
          </w:tr>
          <w:tr w:rsidR="00895018" w:rsidTr="00187B4D">
            <w:sdt>
              <w:sdtPr>
                <w:tag w:val="_PLD_128bf4883d704a5b968c7e3ad90ab399"/>
                <w:id w:val="543493135"/>
                <w:lock w:val="sdtLocked"/>
              </w:sdtPr>
              <w:sdtEndPr/>
              <w:sdtContent>
                <w:tc>
                  <w:tcPr>
                    <w:tcW w:w="4524" w:type="dxa"/>
                  </w:tcPr>
                  <w:p w:rsidR="00895018" w:rsidRDefault="00C262D1">
                    <w:pPr>
                      <w:rPr>
                        <w:szCs w:val="21"/>
                      </w:rPr>
                    </w:pPr>
                    <w:r>
                      <w:rPr>
                        <w:rFonts w:hint="eastAsia"/>
                        <w:szCs w:val="21"/>
                      </w:rPr>
                      <w:t>截至报告期末表决权恢复的优先股股东总数（户）</w:t>
                    </w:r>
                  </w:p>
                </w:tc>
              </w:sdtContent>
            </w:sdt>
            <w:tc>
              <w:tcPr>
                <w:tcW w:w="4524" w:type="dxa"/>
              </w:tcPr>
              <w:p w:rsidR="00895018" w:rsidRDefault="00174B56">
                <w:pPr>
                  <w:jc w:val="right"/>
                  <w:rPr>
                    <w:szCs w:val="21"/>
                  </w:rPr>
                </w:pPr>
                <w:r>
                  <w:rPr>
                    <w:rFonts w:hint="eastAsia"/>
                    <w:szCs w:val="21"/>
                  </w:rPr>
                  <w:t>0</w:t>
                </w:r>
              </w:p>
            </w:tc>
          </w:tr>
          <w:tr w:rsidR="00895018" w:rsidTr="00187B4D">
            <w:sdt>
              <w:sdtPr>
                <w:tag w:val="_PLD_05812c57c24247e4acc80620ba300bf1"/>
                <w:id w:val="-330211613"/>
                <w:lock w:val="sdtLocked"/>
              </w:sdtPr>
              <w:sdtEndPr/>
              <w:sdtContent>
                <w:tc>
                  <w:tcPr>
                    <w:tcW w:w="4524" w:type="dxa"/>
                  </w:tcPr>
                  <w:p w:rsidR="00895018" w:rsidRDefault="00C262D1">
                    <w:pPr>
                      <w:rPr>
                        <w:szCs w:val="21"/>
                      </w:rPr>
                    </w:pPr>
                    <w:r>
                      <w:rPr>
                        <w:rFonts w:hint="eastAsia"/>
                        <w:szCs w:val="21"/>
                      </w:rPr>
                      <w:t>年度报告披露日前上一月末表决权恢复的优先股股东总数（户）</w:t>
                    </w:r>
                  </w:p>
                </w:tc>
              </w:sdtContent>
            </w:sdt>
            <w:tc>
              <w:tcPr>
                <w:tcW w:w="4524" w:type="dxa"/>
              </w:tcPr>
              <w:p w:rsidR="00895018" w:rsidRDefault="00174B56">
                <w:pPr>
                  <w:jc w:val="right"/>
                  <w:rPr>
                    <w:szCs w:val="21"/>
                  </w:rPr>
                </w:pPr>
                <w:r>
                  <w:rPr>
                    <w:rFonts w:hint="eastAsia"/>
                    <w:szCs w:val="21"/>
                  </w:rPr>
                  <w:t>0</w:t>
                </w:r>
              </w:p>
            </w:tc>
          </w:tr>
        </w:tbl>
        <w:p w:rsidR="00895018" w:rsidRDefault="00400AB6">
          <w:pPr>
            <w:rPr>
              <w:szCs w:val="21"/>
            </w:rPr>
          </w:pPr>
        </w:p>
      </w:sdtContent>
    </w:sdt>
    <w:p w:rsidR="00895018" w:rsidRDefault="00C262D1">
      <w:pPr>
        <w:pStyle w:val="30"/>
        <w:numPr>
          <w:ilvl w:val="1"/>
          <w:numId w:val="14"/>
        </w:numPr>
        <w:ind w:left="426" w:hanging="426"/>
      </w:pPr>
      <w:bookmarkStart w:id="96" w:name="_Toc342059485"/>
      <w:bookmarkStart w:id="97" w:name="_Toc342565998"/>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97" w:displacedByCustomXml="next"/>
    <w:bookmarkEnd w:id="96"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EndPr/>
      <w:sdtContent>
        <w:p w:rsidR="00895018" w:rsidRDefault="00C262D1">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845FCA">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302"/>
            <w:gridCol w:w="1389"/>
            <w:gridCol w:w="777"/>
            <w:gridCol w:w="786"/>
            <w:gridCol w:w="924"/>
            <w:gridCol w:w="686"/>
            <w:gridCol w:w="686"/>
            <w:gridCol w:w="749"/>
          </w:tblGrid>
          <w:tr w:rsidR="00244734" w:rsidTr="00F90FC4">
            <w:trPr>
              <w:cantSplit/>
            </w:trPr>
            <w:sdt>
              <w:sdtPr>
                <w:rPr>
                  <w:rFonts w:ascii="宋体" w:hAnsi="宋体"/>
                </w:rPr>
                <w:tag w:val="_PLD_12180439b5ff4b00a01ff1f87b70f1de"/>
                <w:id w:val="-457564917"/>
                <w:lock w:val="sdtLocked"/>
              </w:sdtPr>
              <w:sdtEndPr/>
              <w:sdtContent>
                <w:tc>
                  <w:tcPr>
                    <w:tcW w:w="0" w:type="auto"/>
                    <w:gridSpan w:val="9"/>
                    <w:shd w:val="clear" w:color="auto" w:fill="auto"/>
                    <w:vAlign w:val="center"/>
                  </w:tcPr>
                  <w:p w:rsidR="00244734" w:rsidRDefault="00244734" w:rsidP="00F90FC4">
                    <w:pPr>
                      <w:pStyle w:val="a8"/>
                      <w:jc w:val="center"/>
                      <w:rPr>
                        <w:rFonts w:ascii="宋体" w:hAnsi="宋体"/>
                      </w:rPr>
                    </w:pPr>
                    <w:r>
                      <w:rPr>
                        <w:rFonts w:ascii="宋体" w:hAnsi="宋体"/>
                      </w:rPr>
                      <w:t>前十名股东持股情况</w:t>
                    </w:r>
                  </w:p>
                </w:tc>
              </w:sdtContent>
            </w:sdt>
          </w:tr>
          <w:tr w:rsidR="00244734" w:rsidTr="00F90FC4">
            <w:trPr>
              <w:cantSplit/>
            </w:trPr>
            <w:sdt>
              <w:sdtPr>
                <w:tag w:val="_PLD_4e40ad86e5ee4c0cb28f819aa3924fb2"/>
                <w:id w:val="-2139175657"/>
                <w:lock w:val="sdtLocked"/>
              </w:sdtPr>
              <w:sdtEndPr/>
              <w:sdtContent>
                <w:tc>
                  <w:tcPr>
                    <w:tcW w:w="0" w:type="auto"/>
                    <w:vMerge w:val="restart"/>
                    <w:shd w:val="clear" w:color="auto" w:fill="auto"/>
                    <w:vAlign w:val="center"/>
                  </w:tcPr>
                  <w:p w:rsidR="00244734" w:rsidRDefault="00244734" w:rsidP="00F90FC4">
                    <w:pPr>
                      <w:jc w:val="center"/>
                      <w:rPr>
                        <w:szCs w:val="21"/>
                      </w:rPr>
                    </w:pPr>
                    <w:r>
                      <w:rPr>
                        <w:szCs w:val="21"/>
                      </w:rPr>
                      <w:t>股东名称</w:t>
                    </w:r>
                  </w:p>
                  <w:p w:rsidR="00244734" w:rsidRDefault="00244734" w:rsidP="00F90FC4">
                    <w:pPr>
                      <w:jc w:val="center"/>
                      <w:rPr>
                        <w:szCs w:val="21"/>
                      </w:rPr>
                    </w:pPr>
                    <w:r>
                      <w:rPr>
                        <w:rFonts w:hint="eastAsia"/>
                        <w:szCs w:val="21"/>
                      </w:rPr>
                      <w:t>（全称）</w:t>
                    </w:r>
                  </w:p>
                </w:tc>
              </w:sdtContent>
            </w:sdt>
            <w:sdt>
              <w:sdtPr>
                <w:tag w:val="_PLD_587b672a54ed4481b14f0963f010aefb"/>
                <w:id w:val="1470011963"/>
                <w:lock w:val="sdtLocked"/>
              </w:sdtPr>
              <w:sdtEndPr/>
              <w:sdtContent>
                <w:tc>
                  <w:tcPr>
                    <w:tcW w:w="0" w:type="auto"/>
                    <w:vMerge w:val="restart"/>
                    <w:shd w:val="clear" w:color="auto" w:fill="auto"/>
                    <w:vAlign w:val="center"/>
                  </w:tcPr>
                  <w:p w:rsidR="00244734" w:rsidRDefault="00244734" w:rsidP="00F90FC4">
                    <w:pPr>
                      <w:jc w:val="center"/>
                      <w:rPr>
                        <w:szCs w:val="21"/>
                      </w:rPr>
                    </w:pPr>
                    <w:r>
                      <w:rPr>
                        <w:szCs w:val="21"/>
                      </w:rPr>
                      <w:t>报告期内增减</w:t>
                    </w:r>
                  </w:p>
                </w:tc>
              </w:sdtContent>
            </w:sdt>
            <w:sdt>
              <w:sdtPr>
                <w:tag w:val="_PLD_580f25e9dfa24c1d91f3845b6a6a42e5"/>
                <w:id w:val="679701214"/>
                <w:lock w:val="sdtLocked"/>
              </w:sdtPr>
              <w:sdtEndPr/>
              <w:sdtContent>
                <w:tc>
                  <w:tcPr>
                    <w:tcW w:w="0" w:type="auto"/>
                    <w:vMerge w:val="restart"/>
                    <w:shd w:val="clear" w:color="auto" w:fill="auto"/>
                    <w:vAlign w:val="center"/>
                  </w:tcPr>
                  <w:p w:rsidR="00244734" w:rsidRDefault="00244734" w:rsidP="00F90FC4">
                    <w:pPr>
                      <w:jc w:val="center"/>
                      <w:rPr>
                        <w:szCs w:val="21"/>
                      </w:rPr>
                    </w:pPr>
                    <w:r>
                      <w:rPr>
                        <w:szCs w:val="21"/>
                      </w:rPr>
                      <w:t>期末持股数量</w:t>
                    </w:r>
                  </w:p>
                </w:tc>
              </w:sdtContent>
            </w:sdt>
            <w:sdt>
              <w:sdtPr>
                <w:tag w:val="_PLD_e80658c5388c4bb0871489372e62334d"/>
                <w:id w:val="609633589"/>
                <w:lock w:val="sdtLocked"/>
              </w:sdtPr>
              <w:sdtEndPr/>
              <w:sdtContent>
                <w:tc>
                  <w:tcPr>
                    <w:tcW w:w="0" w:type="auto"/>
                    <w:vMerge w:val="restart"/>
                    <w:shd w:val="clear" w:color="auto" w:fill="auto"/>
                    <w:vAlign w:val="center"/>
                  </w:tcPr>
                  <w:p w:rsidR="00244734" w:rsidRDefault="00244734" w:rsidP="00F90FC4">
                    <w:pPr>
                      <w:jc w:val="center"/>
                      <w:rPr>
                        <w:szCs w:val="21"/>
                      </w:rPr>
                    </w:pPr>
                    <w:r>
                      <w:rPr>
                        <w:szCs w:val="21"/>
                      </w:rPr>
                      <w:t>比例(%)</w:t>
                    </w:r>
                  </w:p>
                </w:tc>
              </w:sdtContent>
            </w:sdt>
            <w:sdt>
              <w:sdtPr>
                <w:rPr>
                  <w:rFonts w:ascii="宋体" w:hAnsi="宋体"/>
                </w:rPr>
                <w:tag w:val="_PLD_0ed52eb839784cb0ab83b1692dc8b283"/>
                <w:id w:val="1212925845"/>
                <w:lock w:val="sdtLocked"/>
              </w:sdtPr>
              <w:sdtEndPr/>
              <w:sdtContent>
                <w:tc>
                  <w:tcPr>
                    <w:tcW w:w="0" w:type="auto"/>
                    <w:vMerge w:val="restart"/>
                    <w:shd w:val="clear" w:color="auto" w:fill="auto"/>
                    <w:vAlign w:val="center"/>
                  </w:tcPr>
                  <w:p w:rsidR="00244734" w:rsidRDefault="00244734" w:rsidP="00F90FC4">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38408609"/>
                <w:lock w:val="sdtLocked"/>
              </w:sdtPr>
              <w:sdtEndPr/>
              <w:sdtContent>
                <w:tc>
                  <w:tcPr>
                    <w:tcW w:w="0" w:type="auto"/>
                    <w:gridSpan w:val="3"/>
                    <w:shd w:val="clear" w:color="auto" w:fill="auto"/>
                    <w:vAlign w:val="center"/>
                  </w:tcPr>
                  <w:p w:rsidR="00244734" w:rsidRDefault="00244734" w:rsidP="00F90FC4">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513987119"/>
                <w:lock w:val="sdtLocked"/>
              </w:sdtPr>
              <w:sdtEndPr/>
              <w:sdtContent>
                <w:tc>
                  <w:tcPr>
                    <w:tcW w:w="0" w:type="auto"/>
                    <w:vMerge w:val="restart"/>
                    <w:shd w:val="clear" w:color="auto" w:fill="auto"/>
                    <w:vAlign w:val="center"/>
                  </w:tcPr>
                  <w:p w:rsidR="00244734" w:rsidRDefault="00244734" w:rsidP="00F90FC4">
                    <w:pPr>
                      <w:jc w:val="center"/>
                      <w:rPr>
                        <w:szCs w:val="21"/>
                      </w:rPr>
                    </w:pPr>
                    <w:r>
                      <w:rPr>
                        <w:szCs w:val="21"/>
                      </w:rPr>
                      <w:t>股东性质</w:t>
                    </w:r>
                  </w:p>
                </w:tc>
              </w:sdtContent>
            </w:sdt>
          </w:tr>
          <w:tr w:rsidR="00244734" w:rsidTr="00F90FC4">
            <w:trPr>
              <w:cantSplit/>
            </w:trPr>
            <w:tc>
              <w:tcPr>
                <w:tcW w:w="0" w:type="auto"/>
                <w:vMerge/>
                <w:tcBorders>
                  <w:bottom w:val="single" w:sz="4" w:space="0" w:color="auto"/>
                </w:tcBorders>
                <w:shd w:val="clear" w:color="auto" w:fill="auto"/>
                <w:vAlign w:val="center"/>
              </w:tcPr>
              <w:p w:rsidR="00244734" w:rsidRDefault="00244734" w:rsidP="00F90FC4">
                <w:pPr>
                  <w:jc w:val="center"/>
                  <w:rPr>
                    <w:szCs w:val="21"/>
                  </w:rPr>
                </w:pPr>
              </w:p>
            </w:tc>
            <w:tc>
              <w:tcPr>
                <w:tcW w:w="0" w:type="auto"/>
                <w:vMerge/>
                <w:tcBorders>
                  <w:bottom w:val="single" w:sz="4" w:space="0" w:color="auto"/>
                </w:tcBorders>
                <w:shd w:val="clear" w:color="auto" w:fill="auto"/>
                <w:vAlign w:val="center"/>
              </w:tcPr>
              <w:p w:rsidR="00244734" w:rsidRDefault="00244734" w:rsidP="00F90FC4">
                <w:pPr>
                  <w:jc w:val="center"/>
                  <w:rPr>
                    <w:szCs w:val="21"/>
                  </w:rPr>
                </w:pPr>
              </w:p>
            </w:tc>
            <w:tc>
              <w:tcPr>
                <w:tcW w:w="0" w:type="auto"/>
                <w:vMerge/>
                <w:tcBorders>
                  <w:bottom w:val="single" w:sz="4" w:space="0" w:color="auto"/>
                </w:tcBorders>
                <w:shd w:val="clear" w:color="auto" w:fill="auto"/>
                <w:vAlign w:val="center"/>
              </w:tcPr>
              <w:p w:rsidR="00244734" w:rsidRDefault="00244734" w:rsidP="00F90FC4">
                <w:pPr>
                  <w:jc w:val="center"/>
                  <w:rPr>
                    <w:szCs w:val="21"/>
                  </w:rPr>
                </w:pPr>
              </w:p>
            </w:tc>
            <w:tc>
              <w:tcPr>
                <w:tcW w:w="0" w:type="auto"/>
                <w:vMerge/>
                <w:tcBorders>
                  <w:bottom w:val="single" w:sz="4" w:space="0" w:color="auto"/>
                </w:tcBorders>
                <w:shd w:val="clear" w:color="auto" w:fill="auto"/>
                <w:vAlign w:val="center"/>
              </w:tcPr>
              <w:p w:rsidR="00244734" w:rsidRDefault="00244734" w:rsidP="00F90FC4">
                <w:pPr>
                  <w:jc w:val="center"/>
                  <w:rPr>
                    <w:szCs w:val="21"/>
                  </w:rPr>
                </w:pPr>
              </w:p>
            </w:tc>
            <w:tc>
              <w:tcPr>
                <w:tcW w:w="0" w:type="auto"/>
                <w:vMerge/>
                <w:tcBorders>
                  <w:bottom w:val="single" w:sz="4" w:space="0" w:color="auto"/>
                </w:tcBorders>
                <w:shd w:val="clear" w:color="auto" w:fill="auto"/>
                <w:vAlign w:val="center"/>
              </w:tcPr>
              <w:p w:rsidR="00244734" w:rsidRDefault="00244734" w:rsidP="00F90FC4">
                <w:pPr>
                  <w:jc w:val="center"/>
                  <w:rPr>
                    <w:szCs w:val="21"/>
                  </w:rPr>
                </w:pPr>
              </w:p>
            </w:tc>
            <w:sdt>
              <w:sdtPr>
                <w:tag w:val="_PLD_72b090b1925c46349c7beb3ca6c0032f"/>
                <w:id w:val="-1433895381"/>
                <w:lock w:val="sdtLocked"/>
              </w:sdtPr>
              <w:sdtEndPr/>
              <w:sdtContent>
                <w:tc>
                  <w:tcPr>
                    <w:tcW w:w="0" w:type="auto"/>
                    <w:tcBorders>
                      <w:bottom w:val="single" w:sz="4" w:space="0" w:color="auto"/>
                    </w:tcBorders>
                    <w:shd w:val="clear" w:color="auto" w:fill="auto"/>
                    <w:vAlign w:val="center"/>
                  </w:tcPr>
                  <w:p w:rsidR="00244734" w:rsidRDefault="00244734" w:rsidP="00F90FC4">
                    <w:pPr>
                      <w:jc w:val="center"/>
                      <w:rPr>
                        <w:szCs w:val="21"/>
                      </w:rPr>
                    </w:pPr>
                    <w:r>
                      <w:rPr>
                        <w:szCs w:val="21"/>
                      </w:rPr>
                      <w:t>股份状态</w:t>
                    </w:r>
                  </w:p>
                </w:tc>
              </w:sdtContent>
            </w:sdt>
            <w:sdt>
              <w:sdtPr>
                <w:tag w:val="_PLD_76e0ca0392384ff795b7613d764041da"/>
                <w:id w:val="-1864350550"/>
                <w:lock w:val="sdtLocked"/>
              </w:sdtPr>
              <w:sdtEndPr/>
              <w:sdtContent>
                <w:tc>
                  <w:tcPr>
                    <w:tcW w:w="0" w:type="auto"/>
                    <w:gridSpan w:val="2"/>
                    <w:tcBorders>
                      <w:bottom w:val="single" w:sz="4" w:space="0" w:color="auto"/>
                    </w:tcBorders>
                    <w:shd w:val="clear" w:color="auto" w:fill="auto"/>
                    <w:vAlign w:val="center"/>
                  </w:tcPr>
                  <w:p w:rsidR="00244734" w:rsidRDefault="00244734" w:rsidP="00F90FC4">
                    <w:pPr>
                      <w:jc w:val="center"/>
                      <w:rPr>
                        <w:szCs w:val="21"/>
                      </w:rPr>
                    </w:pPr>
                    <w:r>
                      <w:rPr>
                        <w:szCs w:val="21"/>
                      </w:rPr>
                      <w:t>数量</w:t>
                    </w:r>
                  </w:p>
                </w:tc>
              </w:sdtContent>
            </w:sdt>
            <w:tc>
              <w:tcPr>
                <w:tcW w:w="0" w:type="auto"/>
                <w:vMerge/>
                <w:shd w:val="clear" w:color="auto" w:fill="auto"/>
                <w:vAlign w:val="center"/>
              </w:tcPr>
              <w:p w:rsidR="00244734" w:rsidRDefault="00244734" w:rsidP="00F90FC4">
                <w:pPr>
                  <w:jc w:val="center"/>
                  <w:rPr>
                    <w:szCs w:val="21"/>
                  </w:rPr>
                </w:pPr>
              </w:p>
            </w:tc>
          </w:tr>
          <w:sdt>
            <w:sdtPr>
              <w:rPr>
                <w:szCs w:val="21"/>
              </w:rPr>
              <w:alias w:val="前十名股东持股情况"/>
              <w:tag w:val="_TUP_dfb07f5d24d04bbbad485e33c5e2bd12"/>
              <w:id w:val="-1078509231"/>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安徽省皖北煤电集团有限责任公司</w:t>
                    </w:r>
                  </w:p>
                </w:tc>
                <w:tc>
                  <w:tcPr>
                    <w:tcW w:w="0" w:type="auto"/>
                    <w:shd w:val="clear" w:color="auto" w:fill="auto"/>
                    <w:vAlign w:val="center"/>
                  </w:tcPr>
                  <w:p w:rsidR="00244734" w:rsidRDefault="00244734" w:rsidP="00F90FC4">
                    <w:pPr>
                      <w:rPr>
                        <w:sz w:val="24"/>
                      </w:rPr>
                    </w:pPr>
                    <w:r>
                      <w:t>0</w:t>
                    </w:r>
                  </w:p>
                </w:tc>
                <w:tc>
                  <w:tcPr>
                    <w:tcW w:w="0" w:type="auto"/>
                    <w:shd w:val="clear" w:color="auto" w:fill="auto"/>
                    <w:vAlign w:val="center"/>
                  </w:tcPr>
                  <w:p w:rsidR="00244734" w:rsidRDefault="00244734" w:rsidP="00F90FC4">
                    <w:pPr>
                      <w:jc w:val="right"/>
                      <w:rPr>
                        <w:szCs w:val="21"/>
                      </w:rPr>
                    </w:pPr>
                    <w:r>
                      <w:t>659,538,889</w:t>
                    </w:r>
                  </w:p>
                </w:tc>
                <w:tc>
                  <w:tcPr>
                    <w:tcW w:w="0" w:type="auto"/>
                    <w:shd w:val="clear" w:color="auto" w:fill="auto"/>
                    <w:vAlign w:val="center"/>
                  </w:tcPr>
                  <w:p w:rsidR="00244734" w:rsidRDefault="00244734" w:rsidP="00F90FC4">
                    <w:pPr>
                      <w:jc w:val="right"/>
                      <w:rPr>
                        <w:szCs w:val="21"/>
                      </w:rPr>
                    </w:pPr>
                    <w:r>
                      <w:t>54.96</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184038277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质押</w:t>
                        </w:r>
                      </w:p>
                    </w:tc>
                  </w:sdtContent>
                </w:sdt>
                <w:tc>
                  <w:tcPr>
                    <w:tcW w:w="0" w:type="auto"/>
                    <w:gridSpan w:val="2"/>
                    <w:shd w:val="clear" w:color="auto" w:fill="auto"/>
                    <w:vAlign w:val="center"/>
                  </w:tcPr>
                  <w:p w:rsidR="00244734" w:rsidRDefault="008F7F5A" w:rsidP="00F90FC4">
                    <w:pPr>
                      <w:jc w:val="right"/>
                      <w:rPr>
                        <w:szCs w:val="21"/>
                      </w:rPr>
                    </w:pPr>
                    <w:r>
                      <w:rPr>
                        <w:szCs w:val="21"/>
                      </w:rPr>
                      <w:t>30</w:t>
                    </w:r>
                    <w:r w:rsidR="00244734">
                      <w:rPr>
                        <w:szCs w:val="21"/>
                      </w:rPr>
                      <w:t>9,500,000</w:t>
                    </w:r>
                  </w:p>
                </w:tc>
                <w:sdt>
                  <w:sdtPr>
                    <w:rPr>
                      <w:szCs w:val="21"/>
                    </w:rPr>
                    <w:alias w:val="前十名股东的股东性质"/>
                    <w:tag w:val="_GBC_84391eccdbd14aa7bbd07a260ff9d747"/>
                    <w:id w:val="-20227772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国有法人</w:t>
                        </w:r>
                      </w:p>
                    </w:tc>
                  </w:sdtContent>
                </w:sdt>
              </w:tr>
            </w:sdtContent>
          </w:sdt>
          <w:sdt>
            <w:sdtPr>
              <w:rPr>
                <w:szCs w:val="21"/>
              </w:rPr>
              <w:alias w:val="前十名股东持股情况"/>
              <w:tag w:val="_TUP_dfb07f5d24d04bbbad485e33c5e2bd12"/>
              <w:id w:val="-2037265959"/>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香港中央结算有限公司</w:t>
                    </w:r>
                  </w:p>
                </w:tc>
                <w:tc>
                  <w:tcPr>
                    <w:tcW w:w="0" w:type="auto"/>
                    <w:shd w:val="clear" w:color="auto" w:fill="auto"/>
                    <w:vAlign w:val="center"/>
                  </w:tcPr>
                  <w:p w:rsidR="00244734" w:rsidRDefault="00244734" w:rsidP="00F90FC4">
                    <w:r>
                      <w:t>35,668,644</w:t>
                    </w:r>
                  </w:p>
                </w:tc>
                <w:tc>
                  <w:tcPr>
                    <w:tcW w:w="0" w:type="auto"/>
                    <w:shd w:val="clear" w:color="auto" w:fill="auto"/>
                    <w:vAlign w:val="center"/>
                  </w:tcPr>
                  <w:p w:rsidR="00244734" w:rsidRDefault="00244734" w:rsidP="00F90FC4">
                    <w:pPr>
                      <w:jc w:val="right"/>
                      <w:rPr>
                        <w:szCs w:val="21"/>
                      </w:rPr>
                    </w:pPr>
                    <w:r>
                      <w:t>67,707,145</w:t>
                    </w:r>
                  </w:p>
                </w:tc>
                <w:tc>
                  <w:tcPr>
                    <w:tcW w:w="0" w:type="auto"/>
                    <w:shd w:val="clear" w:color="auto" w:fill="auto"/>
                    <w:vAlign w:val="center"/>
                  </w:tcPr>
                  <w:p w:rsidR="00244734" w:rsidRDefault="00244734" w:rsidP="00F90FC4">
                    <w:pPr>
                      <w:jc w:val="right"/>
                      <w:rPr>
                        <w:szCs w:val="21"/>
                      </w:rPr>
                    </w:pPr>
                    <w:r>
                      <w:t>5.64</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49530535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2721352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132296404"/>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招商银行股份有限公司－上证红利交易型开放式指数证券投资基金</w:t>
                    </w:r>
                  </w:p>
                </w:tc>
                <w:tc>
                  <w:tcPr>
                    <w:tcW w:w="0" w:type="auto"/>
                    <w:shd w:val="clear" w:color="auto" w:fill="auto"/>
                    <w:vAlign w:val="center"/>
                  </w:tcPr>
                  <w:p w:rsidR="00244734" w:rsidRDefault="00244734" w:rsidP="00F90FC4">
                    <w:r>
                      <w:t>14,869,800</w:t>
                    </w:r>
                  </w:p>
                </w:tc>
                <w:tc>
                  <w:tcPr>
                    <w:tcW w:w="0" w:type="auto"/>
                    <w:shd w:val="clear" w:color="auto" w:fill="auto"/>
                    <w:vAlign w:val="center"/>
                  </w:tcPr>
                  <w:p w:rsidR="00244734" w:rsidRDefault="00244734" w:rsidP="00F90FC4">
                    <w:pPr>
                      <w:jc w:val="right"/>
                      <w:rPr>
                        <w:szCs w:val="21"/>
                      </w:rPr>
                    </w:pPr>
                    <w:r>
                      <w:t>51,338,345</w:t>
                    </w:r>
                  </w:p>
                </w:tc>
                <w:tc>
                  <w:tcPr>
                    <w:tcW w:w="0" w:type="auto"/>
                    <w:shd w:val="clear" w:color="auto" w:fill="auto"/>
                    <w:vAlign w:val="center"/>
                  </w:tcPr>
                  <w:p w:rsidR="00244734" w:rsidRDefault="00244734" w:rsidP="00F90FC4">
                    <w:pPr>
                      <w:jc w:val="right"/>
                      <w:rPr>
                        <w:szCs w:val="21"/>
                      </w:rPr>
                    </w:pPr>
                    <w:r>
                      <w:t>4.28</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3844252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6647054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1884169844"/>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中国银行股份有限公司－招商中证煤炭等</w:t>
                    </w:r>
                    <w:proofErr w:type="gramStart"/>
                    <w:r>
                      <w:t>权指数</w:t>
                    </w:r>
                    <w:proofErr w:type="gramEnd"/>
                    <w:r>
                      <w:t>分级证券投资基金</w:t>
                    </w:r>
                  </w:p>
                </w:tc>
                <w:tc>
                  <w:tcPr>
                    <w:tcW w:w="0" w:type="auto"/>
                    <w:shd w:val="clear" w:color="auto" w:fill="auto"/>
                    <w:vAlign w:val="center"/>
                  </w:tcPr>
                  <w:p w:rsidR="00244734" w:rsidRDefault="00244734" w:rsidP="00F90FC4">
                    <w:r>
                      <w:t>6,957,836</w:t>
                    </w:r>
                  </w:p>
                </w:tc>
                <w:tc>
                  <w:tcPr>
                    <w:tcW w:w="0" w:type="auto"/>
                    <w:shd w:val="clear" w:color="auto" w:fill="auto"/>
                    <w:vAlign w:val="center"/>
                  </w:tcPr>
                  <w:p w:rsidR="00244734" w:rsidRDefault="00244734" w:rsidP="00F90FC4">
                    <w:pPr>
                      <w:jc w:val="right"/>
                      <w:rPr>
                        <w:szCs w:val="21"/>
                      </w:rPr>
                    </w:pPr>
                    <w:r>
                      <w:t>11,363,612</w:t>
                    </w:r>
                  </w:p>
                </w:tc>
                <w:tc>
                  <w:tcPr>
                    <w:tcW w:w="0" w:type="auto"/>
                    <w:shd w:val="clear" w:color="auto" w:fill="auto"/>
                    <w:vAlign w:val="center"/>
                  </w:tcPr>
                  <w:p w:rsidR="00244734" w:rsidRDefault="00244734" w:rsidP="00F90FC4">
                    <w:pPr>
                      <w:jc w:val="right"/>
                      <w:rPr>
                        <w:szCs w:val="21"/>
                      </w:rPr>
                    </w:pPr>
                    <w:r>
                      <w:t>0.95</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148751076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4947207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1152561692"/>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proofErr w:type="gramStart"/>
                    <w:r>
                      <w:t>钟允溪</w:t>
                    </w:r>
                    <w:proofErr w:type="gramEnd"/>
                  </w:p>
                </w:tc>
                <w:tc>
                  <w:tcPr>
                    <w:tcW w:w="0" w:type="auto"/>
                    <w:shd w:val="clear" w:color="auto" w:fill="auto"/>
                    <w:vAlign w:val="center"/>
                  </w:tcPr>
                  <w:p w:rsidR="00244734" w:rsidRDefault="00244734" w:rsidP="00F90FC4">
                    <w:r>
                      <w:t>7,317,127</w:t>
                    </w:r>
                  </w:p>
                </w:tc>
                <w:tc>
                  <w:tcPr>
                    <w:tcW w:w="0" w:type="auto"/>
                    <w:shd w:val="clear" w:color="auto" w:fill="auto"/>
                    <w:vAlign w:val="center"/>
                  </w:tcPr>
                  <w:p w:rsidR="00244734" w:rsidRDefault="00244734" w:rsidP="00F90FC4">
                    <w:pPr>
                      <w:jc w:val="right"/>
                      <w:rPr>
                        <w:szCs w:val="21"/>
                      </w:rPr>
                    </w:pPr>
                    <w:r>
                      <w:t>9,152,760</w:t>
                    </w:r>
                  </w:p>
                </w:tc>
                <w:tc>
                  <w:tcPr>
                    <w:tcW w:w="0" w:type="auto"/>
                    <w:shd w:val="clear" w:color="auto" w:fill="auto"/>
                    <w:vAlign w:val="center"/>
                  </w:tcPr>
                  <w:p w:rsidR="00244734" w:rsidRDefault="00244734" w:rsidP="00F90FC4">
                    <w:pPr>
                      <w:jc w:val="right"/>
                      <w:rPr>
                        <w:szCs w:val="21"/>
                      </w:rPr>
                    </w:pPr>
                    <w:r>
                      <w:t>0.76</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117005939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21454687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1283157129"/>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周涛</w:t>
                    </w:r>
                  </w:p>
                </w:tc>
                <w:tc>
                  <w:tcPr>
                    <w:tcW w:w="0" w:type="auto"/>
                    <w:shd w:val="clear" w:color="auto" w:fill="auto"/>
                    <w:vAlign w:val="center"/>
                  </w:tcPr>
                  <w:p w:rsidR="00244734" w:rsidRDefault="00244734" w:rsidP="00F90FC4">
                    <w:r>
                      <w:t>5,355,675</w:t>
                    </w:r>
                  </w:p>
                </w:tc>
                <w:tc>
                  <w:tcPr>
                    <w:tcW w:w="0" w:type="auto"/>
                    <w:shd w:val="clear" w:color="auto" w:fill="auto"/>
                    <w:vAlign w:val="center"/>
                  </w:tcPr>
                  <w:p w:rsidR="00244734" w:rsidRDefault="00244734" w:rsidP="00F90FC4">
                    <w:pPr>
                      <w:jc w:val="right"/>
                      <w:rPr>
                        <w:szCs w:val="21"/>
                      </w:rPr>
                    </w:pPr>
                    <w:r>
                      <w:t>5,355,675</w:t>
                    </w:r>
                  </w:p>
                </w:tc>
                <w:tc>
                  <w:tcPr>
                    <w:tcW w:w="0" w:type="auto"/>
                    <w:shd w:val="clear" w:color="auto" w:fill="auto"/>
                    <w:vAlign w:val="center"/>
                  </w:tcPr>
                  <w:p w:rsidR="00244734" w:rsidRDefault="00244734" w:rsidP="00F90FC4">
                    <w:pPr>
                      <w:jc w:val="right"/>
                      <w:rPr>
                        <w:szCs w:val="21"/>
                      </w:rPr>
                    </w:pPr>
                    <w:r>
                      <w:t>0.45</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83911962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2088726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943538059"/>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中国工商银行股份有限公司－国泰中证煤炭交易型开放式指数证券投资基金</w:t>
                    </w:r>
                  </w:p>
                </w:tc>
                <w:tc>
                  <w:tcPr>
                    <w:tcW w:w="0" w:type="auto"/>
                    <w:shd w:val="clear" w:color="auto" w:fill="auto"/>
                    <w:vAlign w:val="center"/>
                  </w:tcPr>
                  <w:p w:rsidR="00244734" w:rsidRDefault="00244734" w:rsidP="00F90FC4">
                    <w:r>
                      <w:t>3,438,603</w:t>
                    </w:r>
                  </w:p>
                </w:tc>
                <w:tc>
                  <w:tcPr>
                    <w:tcW w:w="0" w:type="auto"/>
                    <w:shd w:val="clear" w:color="auto" w:fill="auto"/>
                    <w:vAlign w:val="center"/>
                  </w:tcPr>
                  <w:p w:rsidR="00244734" w:rsidRDefault="00244734" w:rsidP="00F90FC4">
                    <w:pPr>
                      <w:jc w:val="right"/>
                      <w:rPr>
                        <w:szCs w:val="21"/>
                      </w:rPr>
                    </w:pPr>
                    <w:r>
                      <w:t>4,920,863</w:t>
                    </w:r>
                  </w:p>
                </w:tc>
                <w:tc>
                  <w:tcPr>
                    <w:tcW w:w="0" w:type="auto"/>
                    <w:shd w:val="clear" w:color="auto" w:fill="auto"/>
                    <w:vAlign w:val="center"/>
                  </w:tcPr>
                  <w:p w:rsidR="00244734" w:rsidRDefault="00244734" w:rsidP="00F90FC4">
                    <w:pPr>
                      <w:jc w:val="right"/>
                      <w:rPr>
                        <w:szCs w:val="21"/>
                      </w:rPr>
                    </w:pPr>
                    <w:r>
                      <w:t>0.41</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60500470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452620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114838080"/>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中国工商银行股份有限公司－富国中证红利指数增强型证券投资基金</w:t>
                    </w:r>
                  </w:p>
                </w:tc>
                <w:tc>
                  <w:tcPr>
                    <w:tcW w:w="0" w:type="auto"/>
                    <w:shd w:val="clear" w:color="auto" w:fill="auto"/>
                    <w:vAlign w:val="center"/>
                  </w:tcPr>
                  <w:p w:rsidR="00244734" w:rsidRDefault="00244734" w:rsidP="00F90FC4">
                    <w:r>
                      <w:t>-5,118,072</w:t>
                    </w:r>
                  </w:p>
                </w:tc>
                <w:tc>
                  <w:tcPr>
                    <w:tcW w:w="0" w:type="auto"/>
                    <w:shd w:val="clear" w:color="auto" w:fill="auto"/>
                    <w:vAlign w:val="center"/>
                  </w:tcPr>
                  <w:p w:rsidR="00244734" w:rsidRDefault="00244734" w:rsidP="00F90FC4">
                    <w:pPr>
                      <w:jc w:val="right"/>
                      <w:rPr>
                        <w:szCs w:val="21"/>
                      </w:rPr>
                    </w:pPr>
                    <w:r>
                      <w:t>4,889,020</w:t>
                    </w:r>
                  </w:p>
                </w:tc>
                <w:tc>
                  <w:tcPr>
                    <w:tcW w:w="0" w:type="auto"/>
                    <w:shd w:val="clear" w:color="auto" w:fill="auto"/>
                    <w:vAlign w:val="center"/>
                  </w:tcPr>
                  <w:p w:rsidR="00244734" w:rsidRDefault="00244734" w:rsidP="00F90FC4">
                    <w:pPr>
                      <w:jc w:val="right"/>
                      <w:rPr>
                        <w:szCs w:val="21"/>
                      </w:rPr>
                    </w:pPr>
                    <w:r>
                      <w:t>0.41</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112391931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10971364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2078941004"/>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中国建设银行股份有限公司－大成中证红利指数证券投资基金</w:t>
                    </w:r>
                  </w:p>
                </w:tc>
                <w:tc>
                  <w:tcPr>
                    <w:tcW w:w="0" w:type="auto"/>
                    <w:shd w:val="clear" w:color="auto" w:fill="auto"/>
                    <w:vAlign w:val="center"/>
                  </w:tcPr>
                  <w:p w:rsidR="00244734" w:rsidRDefault="00244734" w:rsidP="00F90FC4">
                    <w:r>
                      <w:t>194,141</w:t>
                    </w:r>
                  </w:p>
                </w:tc>
                <w:tc>
                  <w:tcPr>
                    <w:tcW w:w="0" w:type="auto"/>
                    <w:shd w:val="clear" w:color="auto" w:fill="auto"/>
                    <w:vAlign w:val="center"/>
                  </w:tcPr>
                  <w:p w:rsidR="00244734" w:rsidRDefault="00244734" w:rsidP="00F90FC4">
                    <w:pPr>
                      <w:jc w:val="right"/>
                      <w:rPr>
                        <w:szCs w:val="21"/>
                      </w:rPr>
                    </w:pPr>
                    <w:r>
                      <w:t>4,865,461</w:t>
                    </w:r>
                  </w:p>
                </w:tc>
                <w:tc>
                  <w:tcPr>
                    <w:tcW w:w="0" w:type="auto"/>
                    <w:shd w:val="clear" w:color="auto" w:fill="auto"/>
                    <w:vAlign w:val="center"/>
                  </w:tcPr>
                  <w:p w:rsidR="00244734" w:rsidRDefault="00244734" w:rsidP="00F90FC4">
                    <w:pPr>
                      <w:jc w:val="right"/>
                      <w:rPr>
                        <w:szCs w:val="21"/>
                      </w:rPr>
                    </w:pPr>
                    <w:r>
                      <w:t>0.41</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56772151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12622266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sdt>
            <w:sdtPr>
              <w:rPr>
                <w:szCs w:val="21"/>
              </w:rPr>
              <w:alias w:val="前十名股东持股情况"/>
              <w:tag w:val="_TUP_dfb07f5d24d04bbbad485e33c5e2bd12"/>
              <w:id w:val="-347637506"/>
              <w:lock w:val="sdtLocked"/>
            </w:sdtPr>
            <w:sdtEndPr>
              <w:rPr>
                <w:color w:val="FF9900"/>
              </w:rPr>
            </w:sdtEndPr>
            <w:sdtContent>
              <w:tr w:rsidR="00244734" w:rsidTr="00F90FC4">
                <w:trPr>
                  <w:cantSplit/>
                </w:trPr>
                <w:tc>
                  <w:tcPr>
                    <w:tcW w:w="0" w:type="auto"/>
                    <w:shd w:val="clear" w:color="auto" w:fill="auto"/>
                    <w:vAlign w:val="center"/>
                  </w:tcPr>
                  <w:p w:rsidR="00244734" w:rsidRDefault="00244734" w:rsidP="00F90FC4">
                    <w:pPr>
                      <w:rPr>
                        <w:szCs w:val="21"/>
                      </w:rPr>
                    </w:pPr>
                    <w:r>
                      <w:t>柯星国</w:t>
                    </w:r>
                  </w:p>
                </w:tc>
                <w:tc>
                  <w:tcPr>
                    <w:tcW w:w="0" w:type="auto"/>
                    <w:shd w:val="clear" w:color="auto" w:fill="auto"/>
                    <w:vAlign w:val="center"/>
                  </w:tcPr>
                  <w:p w:rsidR="00244734" w:rsidRDefault="00244734" w:rsidP="00F90FC4">
                    <w:r>
                      <w:t>4,562,294</w:t>
                    </w:r>
                  </w:p>
                </w:tc>
                <w:tc>
                  <w:tcPr>
                    <w:tcW w:w="0" w:type="auto"/>
                    <w:shd w:val="clear" w:color="auto" w:fill="auto"/>
                    <w:vAlign w:val="center"/>
                  </w:tcPr>
                  <w:p w:rsidR="00244734" w:rsidRDefault="00244734" w:rsidP="00F90FC4">
                    <w:pPr>
                      <w:jc w:val="right"/>
                      <w:rPr>
                        <w:szCs w:val="21"/>
                      </w:rPr>
                    </w:pPr>
                    <w:r>
                      <w:t>4,562,294</w:t>
                    </w:r>
                  </w:p>
                </w:tc>
                <w:tc>
                  <w:tcPr>
                    <w:tcW w:w="0" w:type="auto"/>
                    <w:shd w:val="clear" w:color="auto" w:fill="auto"/>
                    <w:vAlign w:val="center"/>
                  </w:tcPr>
                  <w:p w:rsidR="00244734" w:rsidRDefault="00244734" w:rsidP="00F90FC4">
                    <w:pPr>
                      <w:jc w:val="right"/>
                      <w:rPr>
                        <w:szCs w:val="21"/>
                      </w:rPr>
                    </w:pPr>
                    <w:r>
                      <w:t>0.38</w:t>
                    </w:r>
                  </w:p>
                </w:tc>
                <w:tc>
                  <w:tcPr>
                    <w:tcW w:w="0" w:type="auto"/>
                    <w:shd w:val="clear" w:color="auto" w:fill="auto"/>
                    <w:vAlign w:val="center"/>
                  </w:tcPr>
                  <w:p w:rsidR="00244734" w:rsidRDefault="00244734" w:rsidP="00F90FC4">
                    <w:pPr>
                      <w:jc w:val="right"/>
                      <w:rPr>
                        <w:szCs w:val="21"/>
                      </w:rPr>
                    </w:pPr>
                    <w:r>
                      <w:rPr>
                        <w:rFonts w:hint="eastAsia"/>
                        <w:szCs w:val="21"/>
                      </w:rPr>
                      <w:t>0</w:t>
                    </w:r>
                  </w:p>
                </w:tc>
                <w:sdt>
                  <w:sdtPr>
                    <w:rPr>
                      <w:szCs w:val="21"/>
                    </w:rPr>
                    <w:alias w:val="前十名股东持有股份状态"/>
                    <w:tag w:val="_GBC_46a2e2b7fded452b84eec75a5e47296b"/>
                    <w:id w:val="-18837433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244734" w:rsidRDefault="00845FCA" w:rsidP="00F90FC4">
                        <w:pPr>
                          <w:jc w:val="center"/>
                          <w:rPr>
                            <w:color w:val="FF9900"/>
                            <w:szCs w:val="21"/>
                          </w:rPr>
                        </w:pPr>
                        <w:r>
                          <w:rPr>
                            <w:szCs w:val="21"/>
                          </w:rPr>
                          <w:t>未知</w:t>
                        </w:r>
                      </w:p>
                    </w:tc>
                  </w:sdtContent>
                </w:sdt>
                <w:tc>
                  <w:tcPr>
                    <w:tcW w:w="0" w:type="auto"/>
                    <w:gridSpan w:val="2"/>
                    <w:shd w:val="clear" w:color="auto" w:fill="auto"/>
                    <w:vAlign w:val="center"/>
                  </w:tcPr>
                  <w:p w:rsidR="00244734" w:rsidRDefault="00244734" w:rsidP="00F90FC4">
                    <w:pPr>
                      <w:jc w:val="right"/>
                      <w:rPr>
                        <w:szCs w:val="21"/>
                      </w:rPr>
                    </w:pPr>
                  </w:p>
                </w:tc>
                <w:sdt>
                  <w:sdtPr>
                    <w:rPr>
                      <w:szCs w:val="21"/>
                    </w:rPr>
                    <w:alias w:val="前十名股东的股东性质"/>
                    <w:tag w:val="_GBC_84391eccdbd14aa7bbd07a260ff9d747"/>
                    <w:id w:val="-16386373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244734" w:rsidRDefault="00845FCA" w:rsidP="00F90FC4">
                        <w:pPr>
                          <w:rPr>
                            <w:color w:val="FF9900"/>
                            <w:szCs w:val="21"/>
                          </w:rPr>
                        </w:pPr>
                        <w:r>
                          <w:rPr>
                            <w:szCs w:val="21"/>
                          </w:rPr>
                          <w:t>未知</w:t>
                        </w:r>
                      </w:p>
                    </w:tc>
                  </w:sdtContent>
                </w:sdt>
              </w:tr>
            </w:sdtContent>
          </w:sdt>
          <w:tr w:rsidR="00244734" w:rsidTr="00F90FC4">
            <w:trPr>
              <w:cantSplit/>
            </w:trPr>
            <w:sdt>
              <w:sdtPr>
                <w:tag w:val="_PLD_7f241e5dc05a4ae7b61268f4f1627ca0"/>
                <w:id w:val="22910916"/>
                <w:lock w:val="sdtLocked"/>
              </w:sdtPr>
              <w:sdtEndPr/>
              <w:sdtContent>
                <w:tc>
                  <w:tcPr>
                    <w:tcW w:w="0" w:type="auto"/>
                    <w:gridSpan w:val="9"/>
                    <w:shd w:val="clear" w:color="auto" w:fill="auto"/>
                    <w:vAlign w:val="center"/>
                  </w:tcPr>
                  <w:p w:rsidR="00244734" w:rsidRDefault="00244734" w:rsidP="00F90FC4">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244734" w:rsidTr="00F90FC4">
            <w:trPr>
              <w:cantSplit/>
            </w:trPr>
            <w:sdt>
              <w:sdtPr>
                <w:tag w:val="_PLD_0443ad39720a4d59be87cdf7b0bc4970"/>
                <w:id w:val="-1415770011"/>
                <w:lock w:val="sdtLocked"/>
              </w:sdtPr>
              <w:sdtEndPr/>
              <w:sdtContent>
                <w:tc>
                  <w:tcPr>
                    <w:tcW w:w="2778" w:type="dxa"/>
                    <w:gridSpan w:val="2"/>
                    <w:vMerge w:val="restart"/>
                    <w:shd w:val="clear" w:color="auto" w:fill="auto"/>
                    <w:vAlign w:val="center"/>
                  </w:tcPr>
                  <w:p w:rsidR="00244734" w:rsidRDefault="00244734" w:rsidP="00F90FC4">
                    <w:pPr>
                      <w:jc w:val="center"/>
                      <w:rPr>
                        <w:color w:val="FF9900"/>
                        <w:szCs w:val="21"/>
                      </w:rPr>
                    </w:pPr>
                    <w:r>
                      <w:t>股东名称</w:t>
                    </w:r>
                  </w:p>
                </w:tc>
              </w:sdtContent>
            </w:sdt>
            <w:sdt>
              <w:sdtPr>
                <w:tag w:val="_PLD_a7f143afa2b94466a44af03e770016b0"/>
                <w:id w:val="1120265056"/>
                <w:lock w:val="sdtLocked"/>
              </w:sdtPr>
              <w:sdtEndPr/>
              <w:sdtContent>
                <w:tc>
                  <w:tcPr>
                    <w:tcW w:w="3087" w:type="dxa"/>
                    <w:gridSpan w:val="3"/>
                    <w:vMerge w:val="restart"/>
                    <w:shd w:val="clear" w:color="auto" w:fill="auto"/>
                    <w:vAlign w:val="center"/>
                  </w:tcPr>
                  <w:p w:rsidR="00244734" w:rsidRDefault="00244734" w:rsidP="00F90FC4">
                    <w:pPr>
                      <w:jc w:val="center"/>
                      <w:rPr>
                        <w:color w:val="FF9900"/>
                        <w:szCs w:val="21"/>
                      </w:rPr>
                    </w:pPr>
                    <w:r>
                      <w:t>持有无限</w:t>
                    </w:r>
                    <w:proofErr w:type="gramStart"/>
                    <w:r>
                      <w:t>售条件</w:t>
                    </w:r>
                    <w:proofErr w:type="gramEnd"/>
                    <w:r>
                      <w:t>流通股的数量</w:t>
                    </w:r>
                  </w:p>
                </w:tc>
              </w:sdtContent>
            </w:sdt>
            <w:sdt>
              <w:sdtPr>
                <w:tag w:val="_PLD_fa97ca004a544042af7e1d7463bea345"/>
                <w:id w:val="944110065"/>
                <w:lock w:val="sdtLocked"/>
              </w:sdtPr>
              <w:sdtEndPr/>
              <w:sdtContent>
                <w:tc>
                  <w:tcPr>
                    <w:tcW w:w="0" w:type="auto"/>
                    <w:gridSpan w:val="4"/>
                    <w:tcBorders>
                      <w:bottom w:val="single" w:sz="4" w:space="0" w:color="auto"/>
                    </w:tcBorders>
                    <w:shd w:val="clear" w:color="auto" w:fill="auto"/>
                    <w:vAlign w:val="center"/>
                  </w:tcPr>
                  <w:p w:rsidR="00244734" w:rsidRDefault="00244734" w:rsidP="00F90FC4">
                    <w:pPr>
                      <w:jc w:val="center"/>
                      <w:rPr>
                        <w:color w:val="FF9900"/>
                        <w:szCs w:val="21"/>
                      </w:rPr>
                    </w:pPr>
                    <w:r>
                      <w:rPr>
                        <w:szCs w:val="21"/>
                      </w:rPr>
                      <w:t>股份种类</w:t>
                    </w:r>
                    <w:r>
                      <w:rPr>
                        <w:rFonts w:hint="eastAsia"/>
                        <w:szCs w:val="21"/>
                      </w:rPr>
                      <w:t>及数量</w:t>
                    </w:r>
                  </w:p>
                </w:tc>
              </w:sdtContent>
            </w:sdt>
          </w:tr>
          <w:tr w:rsidR="00244734" w:rsidTr="00F90FC4">
            <w:trPr>
              <w:cantSplit/>
            </w:trPr>
            <w:tc>
              <w:tcPr>
                <w:tcW w:w="2778" w:type="dxa"/>
                <w:gridSpan w:val="2"/>
                <w:vMerge/>
                <w:shd w:val="clear" w:color="auto" w:fill="auto"/>
                <w:vAlign w:val="center"/>
              </w:tcPr>
              <w:p w:rsidR="00244734" w:rsidRDefault="00244734" w:rsidP="00F90FC4">
                <w:pPr>
                  <w:jc w:val="center"/>
                  <w:rPr>
                    <w:color w:val="FF9900"/>
                    <w:szCs w:val="21"/>
                  </w:rPr>
                </w:pPr>
              </w:p>
            </w:tc>
            <w:tc>
              <w:tcPr>
                <w:tcW w:w="3087" w:type="dxa"/>
                <w:gridSpan w:val="3"/>
                <w:vMerge/>
                <w:shd w:val="clear" w:color="auto" w:fill="auto"/>
                <w:vAlign w:val="center"/>
              </w:tcPr>
              <w:p w:rsidR="00244734" w:rsidRDefault="00244734" w:rsidP="00F90FC4">
                <w:pPr>
                  <w:jc w:val="center"/>
                  <w:rPr>
                    <w:color w:val="FF9900"/>
                    <w:szCs w:val="21"/>
                  </w:rPr>
                </w:pPr>
              </w:p>
            </w:tc>
            <w:sdt>
              <w:sdtPr>
                <w:tag w:val="_PLD_e67773187f2f4233a6666596947248e8"/>
                <w:id w:val="294563488"/>
                <w:lock w:val="sdtLocked"/>
              </w:sdtPr>
              <w:sdtEndPr/>
              <w:sdtContent>
                <w:tc>
                  <w:tcPr>
                    <w:tcW w:w="0" w:type="auto"/>
                    <w:gridSpan w:val="2"/>
                    <w:shd w:val="clear" w:color="auto" w:fill="auto"/>
                    <w:vAlign w:val="center"/>
                  </w:tcPr>
                  <w:p w:rsidR="00244734" w:rsidRDefault="00244734" w:rsidP="00F90FC4">
                    <w:pPr>
                      <w:jc w:val="center"/>
                      <w:rPr>
                        <w:color w:val="008000"/>
                        <w:szCs w:val="21"/>
                      </w:rPr>
                    </w:pPr>
                    <w:r>
                      <w:rPr>
                        <w:rFonts w:hint="eastAsia"/>
                        <w:szCs w:val="21"/>
                      </w:rPr>
                      <w:t>种类</w:t>
                    </w:r>
                  </w:p>
                </w:tc>
              </w:sdtContent>
            </w:sdt>
            <w:sdt>
              <w:sdtPr>
                <w:tag w:val="_PLD_2f2fd5088a82440f9265e00f4e298be0"/>
                <w:id w:val="-1904681174"/>
                <w:lock w:val="sdtLocked"/>
              </w:sdtPr>
              <w:sdtEndPr/>
              <w:sdtContent>
                <w:tc>
                  <w:tcPr>
                    <w:tcW w:w="0" w:type="auto"/>
                    <w:gridSpan w:val="2"/>
                    <w:shd w:val="clear" w:color="auto" w:fill="auto"/>
                    <w:vAlign w:val="center"/>
                  </w:tcPr>
                  <w:p w:rsidR="00244734" w:rsidRDefault="00244734" w:rsidP="00F90FC4">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531728812"/>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安徽省皖北煤电集团有限责任公司</w:t>
                    </w:r>
                  </w:p>
                </w:tc>
                <w:tc>
                  <w:tcPr>
                    <w:tcW w:w="0" w:type="auto"/>
                    <w:gridSpan w:val="3"/>
                    <w:shd w:val="clear" w:color="auto" w:fill="auto"/>
                    <w:vAlign w:val="center"/>
                  </w:tcPr>
                  <w:p w:rsidR="00244734" w:rsidRDefault="00244734" w:rsidP="00F90FC4">
                    <w:pPr>
                      <w:rPr>
                        <w:sz w:val="24"/>
                      </w:rPr>
                    </w:pPr>
                    <w:r>
                      <w:t>659,538,889</w:t>
                    </w:r>
                  </w:p>
                </w:tc>
                <w:sdt>
                  <w:sdtPr>
                    <w:rPr>
                      <w:bCs/>
                      <w:szCs w:val="21"/>
                    </w:rPr>
                    <w:alias w:val="前十名无限售条件股东期末持有流通股的种类"/>
                    <w:tag w:val="_GBC_b35ef493948141e0b9d0c3fd14aad59a"/>
                    <w:id w:val="-129174631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659,538,889</w:t>
                    </w:r>
                  </w:p>
                </w:tc>
              </w:tr>
            </w:sdtContent>
          </w:sdt>
          <w:sdt>
            <w:sdtPr>
              <w:rPr>
                <w:szCs w:val="21"/>
              </w:rPr>
              <w:alias w:val="前十名无限售条件股东持股情况"/>
              <w:tag w:val="_TUP_9ca3e52e0a074358925f5b9f3eb76189"/>
              <w:id w:val="-1902283935"/>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香港中央结算有限公司</w:t>
                    </w:r>
                  </w:p>
                </w:tc>
                <w:tc>
                  <w:tcPr>
                    <w:tcW w:w="0" w:type="auto"/>
                    <w:gridSpan w:val="3"/>
                    <w:shd w:val="clear" w:color="auto" w:fill="auto"/>
                    <w:vAlign w:val="center"/>
                  </w:tcPr>
                  <w:p w:rsidR="00244734" w:rsidRDefault="00244734" w:rsidP="00F90FC4">
                    <w:r>
                      <w:t>67,707,145</w:t>
                    </w:r>
                  </w:p>
                </w:tc>
                <w:sdt>
                  <w:sdtPr>
                    <w:rPr>
                      <w:bCs/>
                      <w:szCs w:val="21"/>
                    </w:rPr>
                    <w:alias w:val="前十名无限售条件股东期末持有流通股的种类"/>
                    <w:tag w:val="_GBC_b35ef493948141e0b9d0c3fd14aad59a"/>
                    <w:id w:val="-101183913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67,707,145</w:t>
                    </w:r>
                  </w:p>
                </w:tc>
              </w:tr>
            </w:sdtContent>
          </w:sdt>
          <w:sdt>
            <w:sdtPr>
              <w:rPr>
                <w:szCs w:val="21"/>
              </w:rPr>
              <w:alias w:val="前十名无限售条件股东持股情况"/>
              <w:tag w:val="_TUP_9ca3e52e0a074358925f5b9f3eb76189"/>
              <w:id w:val="-1997484270"/>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招商银行股份有限公司－上证红利交易型开放式指数证券投资基金</w:t>
                    </w:r>
                  </w:p>
                </w:tc>
                <w:tc>
                  <w:tcPr>
                    <w:tcW w:w="0" w:type="auto"/>
                    <w:gridSpan w:val="3"/>
                    <w:shd w:val="clear" w:color="auto" w:fill="auto"/>
                    <w:vAlign w:val="center"/>
                  </w:tcPr>
                  <w:p w:rsidR="00244734" w:rsidRDefault="00244734" w:rsidP="00F90FC4">
                    <w:r>
                      <w:t>51,338,345</w:t>
                    </w:r>
                  </w:p>
                </w:tc>
                <w:sdt>
                  <w:sdtPr>
                    <w:rPr>
                      <w:bCs/>
                      <w:szCs w:val="21"/>
                    </w:rPr>
                    <w:alias w:val="前十名无限售条件股东期末持有流通股的种类"/>
                    <w:tag w:val="_GBC_b35ef493948141e0b9d0c3fd14aad59a"/>
                    <w:id w:val="-146248527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51,338,345</w:t>
                    </w:r>
                  </w:p>
                </w:tc>
              </w:tr>
            </w:sdtContent>
          </w:sdt>
          <w:sdt>
            <w:sdtPr>
              <w:rPr>
                <w:szCs w:val="21"/>
              </w:rPr>
              <w:alias w:val="前十名无限售条件股东持股情况"/>
              <w:tag w:val="_TUP_9ca3e52e0a074358925f5b9f3eb76189"/>
              <w:id w:val="-758916177"/>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中国银行股份有限公司－招商中证煤炭等</w:t>
                    </w:r>
                    <w:proofErr w:type="gramStart"/>
                    <w:r>
                      <w:t>权指数</w:t>
                    </w:r>
                    <w:proofErr w:type="gramEnd"/>
                    <w:r>
                      <w:t>分级证券投资基金</w:t>
                    </w:r>
                  </w:p>
                </w:tc>
                <w:tc>
                  <w:tcPr>
                    <w:tcW w:w="0" w:type="auto"/>
                    <w:gridSpan w:val="3"/>
                    <w:shd w:val="clear" w:color="auto" w:fill="auto"/>
                    <w:vAlign w:val="center"/>
                  </w:tcPr>
                  <w:p w:rsidR="00244734" w:rsidRDefault="00244734" w:rsidP="00F90FC4">
                    <w:r>
                      <w:t>11,363,612</w:t>
                    </w:r>
                  </w:p>
                </w:tc>
                <w:sdt>
                  <w:sdtPr>
                    <w:rPr>
                      <w:bCs/>
                      <w:szCs w:val="21"/>
                    </w:rPr>
                    <w:alias w:val="前十名无限售条件股东期末持有流通股的种类"/>
                    <w:tag w:val="_GBC_b35ef493948141e0b9d0c3fd14aad59a"/>
                    <w:id w:val="155542165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11,363,612</w:t>
                    </w:r>
                  </w:p>
                </w:tc>
              </w:tr>
            </w:sdtContent>
          </w:sdt>
          <w:sdt>
            <w:sdtPr>
              <w:rPr>
                <w:szCs w:val="21"/>
              </w:rPr>
              <w:alias w:val="前十名无限售条件股东持股情况"/>
              <w:tag w:val="_TUP_9ca3e52e0a074358925f5b9f3eb76189"/>
              <w:id w:val="1579785558"/>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proofErr w:type="gramStart"/>
                    <w:r>
                      <w:t>钟允溪</w:t>
                    </w:r>
                    <w:proofErr w:type="gramEnd"/>
                  </w:p>
                </w:tc>
                <w:tc>
                  <w:tcPr>
                    <w:tcW w:w="0" w:type="auto"/>
                    <w:gridSpan w:val="3"/>
                    <w:shd w:val="clear" w:color="auto" w:fill="auto"/>
                    <w:vAlign w:val="center"/>
                  </w:tcPr>
                  <w:p w:rsidR="00244734" w:rsidRDefault="00244734" w:rsidP="00F90FC4">
                    <w:r>
                      <w:t>9,152,760</w:t>
                    </w:r>
                  </w:p>
                </w:tc>
                <w:sdt>
                  <w:sdtPr>
                    <w:rPr>
                      <w:bCs/>
                      <w:szCs w:val="21"/>
                    </w:rPr>
                    <w:alias w:val="前十名无限售条件股东期末持有流通股的种类"/>
                    <w:tag w:val="_GBC_b35ef493948141e0b9d0c3fd14aad59a"/>
                    <w:id w:val="83712193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9,152,760</w:t>
                    </w:r>
                  </w:p>
                </w:tc>
              </w:tr>
            </w:sdtContent>
          </w:sdt>
          <w:sdt>
            <w:sdtPr>
              <w:rPr>
                <w:szCs w:val="21"/>
              </w:rPr>
              <w:alias w:val="前十名无限售条件股东持股情况"/>
              <w:tag w:val="_TUP_9ca3e52e0a074358925f5b9f3eb76189"/>
              <w:id w:val="1167980676"/>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周涛</w:t>
                    </w:r>
                  </w:p>
                </w:tc>
                <w:tc>
                  <w:tcPr>
                    <w:tcW w:w="0" w:type="auto"/>
                    <w:gridSpan w:val="3"/>
                    <w:shd w:val="clear" w:color="auto" w:fill="auto"/>
                    <w:vAlign w:val="center"/>
                  </w:tcPr>
                  <w:p w:rsidR="00244734" w:rsidRDefault="00244734" w:rsidP="00F90FC4">
                    <w:r>
                      <w:t>5,355,675</w:t>
                    </w:r>
                  </w:p>
                </w:tc>
                <w:sdt>
                  <w:sdtPr>
                    <w:rPr>
                      <w:bCs/>
                      <w:szCs w:val="21"/>
                    </w:rPr>
                    <w:alias w:val="前十名无限售条件股东期末持有流通股的种类"/>
                    <w:tag w:val="_GBC_b35ef493948141e0b9d0c3fd14aad59a"/>
                    <w:id w:val="131121088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5,355,675</w:t>
                    </w:r>
                  </w:p>
                </w:tc>
              </w:tr>
            </w:sdtContent>
          </w:sdt>
          <w:sdt>
            <w:sdtPr>
              <w:rPr>
                <w:szCs w:val="21"/>
              </w:rPr>
              <w:alias w:val="前十名无限售条件股东持股情况"/>
              <w:tag w:val="_TUP_9ca3e52e0a074358925f5b9f3eb76189"/>
              <w:id w:val="828185376"/>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中国工商银行股份有限公司－国泰中证煤炭交易型开放式指数证券投资基金</w:t>
                    </w:r>
                  </w:p>
                </w:tc>
                <w:tc>
                  <w:tcPr>
                    <w:tcW w:w="0" w:type="auto"/>
                    <w:gridSpan w:val="3"/>
                    <w:shd w:val="clear" w:color="auto" w:fill="auto"/>
                    <w:vAlign w:val="center"/>
                  </w:tcPr>
                  <w:p w:rsidR="00244734" w:rsidRDefault="00244734" w:rsidP="00F90FC4">
                    <w:r>
                      <w:t>4,920,863</w:t>
                    </w:r>
                  </w:p>
                </w:tc>
                <w:sdt>
                  <w:sdtPr>
                    <w:rPr>
                      <w:bCs/>
                      <w:szCs w:val="21"/>
                    </w:rPr>
                    <w:alias w:val="前十名无限售条件股东期末持有流通股的种类"/>
                    <w:tag w:val="_GBC_b35ef493948141e0b9d0c3fd14aad59a"/>
                    <w:id w:val="10044812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4,920,863</w:t>
                    </w:r>
                  </w:p>
                </w:tc>
              </w:tr>
            </w:sdtContent>
          </w:sdt>
          <w:sdt>
            <w:sdtPr>
              <w:rPr>
                <w:szCs w:val="21"/>
              </w:rPr>
              <w:alias w:val="前十名无限售条件股东持股情况"/>
              <w:tag w:val="_TUP_9ca3e52e0a074358925f5b9f3eb76189"/>
              <w:id w:val="682092862"/>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中国工商银行股份有限公司－富国中证红利指数增强型证券投资基金</w:t>
                    </w:r>
                  </w:p>
                </w:tc>
                <w:tc>
                  <w:tcPr>
                    <w:tcW w:w="0" w:type="auto"/>
                    <w:gridSpan w:val="3"/>
                    <w:shd w:val="clear" w:color="auto" w:fill="auto"/>
                    <w:vAlign w:val="center"/>
                  </w:tcPr>
                  <w:p w:rsidR="00244734" w:rsidRDefault="00244734" w:rsidP="00F90FC4">
                    <w:r>
                      <w:t>4,889,020</w:t>
                    </w:r>
                  </w:p>
                </w:tc>
                <w:sdt>
                  <w:sdtPr>
                    <w:rPr>
                      <w:bCs/>
                      <w:szCs w:val="21"/>
                    </w:rPr>
                    <w:alias w:val="前十名无限售条件股东期末持有流通股的种类"/>
                    <w:tag w:val="_GBC_b35ef493948141e0b9d0c3fd14aad59a"/>
                    <w:id w:val="-54730114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4,889,020</w:t>
                    </w:r>
                  </w:p>
                </w:tc>
              </w:tr>
            </w:sdtContent>
          </w:sdt>
          <w:sdt>
            <w:sdtPr>
              <w:rPr>
                <w:szCs w:val="21"/>
              </w:rPr>
              <w:alias w:val="前十名无限售条件股东持股情况"/>
              <w:tag w:val="_TUP_9ca3e52e0a074358925f5b9f3eb76189"/>
              <w:id w:val="1154953901"/>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中国建设银行股份有限公司－大成中证红利指数证券投资基金</w:t>
                    </w:r>
                  </w:p>
                </w:tc>
                <w:tc>
                  <w:tcPr>
                    <w:tcW w:w="0" w:type="auto"/>
                    <w:gridSpan w:val="3"/>
                    <w:shd w:val="clear" w:color="auto" w:fill="auto"/>
                    <w:vAlign w:val="center"/>
                  </w:tcPr>
                  <w:p w:rsidR="00244734" w:rsidRDefault="00244734" w:rsidP="00F90FC4">
                    <w:r>
                      <w:t>4,865,461</w:t>
                    </w:r>
                  </w:p>
                </w:tc>
                <w:sdt>
                  <w:sdtPr>
                    <w:rPr>
                      <w:bCs/>
                      <w:szCs w:val="21"/>
                    </w:rPr>
                    <w:alias w:val="前十名无限售条件股东期末持有流通股的种类"/>
                    <w:tag w:val="_GBC_b35ef493948141e0b9d0c3fd14aad59a"/>
                    <w:id w:val="122194758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4,865,461</w:t>
                    </w:r>
                  </w:p>
                </w:tc>
              </w:tr>
            </w:sdtContent>
          </w:sdt>
          <w:sdt>
            <w:sdtPr>
              <w:rPr>
                <w:szCs w:val="21"/>
              </w:rPr>
              <w:alias w:val="前十名无限售条件股东持股情况"/>
              <w:tag w:val="_TUP_9ca3e52e0a074358925f5b9f3eb76189"/>
              <w:id w:val="-1725449210"/>
              <w:lock w:val="sdtLocked"/>
            </w:sdtPr>
            <w:sdtEndPr/>
            <w:sdtContent>
              <w:tr w:rsidR="00244734" w:rsidTr="00F90FC4">
                <w:trPr>
                  <w:cantSplit/>
                </w:trPr>
                <w:tc>
                  <w:tcPr>
                    <w:tcW w:w="0" w:type="auto"/>
                    <w:gridSpan w:val="2"/>
                    <w:shd w:val="clear" w:color="auto" w:fill="auto"/>
                    <w:vAlign w:val="center"/>
                  </w:tcPr>
                  <w:p w:rsidR="00244734" w:rsidRDefault="00244734" w:rsidP="00F90FC4">
                    <w:pPr>
                      <w:rPr>
                        <w:szCs w:val="21"/>
                      </w:rPr>
                    </w:pPr>
                    <w:r>
                      <w:t>柯星国</w:t>
                    </w:r>
                  </w:p>
                </w:tc>
                <w:tc>
                  <w:tcPr>
                    <w:tcW w:w="0" w:type="auto"/>
                    <w:gridSpan w:val="3"/>
                    <w:shd w:val="clear" w:color="auto" w:fill="auto"/>
                    <w:vAlign w:val="center"/>
                  </w:tcPr>
                  <w:p w:rsidR="00244734" w:rsidRDefault="00244734" w:rsidP="00F90FC4">
                    <w:r>
                      <w:t>4,562,294</w:t>
                    </w:r>
                  </w:p>
                </w:tc>
                <w:sdt>
                  <w:sdtPr>
                    <w:rPr>
                      <w:bCs/>
                      <w:szCs w:val="21"/>
                    </w:rPr>
                    <w:alias w:val="前十名无限售条件股东期末持有流通股的种类"/>
                    <w:tag w:val="_GBC_b35ef493948141e0b9d0c3fd14aad59a"/>
                    <w:id w:val="190702742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244734" w:rsidRDefault="00845FCA" w:rsidP="00F90FC4">
                        <w:pPr>
                          <w:jc w:val="center"/>
                          <w:rPr>
                            <w:bCs/>
                            <w:szCs w:val="21"/>
                          </w:rPr>
                        </w:pPr>
                        <w:r>
                          <w:rPr>
                            <w:bCs/>
                            <w:szCs w:val="21"/>
                          </w:rPr>
                          <w:t>人民币普通股</w:t>
                        </w:r>
                      </w:p>
                    </w:tc>
                  </w:sdtContent>
                </w:sdt>
                <w:tc>
                  <w:tcPr>
                    <w:tcW w:w="0" w:type="auto"/>
                    <w:gridSpan w:val="2"/>
                    <w:shd w:val="clear" w:color="auto" w:fill="auto"/>
                    <w:vAlign w:val="center"/>
                  </w:tcPr>
                  <w:p w:rsidR="00244734" w:rsidRDefault="00244734" w:rsidP="00F90FC4">
                    <w:pPr>
                      <w:jc w:val="right"/>
                      <w:rPr>
                        <w:szCs w:val="21"/>
                      </w:rPr>
                    </w:pPr>
                    <w:r>
                      <w:t>4,562,294</w:t>
                    </w:r>
                  </w:p>
                </w:tc>
              </w:tr>
            </w:sdtContent>
          </w:sdt>
          <w:tr w:rsidR="00244734" w:rsidTr="00F90FC4">
            <w:trPr>
              <w:cantSplit/>
            </w:trPr>
            <w:tc>
              <w:tcPr>
                <w:tcW w:w="0" w:type="auto"/>
                <w:gridSpan w:val="2"/>
                <w:shd w:val="clear" w:color="auto" w:fill="auto"/>
                <w:vAlign w:val="center"/>
              </w:tcPr>
              <w:sdt>
                <w:sdtPr>
                  <w:rPr>
                    <w:rFonts w:hint="eastAsia"/>
                  </w:rPr>
                  <w:tag w:val="_PLD_c66ff47b026f457b94124796c616bd5e"/>
                  <w:id w:val="-1701315592"/>
                  <w:lock w:val="sdtLocked"/>
                </w:sdtPr>
                <w:sdtEndPr/>
                <w:sdtContent>
                  <w:p w:rsidR="00244734" w:rsidRDefault="00244734" w:rsidP="00F90FC4">
                    <w:pPr>
                      <w:rPr>
                        <w:szCs w:val="21"/>
                      </w:rPr>
                    </w:pPr>
                    <w:r>
                      <w:rPr>
                        <w:rFonts w:hint="eastAsia"/>
                      </w:rPr>
                      <w:t>前十名股东中回购专户情况说明</w:t>
                    </w:r>
                  </w:p>
                </w:sdtContent>
              </w:sdt>
            </w:tc>
            <w:tc>
              <w:tcPr>
                <w:tcW w:w="0" w:type="auto"/>
                <w:gridSpan w:val="7"/>
                <w:shd w:val="clear" w:color="auto" w:fill="auto"/>
                <w:vAlign w:val="center"/>
              </w:tcPr>
              <w:p w:rsidR="00244734" w:rsidRDefault="00244734" w:rsidP="00F90FC4">
                <w:pPr>
                  <w:rPr>
                    <w:szCs w:val="21"/>
                  </w:rPr>
                </w:pPr>
                <w:r>
                  <w:rPr>
                    <w:szCs w:val="21"/>
                  </w:rPr>
                  <w:t>无</w:t>
                </w:r>
              </w:p>
            </w:tc>
          </w:tr>
          <w:tr w:rsidR="00244734" w:rsidTr="00F90FC4">
            <w:trPr>
              <w:cantSplit/>
            </w:trPr>
            <w:tc>
              <w:tcPr>
                <w:tcW w:w="0" w:type="auto"/>
                <w:gridSpan w:val="2"/>
                <w:shd w:val="clear" w:color="auto" w:fill="auto"/>
                <w:vAlign w:val="center"/>
              </w:tcPr>
              <w:sdt>
                <w:sdtPr>
                  <w:rPr>
                    <w:szCs w:val="21"/>
                  </w:rPr>
                  <w:tag w:val="_PLD_1e66340db1704500aa943a28a623d252"/>
                  <w:id w:val="-1193067550"/>
                  <w:lock w:val="sdtLocked"/>
                </w:sdtPr>
                <w:sdtEndPr/>
                <w:sdtContent>
                  <w:p w:rsidR="00244734" w:rsidRDefault="00244734" w:rsidP="00F90FC4">
                    <w:r>
                      <w:rPr>
                        <w:szCs w:val="21"/>
                      </w:rPr>
                      <w:t>上述股东</w:t>
                    </w:r>
                    <w:r>
                      <w:rPr>
                        <w:rFonts w:hint="eastAsia"/>
                        <w:szCs w:val="21"/>
                      </w:rPr>
                      <w:t>委托表决权、受托表决权、放弃表决权</w:t>
                    </w:r>
                    <w:r>
                      <w:rPr>
                        <w:szCs w:val="21"/>
                      </w:rPr>
                      <w:t>的说明</w:t>
                    </w:r>
                  </w:p>
                </w:sdtContent>
              </w:sdt>
            </w:tc>
            <w:tc>
              <w:tcPr>
                <w:tcW w:w="0" w:type="auto"/>
                <w:gridSpan w:val="7"/>
                <w:shd w:val="clear" w:color="auto" w:fill="auto"/>
                <w:vAlign w:val="center"/>
              </w:tcPr>
              <w:p w:rsidR="00244734" w:rsidRDefault="00244734" w:rsidP="00F90FC4">
                <w:pPr>
                  <w:rPr>
                    <w:szCs w:val="21"/>
                  </w:rPr>
                </w:pPr>
                <w:r>
                  <w:rPr>
                    <w:szCs w:val="21"/>
                  </w:rPr>
                  <w:t>无</w:t>
                </w:r>
              </w:p>
            </w:tc>
          </w:tr>
          <w:tr w:rsidR="00244734" w:rsidTr="00F90FC4">
            <w:trPr>
              <w:cantSplit/>
            </w:trPr>
            <w:sdt>
              <w:sdtPr>
                <w:tag w:val="_PLD_f66d0f4474a24a38863b52183edf8612"/>
                <w:id w:val="-1727676340"/>
                <w:lock w:val="sdtLocked"/>
              </w:sdtPr>
              <w:sdtEndPr/>
              <w:sdtContent>
                <w:tc>
                  <w:tcPr>
                    <w:tcW w:w="0" w:type="auto"/>
                    <w:gridSpan w:val="2"/>
                    <w:shd w:val="clear" w:color="auto" w:fill="auto"/>
                    <w:vAlign w:val="center"/>
                  </w:tcPr>
                  <w:p w:rsidR="00244734" w:rsidRDefault="00244734" w:rsidP="00F90FC4">
                    <w:pPr>
                      <w:rPr>
                        <w:szCs w:val="21"/>
                      </w:rPr>
                    </w:pPr>
                    <w:r>
                      <w:rPr>
                        <w:szCs w:val="21"/>
                      </w:rPr>
                      <w:t>上述股东关联关系或一致行动的说明</w:t>
                    </w:r>
                  </w:p>
                </w:tc>
              </w:sdtContent>
            </w:sdt>
            <w:tc>
              <w:tcPr>
                <w:tcW w:w="0" w:type="auto"/>
                <w:gridSpan w:val="7"/>
                <w:shd w:val="clear" w:color="auto" w:fill="auto"/>
                <w:vAlign w:val="center"/>
              </w:tcPr>
              <w:p w:rsidR="00244734" w:rsidRDefault="00244734" w:rsidP="00F90FC4">
                <w:pPr>
                  <w:rPr>
                    <w:szCs w:val="21"/>
                  </w:rPr>
                </w:pPr>
                <w:r w:rsidRPr="00244734">
                  <w:rPr>
                    <w:rFonts w:hint="eastAsia"/>
                    <w:szCs w:val="21"/>
                  </w:rPr>
                  <w:t>公司控股股东与上述其他股东间不存在关联关系，未知其他股东间的关联关系</w:t>
                </w:r>
              </w:p>
            </w:tc>
          </w:tr>
          <w:tr w:rsidR="00244734" w:rsidTr="00F90FC4">
            <w:trPr>
              <w:cantSplit/>
            </w:trPr>
            <w:sdt>
              <w:sdtPr>
                <w:tag w:val="_PLD_f41b3b4967bb4d8793e8815a2738c7d6"/>
                <w:id w:val="-1895120957"/>
                <w:lock w:val="sdtLocked"/>
              </w:sdtPr>
              <w:sdtEndPr/>
              <w:sdtContent>
                <w:tc>
                  <w:tcPr>
                    <w:tcW w:w="0" w:type="auto"/>
                    <w:gridSpan w:val="2"/>
                    <w:shd w:val="clear" w:color="auto" w:fill="auto"/>
                    <w:vAlign w:val="center"/>
                  </w:tcPr>
                  <w:p w:rsidR="00244734" w:rsidRDefault="00244734" w:rsidP="00F90FC4">
                    <w:pPr>
                      <w:rPr>
                        <w:szCs w:val="21"/>
                      </w:rPr>
                    </w:pPr>
                    <w:r>
                      <w:rPr>
                        <w:rFonts w:hint="eastAsia"/>
                        <w:szCs w:val="21"/>
                      </w:rPr>
                      <w:t>表决权恢复的优先股股东及持股数量的说明</w:t>
                    </w:r>
                  </w:p>
                </w:tc>
              </w:sdtContent>
            </w:sdt>
            <w:tc>
              <w:tcPr>
                <w:tcW w:w="0" w:type="auto"/>
                <w:gridSpan w:val="7"/>
                <w:shd w:val="clear" w:color="auto" w:fill="auto"/>
                <w:vAlign w:val="center"/>
              </w:tcPr>
              <w:p w:rsidR="00244734" w:rsidRDefault="00244734" w:rsidP="00F90FC4">
                <w:pPr>
                  <w:rPr>
                    <w:szCs w:val="21"/>
                  </w:rPr>
                </w:pPr>
                <w:r>
                  <w:rPr>
                    <w:szCs w:val="21"/>
                  </w:rPr>
                  <w:t>无</w:t>
                </w:r>
              </w:p>
            </w:tc>
          </w:tr>
        </w:tbl>
        <w:p w:rsidR="00244734" w:rsidRDefault="00244734"/>
        <w:p w:rsidR="00895018" w:rsidRDefault="00C262D1">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EndPr/>
          <w:sdtContent>
            <w:p w:rsidR="00895018" w:rsidRDefault="00C262D1" w:rsidP="00244734">
              <w:pPr>
                <w:rPr>
                  <w:szCs w:val="21"/>
                </w:rPr>
              </w:pPr>
              <w:r>
                <w:rPr>
                  <w:bCs/>
                  <w:szCs w:val="21"/>
                </w:rPr>
                <w:fldChar w:fldCharType="begin"/>
              </w:r>
              <w:r w:rsidR="00244734">
                <w:rPr>
                  <w:bCs/>
                  <w:szCs w:val="21"/>
                </w:rPr>
                <w:instrText xml:space="preserve">MACROBUTTON  SnrToggleCheckbox □适用 </w:instrText>
              </w:r>
              <w:r>
                <w:rPr>
                  <w:bCs/>
                  <w:szCs w:val="21"/>
                </w:rPr>
                <w:fldChar w:fldCharType="end"/>
              </w:r>
              <w:r>
                <w:rPr>
                  <w:bCs/>
                  <w:szCs w:val="21"/>
                </w:rPr>
                <w:fldChar w:fldCharType="begin"/>
              </w:r>
              <w:r w:rsidR="00244734">
                <w:rPr>
                  <w:bCs/>
                  <w:szCs w:val="21"/>
                </w:rPr>
                <w:instrText xml:space="preserve"> MACROBUTTON  SnrToggleCheckbox √不适用 </w:instrText>
              </w:r>
              <w:r>
                <w:rPr>
                  <w:bCs/>
                  <w:szCs w:val="21"/>
                </w:rPr>
                <w:fldChar w:fldCharType="end"/>
              </w:r>
            </w:p>
          </w:sdtContent>
        </w:sdt>
      </w:sdtContent>
    </w:sdt>
    <w:p w:rsidR="00895018" w:rsidRDefault="00895018">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szCs w:val="24"/>
        </w:rPr>
      </w:sdtEndPr>
      <w:sdtContent>
        <w:p w:rsidR="00895018" w:rsidRDefault="00C262D1">
          <w:pPr>
            <w:pStyle w:val="30"/>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EndPr/>
          <w:sdtContent>
            <w:p w:rsidR="00895018" w:rsidRDefault="00C262D1" w:rsidP="00244734">
              <w:r>
                <w:fldChar w:fldCharType="begin"/>
              </w:r>
              <w:r w:rsidR="00244734">
                <w:instrText xml:space="preserve">MACROBUTTON  SnrToggleCheckbox □适用 </w:instrText>
              </w:r>
              <w:r>
                <w:fldChar w:fldCharType="end"/>
              </w:r>
              <w:r>
                <w:fldChar w:fldCharType="begin"/>
              </w:r>
              <w:r w:rsidR="00244734">
                <w:instrText xml:space="preserve"> MACROBUTTON  SnrToggleCheckbox √不适用 </w:instrText>
              </w:r>
              <w:r>
                <w:fldChar w:fldCharType="end"/>
              </w:r>
            </w:p>
          </w:sdtContent>
        </w:sdt>
      </w:sdtContent>
    </w:sdt>
    <w:p w:rsidR="00895018" w:rsidRDefault="00C262D1">
      <w:pPr>
        <w:pStyle w:val="20"/>
        <w:numPr>
          <w:ilvl w:val="0"/>
          <w:numId w:val="1"/>
        </w:numPr>
      </w:pPr>
      <w:r>
        <w:rPr>
          <w:rFonts w:hint="eastAsia"/>
        </w:rPr>
        <w:t>控股股东及实际控制人情况</w:t>
      </w:r>
    </w:p>
    <w:p w:rsidR="00895018" w:rsidRDefault="00C262D1" w:rsidP="008A553E">
      <w:pPr>
        <w:pStyle w:val="30"/>
        <w:numPr>
          <w:ilvl w:val="0"/>
          <w:numId w:val="29"/>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895018" w:rsidRDefault="00C262D1" w:rsidP="008A553E">
          <w:pPr>
            <w:pStyle w:val="4"/>
            <w:numPr>
              <w:ilvl w:val="0"/>
              <w:numId w:val="30"/>
            </w:numPr>
          </w:pPr>
          <w:r>
            <w:t>法人</w:t>
          </w:r>
        </w:p>
        <w:sdt>
          <w:sdtPr>
            <w:alias w:val="是否适用：法人_控股股东情况[双击切换]"/>
            <w:tag w:val="_GBC_eab2d7c8478645dbae996b49d203b0d9"/>
            <w:id w:val="1890447721"/>
            <w:lock w:val="sdtLocked"/>
            <w:placeholder>
              <w:docPart w:val="GBC22222222222222222222222222222"/>
            </w:placeholder>
          </w:sdtPr>
          <w:sdtEndPr/>
          <w:sdtContent>
            <w:p w:rsidR="00895018" w:rsidRDefault="00C262D1">
              <w:r>
                <w:fldChar w:fldCharType="begin"/>
              </w:r>
              <w:r w:rsidR="00244734">
                <w:instrText xml:space="preserve">MACROBUTTON  SnrToggleCheckbox √适用 </w:instrText>
              </w:r>
              <w:r>
                <w:fldChar w:fldCharType="end"/>
              </w:r>
              <w:r>
                <w:fldChar w:fldCharType="begin"/>
              </w:r>
              <w:r w:rsidR="00244734">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895018" w:rsidTr="00187B4D">
            <w:trPr>
              <w:trHeight w:val="117"/>
            </w:trPr>
            <w:sdt>
              <w:sdtPr>
                <w:tag w:val="_PLD_e1d45d230e0e4c06bc451af63b51d4e2"/>
                <w:id w:val="-100722588"/>
                <w:lock w:val="sdtLocked"/>
              </w:sdtPr>
              <w:sdtEndPr/>
              <w:sdtContent>
                <w:tc>
                  <w:tcPr>
                    <w:tcW w:w="3369" w:type="dxa"/>
                  </w:tcPr>
                  <w:p w:rsidR="00895018" w:rsidRDefault="00C262D1">
                    <w:pPr>
                      <w:rPr>
                        <w:szCs w:val="21"/>
                      </w:rPr>
                    </w:pPr>
                    <w:r>
                      <w:rPr>
                        <w:rFonts w:hint="eastAsia"/>
                        <w:szCs w:val="21"/>
                      </w:rPr>
                      <w:t>名称</w:t>
                    </w:r>
                  </w:p>
                </w:tc>
              </w:sdtContent>
            </w:sdt>
            <w:sdt>
              <w:sdtPr>
                <w:rPr>
                  <w:rFonts w:hint="eastAsia"/>
                  <w:szCs w:val="21"/>
                </w:rPr>
                <w:alias w:val="法人控股股东名称"/>
                <w:tag w:val="_GBC_b9697fb9b1e247b58382e6e5a1fdba0f"/>
                <w:id w:val="-1832515684"/>
                <w:lock w:val="sdtLocked"/>
              </w:sdtPr>
              <w:sdtEndPr/>
              <w:sdtContent>
                <w:tc>
                  <w:tcPr>
                    <w:tcW w:w="5680" w:type="dxa"/>
                  </w:tcPr>
                  <w:p w:rsidR="00895018" w:rsidRDefault="00244734">
                    <w:pPr>
                      <w:rPr>
                        <w:szCs w:val="21"/>
                      </w:rPr>
                    </w:pPr>
                    <w:r>
                      <w:rPr>
                        <w:rFonts w:hint="eastAsia"/>
                        <w:szCs w:val="21"/>
                      </w:rPr>
                      <w:t>安徽省皖北煤电集团有限责任公司</w:t>
                    </w:r>
                  </w:p>
                </w:tc>
              </w:sdtContent>
            </w:sdt>
          </w:tr>
          <w:tr w:rsidR="00895018" w:rsidTr="00187B4D">
            <w:trPr>
              <w:trHeight w:val="75"/>
            </w:trPr>
            <w:sdt>
              <w:sdtPr>
                <w:tag w:val="_PLD_8136b3e11235492c8cd0111dfc8a7bd7"/>
                <w:id w:val="174233240"/>
                <w:lock w:val="sdtLocked"/>
              </w:sdtPr>
              <w:sdtEndPr/>
              <w:sdtContent>
                <w:tc>
                  <w:tcPr>
                    <w:tcW w:w="3369" w:type="dxa"/>
                  </w:tcPr>
                  <w:p w:rsidR="00895018" w:rsidRDefault="00C262D1">
                    <w:pPr>
                      <w:rPr>
                        <w:szCs w:val="21"/>
                      </w:rPr>
                    </w:pPr>
                    <w:r>
                      <w:rPr>
                        <w:rFonts w:hint="eastAsia"/>
                        <w:szCs w:val="21"/>
                      </w:rPr>
                      <w:t>单位负责人或法定代表人</w:t>
                    </w:r>
                  </w:p>
                </w:tc>
              </w:sdtContent>
            </w:sdt>
            <w:tc>
              <w:tcPr>
                <w:tcW w:w="5680" w:type="dxa"/>
              </w:tcPr>
              <w:p w:rsidR="00895018" w:rsidRDefault="00244734">
                <w:pPr>
                  <w:rPr>
                    <w:szCs w:val="21"/>
                  </w:rPr>
                </w:pPr>
                <w:r>
                  <w:rPr>
                    <w:szCs w:val="21"/>
                  </w:rPr>
                  <w:t>龚乃勤</w:t>
                </w:r>
              </w:p>
            </w:tc>
          </w:tr>
          <w:tr w:rsidR="00895018" w:rsidTr="00944A22">
            <w:trPr>
              <w:trHeight w:val="302"/>
            </w:trPr>
            <w:sdt>
              <w:sdtPr>
                <w:tag w:val="_PLD_1df0002b20b542f5b7092107da8156d8"/>
                <w:id w:val="-1637786828"/>
                <w:lock w:val="sdtLocked"/>
              </w:sdtPr>
              <w:sdtEndPr/>
              <w:sdtContent>
                <w:tc>
                  <w:tcPr>
                    <w:tcW w:w="3369" w:type="dxa"/>
                  </w:tcPr>
                  <w:p w:rsidR="00895018" w:rsidRDefault="00C262D1">
                    <w:pPr>
                      <w:rPr>
                        <w:szCs w:val="21"/>
                      </w:rPr>
                    </w:pPr>
                    <w:r>
                      <w:rPr>
                        <w:rFonts w:hint="eastAsia"/>
                        <w:szCs w:val="21"/>
                      </w:rPr>
                      <w:t>成立日期</w:t>
                    </w:r>
                  </w:p>
                </w:tc>
              </w:sdtContent>
            </w:sdt>
            <w:tc>
              <w:tcPr>
                <w:tcW w:w="5680" w:type="dxa"/>
              </w:tcPr>
              <w:p w:rsidR="00895018" w:rsidRDefault="00244734">
                <w:pPr>
                  <w:rPr>
                    <w:szCs w:val="21"/>
                  </w:rPr>
                </w:pPr>
                <w:r>
                  <w:rPr>
                    <w:rFonts w:hint="eastAsia"/>
                    <w:szCs w:val="21"/>
                  </w:rPr>
                  <w:t>1</w:t>
                </w:r>
                <w:r>
                  <w:rPr>
                    <w:szCs w:val="21"/>
                  </w:rPr>
                  <w:t>994年</w:t>
                </w:r>
                <w:r>
                  <w:rPr>
                    <w:rFonts w:hint="eastAsia"/>
                    <w:szCs w:val="21"/>
                  </w:rPr>
                  <w:t>1月21日</w:t>
                </w:r>
              </w:p>
            </w:tc>
          </w:tr>
          <w:tr w:rsidR="00895018" w:rsidTr="00187B4D">
            <w:trPr>
              <w:trHeight w:val="150"/>
            </w:trPr>
            <w:sdt>
              <w:sdtPr>
                <w:tag w:val="_PLD_1818a197d8b949079e4533012ebd27c1"/>
                <w:id w:val="586503530"/>
                <w:lock w:val="sdtLocked"/>
              </w:sdtPr>
              <w:sdtEndPr/>
              <w:sdtContent>
                <w:tc>
                  <w:tcPr>
                    <w:tcW w:w="3369" w:type="dxa"/>
                  </w:tcPr>
                  <w:p w:rsidR="00895018" w:rsidRDefault="00C262D1">
                    <w:pPr>
                      <w:rPr>
                        <w:szCs w:val="21"/>
                      </w:rPr>
                    </w:pPr>
                    <w:r>
                      <w:rPr>
                        <w:rFonts w:hint="eastAsia"/>
                        <w:szCs w:val="21"/>
                      </w:rPr>
                      <w:t>主要经营业务</w:t>
                    </w:r>
                  </w:p>
                </w:tc>
              </w:sdtContent>
            </w:sdt>
            <w:tc>
              <w:tcPr>
                <w:tcW w:w="5680" w:type="dxa"/>
              </w:tcPr>
              <w:p w:rsidR="00895018" w:rsidRDefault="00244734">
                <w:pPr>
                  <w:rPr>
                    <w:szCs w:val="21"/>
                  </w:rPr>
                </w:pPr>
                <w:r>
                  <w:rPr>
                    <w:szCs w:val="21"/>
                  </w:rPr>
                  <w:t>煤</w:t>
                </w:r>
                <w:r>
                  <w:rPr>
                    <w:rFonts w:hint="eastAsia"/>
                    <w:szCs w:val="21"/>
                  </w:rPr>
                  <w:t>、</w:t>
                </w:r>
                <w:r>
                  <w:rPr>
                    <w:szCs w:val="21"/>
                  </w:rPr>
                  <w:t>煤化工开发</w:t>
                </w:r>
                <w:r>
                  <w:rPr>
                    <w:rFonts w:hint="eastAsia"/>
                    <w:szCs w:val="21"/>
                  </w:rPr>
                  <w:t>，</w:t>
                </w:r>
                <w:r>
                  <w:rPr>
                    <w:szCs w:val="21"/>
                  </w:rPr>
                  <w:t>物流贸易</w:t>
                </w:r>
                <w:r>
                  <w:rPr>
                    <w:rFonts w:hint="eastAsia"/>
                    <w:szCs w:val="21"/>
                  </w:rPr>
                  <w:t>，</w:t>
                </w:r>
                <w:r>
                  <w:rPr>
                    <w:szCs w:val="21"/>
                  </w:rPr>
                  <w:t>建筑材料</w:t>
                </w:r>
                <w:r>
                  <w:rPr>
                    <w:rFonts w:hint="eastAsia"/>
                    <w:szCs w:val="21"/>
                  </w:rPr>
                  <w:t>、</w:t>
                </w:r>
                <w:r>
                  <w:rPr>
                    <w:szCs w:val="21"/>
                  </w:rPr>
                  <w:t>机械设备</w:t>
                </w:r>
                <w:r>
                  <w:rPr>
                    <w:rFonts w:hint="eastAsia"/>
                    <w:szCs w:val="21"/>
                  </w:rPr>
                  <w:t>、化工原料和化工产品等购销，铁路和公路运输，建筑，装饰，设备租赁，系统内土地复垦、道路、</w:t>
                </w:r>
                <w:proofErr w:type="gramStart"/>
                <w:r>
                  <w:rPr>
                    <w:rFonts w:hint="eastAsia"/>
                    <w:szCs w:val="21"/>
                  </w:rPr>
                  <w:t>提坎修复</w:t>
                </w:r>
                <w:proofErr w:type="gramEnd"/>
                <w:r>
                  <w:rPr>
                    <w:rFonts w:hint="eastAsia"/>
                    <w:szCs w:val="21"/>
                  </w:rPr>
                  <w:t>，基础土方工程等</w:t>
                </w:r>
              </w:p>
            </w:tc>
          </w:tr>
          <w:tr w:rsidR="00895018" w:rsidTr="00187B4D">
            <w:trPr>
              <w:trHeight w:val="132"/>
            </w:trPr>
            <w:sdt>
              <w:sdtPr>
                <w:tag w:val="_PLD_493328bd6f094c40b55613b4e262be19"/>
                <w:id w:val="455688896"/>
                <w:lock w:val="sdtLocked"/>
              </w:sdtPr>
              <w:sdtEndPr/>
              <w:sdtContent>
                <w:tc>
                  <w:tcPr>
                    <w:tcW w:w="3369" w:type="dxa"/>
                  </w:tcPr>
                  <w:p w:rsidR="00895018" w:rsidRDefault="00C262D1">
                    <w:pPr>
                      <w:rPr>
                        <w:szCs w:val="21"/>
                      </w:rPr>
                    </w:pPr>
                    <w:r>
                      <w:rPr>
                        <w:rFonts w:hint="eastAsia"/>
                        <w:szCs w:val="21"/>
                      </w:rPr>
                      <w:t>报告期内控股和参股的其他境内外上市公司的股权情况</w:t>
                    </w:r>
                  </w:p>
                </w:tc>
              </w:sdtContent>
            </w:sdt>
            <w:tc>
              <w:tcPr>
                <w:tcW w:w="5680" w:type="dxa"/>
              </w:tcPr>
              <w:p w:rsidR="00895018" w:rsidRDefault="00244734">
                <w:pPr>
                  <w:rPr>
                    <w:szCs w:val="21"/>
                  </w:rPr>
                </w:pPr>
                <w:r>
                  <w:rPr>
                    <w:szCs w:val="21"/>
                  </w:rPr>
                  <w:t>持有马钢股份</w:t>
                </w:r>
                <w:r>
                  <w:rPr>
                    <w:rFonts w:hint="eastAsia"/>
                    <w:szCs w:val="21"/>
                  </w:rPr>
                  <w:t>（6</w:t>
                </w:r>
                <w:r>
                  <w:rPr>
                    <w:szCs w:val="21"/>
                  </w:rPr>
                  <w:t>00808</w:t>
                </w:r>
                <w:r>
                  <w:rPr>
                    <w:rFonts w:hint="eastAsia"/>
                    <w:szCs w:val="21"/>
                  </w:rPr>
                  <w:t>）流通股1</w:t>
                </w:r>
                <w:r>
                  <w:rPr>
                    <w:szCs w:val="21"/>
                  </w:rPr>
                  <w:t>47000股</w:t>
                </w:r>
                <w:r>
                  <w:rPr>
                    <w:rFonts w:hint="eastAsia"/>
                    <w:szCs w:val="21"/>
                  </w:rPr>
                  <w:t>，</w:t>
                </w:r>
                <w:r>
                  <w:rPr>
                    <w:szCs w:val="21"/>
                  </w:rPr>
                  <w:t>交通银行</w:t>
                </w:r>
                <w:r>
                  <w:rPr>
                    <w:rFonts w:hint="eastAsia"/>
                    <w:szCs w:val="21"/>
                  </w:rPr>
                  <w:t>（6</w:t>
                </w:r>
                <w:r>
                  <w:rPr>
                    <w:szCs w:val="21"/>
                  </w:rPr>
                  <w:t>01328</w:t>
                </w:r>
                <w:r>
                  <w:rPr>
                    <w:rFonts w:hint="eastAsia"/>
                    <w:szCs w:val="21"/>
                  </w:rPr>
                  <w:t>）流通股3</w:t>
                </w:r>
                <w:r>
                  <w:rPr>
                    <w:szCs w:val="21"/>
                  </w:rPr>
                  <w:t>170343股</w:t>
                </w:r>
                <w:r>
                  <w:rPr>
                    <w:rFonts w:hint="eastAsia"/>
                    <w:szCs w:val="21"/>
                  </w:rPr>
                  <w:t>。</w:t>
                </w:r>
              </w:p>
            </w:tc>
          </w:tr>
          <w:tr w:rsidR="00895018" w:rsidTr="00187B4D">
            <w:trPr>
              <w:trHeight w:val="147"/>
            </w:trPr>
            <w:sdt>
              <w:sdtPr>
                <w:tag w:val="_PLD_416c392305fd4bc8a741158a40d9ba6e"/>
                <w:id w:val="497926427"/>
                <w:lock w:val="sdtLocked"/>
              </w:sdtPr>
              <w:sdtEndPr/>
              <w:sdtContent>
                <w:tc>
                  <w:tcPr>
                    <w:tcW w:w="3369" w:type="dxa"/>
                  </w:tcPr>
                  <w:p w:rsidR="00895018" w:rsidRDefault="00C262D1">
                    <w:r>
                      <w:rPr>
                        <w:rFonts w:hint="eastAsia"/>
                      </w:rPr>
                      <w:t>其他情况说明</w:t>
                    </w:r>
                  </w:p>
                </w:tc>
              </w:sdtContent>
            </w:sdt>
            <w:tc>
              <w:tcPr>
                <w:tcW w:w="5680" w:type="dxa"/>
              </w:tcPr>
              <w:p w:rsidR="00895018" w:rsidRDefault="008F7F5A">
                <w:r>
                  <w:t>无</w:t>
                </w:r>
              </w:p>
            </w:tc>
          </w:tr>
        </w:tbl>
        <w:p w:rsidR="00895018" w:rsidRDefault="00400AB6"/>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895018" w:rsidRDefault="00C262D1" w:rsidP="008A553E">
          <w:pPr>
            <w:pStyle w:val="4"/>
            <w:numPr>
              <w:ilvl w:val="0"/>
              <w:numId w:val="30"/>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EndPr/>
          <w:sdtContent>
            <w:p w:rsidR="00895018" w:rsidRDefault="00C262D1" w:rsidP="00244734">
              <w:r>
                <w:fldChar w:fldCharType="begin"/>
              </w:r>
              <w:r w:rsidR="00244734">
                <w:instrText xml:space="preserve">MACROBUTTON  SnrToggleCheckbox □适用 </w:instrText>
              </w:r>
              <w:r>
                <w:fldChar w:fldCharType="end"/>
              </w:r>
              <w:r>
                <w:fldChar w:fldCharType="begin"/>
              </w:r>
              <w:r w:rsidR="00244734">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30"/>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EndPr/>
          <w:sdtContent>
            <w:p w:rsidR="00895018" w:rsidRDefault="00C262D1" w:rsidP="00244734">
              <w:r>
                <w:rPr>
                  <w:szCs w:val="21"/>
                </w:rPr>
                <w:fldChar w:fldCharType="begin"/>
              </w:r>
              <w:r w:rsidR="00244734">
                <w:rPr>
                  <w:szCs w:val="21"/>
                </w:rPr>
                <w:instrText xml:space="preserve"> MACROBUTTON  SnrToggleCheckbox □适用  </w:instrText>
              </w:r>
              <w:r>
                <w:rPr>
                  <w:szCs w:val="21"/>
                </w:rPr>
                <w:fldChar w:fldCharType="end"/>
              </w:r>
              <w:r>
                <w:rPr>
                  <w:szCs w:val="21"/>
                </w:rPr>
                <w:fldChar w:fldCharType="begin"/>
              </w:r>
              <w:r w:rsidR="00244734">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895018" w:rsidRDefault="00C262D1" w:rsidP="008A553E">
          <w:pPr>
            <w:pStyle w:val="4"/>
            <w:numPr>
              <w:ilvl w:val="0"/>
              <w:numId w:val="30"/>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lock w:val="sdtLocked"/>
            <w:placeholder>
              <w:docPart w:val="GBC22222222222222222222222222222"/>
            </w:placeholder>
          </w:sdtPr>
          <w:sdtEndPr/>
          <w:sdtContent>
            <w:p w:rsidR="00895018" w:rsidRDefault="00C262D1" w:rsidP="00244734">
              <w:pPr>
                <w:rPr>
                  <w:szCs w:val="21"/>
                </w:rPr>
              </w:pPr>
              <w:r>
                <w:rPr>
                  <w:szCs w:val="21"/>
                </w:rPr>
                <w:fldChar w:fldCharType="begin"/>
              </w:r>
              <w:r w:rsidR="00244734">
                <w:rPr>
                  <w:szCs w:val="21"/>
                </w:rPr>
                <w:instrText xml:space="preserve"> MACROBUTTON  SnrToggleCheckbox □适用  </w:instrText>
              </w:r>
              <w:r>
                <w:rPr>
                  <w:szCs w:val="21"/>
                </w:rPr>
                <w:fldChar w:fldCharType="end"/>
              </w:r>
              <w:r>
                <w:rPr>
                  <w:szCs w:val="21"/>
                </w:rPr>
                <w:fldChar w:fldCharType="begin"/>
              </w:r>
              <w:r w:rsidR="00244734">
                <w:rPr>
                  <w:szCs w:val="21"/>
                </w:rPr>
                <w:instrText xml:space="preserve"> MACROBUTTON  SnrToggleCheckbox √不适用 </w:instrText>
              </w:r>
              <w:r>
                <w:rPr>
                  <w:szCs w:val="21"/>
                </w:rPr>
                <w:fldChar w:fldCharType="end"/>
              </w:r>
            </w:p>
          </w:sdtContent>
        </w:sdt>
      </w:sdtContent>
    </w:sdt>
    <w:p w:rsidR="00895018" w:rsidRDefault="00C262D1" w:rsidP="008A553E">
      <w:pPr>
        <w:pStyle w:val="4"/>
        <w:numPr>
          <w:ilvl w:val="0"/>
          <w:numId w:val="30"/>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EndPr/>
          <w:sdtContent>
            <w:p w:rsidR="00895018" w:rsidRDefault="00C262D1">
              <w:pPr>
                <w:rPr>
                  <w:szCs w:val="21"/>
                </w:rPr>
              </w:pPr>
              <w:r>
                <w:rPr>
                  <w:szCs w:val="21"/>
                </w:rPr>
                <w:fldChar w:fldCharType="begin"/>
              </w:r>
              <w:r w:rsidR="00F90FC4">
                <w:rPr>
                  <w:szCs w:val="21"/>
                </w:rPr>
                <w:instrText xml:space="preserve"> MACROBUTTON  SnrToggleCheckbox √适用  </w:instrText>
              </w:r>
              <w:r>
                <w:rPr>
                  <w:szCs w:val="21"/>
                </w:rPr>
                <w:fldChar w:fldCharType="end"/>
              </w:r>
              <w:r>
                <w:rPr>
                  <w:szCs w:val="21"/>
                </w:rPr>
                <w:fldChar w:fldCharType="begin"/>
              </w:r>
              <w:r w:rsidR="00F90FC4">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rsidR="00895018" w:rsidRDefault="00C262D1" w:rsidP="00F90FC4">
              <w:pPr>
                <w:jc w:val="center"/>
                <w:rPr>
                  <w:szCs w:val="21"/>
                </w:rPr>
              </w:pPr>
              <w:r>
                <w:rPr>
                  <w:rFonts w:hint="eastAsia"/>
                  <w:noProof/>
                  <w:szCs w:val="21"/>
                </w:rPr>
                <w:drawing>
                  <wp:inline distT="0" distB="0" distL="0" distR="0" wp14:anchorId="19A0D653" wp14:editId="4A4AEE24">
                    <wp:extent cx="4067603" cy="2124074"/>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67603" cy="2124074"/>
                            </a:xfrm>
                            <a:prstGeom prst="rect">
                              <a:avLst/>
                            </a:prstGeom>
                            <a:noFill/>
                            <a:ln w="9525">
                              <a:noFill/>
                              <a:miter lim="800000"/>
                              <a:headEnd/>
                              <a:tailEnd/>
                            </a:ln>
                          </pic:spPr>
                        </pic:pic>
                      </a:graphicData>
                    </a:graphic>
                  </wp:inline>
                </w:drawing>
              </w:r>
            </w:p>
          </w:sdtContent>
        </w:sdt>
      </w:sdtContent>
    </w:sdt>
    <w:p w:rsidR="00895018" w:rsidRDefault="00895018">
      <w:pPr>
        <w:rPr>
          <w:szCs w:val="21"/>
        </w:rPr>
      </w:pPr>
    </w:p>
    <w:p w:rsidR="00895018" w:rsidRDefault="00C262D1" w:rsidP="008A553E">
      <w:pPr>
        <w:pStyle w:val="30"/>
        <w:numPr>
          <w:ilvl w:val="0"/>
          <w:numId w:val="29"/>
        </w:numPr>
      </w:pPr>
      <w:r>
        <w:rPr>
          <w:rFonts w:hint="eastAsia"/>
        </w:rPr>
        <w:lastRenderedPageBreak/>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895018" w:rsidRDefault="00C262D1" w:rsidP="008A553E">
          <w:pPr>
            <w:pStyle w:val="4"/>
            <w:numPr>
              <w:ilvl w:val="0"/>
              <w:numId w:val="31"/>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EndPr/>
          <w:sdtContent>
            <w:p w:rsidR="00895018" w:rsidRDefault="00C262D1">
              <w:r>
                <w:fldChar w:fldCharType="begin"/>
              </w:r>
              <w:r w:rsidR="00244734">
                <w:instrText xml:space="preserve">MACROBUTTON  SnrToggleCheckbox √适用 </w:instrText>
              </w:r>
              <w:r>
                <w:fldChar w:fldCharType="end"/>
              </w:r>
              <w:r>
                <w:fldChar w:fldCharType="begin"/>
              </w:r>
              <w:r w:rsidR="00244734">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3404"/>
            <w:gridCol w:w="5645"/>
          </w:tblGrid>
          <w:tr w:rsidR="00895018" w:rsidTr="00187B4D">
            <w:trPr>
              <w:trHeight w:val="90"/>
            </w:trPr>
            <w:sdt>
              <w:sdtPr>
                <w:tag w:val="_PLD_9fd7942883b74d698fa4ca37d86c3d17"/>
                <w:id w:val="-1013533037"/>
                <w:lock w:val="sdtLocked"/>
              </w:sdtPr>
              <w:sdtEndPr/>
              <w:sdtContent>
                <w:tc>
                  <w:tcPr>
                    <w:tcW w:w="1881" w:type="pct"/>
                  </w:tcPr>
                  <w:p w:rsidR="00895018" w:rsidRDefault="00C262D1">
                    <w:pPr>
                      <w:rPr>
                        <w:szCs w:val="21"/>
                      </w:rPr>
                    </w:pPr>
                    <w:r>
                      <w:rPr>
                        <w:szCs w:val="21"/>
                      </w:rPr>
                      <w:t>名称</w:t>
                    </w:r>
                  </w:p>
                </w:tc>
              </w:sdtContent>
            </w:sdt>
            <w:sdt>
              <w:sdtPr>
                <w:rPr>
                  <w:rFonts w:hint="eastAsia"/>
                  <w:szCs w:val="21"/>
                </w:rPr>
                <w:alias w:val="法人实际控制人名称"/>
                <w:tag w:val="_GBC_09078fe67bb948e3b338136f227f90f6"/>
                <w:id w:val="-1368750120"/>
                <w:lock w:val="sdtLocked"/>
              </w:sdtPr>
              <w:sdtEndPr/>
              <w:sdtContent>
                <w:tc>
                  <w:tcPr>
                    <w:tcW w:w="3119" w:type="pct"/>
                  </w:tcPr>
                  <w:p w:rsidR="00895018" w:rsidRDefault="00244734">
                    <w:pPr>
                      <w:rPr>
                        <w:szCs w:val="21"/>
                      </w:rPr>
                    </w:pPr>
                    <w:r>
                      <w:rPr>
                        <w:rFonts w:hint="eastAsia"/>
                        <w:szCs w:val="21"/>
                      </w:rPr>
                      <w:t>安徽省国有资产监督管理委员会</w:t>
                    </w:r>
                  </w:p>
                </w:tc>
              </w:sdtContent>
            </w:sdt>
          </w:tr>
        </w:tbl>
        <w:p w:rsidR="00895018" w:rsidRDefault="00400AB6"/>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895018" w:rsidRDefault="00C262D1" w:rsidP="008A553E">
          <w:pPr>
            <w:pStyle w:val="4"/>
            <w:numPr>
              <w:ilvl w:val="0"/>
              <w:numId w:val="31"/>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EndPr/>
          <w:sdtContent>
            <w:p w:rsidR="00895018" w:rsidRDefault="00C262D1" w:rsidP="00F90FC4">
              <w:pPr>
                <w:rPr>
                  <w:szCs w:val="21"/>
                </w:rPr>
              </w:pPr>
              <w:r>
                <w:fldChar w:fldCharType="begin"/>
              </w:r>
              <w:r w:rsidR="00F90FC4">
                <w:instrText xml:space="preserve">MACROBUTTON  SnrToggleCheckbox □适用 </w:instrText>
              </w:r>
              <w:r>
                <w:fldChar w:fldCharType="end"/>
              </w:r>
              <w:r>
                <w:fldChar w:fldCharType="begin"/>
              </w:r>
              <w:r w:rsidR="00F90FC4">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sdtContent>
        <w:p w:rsidR="00895018" w:rsidRDefault="00C262D1" w:rsidP="008A553E">
          <w:pPr>
            <w:pStyle w:val="4"/>
            <w:numPr>
              <w:ilvl w:val="0"/>
              <w:numId w:val="31"/>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EndPr/>
          <w:sdtContent>
            <w:p w:rsidR="00895018" w:rsidRDefault="00C262D1" w:rsidP="00F90FC4">
              <w:r>
                <w:fldChar w:fldCharType="begin"/>
              </w:r>
              <w:r w:rsidR="00F90FC4">
                <w:instrText xml:space="preserve"> MACROBUTTON  SnrToggleCheckbox □适用  </w:instrText>
              </w:r>
              <w:r>
                <w:fldChar w:fldCharType="end"/>
              </w:r>
              <w:r>
                <w:fldChar w:fldCharType="begin"/>
              </w:r>
              <w:r w:rsidR="00F90FC4">
                <w:instrText xml:space="preserve"> MACROBUTTON  SnrToggleCheckbox √不适用 </w:instrText>
              </w:r>
              <w:r>
                <w:fldChar w:fldCharType="end"/>
              </w:r>
            </w:p>
          </w:sdtContent>
        </w:sdt>
      </w:sdtContent>
    </w:sdt>
    <w:p w:rsidR="00895018" w:rsidRDefault="00895018">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895018" w:rsidRDefault="00C262D1" w:rsidP="008A553E">
          <w:pPr>
            <w:pStyle w:val="4"/>
            <w:numPr>
              <w:ilvl w:val="0"/>
              <w:numId w:val="31"/>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EndPr/>
          <w:sdtContent>
            <w:p w:rsidR="00895018" w:rsidRDefault="00C262D1" w:rsidP="00F90FC4">
              <w:pPr>
                <w:rPr>
                  <w:szCs w:val="21"/>
                </w:rPr>
              </w:pPr>
              <w:r>
                <w:fldChar w:fldCharType="begin"/>
              </w:r>
              <w:r w:rsidR="00F90FC4">
                <w:instrText xml:space="preserve"> MACROBUTTON  SnrToggleCheckbox □适用  </w:instrText>
              </w:r>
              <w:r>
                <w:fldChar w:fldCharType="end"/>
              </w:r>
              <w:r>
                <w:fldChar w:fldCharType="begin"/>
              </w:r>
              <w:r w:rsidR="00F90FC4">
                <w:instrText xml:space="preserve"> MACROBUTTON  SnrToggleCheckbox √不适用 </w:instrText>
              </w:r>
              <w:r>
                <w:fldChar w:fldCharType="end"/>
              </w:r>
            </w:p>
          </w:sdtContent>
        </w:sdt>
      </w:sdtContent>
    </w:sdt>
    <w:p w:rsidR="00895018" w:rsidRDefault="00895018"/>
    <w:p w:rsidR="00895018" w:rsidRDefault="00C262D1" w:rsidP="008A553E">
      <w:pPr>
        <w:pStyle w:val="4"/>
        <w:numPr>
          <w:ilvl w:val="0"/>
          <w:numId w:val="3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EndPr/>
          <w:sdtContent>
            <w:p w:rsidR="00895018" w:rsidRDefault="00C262D1">
              <w:pPr>
                <w:rPr>
                  <w:szCs w:val="21"/>
                </w:rPr>
              </w:pPr>
              <w:r>
                <w:rPr>
                  <w:szCs w:val="21"/>
                </w:rPr>
                <w:fldChar w:fldCharType="begin"/>
              </w:r>
              <w:r w:rsidR="00F90FC4">
                <w:rPr>
                  <w:szCs w:val="21"/>
                </w:rPr>
                <w:instrText xml:space="preserve"> MACROBUTTON  SnrToggleCheckbox √适用  </w:instrText>
              </w:r>
              <w:r>
                <w:rPr>
                  <w:szCs w:val="21"/>
                </w:rPr>
                <w:fldChar w:fldCharType="end"/>
              </w:r>
              <w:r>
                <w:rPr>
                  <w:szCs w:val="21"/>
                </w:rPr>
                <w:fldChar w:fldCharType="begin"/>
              </w:r>
              <w:r w:rsidR="00F90FC4">
                <w:rPr>
                  <w:szCs w:val="21"/>
                </w:rPr>
                <w:instrText xml:space="preserve"> MACROBUTTON  SnrToggleCheckbox □不适用 </w:instrText>
              </w:r>
              <w:r>
                <w:rPr>
                  <w:szCs w:val="21"/>
                </w:rPr>
                <w:fldChar w:fldCharType="end"/>
              </w:r>
            </w:p>
          </w:sdtContent>
        </w:sdt>
        <w:p w:rsidR="00895018" w:rsidRDefault="00400AB6" w:rsidP="00F90FC4">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EndPr/>
            <w:sdtContent>
              <w:r w:rsidR="00C262D1">
                <w:rPr>
                  <w:rFonts w:hint="eastAsia"/>
                  <w:noProof/>
                </w:rPr>
                <w:drawing>
                  <wp:inline distT="0" distB="0" distL="0" distR="0" wp14:anchorId="379EB990" wp14:editId="5F41A506">
                    <wp:extent cx="4058840" cy="2066924"/>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58840" cy="2066924"/>
                            </a:xfrm>
                            <a:prstGeom prst="rect">
                              <a:avLst/>
                            </a:prstGeom>
                            <a:noFill/>
                            <a:ln>
                              <a:noFill/>
                            </a:ln>
                          </pic:spPr>
                        </pic:pic>
                      </a:graphicData>
                    </a:graphic>
                  </wp:inline>
                </w:drawing>
              </w:r>
            </w:sdtContent>
          </w:sdt>
        </w:p>
      </w:sdtContent>
    </w:sdt>
    <w:p w:rsidR="00895018" w:rsidRDefault="00895018"/>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895018" w:rsidRDefault="00C262D1" w:rsidP="008A553E">
          <w:pPr>
            <w:pStyle w:val="4"/>
            <w:numPr>
              <w:ilvl w:val="0"/>
              <w:numId w:val="3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EndPr/>
          <w:sdtContent>
            <w:p w:rsidR="00895018" w:rsidRDefault="00C262D1" w:rsidP="00F90FC4">
              <w:r>
                <w:fldChar w:fldCharType="begin"/>
              </w:r>
              <w:r w:rsidR="00F90FC4">
                <w:instrText xml:space="preserve"> MACROBUTTON  SnrToggleCheckbox □适用  </w:instrText>
              </w:r>
              <w:r>
                <w:fldChar w:fldCharType="end"/>
              </w:r>
              <w:r>
                <w:fldChar w:fldCharType="begin"/>
              </w:r>
              <w:r w:rsidR="00F90FC4">
                <w:instrText xml:space="preserve"> MACROBUTTON  SnrToggleCheckbox √不适用 </w:instrText>
              </w:r>
              <w:r>
                <w:fldChar w:fldCharType="end"/>
              </w:r>
            </w:p>
          </w:sdtContent>
        </w:sdt>
      </w:sdtContent>
    </w:sdt>
    <w:p w:rsidR="00895018" w:rsidRDefault="00895018">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895018" w:rsidRDefault="00C262D1" w:rsidP="008A553E">
          <w:pPr>
            <w:pStyle w:val="30"/>
            <w:numPr>
              <w:ilvl w:val="0"/>
              <w:numId w:val="2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EndPr/>
          <w:sdtContent>
            <w:p w:rsidR="00895018" w:rsidRDefault="00C262D1" w:rsidP="00F90FC4">
              <w:r>
                <w:fldChar w:fldCharType="begin"/>
              </w:r>
              <w:r w:rsidR="00F90FC4">
                <w:instrText xml:space="preserve"> MACROBUTTON  SnrToggleCheckbox □适用  </w:instrText>
              </w:r>
              <w:r>
                <w:fldChar w:fldCharType="end"/>
              </w:r>
              <w:r>
                <w:fldChar w:fldCharType="begin"/>
              </w:r>
              <w:r w:rsidR="00F90FC4">
                <w:instrText xml:space="preserve"> MACROBUTTON  SnrToggleCheckbox √不适用 </w:instrText>
              </w:r>
              <w:r>
                <w:fldChar w:fldCharType="end"/>
              </w:r>
            </w:p>
          </w:sdtContent>
        </w:sdt>
        <w:p w:rsidR="00895018" w:rsidRDefault="00400AB6"/>
      </w:sdtContent>
    </w:sdt>
    <w:bookmarkStart w:id="98"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rsidR="00895018" w:rsidRDefault="00C262D1">
          <w:pPr>
            <w:pStyle w:val="20"/>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EndPr/>
          <w:sdtContent>
            <w:p w:rsidR="00895018" w:rsidRDefault="00C262D1" w:rsidP="00C57A9B">
              <w:pPr>
                <w:rPr>
                  <w:szCs w:val="21"/>
                </w:rPr>
              </w:pPr>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Content>
    </w:sdt>
    <w:bookmarkEnd w:id="98"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895018" w:rsidRDefault="00C262D1">
          <w:pPr>
            <w:pStyle w:val="20"/>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EndPr/>
          <w:sdtContent>
            <w:p w:rsidR="00895018" w:rsidRDefault="00C262D1" w:rsidP="00C57A9B">
              <w:r>
                <w:fldChar w:fldCharType="begin"/>
              </w:r>
              <w:r w:rsidR="00C57A9B">
                <w:instrText xml:space="preserve">MACROBUTTON  SnrToggleCheckbox □适用 </w:instrText>
              </w:r>
              <w:r>
                <w:fldChar w:fldCharType="end"/>
              </w:r>
              <w:r>
                <w:fldChar w:fldCharType="begin"/>
              </w:r>
              <w:r w:rsidR="00C57A9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rsidR="00895018" w:rsidRDefault="00C262D1">
          <w:pPr>
            <w:pStyle w:val="20"/>
            <w:numPr>
              <w:ilvl w:val="0"/>
              <w:numId w:val="1"/>
            </w:numPr>
          </w:pPr>
          <w:r>
            <w:rPr>
              <w:rFonts w:hint="eastAsia"/>
            </w:rPr>
            <w:t>股份限制减</w:t>
          </w:r>
          <w:proofErr w:type="gramStart"/>
          <w:r>
            <w:rPr>
              <w:rFonts w:hint="eastAsia"/>
            </w:rPr>
            <w:t>持情况</w:t>
          </w:r>
          <w:proofErr w:type="gramEnd"/>
          <w:r>
            <w:rPr>
              <w:rFonts w:hint="eastAsia"/>
            </w:rPr>
            <w:t>说明</w:t>
          </w:r>
        </w:p>
        <w:p w:rsidR="00895018" w:rsidRDefault="00400AB6" w:rsidP="00C57A9B">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00C262D1">
                <w:fldChar w:fldCharType="begin"/>
              </w:r>
              <w:r w:rsidR="00C57A9B">
                <w:instrText xml:space="preserve">MACROBUTTON  SnrToggleCheckbox □适用 </w:instrText>
              </w:r>
              <w:r w:rsidR="00C262D1">
                <w:fldChar w:fldCharType="end"/>
              </w:r>
              <w:r w:rsidR="00C262D1">
                <w:fldChar w:fldCharType="begin"/>
              </w:r>
              <w:r w:rsidR="00C57A9B">
                <w:instrText xml:space="preserve"> MACROBUTTON  SnrToggleCheckbox √不适用 </w:instrText>
              </w:r>
              <w:r w:rsidR="00C262D1">
                <w:fldChar w:fldCharType="end"/>
              </w:r>
            </w:sdtContent>
          </w:sdt>
        </w:p>
      </w:sdtContent>
    </w:sdt>
    <w:p w:rsidR="00895018" w:rsidRDefault="00895018"/>
    <w:bookmarkStart w:id="99" w:name="_Hlk89353439" w:displacedByCustomXml="next"/>
    <w:bookmarkStart w:id="100" w:name="_Hlk90042255" w:displacedByCustomXml="next"/>
    <w:sdt>
      <w:sdtPr>
        <w:rPr>
          <w:rFonts w:ascii="Calibri" w:hAnsi="Calibri" w:cs="宋体" w:hint="eastAsia"/>
          <w:b w:val="0"/>
          <w:bCs w:val="0"/>
          <w:kern w:val="0"/>
          <w:szCs w:val="22"/>
        </w:rPr>
        <w:alias w:val="模块:股份回购实施情况"/>
        <w:tag w:val="_SEC_6f21f858a57f4c2e973f75020ab20ef4"/>
        <w:id w:val="-893423476"/>
        <w:lock w:val="sdtLocked"/>
        <w:placeholder>
          <w:docPart w:val="GBC22222222222222222222222222222"/>
        </w:placeholder>
      </w:sdtPr>
      <w:sdtEndPr>
        <w:rPr>
          <w:rFonts w:ascii="宋体" w:hAnsi="宋体"/>
          <w:szCs w:val="24"/>
        </w:rPr>
      </w:sdtEndPr>
      <w:sdtContent>
        <w:p w:rsidR="00895018" w:rsidRDefault="00C262D1">
          <w:pPr>
            <w:pStyle w:val="20"/>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620342236"/>
            <w:lock w:val="sdtLocked"/>
            <w:placeholder>
              <w:docPart w:val="GBC22222222222222222222222222222"/>
            </w:placeholder>
          </w:sdtPr>
          <w:sdtEndPr/>
          <w:sdtContent>
            <w:p w:rsidR="00895018" w:rsidRDefault="00C262D1" w:rsidP="00C57A9B">
              <w:r>
                <w:fldChar w:fldCharType="begin"/>
              </w:r>
              <w:r w:rsidR="00C57A9B">
                <w:instrText xml:space="preserve"> MACROBUTTON  SnrToggleCheckbox □适用 </w:instrText>
              </w:r>
              <w:r>
                <w:fldChar w:fldCharType="end"/>
              </w:r>
              <w:r>
                <w:fldChar w:fldCharType="begin"/>
              </w:r>
              <w:r w:rsidR="00C57A9B">
                <w:instrText xml:space="preserve"> MACROBUTTON  SnrToggleCheckbox √不适用 </w:instrText>
              </w:r>
              <w:r>
                <w:fldChar w:fldCharType="end"/>
              </w:r>
            </w:p>
          </w:sdtContent>
        </w:sdt>
      </w:sdtContent>
    </w:sdt>
    <w:bookmarkEnd w:id="99" w:displacedByCustomXml="prev"/>
    <w:bookmarkEnd w:id="100"/>
    <w:p w:rsidR="00895018" w:rsidRDefault="00895018"/>
    <w:p w:rsidR="00895018" w:rsidRDefault="00C262D1">
      <w:pPr>
        <w:pStyle w:val="12"/>
        <w:numPr>
          <w:ilvl w:val="0"/>
          <w:numId w:val="3"/>
        </w:numPr>
      </w:pPr>
      <w:bookmarkStart w:id="101" w:name="_Toc409437608"/>
      <w:bookmarkStart w:id="102" w:name="_Toc437440714"/>
      <w:bookmarkStart w:id="103" w:name="_Toc89790255"/>
      <w:r>
        <w:rPr>
          <w:rFonts w:hint="eastAsia"/>
        </w:rPr>
        <w:lastRenderedPageBreak/>
        <w:t>优先股相关情况</w:t>
      </w:r>
      <w:bookmarkEnd w:id="101"/>
      <w:bookmarkEnd w:id="102"/>
      <w:bookmarkEnd w:id="103"/>
    </w:p>
    <w:sdt>
      <w:sdtPr>
        <w:rPr>
          <w:szCs w:val="21"/>
        </w:rPr>
        <w:alias w:val="是否适用：优先股相关情况[双击切换]"/>
        <w:tag w:val="_GBC_0076278996ac412e9bff14977615c2e3"/>
        <w:id w:val="202478378"/>
        <w:lock w:val="sdtLocked"/>
        <w:placeholder>
          <w:docPart w:val="GBC22222222222222222222222222222"/>
        </w:placeholder>
      </w:sdtPr>
      <w:sdtEndPr/>
      <w:sdtContent>
        <w:p w:rsidR="00BD3EDD" w:rsidRDefault="00C262D1" w:rsidP="00BD3EDD">
          <w:r>
            <w:rPr>
              <w:szCs w:val="21"/>
            </w:rPr>
            <w:fldChar w:fldCharType="begin"/>
          </w:r>
          <w:r w:rsidR="00BD3EDD">
            <w:rPr>
              <w:szCs w:val="21"/>
            </w:rPr>
            <w:instrText xml:space="preserve">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bookmarkStart w:id="104" w:name="_Toc342566003" w:displacedByCustomXml="prev"/>
    <w:p w:rsidR="00BD3EDD" w:rsidRDefault="00BD3EDD"/>
    <w:p w:rsidR="00895018" w:rsidRDefault="00895018"/>
    <w:p w:rsidR="00895018" w:rsidRDefault="00895018">
      <w:pPr>
        <w:sectPr w:rsidR="00895018" w:rsidSect="007D5CB5">
          <w:pgSz w:w="11906" w:h="16838"/>
          <w:pgMar w:top="1525" w:right="1276" w:bottom="1440" w:left="1797" w:header="855" w:footer="992" w:gutter="0"/>
          <w:cols w:space="425"/>
          <w:docGrid w:linePitch="312"/>
        </w:sectPr>
      </w:pPr>
    </w:p>
    <w:p w:rsidR="00895018" w:rsidRDefault="00C262D1">
      <w:pPr>
        <w:pStyle w:val="12"/>
        <w:numPr>
          <w:ilvl w:val="0"/>
          <w:numId w:val="3"/>
        </w:numPr>
        <w:rPr>
          <w:bCs w:val="0"/>
          <w:szCs w:val="28"/>
        </w:rPr>
      </w:pPr>
      <w:bookmarkStart w:id="105" w:name="_Toc437440717"/>
      <w:bookmarkStart w:id="106" w:name="_Toc89790256"/>
      <w:bookmarkStart w:id="107" w:name="_Hlk90555499"/>
      <w:bookmarkEnd w:id="104"/>
      <w:r>
        <w:rPr>
          <w:rFonts w:hint="eastAsia"/>
          <w:bCs w:val="0"/>
          <w:szCs w:val="28"/>
        </w:rPr>
        <w:lastRenderedPageBreak/>
        <w:t>债券相关情况</w:t>
      </w:r>
      <w:bookmarkEnd w:id="105"/>
      <w:bookmarkEnd w:id="106"/>
    </w:p>
    <w:p w:rsidR="00895018" w:rsidRDefault="00C262D1" w:rsidP="008A553E">
      <w:pPr>
        <w:pStyle w:val="20"/>
        <w:numPr>
          <w:ilvl w:val="0"/>
          <w:numId w:val="128"/>
        </w:numPr>
        <w:ind w:left="425" w:hanging="425"/>
        <w:rPr>
          <w:rFonts w:ascii="宋体" w:hAnsi="宋体"/>
        </w:rPr>
      </w:pPr>
      <w:bookmarkStart w:id="108" w:name="_Hlk89955979"/>
      <w:bookmarkStart w:id="109" w:name="_Hlk90042478"/>
      <w:bookmarkStart w:id="110" w:name="_Hlk89353982"/>
      <w:r>
        <w:rPr>
          <w:rFonts w:ascii="宋体" w:hAnsi="宋体" w:hint="eastAsia"/>
        </w:rPr>
        <w:t>企业债券、公司债券和非金融企业债务融资工具</w:t>
      </w:r>
    </w:p>
    <w:bookmarkStart w:id="111" w:name="_Hlk73352152" w:displacedByCustomXml="next"/>
    <w:sdt>
      <w:sdtPr>
        <w:rPr>
          <w:szCs w:val="21"/>
        </w:rPr>
        <w:alias w:val="是否适用：债券相关情况[双击切换]"/>
        <w:tag w:val="_GBC_804ac0b5f8c94edbbb148299204e0a43"/>
        <w:id w:val="1193501235"/>
        <w:lock w:val="sdtLocked"/>
        <w:placeholder>
          <w:docPart w:val="GBC22222222222222222222222222222"/>
        </w:placeholder>
      </w:sdtPr>
      <w:sdtEndPr/>
      <w:sdtContent>
        <w:p w:rsidR="00BD3EDD" w:rsidRDefault="00C262D1" w:rsidP="00BD3EDD">
          <w:r>
            <w:rPr>
              <w:szCs w:val="21"/>
            </w:rPr>
            <w:fldChar w:fldCharType="begin"/>
          </w:r>
          <w:r w:rsidR="00BD3EDD">
            <w:rPr>
              <w:szCs w:val="21"/>
            </w:rPr>
            <w:instrText xml:space="preserve"> MACROBUTTON  SnrToggleCheckbox □适用 </w:instrText>
          </w:r>
          <w:r>
            <w:rPr>
              <w:szCs w:val="21"/>
            </w:rPr>
            <w:fldChar w:fldCharType="end"/>
          </w:r>
          <w:r>
            <w:rPr>
              <w:szCs w:val="21"/>
            </w:rPr>
            <w:fldChar w:fldCharType="begin"/>
          </w:r>
          <w:r w:rsidR="00BD3EDD">
            <w:rPr>
              <w:szCs w:val="21"/>
            </w:rPr>
            <w:instrText xml:space="preserve"> MACROBUTTON  SnrToggleCheckbox √不适用 </w:instrText>
          </w:r>
          <w:r>
            <w:rPr>
              <w:szCs w:val="21"/>
            </w:rPr>
            <w:fldChar w:fldCharType="end"/>
          </w:r>
        </w:p>
      </w:sdtContent>
    </w:sdt>
    <w:bookmarkEnd w:id="111" w:displacedByCustomXml="prev"/>
    <w:bookmarkEnd w:id="110" w:displacedByCustomXml="prev"/>
    <w:p w:rsidR="00895018" w:rsidRDefault="00895018"/>
    <w:bookmarkEnd w:id="108"/>
    <w:p w:rsidR="00895018" w:rsidRDefault="00C262D1" w:rsidP="008A553E">
      <w:pPr>
        <w:pStyle w:val="20"/>
        <w:numPr>
          <w:ilvl w:val="0"/>
          <w:numId w:val="128"/>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EndPr/>
      <w:sdtContent>
        <w:p w:rsidR="00BD3EDD" w:rsidRDefault="00C262D1" w:rsidP="00BD3EDD">
          <w:pPr>
            <w:rPr>
              <w:szCs w:val="21"/>
            </w:rPr>
          </w:pPr>
          <w:r>
            <w:fldChar w:fldCharType="begin"/>
          </w:r>
          <w:r w:rsidR="00BD3EDD">
            <w:instrText xml:space="preserve"> MACROBUTTON  SnrToggleCheckbox □适用 </w:instrText>
          </w:r>
          <w:r>
            <w:fldChar w:fldCharType="end"/>
          </w:r>
          <w:r>
            <w:fldChar w:fldCharType="begin"/>
          </w:r>
          <w:r w:rsidR="00BD3EDD">
            <w:instrText xml:space="preserve"> MACROBUTTON  SnrToggleCheckbox √不适用 </w:instrText>
          </w:r>
          <w:r>
            <w:fldChar w:fldCharType="end"/>
          </w:r>
        </w:p>
      </w:sdtContent>
    </w:sdt>
    <w:p w:rsidR="00895018" w:rsidRDefault="00895018">
      <w:pPr>
        <w:rPr>
          <w:szCs w:val="21"/>
        </w:rPr>
      </w:pPr>
    </w:p>
    <w:p w:rsidR="00895018" w:rsidRDefault="00895018">
      <w:pPr>
        <w:spacing w:line="360" w:lineRule="exact"/>
        <w:ind w:right="5"/>
      </w:pPr>
    </w:p>
    <w:bookmarkEnd w:id="107"/>
    <w:bookmarkEnd w:id="109"/>
    <w:p w:rsidR="00895018" w:rsidRDefault="00895018">
      <w:pPr>
        <w:spacing w:line="360" w:lineRule="exact"/>
        <w:ind w:right="5"/>
      </w:pPr>
    </w:p>
    <w:p w:rsidR="00895018" w:rsidRDefault="00C262D1">
      <w:pPr>
        <w:pStyle w:val="12"/>
        <w:numPr>
          <w:ilvl w:val="0"/>
          <w:numId w:val="3"/>
        </w:numPr>
        <w:rPr>
          <w:rFonts w:ascii="宋体" w:eastAsia="宋体" w:hAnsi="宋体"/>
          <w:bCs w:val="0"/>
          <w:szCs w:val="28"/>
        </w:rPr>
      </w:pPr>
      <w:bookmarkStart w:id="112" w:name="_Toc407111364"/>
      <w:bookmarkStart w:id="113" w:name="_Toc89790257"/>
      <w:r>
        <w:rPr>
          <w:rFonts w:ascii="宋体" w:eastAsia="宋体" w:hAnsi="宋体"/>
          <w:bCs w:val="0"/>
          <w:szCs w:val="28"/>
        </w:rPr>
        <w:t>财务报告</w:t>
      </w:r>
      <w:bookmarkEnd w:id="112"/>
      <w:bookmarkEnd w:id="113"/>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sdtContent>
        <w:p w:rsidR="00895018" w:rsidRDefault="00C262D1" w:rsidP="008A553E">
          <w:pPr>
            <w:pStyle w:val="20"/>
            <w:numPr>
              <w:ilvl w:val="0"/>
              <w:numId w:val="3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Locked"/>
            <w:placeholder>
              <w:docPart w:val="GBC22222222222222222222222222222"/>
            </w:placeholder>
          </w:sdtPr>
          <w:sdtEndPr/>
          <w:sdtContent>
            <w:p w:rsidR="00895018" w:rsidRDefault="00C262D1">
              <w:r>
                <w:fldChar w:fldCharType="begin"/>
              </w:r>
              <w:r w:rsidR="00401E8C">
                <w:instrText xml:space="preserve">MACROBUTTON  SnrToggleCheckbox √适用 </w:instrText>
              </w:r>
              <w:r>
                <w:fldChar w:fldCharType="end"/>
              </w:r>
              <w:r>
                <w:fldChar w:fldCharType="begin"/>
              </w:r>
              <w:r w:rsidR="00401E8C">
                <w:instrText xml:space="preserve"> MACROBUTTON  SnrToggleCheckbox □不适用 </w:instrText>
              </w:r>
              <w:r>
                <w:fldChar w:fldCharType="end"/>
              </w:r>
            </w:p>
          </w:sdtContent>
        </w:sdt>
        <w:sdt>
          <w:sdtPr>
            <w:rPr>
              <w:rFonts w:ascii="宋体" w:hAnsi="宋体" w:cs="宋体" w:hint="eastAsia"/>
              <w:color w:val="auto"/>
              <w:kern w:val="0"/>
              <w:sz w:val="21"/>
              <w:szCs w:val="24"/>
            </w:rPr>
            <w:alias w:val="审计报告全文"/>
            <w:tag w:val="_GBC_08aaee8d8997491cb4fc7ef77b493e65"/>
            <w:id w:val="2095425307"/>
            <w:lock w:val="sdtLocked"/>
            <w:placeholder>
              <w:docPart w:val="GBC22222222222222222222222222222"/>
            </w:placeholder>
          </w:sdtPr>
          <w:sdtEndPr/>
          <w:sdtContent>
            <w:p w:rsidR="00F93C78" w:rsidRDefault="00F93C78" w:rsidP="00F93C78">
              <w:pPr>
                <w:pStyle w:val="18"/>
                <w:ind w:firstLine="0"/>
                <w:jc w:val="center"/>
                <w:outlineLvl w:val="0"/>
                <w:rPr>
                  <w:b/>
                  <w:color w:val="auto"/>
                  <w:sz w:val="36"/>
                </w:rPr>
              </w:pPr>
              <w:r>
                <w:rPr>
                  <w:rFonts w:hint="eastAsia"/>
                  <w:b/>
                  <w:color w:val="auto"/>
                  <w:sz w:val="36"/>
                </w:rPr>
                <w:t>审</w:t>
              </w:r>
              <w:r>
                <w:rPr>
                  <w:b/>
                  <w:color w:val="auto"/>
                  <w:sz w:val="36"/>
                </w:rPr>
                <w:t xml:space="preserve"> </w:t>
              </w:r>
              <w:r>
                <w:rPr>
                  <w:rFonts w:hint="eastAsia"/>
                  <w:b/>
                  <w:color w:val="auto"/>
                  <w:sz w:val="36"/>
                </w:rPr>
                <w:t>计</w:t>
              </w:r>
              <w:r>
                <w:rPr>
                  <w:b/>
                  <w:color w:val="auto"/>
                  <w:sz w:val="36"/>
                </w:rPr>
                <w:t xml:space="preserve"> </w:t>
              </w:r>
              <w:r>
                <w:rPr>
                  <w:rFonts w:hint="eastAsia"/>
                  <w:b/>
                  <w:color w:val="auto"/>
                  <w:sz w:val="36"/>
                </w:rPr>
                <w:t>报</w:t>
              </w:r>
              <w:r>
                <w:rPr>
                  <w:b/>
                  <w:color w:val="auto"/>
                  <w:sz w:val="36"/>
                </w:rPr>
                <w:t xml:space="preserve"> </w:t>
              </w:r>
              <w:r>
                <w:rPr>
                  <w:rFonts w:hint="eastAsia"/>
                  <w:b/>
                  <w:color w:val="auto"/>
                  <w:sz w:val="36"/>
                </w:rPr>
                <w:t>告</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F93C78">
              <w:pPr>
                <w:adjustRightInd w:val="0"/>
                <w:snapToGrid w:val="0"/>
                <w:ind w:firstLine="567"/>
                <w:jc w:val="right"/>
                <w:rPr>
                  <w:rFonts w:ascii="Times New Roman" w:hAnsi="Times New Roman" w:cs="Times New Roman"/>
                </w:rPr>
              </w:pPr>
              <w:r>
                <w:rPr>
                  <w:rFonts w:ascii="Times New Roman" w:hAnsi="Times New Roman" w:cs="Times New Roman" w:hint="eastAsia"/>
                </w:rPr>
                <w:t>信会师报字</w:t>
              </w:r>
              <w:r>
                <w:rPr>
                  <w:rFonts w:ascii="Times New Roman" w:hAnsi="Times New Roman" w:cs="Times New Roman"/>
                </w:rPr>
                <w:t>[2022]</w:t>
              </w:r>
              <w:r>
                <w:rPr>
                  <w:rFonts w:ascii="Times New Roman" w:hAnsi="Times New Roman" w:cs="Times New Roman" w:hint="eastAsia"/>
                </w:rPr>
                <w:t>第</w:t>
              </w:r>
              <w:r>
                <w:rPr>
                  <w:rFonts w:ascii="Times New Roman" w:hAnsi="Times New Roman" w:cs="Times New Roman"/>
                </w:rPr>
                <w:t>ZA10855</w:t>
              </w:r>
              <w:r>
                <w:rPr>
                  <w:rFonts w:ascii="Times New Roman" w:hAnsi="Times New Roman" w:cs="Times New Roman" w:hint="eastAsia"/>
                </w:rPr>
                <w:t>号</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F93C78">
              <w:pPr>
                <w:adjustRightInd w:val="0"/>
                <w:snapToGrid w:val="0"/>
                <w:jc w:val="both"/>
                <w:rPr>
                  <w:rFonts w:ascii="Times New Roman" w:hAnsi="Times New Roman" w:cs="Times New Roman"/>
                  <w:b/>
                  <w:sz w:val="28"/>
                </w:rPr>
              </w:pPr>
              <w:r>
                <w:rPr>
                  <w:rFonts w:ascii="Times New Roman" w:hAnsi="Times New Roman" w:cs="Times New Roman" w:hint="eastAsia"/>
                  <w:b/>
                  <w:sz w:val="28"/>
                </w:rPr>
                <w:t>安徽恒源煤电股份有限公司全体股东：</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8A553E">
              <w:pPr>
                <w:pStyle w:val="11"/>
                <w:numPr>
                  <w:ilvl w:val="0"/>
                  <w:numId w:val="140"/>
                </w:numPr>
                <w:rPr>
                  <w:rFonts w:ascii="Times New Roman" w:hAnsi="Times New Roman" w:cs="Times New Roman"/>
                </w:rPr>
              </w:pPr>
              <w:r>
                <w:rPr>
                  <w:rFonts w:ascii="Times New Roman" w:hAnsi="Times New Roman" w:cs="Times New Roman" w:hint="eastAsia"/>
                </w:rPr>
                <w:t>审计意见</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F93C78">
              <w:pPr>
                <w:adjustRightInd w:val="0"/>
                <w:snapToGrid w:val="0"/>
                <w:ind w:firstLine="567"/>
                <w:jc w:val="both"/>
                <w:rPr>
                  <w:rFonts w:ascii="Times New Roman" w:hAnsi="Times New Roman" w:cs="Times New Roman"/>
                  <w:sz w:val="28"/>
                </w:rPr>
              </w:pPr>
              <w:r>
                <w:rPr>
                  <w:rFonts w:ascii="Times New Roman" w:hAnsi="Times New Roman" w:cs="Times New Roman" w:hint="eastAsia"/>
                  <w:sz w:val="28"/>
                </w:rPr>
                <w:t>我们审计了安徽恒源煤电股份有限公司（以下简称恒源煤电）财务报表，包括</w:t>
              </w:r>
              <w:r>
                <w:rPr>
                  <w:rFonts w:ascii="Times New Roman" w:hAnsi="Times New Roman" w:cs="Times New Roman"/>
                  <w:sz w:val="28"/>
                </w:rPr>
                <w:t>2021</w:t>
              </w:r>
              <w:r>
                <w:rPr>
                  <w:rFonts w:ascii="Times New Roman" w:hAnsi="Times New Roman" w:cs="Times New Roman" w:hint="eastAsia"/>
                  <w:sz w:val="28"/>
                </w:rPr>
                <w:t>年</w:t>
              </w:r>
              <w:r>
                <w:rPr>
                  <w:rFonts w:ascii="Times New Roman" w:hAnsi="Times New Roman" w:cs="Times New Roman"/>
                  <w:sz w:val="28"/>
                </w:rPr>
                <w:t>12</w:t>
              </w:r>
              <w:r>
                <w:rPr>
                  <w:rFonts w:ascii="Times New Roman" w:hAnsi="Times New Roman" w:cs="Times New Roman" w:hint="eastAsia"/>
                  <w:sz w:val="28"/>
                </w:rPr>
                <w:t>月</w:t>
              </w:r>
              <w:r>
                <w:rPr>
                  <w:rFonts w:ascii="Times New Roman" w:hAnsi="Times New Roman" w:cs="Times New Roman"/>
                  <w:sz w:val="28"/>
                </w:rPr>
                <w:t>31</w:t>
              </w:r>
              <w:r>
                <w:rPr>
                  <w:rFonts w:ascii="Times New Roman" w:hAnsi="Times New Roman" w:cs="Times New Roman" w:hint="eastAsia"/>
                  <w:sz w:val="28"/>
                </w:rPr>
                <w:t>日的合并及母公司资产负债表，</w:t>
              </w:r>
              <w:r>
                <w:rPr>
                  <w:rFonts w:ascii="Times New Roman" w:hAnsi="Times New Roman" w:cs="Times New Roman"/>
                  <w:sz w:val="28"/>
                </w:rPr>
                <w:t>2021</w:t>
              </w:r>
              <w:r>
                <w:rPr>
                  <w:rFonts w:ascii="Times New Roman" w:hAnsi="Times New Roman" w:cs="Times New Roman" w:hint="eastAsia"/>
                  <w:sz w:val="28"/>
                </w:rPr>
                <w:t>年度的合并及母公司利润表、合并及母公司现金流量表、合并及母公司所有者权益变动表以及相关财务报表附注。</w:t>
              </w:r>
            </w:p>
            <w:p w:rsidR="00F93C78" w:rsidRDefault="00F93C78" w:rsidP="00F93C78">
              <w:pPr>
                <w:adjustRightInd w:val="0"/>
                <w:snapToGrid w:val="0"/>
                <w:ind w:firstLine="567"/>
                <w:jc w:val="both"/>
                <w:rPr>
                  <w:rFonts w:ascii="Times New Roman" w:hAnsi="Times New Roman" w:cs="Times New Roman"/>
                  <w:sz w:val="28"/>
                </w:rPr>
              </w:pPr>
              <w:r>
                <w:rPr>
                  <w:rFonts w:ascii="Times New Roman" w:hAnsi="Times New Roman" w:cs="Times New Roman" w:hint="eastAsia"/>
                  <w:sz w:val="28"/>
                </w:rPr>
                <w:t>我们认为，后附的财务报表在所有重大方面按照企业会计准则的规定编制，公允反映了恒源煤电</w:t>
              </w:r>
              <w:r>
                <w:rPr>
                  <w:rFonts w:ascii="Times New Roman" w:hAnsi="Times New Roman" w:cs="Times New Roman"/>
                  <w:sz w:val="28"/>
                </w:rPr>
                <w:t>2021</w:t>
              </w:r>
              <w:r>
                <w:rPr>
                  <w:rFonts w:ascii="Times New Roman" w:hAnsi="Times New Roman" w:cs="Times New Roman" w:hint="eastAsia"/>
                  <w:sz w:val="28"/>
                </w:rPr>
                <w:t>年</w:t>
              </w:r>
              <w:r>
                <w:rPr>
                  <w:rFonts w:ascii="Times New Roman" w:hAnsi="Times New Roman" w:cs="Times New Roman"/>
                  <w:sz w:val="28"/>
                </w:rPr>
                <w:t>12</w:t>
              </w:r>
              <w:r>
                <w:rPr>
                  <w:rFonts w:ascii="Times New Roman" w:hAnsi="Times New Roman" w:cs="Times New Roman" w:hint="eastAsia"/>
                  <w:sz w:val="28"/>
                </w:rPr>
                <w:t>月</w:t>
              </w:r>
              <w:r>
                <w:rPr>
                  <w:rFonts w:ascii="Times New Roman" w:hAnsi="Times New Roman" w:cs="Times New Roman"/>
                  <w:sz w:val="28"/>
                </w:rPr>
                <w:t>31</w:t>
              </w:r>
              <w:r>
                <w:rPr>
                  <w:rFonts w:ascii="Times New Roman" w:hAnsi="Times New Roman" w:cs="Times New Roman" w:hint="eastAsia"/>
                  <w:sz w:val="28"/>
                </w:rPr>
                <w:t>日的合并及母公司财务状况以及</w:t>
              </w:r>
              <w:r>
                <w:rPr>
                  <w:rFonts w:ascii="Times New Roman" w:hAnsi="Times New Roman" w:cs="Times New Roman"/>
                  <w:sz w:val="28"/>
                </w:rPr>
                <w:t>2021</w:t>
              </w:r>
              <w:r>
                <w:rPr>
                  <w:rFonts w:ascii="Times New Roman" w:hAnsi="Times New Roman" w:cs="Times New Roman" w:hint="eastAsia"/>
                  <w:sz w:val="28"/>
                </w:rPr>
                <w:t>年度的合并及母公司经营成果和现金流量。</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8A553E">
              <w:pPr>
                <w:pStyle w:val="11"/>
                <w:numPr>
                  <w:ilvl w:val="0"/>
                  <w:numId w:val="140"/>
                </w:numPr>
                <w:rPr>
                  <w:rFonts w:ascii="Times New Roman" w:hAnsi="Times New Roman" w:cs="Times New Roman"/>
                </w:rPr>
              </w:pPr>
              <w:r>
                <w:rPr>
                  <w:rFonts w:ascii="Times New Roman" w:hAnsi="Times New Roman" w:cs="Times New Roman" w:hint="eastAsia"/>
                </w:rPr>
                <w:t>形成审计意见的基础</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F93C78">
              <w:pPr>
                <w:adjustRightInd w:val="0"/>
                <w:snapToGrid w:val="0"/>
                <w:ind w:firstLine="567"/>
                <w:jc w:val="both"/>
                <w:rPr>
                  <w:rFonts w:ascii="Times New Roman" w:hAnsi="Times New Roman" w:cs="Times New Roman"/>
                  <w:sz w:val="28"/>
                </w:rPr>
              </w:pPr>
              <w:r>
                <w:rPr>
                  <w:rFonts w:ascii="Times New Roman" w:hAnsi="Times New Roman" w:cs="Times New Roman" w:hint="eastAsia"/>
                  <w:sz w:val="28"/>
                </w:rPr>
                <w:t>我们按照中国注册会计师审计准则的规定执行了审计工作。审计报告的</w:t>
              </w:r>
              <w:r>
                <w:rPr>
                  <w:rFonts w:cs="Times New Roman" w:hint="eastAsia"/>
                  <w:sz w:val="28"/>
                </w:rPr>
                <w:t>“</w:t>
              </w:r>
              <w:r>
                <w:rPr>
                  <w:rFonts w:ascii="Times New Roman" w:hAnsi="Times New Roman" w:cs="Times New Roman" w:hint="eastAsia"/>
                  <w:sz w:val="28"/>
                </w:rPr>
                <w:t>注册会计师对财务报表审计的责任</w:t>
              </w:r>
              <w:r>
                <w:rPr>
                  <w:rFonts w:cs="Times New Roman" w:hint="eastAsia"/>
                  <w:sz w:val="28"/>
                </w:rPr>
                <w:t>”</w:t>
              </w:r>
              <w:r>
                <w:rPr>
                  <w:rFonts w:ascii="Times New Roman" w:hAnsi="Times New Roman" w:cs="Times New Roman" w:hint="eastAsia"/>
                  <w:sz w:val="28"/>
                </w:rPr>
                <w:t>部分进一步阐述了我们在这些准则下的责任。按照中国注册会计师职业道德守则，我们</w:t>
              </w:r>
              <w:proofErr w:type="gramStart"/>
              <w:r>
                <w:rPr>
                  <w:rFonts w:ascii="Times New Roman" w:hAnsi="Times New Roman" w:cs="Times New Roman" w:hint="eastAsia"/>
                  <w:sz w:val="28"/>
                </w:rPr>
                <w:t>独立于恒源</w:t>
              </w:r>
              <w:proofErr w:type="gramEnd"/>
              <w:r>
                <w:rPr>
                  <w:rFonts w:ascii="Times New Roman" w:hAnsi="Times New Roman" w:cs="Times New Roman" w:hint="eastAsia"/>
                  <w:sz w:val="28"/>
                </w:rPr>
                <w:t>煤电，并履行了职业道德方面的其他责任。我们相信，我们获取的审计证据是充分、适当的，为发表审计意见提供了基础。</w:t>
              </w:r>
            </w:p>
            <w:p w:rsidR="00F93C78" w:rsidRDefault="00F93C78" w:rsidP="00F93C78">
              <w:pPr>
                <w:adjustRightInd w:val="0"/>
                <w:snapToGrid w:val="0"/>
                <w:ind w:firstLine="567"/>
                <w:jc w:val="both"/>
                <w:rPr>
                  <w:rFonts w:ascii="Times New Roman" w:hAnsi="Times New Roman" w:cs="Times New Roman"/>
                  <w:sz w:val="28"/>
                </w:rPr>
              </w:pPr>
            </w:p>
            <w:p w:rsidR="00F93C78" w:rsidRDefault="00F93C78" w:rsidP="008A553E">
              <w:pPr>
                <w:pStyle w:val="11"/>
                <w:numPr>
                  <w:ilvl w:val="0"/>
                  <w:numId w:val="140"/>
                </w:numPr>
                <w:rPr>
                  <w:rFonts w:ascii="Times New Roman" w:hAnsi="Times New Roman" w:cs="Times New Roman"/>
                </w:rPr>
              </w:pPr>
              <w:r>
                <w:rPr>
                  <w:rFonts w:ascii="Times New Roman" w:hAnsi="Times New Roman" w:cs="Times New Roman" w:hint="eastAsia"/>
                </w:rPr>
                <w:t>关键审计事项</w:t>
              </w:r>
            </w:p>
            <w:p w:rsidR="00F93C78" w:rsidRDefault="00F93C78" w:rsidP="00F93C78">
              <w:pPr>
                <w:adjustRightInd w:val="0"/>
                <w:snapToGrid w:val="0"/>
                <w:jc w:val="both"/>
                <w:rPr>
                  <w:rFonts w:ascii="Times New Roman" w:hAnsi="Times New Roman" w:cs="Times New Roman"/>
                  <w:sz w:val="28"/>
                </w:rPr>
              </w:pPr>
            </w:p>
            <w:p w:rsidR="00F93C78" w:rsidRDefault="00F93C78" w:rsidP="00F93C78">
              <w:pPr>
                <w:adjustRightInd w:val="0"/>
                <w:snapToGrid w:val="0"/>
                <w:ind w:firstLine="567"/>
                <w:jc w:val="both"/>
                <w:rPr>
                  <w:rFonts w:ascii="Times New Roman" w:hAnsi="Times New Roman" w:cs="Times New Roman"/>
                  <w:sz w:val="28"/>
                </w:rPr>
              </w:pPr>
              <w:r>
                <w:rPr>
                  <w:rFonts w:ascii="Times New Roman" w:hAnsi="Times New Roman" w:cs="Times New Roman" w:hint="eastAsia"/>
                  <w:sz w:val="28"/>
                </w:rPr>
                <w:lastRenderedPageBreak/>
                <w:t>关键审计事项是我们根据职业判断，认为对本期财务报表审计最为重要的事项。这些事项的应对以对财务报表整体进行审计并形成审计意见为背景，我们不对这些事项单独发表意见。</w:t>
              </w:r>
            </w:p>
            <w:p w:rsidR="00F93C78" w:rsidRDefault="00F93C78" w:rsidP="00F93C78">
              <w:pPr>
                <w:adjustRightInd w:val="0"/>
                <w:snapToGrid w:val="0"/>
                <w:ind w:firstLine="567"/>
                <w:jc w:val="both"/>
                <w:rPr>
                  <w:rFonts w:ascii="Times New Roman" w:hAnsi="Times New Roman" w:cs="Times New Roman"/>
                  <w:sz w:val="28"/>
                </w:rPr>
              </w:pPr>
              <w:r>
                <w:rPr>
                  <w:rFonts w:ascii="Times New Roman" w:hAnsi="Times New Roman" w:cs="Times New Roman" w:hint="eastAsia"/>
                  <w:sz w:val="28"/>
                </w:rPr>
                <w:t>我们在审计中识别出的关键审计事项汇总如下：</w:t>
              </w:r>
            </w:p>
            <w:p w:rsidR="00F93C78" w:rsidRDefault="00F93C78" w:rsidP="00F93C78">
              <w:pPr>
                <w:adjustRightInd w:val="0"/>
                <w:snapToGrid w:val="0"/>
                <w:ind w:firstLine="567"/>
                <w:jc w:val="both"/>
                <w:rPr>
                  <w:rFonts w:ascii="Times New Roman" w:hAnsi="Times New Roman" w:cs="Times New Roman"/>
                  <w:sz w:val="28"/>
                </w:rPr>
              </w:pPr>
            </w:p>
            <w:tbl>
              <w:tblPr>
                <w:tblStyle w:val="afc"/>
                <w:tblW w:w="5000" w:type="pct"/>
                <w:tblLook w:val="04A0" w:firstRow="1" w:lastRow="0" w:firstColumn="1" w:lastColumn="0" w:noHBand="0" w:noVBand="1"/>
              </w:tblPr>
              <w:tblGrid>
                <w:gridCol w:w="5379"/>
                <w:gridCol w:w="3670"/>
              </w:tblGrid>
              <w:tr w:rsidR="00F93C78" w:rsidTr="00F93C78">
                <w:trPr>
                  <w:tblHeader/>
                </w:trPr>
                <w:tc>
                  <w:tcPr>
                    <w:tcW w:w="2972" w:type="pct"/>
                    <w:tcBorders>
                      <w:top w:val="single" w:sz="12" w:space="0" w:color="auto"/>
                      <w:left w:val="nil"/>
                      <w:bottom w:val="dotted" w:sz="4" w:space="0" w:color="auto"/>
                      <w:right w:val="dotted" w:sz="4" w:space="0" w:color="auto"/>
                    </w:tcBorders>
                    <w:vAlign w:val="center"/>
                    <w:hideMark/>
                  </w:tcPr>
                  <w:p w:rsidR="00F93C78" w:rsidRDefault="00F93C78">
                    <w:pPr>
                      <w:adjustRightInd w:val="0"/>
                      <w:snapToGrid w:val="0"/>
                      <w:jc w:val="center"/>
                      <w:rPr>
                        <w:rFonts w:ascii="Times New Roman" w:eastAsia="宋体" w:hAnsi="Times New Roman" w:cs="Times New Roman"/>
                        <w:b/>
                        <w:sz w:val="18"/>
                      </w:rPr>
                    </w:pPr>
                    <w:r>
                      <w:rPr>
                        <w:rFonts w:ascii="Times New Roman" w:eastAsia="宋体" w:hAnsi="Times New Roman" w:cs="Times New Roman" w:hint="eastAsia"/>
                        <w:b/>
                        <w:sz w:val="18"/>
                      </w:rPr>
                      <w:t>关键审计事项</w:t>
                    </w:r>
                  </w:p>
                </w:tc>
                <w:tc>
                  <w:tcPr>
                    <w:tcW w:w="2028" w:type="pct"/>
                    <w:tcBorders>
                      <w:top w:val="single" w:sz="12" w:space="0" w:color="auto"/>
                      <w:left w:val="dotted" w:sz="4" w:space="0" w:color="auto"/>
                      <w:bottom w:val="dotted" w:sz="4" w:space="0" w:color="auto"/>
                      <w:right w:val="nil"/>
                    </w:tcBorders>
                    <w:vAlign w:val="center"/>
                    <w:hideMark/>
                  </w:tcPr>
                  <w:p w:rsidR="00F93C78" w:rsidRDefault="00F93C78">
                    <w:pPr>
                      <w:adjustRightInd w:val="0"/>
                      <w:snapToGrid w:val="0"/>
                      <w:jc w:val="center"/>
                      <w:rPr>
                        <w:rFonts w:ascii="Times New Roman" w:eastAsia="宋体" w:hAnsi="Times New Roman" w:cs="Times New Roman"/>
                        <w:b/>
                        <w:sz w:val="18"/>
                      </w:rPr>
                    </w:pPr>
                    <w:r>
                      <w:rPr>
                        <w:rFonts w:ascii="Times New Roman" w:eastAsia="宋体" w:hAnsi="Times New Roman" w:cs="Times New Roman" w:hint="eastAsia"/>
                        <w:b/>
                        <w:sz w:val="18"/>
                      </w:rPr>
                      <w:t>该事项在审计中是如何应对的</w:t>
                    </w:r>
                  </w:p>
                </w:tc>
              </w:tr>
              <w:tr w:rsidR="00F93C78" w:rsidTr="00F93C78">
                <w:tc>
                  <w:tcPr>
                    <w:tcW w:w="5000" w:type="pct"/>
                    <w:gridSpan w:val="2"/>
                    <w:tcBorders>
                      <w:top w:val="dotted" w:sz="4" w:space="0" w:color="auto"/>
                      <w:left w:val="nil"/>
                      <w:bottom w:val="dotted" w:sz="4" w:space="0" w:color="auto"/>
                      <w:right w:val="nil"/>
                    </w:tcBorders>
                    <w:vAlign w:val="center"/>
                    <w:hideMark/>
                  </w:tcPr>
                  <w:p w:rsidR="00F93C78" w:rsidRDefault="00F93C78">
                    <w:pPr>
                      <w:adjustRightInd w:val="0"/>
                      <w:snapToGrid w:val="0"/>
                      <w:rPr>
                        <w:rFonts w:ascii="Times New Roman" w:eastAsia="宋体" w:hAnsi="Times New Roman" w:cs="Times New Roman"/>
                        <w:b/>
                        <w:sz w:val="18"/>
                      </w:rPr>
                    </w:pPr>
                    <w:r>
                      <w:rPr>
                        <w:rFonts w:ascii="Times New Roman" w:eastAsia="宋体" w:hAnsi="Times New Roman" w:cs="Times New Roman" w:hint="eastAsia"/>
                        <w:b/>
                        <w:sz w:val="18"/>
                      </w:rPr>
                      <w:t>（一）收入确认</w:t>
                    </w:r>
                  </w:p>
                </w:tc>
              </w:tr>
              <w:tr w:rsidR="00F93C78" w:rsidTr="00F93C78">
                <w:tc>
                  <w:tcPr>
                    <w:tcW w:w="2972" w:type="pct"/>
                    <w:tcBorders>
                      <w:top w:val="dotted" w:sz="4" w:space="0" w:color="auto"/>
                      <w:left w:val="nil"/>
                      <w:bottom w:val="single" w:sz="12" w:space="0" w:color="auto"/>
                      <w:right w:val="dotted" w:sz="4" w:space="0" w:color="auto"/>
                    </w:tcBorders>
                    <w:vAlign w:val="center"/>
                    <w:hideMark/>
                  </w:tcPr>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hint="eastAsia"/>
                        <w:sz w:val="18"/>
                      </w:rPr>
                      <w:t>请参阅财务报表附注“三、（二十二）收入”所述的会计政策以及“五、合并财务报表项目注释”注释（三十七）。</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2021</w:t>
                    </w:r>
                    <w:r>
                      <w:rPr>
                        <w:rFonts w:ascii="Times New Roman" w:eastAsia="宋体" w:hAnsi="Times New Roman" w:cs="Times New Roman" w:hint="eastAsia"/>
                        <w:sz w:val="18"/>
                      </w:rPr>
                      <w:t>年度，恒源煤电营业收入为</w:t>
                    </w:r>
                    <w:r>
                      <w:rPr>
                        <w:rFonts w:ascii="Times New Roman" w:eastAsia="宋体" w:hAnsi="Times New Roman" w:cs="Times New Roman"/>
                        <w:sz w:val="18"/>
                      </w:rPr>
                      <w:t>674,937.50</w:t>
                    </w:r>
                    <w:r>
                      <w:rPr>
                        <w:rFonts w:ascii="Times New Roman" w:eastAsia="宋体" w:hAnsi="Times New Roman" w:cs="Times New Roman" w:hint="eastAsia"/>
                        <w:sz w:val="18"/>
                      </w:rPr>
                      <w:t>万元，较</w:t>
                    </w:r>
                    <w:r>
                      <w:rPr>
                        <w:rFonts w:ascii="Times New Roman" w:eastAsia="宋体" w:hAnsi="Times New Roman" w:cs="Times New Roman"/>
                        <w:sz w:val="18"/>
                      </w:rPr>
                      <w:t>2020</w:t>
                    </w:r>
                    <w:r>
                      <w:rPr>
                        <w:rFonts w:ascii="Times New Roman" w:eastAsia="宋体" w:hAnsi="Times New Roman" w:cs="Times New Roman" w:hint="eastAsia"/>
                        <w:sz w:val="18"/>
                      </w:rPr>
                      <w:t>年度增长</w:t>
                    </w:r>
                    <w:r>
                      <w:rPr>
                        <w:rFonts w:ascii="Times New Roman" w:eastAsia="宋体" w:hAnsi="Times New Roman" w:cs="Times New Roman"/>
                        <w:sz w:val="18"/>
                      </w:rPr>
                      <w:t>29.55%</w:t>
                    </w:r>
                    <w:r>
                      <w:rPr>
                        <w:rFonts w:ascii="Times New Roman" w:eastAsia="宋体" w:hAnsi="Times New Roman" w:cs="Times New Roman" w:hint="eastAsia"/>
                        <w:sz w:val="18"/>
                      </w:rPr>
                      <w:t>，主要为煤炭产品的销售收入。根据新收入准则的规定，在商品控制权转移</w:t>
                    </w:r>
                    <w:proofErr w:type="gramStart"/>
                    <w:r>
                      <w:rPr>
                        <w:rFonts w:ascii="Times New Roman" w:eastAsia="宋体" w:hAnsi="Times New Roman" w:cs="Times New Roman" w:hint="eastAsia"/>
                        <w:sz w:val="18"/>
                      </w:rPr>
                      <w:t>至客户</w:t>
                    </w:r>
                    <w:proofErr w:type="gramEnd"/>
                    <w:r>
                      <w:rPr>
                        <w:rFonts w:ascii="Times New Roman" w:eastAsia="宋体" w:hAnsi="Times New Roman" w:cs="Times New Roman" w:hint="eastAsia"/>
                        <w:sz w:val="18"/>
                      </w:rPr>
                      <w:t>时确认收入。根据销售合同的约定，恒源煤电销售的商品在客户签收确认时即完成交付，风险和控制权随同转移。由于产品销售收入对于财务报表整体的重要性，我们将营业收入认定为关键审计事项。</w:t>
                    </w:r>
                  </w:p>
                </w:tc>
                <w:tc>
                  <w:tcPr>
                    <w:tcW w:w="2028" w:type="pct"/>
                    <w:tcBorders>
                      <w:top w:val="dotted" w:sz="4" w:space="0" w:color="auto"/>
                      <w:left w:val="dotted" w:sz="4" w:space="0" w:color="auto"/>
                      <w:bottom w:val="single" w:sz="12" w:space="0" w:color="auto"/>
                      <w:right w:val="nil"/>
                    </w:tcBorders>
                    <w:vAlign w:val="center"/>
                    <w:hideMark/>
                  </w:tcPr>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hint="eastAsia"/>
                        <w:sz w:val="18"/>
                      </w:rPr>
                      <w:t>我们实施的主要审计程序包括：</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1</w:t>
                    </w:r>
                    <w:r>
                      <w:rPr>
                        <w:rFonts w:ascii="Times New Roman" w:eastAsia="宋体" w:hAnsi="Times New Roman" w:cs="Times New Roman" w:hint="eastAsia"/>
                        <w:sz w:val="18"/>
                      </w:rPr>
                      <w:t>、我们通过审阅销售合同与管理层的访谈，了解和评估了恒源煤电公司的收入确认政策；</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2</w:t>
                    </w:r>
                    <w:r>
                      <w:rPr>
                        <w:rFonts w:ascii="Times New Roman" w:eastAsia="宋体" w:hAnsi="Times New Roman" w:cs="Times New Roman" w:hint="eastAsia"/>
                        <w:sz w:val="18"/>
                      </w:rPr>
                      <w:t>我们向管理层、治理层进行询问，评价管理层诚信及舞弊风险；</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3</w:t>
                    </w:r>
                    <w:r>
                      <w:rPr>
                        <w:rFonts w:ascii="Times New Roman" w:eastAsia="宋体" w:hAnsi="Times New Roman" w:cs="Times New Roman" w:hint="eastAsia"/>
                        <w:sz w:val="18"/>
                      </w:rPr>
                      <w:t>、我们了解并测试了与收入相关的内部控制，确定其可依赖；</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4</w:t>
                    </w:r>
                    <w:r>
                      <w:rPr>
                        <w:rFonts w:ascii="Times New Roman" w:eastAsia="宋体" w:hAnsi="Times New Roman" w:cs="Times New Roman" w:hint="eastAsia"/>
                        <w:sz w:val="18"/>
                      </w:rPr>
                      <w:t>、对收入和成本执行分析程序，包括：本期各月度收入、成本、毛利波动分析，主要产品本期收入、成本、毛利率与上期比较分析等程序；</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5</w:t>
                    </w:r>
                    <w:r>
                      <w:rPr>
                        <w:rFonts w:ascii="Times New Roman" w:eastAsia="宋体" w:hAnsi="Times New Roman" w:cs="Times New Roman" w:hint="eastAsia"/>
                        <w:sz w:val="18"/>
                      </w:rPr>
                      <w:t>、结合应收</w:t>
                    </w:r>
                    <w:proofErr w:type="gramStart"/>
                    <w:r>
                      <w:rPr>
                        <w:rFonts w:ascii="Times New Roman" w:eastAsia="宋体" w:hAnsi="Times New Roman" w:cs="Times New Roman" w:hint="eastAsia"/>
                        <w:sz w:val="18"/>
                      </w:rPr>
                      <w:t>账款函证程序</w:t>
                    </w:r>
                    <w:proofErr w:type="gramEnd"/>
                    <w:r>
                      <w:rPr>
                        <w:rFonts w:ascii="Times New Roman" w:eastAsia="宋体" w:hAnsi="Times New Roman" w:cs="Times New Roman" w:hint="eastAsia"/>
                        <w:sz w:val="18"/>
                      </w:rPr>
                      <w:t>，并抽查收入确认的相关单据，检查已确认的收入的真实性。</w:t>
                    </w:r>
                  </w:p>
                  <w:p w:rsidR="00F93C78" w:rsidRDefault="00F93C78">
                    <w:pPr>
                      <w:adjustRightInd w:val="0"/>
                      <w:snapToGrid w:val="0"/>
                      <w:rPr>
                        <w:rFonts w:ascii="Times New Roman" w:eastAsia="宋体" w:hAnsi="Times New Roman" w:cs="Times New Roman"/>
                        <w:sz w:val="18"/>
                      </w:rPr>
                    </w:pPr>
                    <w:r>
                      <w:rPr>
                        <w:rFonts w:ascii="Times New Roman" w:eastAsia="宋体" w:hAnsi="Times New Roman" w:cs="Times New Roman"/>
                        <w:sz w:val="18"/>
                      </w:rPr>
                      <w:t>6</w:t>
                    </w:r>
                    <w:r>
                      <w:rPr>
                        <w:rFonts w:ascii="Times New Roman" w:eastAsia="宋体" w:hAnsi="Times New Roman" w:cs="Times New Roman" w:hint="eastAsia"/>
                        <w:sz w:val="18"/>
                      </w:rPr>
                      <w:t>、就资产负债表日前</w:t>
                    </w:r>
                    <w:proofErr w:type="gramStart"/>
                    <w:r>
                      <w:rPr>
                        <w:rFonts w:ascii="Times New Roman" w:eastAsia="宋体" w:hAnsi="Times New Roman" w:cs="Times New Roman" w:hint="eastAsia"/>
                        <w:sz w:val="18"/>
                      </w:rPr>
                      <w:t>后记录</w:t>
                    </w:r>
                    <w:proofErr w:type="gramEnd"/>
                    <w:r>
                      <w:rPr>
                        <w:rFonts w:ascii="Times New Roman" w:eastAsia="宋体" w:hAnsi="Times New Roman" w:cs="Times New Roman" w:hint="eastAsia"/>
                        <w:sz w:val="18"/>
                      </w:rPr>
                      <w:t>的收入交易，选取样本，核对出库单及其他支持性文档，以评价收入是否被记录于恰当的会计期间。</w:t>
                    </w:r>
                  </w:p>
                </w:tc>
              </w:tr>
            </w:tbl>
            <w:p w:rsidR="00F93C78" w:rsidRDefault="00F93C78" w:rsidP="00F93C78">
              <w:pPr>
                <w:adjustRightInd w:val="0"/>
                <w:snapToGrid w:val="0"/>
                <w:jc w:val="both"/>
                <w:rPr>
                  <w:rFonts w:ascii="Times New Roman" w:hAnsi="Times New Roman" w:cs="Times New Roman"/>
                  <w:kern w:val="2"/>
                  <w:sz w:val="28"/>
                  <w:szCs w:val="21"/>
                </w:rPr>
              </w:pPr>
            </w:p>
            <w:p w:rsidR="00F93C78" w:rsidRDefault="00F93C78" w:rsidP="008A553E">
              <w:pPr>
                <w:pStyle w:val="11"/>
                <w:numPr>
                  <w:ilvl w:val="0"/>
                  <w:numId w:val="140"/>
                </w:numPr>
                <w:spacing w:line="360" w:lineRule="atLeast"/>
                <w:rPr>
                  <w:rFonts w:ascii="Times New Roman" w:hAnsi="Times New Roman" w:cs="Times New Roman"/>
                </w:rPr>
              </w:pPr>
              <w:r>
                <w:rPr>
                  <w:rFonts w:ascii="Times New Roman" w:hAnsi="Times New Roman" w:cs="Times New Roman" w:hint="eastAsia"/>
                </w:rPr>
                <w:t>其他信息</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恒源煤电管理层（以下简称管理层）对其他信息负责。其他信息包括恒源煤电</w:t>
              </w:r>
              <w:r>
                <w:rPr>
                  <w:rFonts w:ascii="Times New Roman" w:hAnsi="Times New Roman" w:cs="Times New Roman"/>
                  <w:sz w:val="28"/>
                </w:rPr>
                <w:t>2021</w:t>
              </w:r>
              <w:r>
                <w:rPr>
                  <w:rFonts w:ascii="Times New Roman" w:hAnsi="Times New Roman" w:cs="Times New Roman" w:hint="eastAsia"/>
                  <w:sz w:val="28"/>
                </w:rPr>
                <w:t>年年度报告中涵盖的信息，但不包括财务报表和我们的审计报告。</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我们对财务报表发表的审计意见</w:t>
              </w:r>
              <w:proofErr w:type="gramStart"/>
              <w:r>
                <w:rPr>
                  <w:rFonts w:ascii="Times New Roman" w:hAnsi="Times New Roman" w:cs="Times New Roman" w:hint="eastAsia"/>
                  <w:sz w:val="28"/>
                </w:rPr>
                <w:t>不</w:t>
              </w:r>
              <w:proofErr w:type="gramEnd"/>
              <w:r>
                <w:rPr>
                  <w:rFonts w:ascii="Times New Roman" w:hAnsi="Times New Roman" w:cs="Times New Roman" w:hint="eastAsia"/>
                  <w:sz w:val="28"/>
                </w:rPr>
                <w:t>涵盖其他信息，我们也不对其他信息发表任何形式的</w:t>
              </w:r>
              <w:proofErr w:type="gramStart"/>
              <w:r>
                <w:rPr>
                  <w:rFonts w:ascii="Times New Roman" w:hAnsi="Times New Roman" w:cs="Times New Roman" w:hint="eastAsia"/>
                  <w:sz w:val="28"/>
                </w:rPr>
                <w:t>鉴证</w:t>
              </w:r>
              <w:proofErr w:type="gramEnd"/>
              <w:r>
                <w:rPr>
                  <w:rFonts w:ascii="Times New Roman" w:hAnsi="Times New Roman" w:cs="Times New Roman" w:hint="eastAsia"/>
                  <w:sz w:val="28"/>
                </w:rPr>
                <w:t>结论。</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结合我们对财务报表的审计，我们的责任是阅读其他信息，在此过程中，考虑其他信息是否与财务报表或我们在审计过程中了解到的情况存在重大不一致或者似乎存在重大错报。</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lastRenderedPageBreak/>
                <w:t>基于我们已执行的工作，如果我们确定其他信息存在重大错报，我们应当报告该事实。在这方面，我们无任何事项需要报告。</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8A553E">
              <w:pPr>
                <w:pStyle w:val="11"/>
                <w:numPr>
                  <w:ilvl w:val="0"/>
                  <w:numId w:val="140"/>
                </w:numPr>
                <w:spacing w:line="360" w:lineRule="atLeast"/>
                <w:rPr>
                  <w:rFonts w:ascii="Times New Roman" w:hAnsi="Times New Roman" w:cs="Times New Roman"/>
                </w:rPr>
              </w:pPr>
              <w:r>
                <w:rPr>
                  <w:rFonts w:ascii="Times New Roman" w:hAnsi="Times New Roman" w:cs="Times New Roman" w:hint="eastAsia"/>
                </w:rPr>
                <w:t>管理层和治理层对财务报表的责任</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管理</w:t>
              </w:r>
              <w:proofErr w:type="gramStart"/>
              <w:r>
                <w:rPr>
                  <w:rFonts w:ascii="Times New Roman" w:hAnsi="Times New Roman" w:cs="Times New Roman" w:hint="eastAsia"/>
                  <w:sz w:val="28"/>
                </w:rPr>
                <w:t>层负责</w:t>
              </w:r>
              <w:proofErr w:type="gramEnd"/>
              <w:r>
                <w:rPr>
                  <w:rFonts w:ascii="Times New Roman" w:hAnsi="Times New Roman" w:cs="Times New Roman" w:hint="eastAsia"/>
                  <w:sz w:val="28"/>
                </w:rPr>
                <w:t>按照企业会计准则的规定编制财务报表，使其实现公允反映，并设计、执行和维护必要的内部控制，以使财务报表不存在由于舞弊或错误导致的重大错报。</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在编制财务报表时，管理</w:t>
              </w:r>
              <w:proofErr w:type="gramStart"/>
              <w:r>
                <w:rPr>
                  <w:rFonts w:ascii="Times New Roman" w:hAnsi="Times New Roman" w:cs="Times New Roman" w:hint="eastAsia"/>
                  <w:sz w:val="28"/>
                </w:rPr>
                <w:t>层负责</w:t>
              </w:r>
              <w:proofErr w:type="gramEnd"/>
              <w:r>
                <w:rPr>
                  <w:rFonts w:ascii="Times New Roman" w:hAnsi="Times New Roman" w:cs="Times New Roman" w:hint="eastAsia"/>
                  <w:sz w:val="28"/>
                </w:rPr>
                <w:t>评估恒源煤电的持续经营能力，披露与持续经营相关的事项，并运用持续经营假设，除非计划进行清算、终止运营或别无其他现实的选择。</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治理</w:t>
              </w:r>
              <w:proofErr w:type="gramStart"/>
              <w:r>
                <w:rPr>
                  <w:rFonts w:ascii="Times New Roman" w:hAnsi="Times New Roman" w:cs="Times New Roman" w:hint="eastAsia"/>
                  <w:sz w:val="28"/>
                </w:rPr>
                <w:t>层负责</w:t>
              </w:r>
              <w:proofErr w:type="gramEnd"/>
              <w:r>
                <w:rPr>
                  <w:rFonts w:ascii="Times New Roman" w:hAnsi="Times New Roman" w:cs="Times New Roman" w:hint="eastAsia"/>
                  <w:sz w:val="28"/>
                </w:rPr>
                <w:t>监督恒源煤电的财务报告过程。</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8A553E">
              <w:pPr>
                <w:pStyle w:val="11"/>
                <w:numPr>
                  <w:ilvl w:val="0"/>
                  <w:numId w:val="140"/>
                </w:numPr>
                <w:spacing w:line="360" w:lineRule="atLeast"/>
                <w:rPr>
                  <w:rFonts w:ascii="Times New Roman" w:hAnsi="Times New Roman" w:cs="Times New Roman"/>
                </w:rPr>
              </w:pPr>
              <w:r>
                <w:rPr>
                  <w:rFonts w:ascii="Times New Roman" w:hAnsi="Times New Roman" w:cs="Times New Roman" w:hint="eastAsia"/>
                </w:rPr>
                <w:t>注册会计师对财务报表审计的责任</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ascii="Times New Roman" w:hAnsi="Times New Roman" w:cs="Times New Roman" w:hint="eastAsia"/>
                  <w:sz w:val="28"/>
                </w:rPr>
                <w:t>报存在</w:t>
              </w:r>
              <w:proofErr w:type="gramEnd"/>
              <w:r>
                <w:rPr>
                  <w:rFonts w:ascii="Times New Roman" w:hAnsi="Times New Roman" w:cs="Times New Roman" w:hint="eastAsia"/>
                  <w:sz w:val="28"/>
                </w:rPr>
                <w:t>时总能发现。错报可能由于舞弊或错误导致，如果合理预期错报单独或汇总起来可能影响财务报表使用者依据财务报表</w:t>
              </w:r>
              <w:proofErr w:type="gramStart"/>
              <w:r>
                <w:rPr>
                  <w:rFonts w:ascii="Times New Roman" w:hAnsi="Times New Roman" w:cs="Times New Roman" w:hint="eastAsia"/>
                  <w:sz w:val="28"/>
                </w:rPr>
                <w:t>作出</w:t>
              </w:r>
              <w:proofErr w:type="gramEnd"/>
              <w:r>
                <w:rPr>
                  <w:rFonts w:ascii="Times New Roman" w:hAnsi="Times New Roman" w:cs="Times New Roman" w:hint="eastAsia"/>
                  <w:sz w:val="28"/>
                </w:rPr>
                <w:t>的经济决策，则通常认为错报是重大的。</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在按照审计准则执行审计工作的过程中，我们运用职业判断，并保持职业怀疑。同时，我们也执行以下工作：</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（二）了解与审计相关的内部控制，以设计恰当的审计程序。</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（三）评价管理层选用会计政策的恰当性和</w:t>
              </w:r>
              <w:proofErr w:type="gramStart"/>
              <w:r>
                <w:rPr>
                  <w:rFonts w:ascii="Times New Roman" w:hAnsi="Times New Roman" w:cs="Times New Roman" w:hint="eastAsia"/>
                  <w:sz w:val="28"/>
                </w:rPr>
                <w:t>作出</w:t>
              </w:r>
              <w:proofErr w:type="gramEnd"/>
              <w:r>
                <w:rPr>
                  <w:rFonts w:ascii="Times New Roman" w:hAnsi="Times New Roman" w:cs="Times New Roman" w:hint="eastAsia"/>
                  <w:sz w:val="28"/>
                </w:rPr>
                <w:t>会计估计及相关披露的合理性。</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四）对管理层使用持续经营假设的恰当性得出结论。同时，根据获取的审计证据，就可能导致对恒源煤电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恒源煤电不能持续经营。</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lastRenderedPageBreak/>
                <w:t>（五）评价财务报表的总</w:t>
              </w:r>
              <w:proofErr w:type="gramStart"/>
              <w:r>
                <w:rPr>
                  <w:rFonts w:ascii="Times New Roman" w:hAnsi="Times New Roman" w:cs="Times New Roman" w:hint="eastAsia"/>
                  <w:sz w:val="28"/>
                </w:rPr>
                <w:t>体列</w:t>
              </w:r>
              <w:proofErr w:type="gramEnd"/>
              <w:r>
                <w:rPr>
                  <w:rFonts w:ascii="Times New Roman" w:hAnsi="Times New Roman" w:cs="Times New Roman" w:hint="eastAsia"/>
                  <w:sz w:val="28"/>
                </w:rPr>
                <w:t>报（包括披露）、结构和内容，并评价财务报表是否公允反映相关交易和事项。</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（六）</w:t>
              </w:r>
              <w:proofErr w:type="gramStart"/>
              <w:r>
                <w:rPr>
                  <w:rFonts w:ascii="Times New Roman" w:hAnsi="Times New Roman" w:cs="Times New Roman" w:hint="eastAsia"/>
                  <w:sz w:val="28"/>
                </w:rPr>
                <w:t>就恒源</w:t>
              </w:r>
              <w:proofErr w:type="gramEnd"/>
              <w:r>
                <w:rPr>
                  <w:rFonts w:ascii="Times New Roman" w:hAnsi="Times New Roman" w:cs="Times New Roman" w:hint="eastAsia"/>
                  <w:sz w:val="28"/>
                </w:rPr>
                <w:t>煤电中实体或业务活动的财务信息获取充分、适当的审计证据，以对合并财务报表发表审计意见。我们负责指导、监督和执行集团审计，并对审计意见承担全部责任。</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我们与治理层就计划的审计范围、时间安排和重大审计发现等事项进行沟通，包括沟通我们在审计中识别出的值得关注的内部控制缺陷。</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我们还就已遵守与独立性相关的职业道德要求向治理层提供声明，并与治理层沟通可能被</w:t>
              </w:r>
              <w:proofErr w:type="gramStart"/>
              <w:r>
                <w:rPr>
                  <w:rFonts w:ascii="Times New Roman" w:hAnsi="Times New Roman" w:cs="Times New Roman" w:hint="eastAsia"/>
                  <w:sz w:val="28"/>
                </w:rPr>
                <w:t>合理认为</w:t>
              </w:r>
              <w:proofErr w:type="gramEnd"/>
              <w:r>
                <w:rPr>
                  <w:rFonts w:ascii="Times New Roman" w:hAnsi="Times New Roman" w:cs="Times New Roman" w:hint="eastAsia"/>
                  <w:sz w:val="28"/>
                </w:rPr>
                <w:t>影响我们独立性的所有关系和其他事项，以及相关的防范措施。</w:t>
              </w:r>
            </w:p>
            <w:p w:rsidR="00F93C78" w:rsidRDefault="00F93C78" w:rsidP="00F93C78">
              <w:pPr>
                <w:adjustRightInd w:val="0"/>
                <w:snapToGrid w:val="0"/>
                <w:spacing w:line="360" w:lineRule="atLeast"/>
                <w:ind w:firstLine="567"/>
                <w:jc w:val="both"/>
                <w:rPr>
                  <w:rFonts w:ascii="Times New Roman" w:hAnsi="Times New Roman" w:cs="Times New Roman"/>
                  <w:sz w:val="28"/>
                </w:rPr>
              </w:pPr>
              <w:r>
                <w:rPr>
                  <w:rFonts w:ascii="Times New Roman" w:hAnsi="Times New Roman" w:cs="Times New Roman" w:hint="eastAsia"/>
                  <w:sz w:val="28"/>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567"/>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5"/>
                <w:jc w:val="both"/>
                <w:rPr>
                  <w:rFonts w:ascii="Times New Roman" w:hAnsi="Times New Roman" w:cs="Times New Roman"/>
                  <w:b/>
                  <w:sz w:val="28"/>
                </w:rPr>
              </w:pPr>
              <w:r>
                <w:rPr>
                  <w:rFonts w:ascii="Times New Roman" w:hAnsi="Times New Roman" w:cs="Times New Roman" w:hint="eastAsia"/>
                  <w:b/>
                  <w:sz w:val="28"/>
                </w:rPr>
                <w:t>立信会计师事务所</w:t>
              </w:r>
              <w:r>
                <w:rPr>
                  <w:rFonts w:ascii="Times New Roman" w:hAnsi="Times New Roman" w:cs="Times New Roman"/>
                  <w:b/>
                  <w:sz w:val="28"/>
                </w:rPr>
                <w:tab/>
                <w:t xml:space="preserve">              </w:t>
              </w:r>
              <w:r>
                <w:rPr>
                  <w:rFonts w:ascii="Times New Roman" w:hAnsi="Times New Roman" w:cs="Times New Roman" w:hint="eastAsia"/>
                  <w:b/>
                  <w:sz w:val="28"/>
                </w:rPr>
                <w:t>中国注册会计师：</w:t>
              </w:r>
              <w:r>
                <w:rPr>
                  <w:rFonts w:ascii="Times New Roman" w:hAnsi="Times New Roman" w:cs="Times New Roman"/>
                  <w:b/>
                  <w:sz w:val="28"/>
                </w:rPr>
                <w:t xml:space="preserve"> </w:t>
              </w:r>
              <w:r w:rsidR="0091422F">
                <w:rPr>
                  <w:rFonts w:ascii="Times New Roman" w:hAnsi="Times New Roman" w:cs="Times New Roman" w:hint="eastAsia"/>
                  <w:b/>
                  <w:sz w:val="28"/>
                </w:rPr>
                <w:t>张松柏</w:t>
              </w:r>
            </w:p>
            <w:p w:rsidR="00F93C78" w:rsidRDefault="00F93C78" w:rsidP="00F93C78">
              <w:pPr>
                <w:adjustRightInd w:val="0"/>
                <w:snapToGrid w:val="0"/>
                <w:spacing w:line="360" w:lineRule="atLeast"/>
                <w:ind w:firstLineChars="98" w:firstLine="275"/>
                <w:jc w:val="both"/>
                <w:rPr>
                  <w:rFonts w:ascii="Times New Roman" w:hAnsi="Times New Roman" w:cs="Times New Roman"/>
                  <w:sz w:val="28"/>
                </w:rPr>
              </w:pPr>
              <w:r>
                <w:rPr>
                  <w:rFonts w:ascii="Times New Roman" w:hAnsi="Times New Roman" w:cs="Times New Roman" w:hint="eastAsia"/>
                  <w:b/>
                  <w:sz w:val="28"/>
                </w:rPr>
                <w:t>（特殊普通合伙）</w:t>
              </w:r>
              <w:r>
                <w:rPr>
                  <w:rFonts w:ascii="Times New Roman" w:hAnsi="Times New Roman" w:cs="Times New Roman"/>
                  <w:b/>
                  <w:sz w:val="28"/>
                </w:rPr>
                <w:t xml:space="preserve">            </w:t>
              </w:r>
              <w:r>
                <w:rPr>
                  <w:rFonts w:ascii="Times New Roman" w:hAnsi="Times New Roman" w:cs="Times New Roman"/>
                  <w:b/>
                  <w:sz w:val="28"/>
                </w:rPr>
                <w:tab/>
                <w:t xml:space="preserve">  </w:t>
              </w:r>
              <w:r>
                <w:rPr>
                  <w:rFonts w:ascii="Times New Roman" w:hAnsi="Times New Roman" w:cs="Times New Roman" w:hint="eastAsia"/>
                  <w:b/>
                  <w:sz w:val="28"/>
                </w:rPr>
                <w:t>（项目合伙人）</w:t>
              </w: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5"/>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sz w:val="28"/>
                </w:rPr>
                <w:tab/>
                <w:t xml:space="preserve">              </w:t>
              </w:r>
              <w:r>
                <w:rPr>
                  <w:rFonts w:ascii="Times New Roman" w:hAnsi="Times New Roman" w:cs="Times New Roman" w:hint="eastAsia"/>
                  <w:b/>
                  <w:sz w:val="28"/>
                </w:rPr>
                <w:t>中国注册会计师：</w:t>
              </w:r>
              <w:r w:rsidR="0091422F">
                <w:rPr>
                  <w:rFonts w:ascii="Times New Roman" w:hAnsi="Times New Roman" w:cs="Times New Roman" w:hint="eastAsia"/>
                  <w:b/>
                  <w:sz w:val="28"/>
                </w:rPr>
                <w:t>王法亮</w:t>
              </w: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Default="00F93C78" w:rsidP="00F93C78">
              <w:pPr>
                <w:adjustRightInd w:val="0"/>
                <w:snapToGrid w:val="0"/>
                <w:spacing w:line="360" w:lineRule="atLeast"/>
                <w:ind w:firstLineChars="98" w:firstLine="274"/>
                <w:jc w:val="both"/>
                <w:rPr>
                  <w:rFonts w:ascii="Times New Roman" w:hAnsi="Times New Roman" w:cs="Times New Roman"/>
                  <w:sz w:val="28"/>
                </w:rPr>
              </w:pPr>
            </w:p>
            <w:p w:rsidR="00F93C78" w:rsidRPr="00C152B7" w:rsidRDefault="00F93C78" w:rsidP="00C152B7">
              <w:pPr>
                <w:adjustRightInd w:val="0"/>
                <w:snapToGrid w:val="0"/>
                <w:spacing w:line="360" w:lineRule="atLeast"/>
                <w:ind w:firstLineChars="98" w:firstLine="275"/>
                <w:jc w:val="both"/>
                <w:rPr>
                  <w:rFonts w:asciiTheme="minorHAnsi" w:eastAsiaTheme="minorEastAsia" w:hAnsiTheme="minorHAnsi" w:cstheme="minorBidi"/>
                </w:rPr>
              </w:pPr>
              <w:r>
                <w:rPr>
                  <w:rFonts w:ascii="Times New Roman" w:hAnsi="Times New Roman" w:cs="Times New Roman" w:hint="eastAsia"/>
                  <w:b/>
                  <w:sz w:val="28"/>
                </w:rPr>
                <w:t>中国</w:t>
              </w:r>
              <w:r>
                <w:rPr>
                  <w:rFonts w:ascii="Times New Roman" w:hAnsi="Times New Roman" w:cs="Times New Roman"/>
                  <w:b/>
                  <w:sz w:val="28"/>
                </w:rPr>
                <w:t>•</w:t>
              </w:r>
              <w:r>
                <w:rPr>
                  <w:rFonts w:ascii="Times New Roman" w:hAnsi="Times New Roman" w:cs="Times New Roman" w:hint="eastAsia"/>
                  <w:b/>
                  <w:sz w:val="28"/>
                </w:rPr>
                <w:t>上海</w:t>
              </w:r>
              <w:r>
                <w:rPr>
                  <w:rFonts w:ascii="Times New Roman" w:hAnsi="Times New Roman" w:cs="Times New Roman"/>
                  <w:b/>
                  <w:sz w:val="28"/>
                </w:rPr>
                <w:tab/>
              </w:r>
              <w:r>
                <w:rPr>
                  <w:rFonts w:ascii="Times New Roman" w:hAnsi="Times New Roman" w:cs="Times New Roman"/>
                  <w:b/>
                  <w:sz w:val="28"/>
                </w:rPr>
                <w:tab/>
                <w:t xml:space="preserve">                </w:t>
              </w:r>
              <w:r>
                <w:rPr>
                  <w:rFonts w:ascii="Times New Roman" w:hAnsi="Times New Roman" w:cs="Times New Roman"/>
                  <w:b/>
                  <w:sz w:val="28"/>
                </w:rPr>
                <w:tab/>
                <w:t xml:space="preserve">   </w:t>
              </w:r>
              <w:r>
                <w:rPr>
                  <w:rFonts w:ascii="Times New Roman" w:hAnsi="Times New Roman" w:cs="Times New Roman" w:hint="eastAsia"/>
                  <w:b/>
                  <w:sz w:val="28"/>
                </w:rPr>
                <w:t>二〇二二年四月十四日</w:t>
              </w:r>
            </w:p>
            <w:p w:rsidR="00895018" w:rsidRDefault="00400AB6" w:rsidP="00401E8C">
              <w:pPr>
                <w:ind w:firstLineChars="400" w:firstLine="840"/>
              </w:pPr>
            </w:p>
          </w:sdtContent>
        </w:sdt>
      </w:sdtContent>
    </w:sdt>
    <w:p w:rsidR="00895018" w:rsidRDefault="00895018"/>
    <w:p w:rsidR="00C152B7" w:rsidRDefault="00C152B7"/>
    <w:p w:rsidR="00C152B7" w:rsidRDefault="00C152B7"/>
    <w:p w:rsidR="00C152B7" w:rsidRDefault="00C152B7"/>
    <w:p w:rsidR="00C152B7" w:rsidRDefault="00C152B7"/>
    <w:p w:rsidR="00C152B7" w:rsidRDefault="00C152B7"/>
    <w:p w:rsidR="00C152B7" w:rsidRDefault="00C152B7"/>
    <w:p w:rsidR="00C152B7" w:rsidRDefault="00C152B7"/>
    <w:p w:rsidR="00895018" w:rsidRDefault="00C262D1" w:rsidP="008A553E">
      <w:pPr>
        <w:pStyle w:val="20"/>
        <w:numPr>
          <w:ilvl w:val="0"/>
          <w:numId w:val="35"/>
        </w:numPr>
        <w:rPr>
          <w:rFonts w:ascii="宋体" w:hAnsi="宋体"/>
        </w:rPr>
      </w:pPr>
      <w:r>
        <w:rPr>
          <w:rFonts w:ascii="宋体" w:hAnsi="宋体" w:hint="eastAsia"/>
        </w:rPr>
        <w:t>财务报表</w:t>
      </w:r>
      <w:bookmarkStart w:id="114" w:name="_Hlk24034092"/>
    </w:p>
    <w:p w:rsidR="00C152B7" w:rsidRPr="00C152B7" w:rsidRDefault="00C152B7" w:rsidP="00C152B7"/>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114"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rsidR="00895018" w:rsidRDefault="00C262D1">
              <w:pPr>
                <w:pStyle w:val="30"/>
                <w:jc w:val="center"/>
              </w:pPr>
              <w:r>
                <w:rPr>
                  <w:rFonts w:hint="eastAsia"/>
                </w:rPr>
                <w:t>合并资产负债表</w:t>
              </w:r>
            </w:p>
            <w:p w:rsidR="00895018" w:rsidRDefault="00C262D1">
              <w:pPr>
                <w:snapToGrid w:val="0"/>
                <w:spacing w:line="240" w:lineRule="atLeast"/>
                <w:jc w:val="center"/>
                <w:rPr>
                  <w:b/>
                  <w:szCs w:val="21"/>
                </w:rPr>
              </w:pPr>
              <w:r>
                <w:rPr>
                  <w:szCs w:val="21"/>
                </w:rPr>
                <w:t>2021年12月31日</w:t>
              </w:r>
            </w:p>
            <w:p w:rsidR="00895018" w:rsidRDefault="00C262D1">
              <w:pPr>
                <w:rPr>
                  <w:szCs w:val="21"/>
                </w:rPr>
              </w:pPr>
              <w:r>
                <w:rPr>
                  <w:szCs w:val="21"/>
                </w:rPr>
                <w:t xml:space="preserve">编制单位: </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845FCA">
                    <w:rPr>
                      <w:szCs w:val="21"/>
                    </w:rPr>
                    <w:t>安徽恒源煤电股份有限公司</w:t>
                  </w:r>
                </w:sdtContent>
              </w:sdt>
            </w:p>
            <w:p w:rsidR="00895018" w:rsidRDefault="00C262D1">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895018" w:rsidTr="00EC233F">
                <w:sdt>
                  <w:sdtPr>
                    <w:tag w:val="_PLD_84c27050653a48c5a546a57ae8416994"/>
                    <w:id w:val="-14936433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b/>
                            <w:szCs w:val="21"/>
                          </w:rPr>
                          <w:t>项目</w:t>
                        </w:r>
                      </w:p>
                    </w:tc>
                  </w:sdtContent>
                </w:sdt>
                <w:sdt>
                  <w:sdtPr>
                    <w:tag w:val="_PLD_8ac07e922cfc49539af3e18b6fb1e9ef"/>
                    <w:id w:val="-689840614"/>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szCs w:val="21"/>
                          </w:rPr>
                          <w:t>附注</w:t>
                        </w:r>
                      </w:p>
                    </w:tc>
                  </w:sdtContent>
                </w:sdt>
                <w:sdt>
                  <w:sdtPr>
                    <w:tag w:val="_PLD_6a3e769a95b74706b81a9893b779573c"/>
                    <w:id w:val="-47160683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247190982"/>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szCs w:val="21"/>
                          </w:rPr>
                          <w:t>2020年12月31日</w:t>
                        </w:r>
                      </w:p>
                    </w:tc>
                  </w:sdtContent>
                </w:sdt>
              </w:tr>
              <w:tr w:rsidR="00895018" w:rsidTr="00713F20">
                <w:sdt>
                  <w:sdtPr>
                    <w:tag w:val="_PLD_ddefc78a30fc4d35a7bb6c1f0057e4ef"/>
                    <w:id w:val="121238958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95018" w:rsidRDefault="00C262D1">
                        <w:pPr>
                          <w:rPr>
                            <w:b/>
                            <w:color w:val="FF00FF"/>
                            <w:szCs w:val="21"/>
                          </w:rPr>
                        </w:pPr>
                        <w:r>
                          <w:rPr>
                            <w:rFonts w:hint="eastAsia"/>
                            <w:b/>
                            <w:bCs/>
                            <w:szCs w:val="21"/>
                          </w:rPr>
                          <w:t>流动资产：</w:t>
                        </w:r>
                      </w:p>
                    </w:tc>
                  </w:sdtContent>
                </w:sdt>
              </w:tr>
              <w:tr w:rsidR="000F2D45" w:rsidTr="00FD0064">
                <w:sdt>
                  <w:sdtPr>
                    <w:tag w:val="_PLD_4896ee318f0d4038ae7d704afdab1bd7"/>
                    <w:id w:val="1196275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Pr>
                        <w:rFonts w:hint="eastAsia"/>
                        <w:szCs w:val="21"/>
                      </w:rPr>
                      <w:t>七、1</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6,242,633,566.24</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5,513,324,543.32</w:t>
                    </w:r>
                  </w:p>
                </w:tc>
              </w:tr>
              <w:tr w:rsidR="000F2D45" w:rsidTr="00FD0064">
                <w:sdt>
                  <w:sdtPr>
                    <w:tag w:val="_PLD_cea0ab1c8153445f881a8334334308f5"/>
                    <w:id w:val="-14914786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54142e49bd264c85b9d257be7a4cf7d5"/>
                    <w:id w:val="-3782408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748800704"/>
                      <w:lock w:val="sdtLocked"/>
                    </w:sdtPr>
                    <w:sdtEndPr/>
                    <w:sdtContent>
                      <w:p w:rsidR="000F2D45" w:rsidRDefault="000F2D45">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b7a1b72788b14776a6795a95670dd650"/>
                    <w:id w:val="-99725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cff51ff009ab4484837b5ff89a017e65"/>
                    <w:id w:val="-13870274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Pr>
                        <w:rFonts w:hint="eastAsia"/>
                        <w:szCs w:val="21"/>
                      </w:rPr>
                      <w:t>七、4</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1,252,468,842.26</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1,590,099,586.84</w:t>
                    </w:r>
                  </w:p>
                </w:tc>
              </w:tr>
              <w:tr w:rsidR="000F2D45" w:rsidTr="00FD0064">
                <w:sdt>
                  <w:sdtPr>
                    <w:tag w:val="_PLD_571884d4e9e948fb8c0533cd93fe1e9f"/>
                    <w:id w:val="-13804012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108,808,526.35</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174,301,340.17</w:t>
                    </w: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326895830"/>
                      <w:lock w:val="sdtLocked"/>
                    </w:sdtPr>
                    <w:sdtEndPr/>
                    <w:sdtContent>
                      <w:p w:rsidR="000F2D45" w:rsidRDefault="000F2D45">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6</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1,091,890,004.59</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342,675,645.60</w:t>
                    </w:r>
                  </w:p>
                </w:tc>
              </w:tr>
              <w:tr w:rsidR="000F2D45" w:rsidTr="00FD0064">
                <w:sdt>
                  <w:sdtPr>
                    <w:tag w:val="_PLD_8f805e0e851d4c00be24a5e3bbd6c95d"/>
                    <w:id w:val="1319147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61,732,757.73</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32,203,565.22</w:t>
                    </w:r>
                  </w:p>
                </w:tc>
              </w:tr>
              <w:tr w:rsidR="000F2D45" w:rsidTr="00FD0064">
                <w:sdt>
                  <w:sdtPr>
                    <w:tag w:val="_PLD_d542db73e8564906821a35717d927557"/>
                    <w:id w:val="1559441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52b13377caf146288de0ec6e314609c7"/>
                    <w:id w:val="6208934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7024b71c59334c389728af3562121f63"/>
                    <w:id w:val="-10115225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ca6f42ed03fe4478931c2375abfef317"/>
                    <w:id w:val="-18258840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66,958,393.86</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74,755,328.46</w:t>
                    </w:r>
                  </w:p>
                </w:tc>
              </w:tr>
              <w:tr w:rsidR="000F2D45" w:rsidTr="00FD0064">
                <w:sdt>
                  <w:sdtPr>
                    <w:tag w:val="_PLD_9ebf851212374bfea6002e6deefdaf53"/>
                    <w:id w:val="3685677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745dd8ebc7f745cf9b0dc2fae9fb0158"/>
                    <w:id w:val="1879206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b4a0a95ddc8442a48c518189dcb959dc"/>
                    <w:id w:val="17988759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211eafce8a8b4b829bb5d9fd8763e8c0"/>
                    <w:id w:val="-1289047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494,543,441.78</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316,586,687.99</w:t>
                    </w: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59185666"/>
                      <w:lock w:val="sdtLocked"/>
                    </w:sdtPr>
                    <w:sdtEndPr/>
                    <w:sdtContent>
                      <w:p w:rsidR="000F2D45" w:rsidRDefault="000F2D45">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2313d066ae15403fa9120cca0f9834f9"/>
                    <w:id w:val="-1181464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874cfb1063754a26824ba08212c450ee"/>
                    <w:id w:val="-24334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12</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227,974,247.11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cde37b7e55f94bcfa535282f9ed690f7"/>
                    <w:id w:val="6397752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13</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22,066,736.79</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17,164,060.88</w:t>
                    </w:r>
                  </w:p>
                </w:tc>
              </w:tr>
              <w:tr w:rsidR="000F2D45" w:rsidTr="00FD0064">
                <w:sdt>
                  <w:sdtPr>
                    <w:tag w:val="_PLD_5ee9bdf6fbde4c15ab4aeb06594e00fa"/>
                    <w:id w:val="-10947903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9,569,076,516.71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8,061,110,758.48</w:t>
                    </w:r>
                  </w:p>
                </w:tc>
              </w:tr>
              <w:tr w:rsidR="000F2D45" w:rsidTr="00713F20">
                <w:sdt>
                  <w:sdtPr>
                    <w:tag w:val="_PLD_72b86b17371840d39acb38a5d1204c0e"/>
                    <w:id w:val="-15297836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F2D45" w:rsidRDefault="000F2D45">
                        <w:pPr>
                          <w:rPr>
                            <w:color w:val="008000"/>
                            <w:szCs w:val="21"/>
                          </w:rPr>
                        </w:pPr>
                        <w:r>
                          <w:rPr>
                            <w:rFonts w:hint="eastAsia"/>
                            <w:b/>
                            <w:bCs/>
                            <w:szCs w:val="21"/>
                          </w:rPr>
                          <w:t>非流动资产：</w:t>
                        </w:r>
                      </w:p>
                    </w:tc>
                  </w:sdtContent>
                </w:sdt>
              </w:tr>
              <w:tr w:rsidR="000F2D45" w:rsidTr="00EC233F">
                <w:sdt>
                  <w:sdtPr>
                    <w:tag w:val="_PLD_d03823fe5df94baea2b32c06ca3fd3ee"/>
                    <w:id w:val="912045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r>
              <w:tr w:rsidR="000F2D4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336456232"/>
                      <w:lock w:val="sdtLocked"/>
                    </w:sdtPr>
                    <w:sdtEndPr/>
                    <w:sdtContent>
                      <w:p w:rsidR="000F2D45" w:rsidRDefault="000F2D45">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r>
              <w:tr w:rsidR="000F2D4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605723277"/>
                      <w:lock w:val="sdtLocked"/>
                    </w:sdtPr>
                    <w:sdtEndPr/>
                    <w:sdtContent>
                      <w:p w:rsidR="000F2D45" w:rsidRDefault="000F2D45">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0F2D45" w:rsidRDefault="000F2D45">
                    <w:pPr>
                      <w:jc w:val="right"/>
                      <w:rPr>
                        <w:szCs w:val="21"/>
                      </w:rPr>
                    </w:pPr>
                  </w:p>
                </w:tc>
              </w:tr>
              <w:tr w:rsidR="000F2D45" w:rsidTr="00FD0064">
                <w:sdt>
                  <w:sdtPr>
                    <w:tag w:val="_PLD_09d50dd77da0481ca3a6bea1edfe08f7"/>
                    <w:id w:val="10713931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16</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231,744,221.52</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21ee7ad820fe484691c36312ab8423d4"/>
                    <w:id w:val="1741910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17</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824,307,304.25</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773,310,898.27</w:t>
                    </w: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414061357"/>
                      <w:lock w:val="sdtLocked"/>
                    </w:sdtPr>
                    <w:sdtEndPr/>
                    <w:sdtContent>
                      <w:p w:rsidR="000F2D45" w:rsidRDefault="000F2D45">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103752446"/>
                      <w:lock w:val="sdtLocked"/>
                    </w:sdtPr>
                    <w:sdtEndPr/>
                    <w:sdtContent>
                      <w:p w:rsidR="000F2D45" w:rsidRDefault="000F2D45">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20bd7aa2b0154484a176c52e8b28b68d"/>
                    <w:id w:val="-19650357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8f3f81ffe95f4aafbf92d2255b6ceb8b"/>
                    <w:id w:val="-9170175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21</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3,252,833,015.30</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3,354,944,888.50</w:t>
                    </w:r>
                  </w:p>
                </w:tc>
              </w:tr>
              <w:tr w:rsidR="000F2D45" w:rsidTr="00FD0064">
                <w:sdt>
                  <w:sdtPr>
                    <w:tag w:val="_PLD_4f57e09faca14ec88f570987791d9bc3"/>
                    <w:id w:val="-2101073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22</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1,247,020,044.41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1,067,499,355.30</w:t>
                    </w:r>
                  </w:p>
                </w:tc>
              </w:tr>
              <w:tr w:rsidR="000F2D45" w:rsidTr="00FD0064">
                <w:sdt>
                  <w:sdtPr>
                    <w:tag w:val="_PLD_df2c0518e5944c9cae26ded37fc4c317"/>
                    <w:id w:val="10381645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8dc2e726f8684df994e2e9e06b8e47f9"/>
                    <w:id w:val="-13588803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221437645"/>
                      <w:lock w:val="sdtLocked"/>
                    </w:sdtPr>
                    <w:sdtEndPr/>
                    <w:sdtContent>
                      <w:p w:rsidR="000F2D45" w:rsidRDefault="000F2D45">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25</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155,765,167.99</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65d0e187f70641cfae1f95a4311c1c6c"/>
                    <w:id w:val="7453020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26</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2,369,844,951.80</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2,450,415,873.72</w:t>
                    </w:r>
                  </w:p>
                </w:tc>
              </w:tr>
              <w:tr w:rsidR="000F2D45" w:rsidTr="00FD0064">
                <w:sdt>
                  <w:sdtPr>
                    <w:tag w:val="_PLD_1721b6b206fd44cbbc38762a87e52266"/>
                    <w:id w:val="-1412222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880d441c61174a0d96f987bb33257d18"/>
                    <w:id w:val="1391571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133a8bc963354f7c92d84972b26f64ff"/>
                    <w:id w:val="-578980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0757f16be09b442aaa2853538ad66ce0"/>
                    <w:id w:val="12027521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30</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104,931,231.14</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110,200,855.56</w:t>
                    </w:r>
                  </w:p>
                </w:tc>
              </w:tr>
              <w:tr w:rsidR="000F2D45" w:rsidTr="00FD0064">
                <w:sdt>
                  <w:sdtPr>
                    <w:tag w:val="_PLD_aa90a47424e143ca86166ef1bfa147b5"/>
                    <w:id w:val="20868019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31</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11,292,348.73</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6,761,761.23</w:t>
                    </w:r>
                  </w:p>
                </w:tc>
              </w:tr>
              <w:tr w:rsidR="000F2D45" w:rsidTr="00FD0064">
                <w:sdt>
                  <w:sdtPr>
                    <w:tag w:val="_PLD_569a2303c50c4d78bc913bf835a532ef"/>
                    <w:id w:val="19411881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8,197,738,285.14</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7,763,133,632.58</w:t>
                    </w:r>
                  </w:p>
                </w:tc>
              </w:tr>
              <w:tr w:rsidR="000F2D45" w:rsidTr="00FD0064">
                <w:sdt>
                  <w:sdtPr>
                    <w:tag w:val="_PLD_44f31bab6dcc43c08c35673e62eb53a0"/>
                    <w:id w:val="-1182507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17,766,814,801.85</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15,824,244,391.06</w:t>
                    </w:r>
                  </w:p>
                </w:tc>
              </w:tr>
              <w:tr w:rsidR="000F2D45" w:rsidTr="00713F20">
                <w:sdt>
                  <w:sdtPr>
                    <w:tag w:val="_PLD_97e1ad068b5b418999e5a3a4eadcffca"/>
                    <w:id w:val="144565117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F2D45" w:rsidRDefault="000F2D45">
                        <w:pPr>
                          <w:rPr>
                            <w:color w:val="FF00FF"/>
                            <w:szCs w:val="21"/>
                          </w:rPr>
                        </w:pPr>
                        <w:r>
                          <w:rPr>
                            <w:rFonts w:hint="eastAsia"/>
                            <w:b/>
                            <w:bCs/>
                            <w:szCs w:val="21"/>
                          </w:rPr>
                          <w:t>流动负债：</w:t>
                        </w:r>
                      </w:p>
                    </w:tc>
                  </w:sdtContent>
                </w:sdt>
              </w:tr>
              <w:tr w:rsidR="000F2D45" w:rsidTr="00FD0064">
                <w:sdt>
                  <w:sdtPr>
                    <w:tag w:val="_PLD_d6e26682c9b646409d91170f7cb35694"/>
                    <w:id w:val="-1354259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32</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1,091,167,472.21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1,171,469,829.15</w:t>
                    </w:r>
                  </w:p>
                </w:tc>
              </w:tr>
              <w:tr w:rsidR="000F2D45" w:rsidTr="00FD0064">
                <w:sdt>
                  <w:sdtPr>
                    <w:tag w:val="_PLD_5184b698a36048568cf1ddb26e250164"/>
                    <w:id w:val="1936575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7cd02d10506c49b0bff1d5725e2c79f7"/>
                    <w:id w:val="20833318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329244132"/>
                      <w:lock w:val="sdtLocked"/>
                    </w:sdtPr>
                    <w:sdtEndPr/>
                    <w:sdtContent>
                      <w:p w:rsidR="000F2D45" w:rsidRDefault="000F2D45">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b4df64d30d3f45b6815c11f83d4d1485"/>
                    <w:id w:val="19586693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de70d79d4c8f4492941ccbca05364315"/>
                    <w:id w:val="-6819052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35</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119,965,665.00</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87,714,754.90</w:t>
                    </w:r>
                  </w:p>
                </w:tc>
              </w:tr>
              <w:tr w:rsidR="000F2D45" w:rsidTr="00FD0064">
                <w:sdt>
                  <w:sdtPr>
                    <w:tag w:val="_PLD_2a406798c512441f8081bbc5adad15b0"/>
                    <w:id w:val="-13074689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36</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1,000,737,368.30</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685,831,821.81</w:t>
                    </w:r>
                  </w:p>
                </w:tc>
              </w:tr>
              <w:tr w:rsidR="000F2D45" w:rsidTr="00FD0064">
                <w:sdt>
                  <w:sdtPr>
                    <w:tag w:val="_PLD_20eebd4b997049a6a32891dffc3c7c07"/>
                    <w:id w:val="19542054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443,482.77</w:t>
                    </w:r>
                  </w:p>
                </w:tc>
              </w:tr>
              <w:tr w:rsidR="000F2D45"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626858509"/>
                      <w:lock w:val="sdtLocked"/>
                    </w:sdtPr>
                    <w:sdtEndPr/>
                    <w:sdtContent>
                      <w:p w:rsidR="000F2D45" w:rsidRDefault="000F2D45">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38</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488,693,494.04</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200,081,749.03</w:t>
                    </w:r>
                  </w:p>
                </w:tc>
              </w:tr>
              <w:tr w:rsidR="000F2D45" w:rsidTr="00FD0064">
                <w:sdt>
                  <w:sdtPr>
                    <w:tag w:val="_PLD_430f7262e17647e18922c2ca6ae4d4b6"/>
                    <w:id w:val="20903485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0ef5c7b7ee6d4982a8e1a17bf247159c"/>
                    <w:id w:val="-12104926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7f5445e6b858401896f00dfa0d0ee279"/>
                    <w:id w:val="-17701505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f1b4e780d2024bd989919bd0c556bc6f"/>
                    <w:id w:val="-14792989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p>
                </w:tc>
              </w:tr>
              <w:tr w:rsidR="000F2D45" w:rsidTr="00FD0064">
                <w:sdt>
                  <w:sdtPr>
                    <w:tag w:val="_PLD_cf0acb61949f46188cd1621250f66945"/>
                    <w:id w:val="-7401062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39</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439,913,996.31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327,566,589.84</w:t>
                    </w:r>
                  </w:p>
                </w:tc>
              </w:tr>
              <w:tr w:rsidR="000F2D45" w:rsidTr="00FD0064">
                <w:sdt>
                  <w:sdtPr>
                    <w:tag w:val="_PLD_84e2bb58eb4945e09a2838c05afaaea0"/>
                    <w:id w:val="-9439994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40</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324,187,515.76</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266,400,743.14</w:t>
                    </w:r>
                  </w:p>
                </w:tc>
              </w:tr>
              <w:tr w:rsidR="000F2D45" w:rsidTr="00FD0064">
                <w:sdt>
                  <w:sdtPr>
                    <w:tag w:val="_PLD_5e34a66f4155477bb455beea16030cda"/>
                    <w:id w:val="-16239092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200DD0">
                    <w:pPr>
                      <w:rPr>
                        <w:szCs w:val="21"/>
                      </w:rPr>
                    </w:pPr>
                    <w:r w:rsidRPr="00200DD0">
                      <w:rPr>
                        <w:rFonts w:hint="eastAsia"/>
                        <w:szCs w:val="21"/>
                      </w:rPr>
                      <w:t>七、</w:t>
                    </w:r>
                    <w:r>
                      <w:rPr>
                        <w:rFonts w:hint="eastAsia"/>
                        <w:szCs w:val="21"/>
                      </w:rPr>
                      <w:t>41</w:t>
                    </w:r>
                  </w:p>
                </w:tc>
                <w:tc>
                  <w:tcPr>
                    <w:tcW w:w="1411"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1,811,889,664.51</w:t>
                    </w:r>
                  </w:p>
                </w:tc>
                <w:tc>
                  <w:tcPr>
                    <w:tcW w:w="1333" w:type="pct"/>
                    <w:tcBorders>
                      <w:top w:val="outset" w:sz="6" w:space="0" w:color="auto"/>
                      <w:left w:val="outset" w:sz="6" w:space="0" w:color="auto"/>
                      <w:bottom w:val="outset" w:sz="6" w:space="0" w:color="auto"/>
                      <w:right w:val="outset" w:sz="6" w:space="0" w:color="auto"/>
                    </w:tcBorders>
                    <w:vAlign w:val="center"/>
                  </w:tcPr>
                  <w:p w:rsidR="000F2D45" w:rsidRDefault="000F2D45" w:rsidP="000F2D45">
                    <w:pPr>
                      <w:jc w:val="right"/>
                      <w:rPr>
                        <w:sz w:val="24"/>
                      </w:rPr>
                    </w:pPr>
                    <w:r>
                      <w:t>1,338,783,631.08</w:t>
                    </w:r>
                  </w:p>
                </w:tc>
              </w:tr>
              <w:tr w:rsidR="000F2D45" w:rsidTr="00FD0064">
                <w:sdt>
                  <w:sdtPr>
                    <w:tag w:val="_PLD_bb9b2e0555564f6fba15e4c6286edf1e"/>
                    <w:id w:val="264278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F2D45" w:rsidRDefault="000F2D45">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0F2D45" w:rsidRDefault="000F2D4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F2D45" w:rsidRPr="002645D4" w:rsidRDefault="000F2D45" w:rsidP="000F2D4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0F2D45" w:rsidRPr="002645D4" w:rsidRDefault="000F2D45" w:rsidP="000F2D45">
                    <w:pPr>
                      <w:jc w:val="right"/>
                      <w:rPr>
                        <w:szCs w:val="21"/>
                      </w:rPr>
                    </w:pPr>
                  </w:p>
                </w:tc>
              </w:tr>
              <w:tr w:rsidR="002645D4" w:rsidTr="00FD0064">
                <w:sdt>
                  <w:sdtPr>
                    <w:tag w:val="_PLD_a68c8cb21a1b4f9b8b32504007df5028"/>
                    <w:id w:val="511733107"/>
                    <w:lock w:val="sdtLocked"/>
                  </w:sdtPr>
                  <w:sdtEndPr>
                    <w:rPr>
                      <w:color w:val="000000" w:themeColor="text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400" w:firstLine="840"/>
                          <w:rPr>
                            <w:szCs w:val="21"/>
                          </w:rPr>
                        </w:pPr>
                        <w:r w:rsidRPr="002645D4">
                          <w:rPr>
                            <w:rFonts w:hint="eastAsia"/>
                            <w:color w:val="000000" w:themeColor="text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2645D4">
                    <w:pPr>
                      <w:jc w:val="right"/>
                      <w:rPr>
                        <w:sz w:val="24"/>
                      </w:rPr>
                    </w:pPr>
                    <w:r>
                      <w:t>158,725.00</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2645D4">
                    <w:pPr>
                      <w:jc w:val="right"/>
                      <w:rPr>
                        <w:sz w:val="24"/>
                      </w:rPr>
                    </w:pPr>
                    <w:r>
                      <w:t>3,440,000.07</w:t>
                    </w:r>
                  </w:p>
                </w:tc>
              </w:tr>
              <w:tr w:rsidR="002645D4" w:rsidTr="00FD0064">
                <w:sdt>
                  <w:sdtPr>
                    <w:tag w:val="_PLD_116187b0647f473fb47a3666ea3cceed"/>
                    <w:id w:val="-7795684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e4129f1e37ca4c8fba74ea927ac0be87"/>
                    <w:id w:val="-4389883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9a3c827f0b734d9bb4cf22b55d2fa362"/>
                    <w:id w:val="11003806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e1edba74aa12449390568ff78312313c"/>
                    <w:id w:val="871274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43</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599,366,698.98</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101,061,402.77</w:t>
                    </w:r>
                  </w:p>
                </w:tc>
              </w:tr>
              <w:tr w:rsidR="002645D4" w:rsidTr="00FD0064">
                <w:sdt>
                  <w:sdtPr>
                    <w:tag w:val="_PLD_c965820ab631473aa5ebd82ec06257c0"/>
                    <w:id w:val="9973938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44</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420,100,373.61</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453,186,776.44</w:t>
                    </w:r>
                  </w:p>
                </w:tc>
              </w:tr>
              <w:tr w:rsidR="002645D4" w:rsidTr="00FD0064">
                <w:sdt>
                  <w:sdtPr>
                    <w:tag w:val="_PLD_ab4eda37946b43ed85cf4212e7323263"/>
                    <w:id w:val="-10221640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6,296,022,248.72</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4,632,540,780.93</w:t>
                    </w:r>
                  </w:p>
                </w:tc>
              </w:tr>
              <w:tr w:rsidR="002645D4" w:rsidTr="00713F20">
                <w:sdt>
                  <w:sdtPr>
                    <w:tag w:val="_PLD_76615034b106405f8ae606a6fc253d93"/>
                    <w:id w:val="-122490103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645D4" w:rsidRDefault="002645D4">
                        <w:pPr>
                          <w:rPr>
                            <w:color w:val="008000"/>
                            <w:szCs w:val="21"/>
                          </w:rPr>
                        </w:pPr>
                        <w:r>
                          <w:rPr>
                            <w:rFonts w:hint="eastAsia"/>
                            <w:b/>
                            <w:bCs/>
                            <w:szCs w:val="21"/>
                          </w:rPr>
                          <w:t>非流动负债：</w:t>
                        </w:r>
                      </w:p>
                    </w:tc>
                  </w:sdtContent>
                </w:sdt>
              </w:tr>
              <w:tr w:rsidR="002645D4" w:rsidTr="00EC233F">
                <w:sdt>
                  <w:sdtPr>
                    <w:tag w:val="_PLD_81ff3fc4b5da447bba0ee3a9c4e3560b"/>
                    <w:id w:val="-15035055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tcPr>
                  <w:p w:rsidR="002645D4" w:rsidRDefault="002645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2645D4" w:rsidRDefault="002645D4">
                    <w:pPr>
                      <w:jc w:val="right"/>
                      <w:rPr>
                        <w:szCs w:val="21"/>
                      </w:rPr>
                    </w:pPr>
                  </w:p>
                </w:tc>
              </w:tr>
              <w:tr w:rsidR="002645D4" w:rsidTr="00FD0064">
                <w:sdt>
                  <w:sdtPr>
                    <w:tag w:val="_PLD_19fa378cbe424d86963bfebfae6af7ca"/>
                    <w:id w:val="-257155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45</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200DD0">
                    <w:pPr>
                      <w:jc w:val="right"/>
                      <w:rPr>
                        <w:sz w:val="24"/>
                      </w:rPr>
                    </w:pPr>
                    <w:r>
                      <w:t>339,000,000.00</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200DD0">
                    <w:pPr>
                      <w:jc w:val="right"/>
                      <w:rPr>
                        <w:sz w:val="24"/>
                      </w:rPr>
                    </w:pPr>
                    <w:r>
                      <w:t>834,000,000.00</w:t>
                    </w:r>
                  </w:p>
                </w:tc>
              </w:tr>
              <w:tr w:rsidR="002645D4" w:rsidTr="00FD0064">
                <w:sdt>
                  <w:sdtPr>
                    <w:tag w:val="_PLD_b97225c7adbb49c0ac27be01df233432"/>
                    <w:id w:val="-16090358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r>
              <w:tr w:rsidR="002645D4" w:rsidTr="00FD0064">
                <w:sdt>
                  <w:sdtPr>
                    <w:tag w:val="_PLD_4ab0b7cc40a942d38f93daa9ab5bc182"/>
                    <w:id w:val="-9278071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r>
              <w:tr w:rsidR="002645D4" w:rsidTr="00FD0064">
                <w:sdt>
                  <w:sdtPr>
                    <w:tag w:val="_PLD_521ffa497d704199adb8dc4c9e440e22"/>
                    <w:id w:val="-800304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pPr>
                      <w:rPr>
                        <w:sz w:val="24"/>
                      </w:rPr>
                    </w:pPr>
                  </w:p>
                </w:tc>
              </w:tr>
              <w:tr w:rsidR="002645D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594516246"/>
                      <w:lock w:val="sdtLocked"/>
                    </w:sdtPr>
                    <w:sdtEndPr/>
                    <w:sdtContent>
                      <w:p w:rsidR="002645D4" w:rsidRDefault="002645D4">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47</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142,311,265.96</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f17050e0f26449e482f6688bc943c3f1"/>
                    <w:id w:val="14114221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48</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621,240,550.88</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621,240,550.88</w:t>
                    </w:r>
                  </w:p>
                </w:tc>
              </w:tr>
              <w:tr w:rsidR="002645D4" w:rsidTr="00FD0064">
                <w:sdt>
                  <w:sdtPr>
                    <w:tag w:val="_PLD_7124e46dea5d4f478a438e4a50b00767"/>
                    <w:id w:val="1532992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2418cd929c8c492ab70b2c45072b0f6e"/>
                    <w:id w:val="-88931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50</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307,554,514.57</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293,468,048.29</w:t>
                    </w:r>
                  </w:p>
                </w:tc>
              </w:tr>
              <w:tr w:rsidR="002645D4" w:rsidTr="00FD0064">
                <w:sdt>
                  <w:sdtPr>
                    <w:tag w:val="_PLD_50696c03164947ed9cac3e80943ab766"/>
                    <w:id w:val="1230498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632004d6f6064c92bff394ad8787dbfd"/>
                    <w:id w:val="944198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30</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2,186,889.07</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2,344,426.13</w:t>
                    </w:r>
                  </w:p>
                </w:tc>
              </w:tr>
              <w:tr w:rsidR="002645D4" w:rsidTr="00FD0064">
                <w:sdt>
                  <w:sdtPr>
                    <w:tag w:val="_PLD_f1166d872951497f9caa395c32bf7eb8"/>
                    <w:id w:val="-1076817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59b079937912479a979530804001242e"/>
                    <w:id w:val="-19060587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1,412,293,220.48</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1,751,053,025.30</w:t>
                    </w:r>
                  </w:p>
                </w:tc>
              </w:tr>
              <w:tr w:rsidR="002645D4" w:rsidTr="00FD0064">
                <w:sdt>
                  <w:sdtPr>
                    <w:tag w:val="_PLD_b8f8805d82ba4d8295eec1868ee7ea4d"/>
                    <w:id w:val="14290033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7,708,315,469.20</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6,383,593,806.23</w:t>
                    </w:r>
                  </w:p>
                </w:tc>
              </w:tr>
              <w:tr w:rsidR="002645D4" w:rsidTr="00713F20">
                <w:sdt>
                  <w:sdtPr>
                    <w:tag w:val="_PLD_c6760bbd367544f58c1b02c0378c7818"/>
                    <w:id w:val="-950219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645D4" w:rsidRDefault="002645D4">
                        <w:pPr>
                          <w:rPr>
                            <w:color w:val="008000"/>
                            <w:szCs w:val="21"/>
                          </w:rPr>
                        </w:pPr>
                        <w:r>
                          <w:rPr>
                            <w:rFonts w:hint="eastAsia"/>
                            <w:b/>
                            <w:bCs/>
                            <w:szCs w:val="21"/>
                          </w:rPr>
                          <w:t>所有者权益（或股东权益）：</w:t>
                        </w:r>
                      </w:p>
                    </w:tc>
                  </w:sdtContent>
                </w:sdt>
              </w:tr>
              <w:tr w:rsidR="002645D4" w:rsidTr="00FD0064">
                <w:sdt>
                  <w:sdtPr>
                    <w:tag w:val="_PLD_d864d8aed0f64d4f86a89d52037e9f90"/>
                    <w:id w:val="-20278608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53</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1,200,004,884.00</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1,200,004,884.00</w:t>
                    </w:r>
                  </w:p>
                </w:tc>
              </w:tr>
              <w:tr w:rsidR="002645D4" w:rsidTr="00FD0064">
                <w:sdt>
                  <w:sdtPr>
                    <w:tag w:val="_PLD_9bea5106a9194e56b318ec175b3ffa81"/>
                    <w:id w:val="-20143684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423f84dc380a424a864dca18f54d376d"/>
                    <w:id w:val="13450631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0fcce399a2f04273b1adcdb9adfc3ac2"/>
                    <w:id w:val="-1513450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17c95fc3a8334c3b99e1cea8075fac6a"/>
                    <w:id w:val="-4007545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55</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1,656,224,128.56</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1,974,959,637.06</w:t>
                    </w:r>
                  </w:p>
                </w:tc>
              </w:tr>
              <w:tr w:rsidR="002645D4" w:rsidTr="00FD0064">
                <w:sdt>
                  <w:sdtPr>
                    <w:tag w:val="_PLD_8c1ec6f9a8ab4147876925f38a9aa154"/>
                    <w:id w:val="10932916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7db3c1f8f254401e890823dbfecc2193"/>
                    <w:id w:val="292349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50c68fc035f04bdc964e307d4ded9891"/>
                    <w:id w:val="-14899353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58</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921,528,122.48</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971,571,751.58</w:t>
                    </w:r>
                  </w:p>
                </w:tc>
              </w:tr>
              <w:tr w:rsidR="002645D4" w:rsidTr="00FD0064">
                <w:sdt>
                  <w:sdtPr>
                    <w:tag w:val="_PLD_929a3c29a76c4bb28120a6a552e95d8b"/>
                    <w:id w:val="18998599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59</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603,320,592.26</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603,320,592.26</w:t>
                    </w:r>
                  </w:p>
                </w:tc>
              </w:tr>
              <w:tr w:rsidR="002645D4" w:rsidTr="00FD0064">
                <w:sdt>
                  <w:sdtPr>
                    <w:tag w:val="_PLD_cafeabff60a94a3f8bf81f38a8368859"/>
                    <w:id w:val="391019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p>
                </w:tc>
              </w:tr>
              <w:tr w:rsidR="002645D4" w:rsidTr="00FD0064">
                <w:sdt>
                  <w:sdtPr>
                    <w:tag w:val="_PLD_735823a69c154c548986e00c21128b2a"/>
                    <w:id w:val="5000819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00DD0">
                    <w:pPr>
                      <w:rPr>
                        <w:szCs w:val="21"/>
                      </w:rPr>
                    </w:pPr>
                    <w:r w:rsidRPr="00200DD0">
                      <w:rPr>
                        <w:rFonts w:hint="eastAsia"/>
                        <w:szCs w:val="21"/>
                      </w:rPr>
                      <w:t>七、</w:t>
                    </w:r>
                    <w:r>
                      <w:rPr>
                        <w:rFonts w:hint="eastAsia"/>
                        <w:szCs w:val="21"/>
                      </w:rPr>
                      <w:t>60</w:t>
                    </w: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5,582,436,596.53</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4,591,283,718.67</w:t>
                    </w:r>
                  </w:p>
                </w:tc>
              </w:tr>
              <w:tr w:rsidR="002645D4" w:rsidTr="00FD0064">
                <w:sdt>
                  <w:sdtPr>
                    <w:tag w:val="_PLD_acce8f227af34a1dbfda2fb5d802d679"/>
                    <w:id w:val="-4932610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9,963,514,323.83</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9,341,140,583.57</w:t>
                    </w:r>
                  </w:p>
                </w:tc>
              </w:tr>
              <w:tr w:rsidR="002645D4" w:rsidTr="00FD0064">
                <w:sdt>
                  <w:sdtPr>
                    <w:tag w:val="_PLD_f7002072897b4c9991009038e6641e82"/>
                    <w:id w:val="14124284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94,985,008.82</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99,510,001.26</w:t>
                    </w:r>
                  </w:p>
                </w:tc>
              </w:tr>
              <w:tr w:rsidR="002645D4" w:rsidTr="00FD0064">
                <w:sdt>
                  <w:sdtPr>
                    <w:tag w:val="_PLD_f79f3a612002400ea0211dd732c431ae"/>
                    <w:id w:val="-11023378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10,058,499,332.65</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9,440,650,584.83</w:t>
                    </w:r>
                  </w:p>
                </w:tc>
              </w:tr>
              <w:tr w:rsidR="002645D4" w:rsidTr="00FD0064">
                <w:sdt>
                  <w:sdtPr>
                    <w:tag w:val="_PLD_19c0771cf74a4fb888931e0603390c8a"/>
                    <w:id w:val="-21032450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645D4" w:rsidRDefault="002645D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2645D4" w:rsidRDefault="002645D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17,766,814,801.85</w:t>
                    </w:r>
                  </w:p>
                </w:tc>
                <w:tc>
                  <w:tcPr>
                    <w:tcW w:w="1333" w:type="pct"/>
                    <w:tcBorders>
                      <w:top w:val="outset" w:sz="6" w:space="0" w:color="auto"/>
                      <w:left w:val="outset" w:sz="6" w:space="0" w:color="auto"/>
                      <w:bottom w:val="outset" w:sz="6" w:space="0" w:color="auto"/>
                      <w:right w:val="outset" w:sz="6" w:space="0" w:color="auto"/>
                    </w:tcBorders>
                    <w:vAlign w:val="center"/>
                  </w:tcPr>
                  <w:p w:rsidR="002645D4" w:rsidRDefault="002645D4" w:rsidP="000F2D45">
                    <w:pPr>
                      <w:jc w:val="right"/>
                      <w:rPr>
                        <w:sz w:val="24"/>
                      </w:rPr>
                    </w:pPr>
                    <w:r>
                      <w:t>15,824,244,391.06</w:t>
                    </w:r>
                  </w:p>
                </w:tc>
              </w:tr>
            </w:tbl>
            <w:p w:rsidR="00895018" w:rsidRDefault="00895018"/>
            <w:p w:rsidR="00895018" w:rsidRDefault="00C262D1">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p w:rsidR="00895018" w:rsidRDefault="00400AB6"/>
          </w:sdtContent>
        </w:sdt>
        <w:p w:rsidR="00895018" w:rsidRDefault="00895018"/>
        <w:bookmarkStart w:id="115"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rsidR="00895018" w:rsidRDefault="00C262D1">
              <w:pPr>
                <w:pStyle w:val="30"/>
                <w:jc w:val="center"/>
              </w:pPr>
              <w:r>
                <w:rPr>
                  <w:rFonts w:hint="eastAsia"/>
                </w:rPr>
                <w:t>母公司</w:t>
              </w:r>
              <w:r>
                <w:t>资产负债表</w:t>
              </w:r>
            </w:p>
            <w:p w:rsidR="00895018" w:rsidRDefault="00C262D1">
              <w:pPr>
                <w:jc w:val="center"/>
                <w:rPr>
                  <w:b/>
                  <w:bCs/>
                  <w:szCs w:val="21"/>
                </w:rPr>
              </w:pPr>
              <w:r>
                <w:rPr>
                  <w:szCs w:val="21"/>
                </w:rPr>
                <w:t>2021年12月31日</w:t>
              </w:r>
            </w:p>
            <w:p w:rsidR="00895018" w:rsidRDefault="00C262D1">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845FCA">
                    <w:rPr>
                      <w:szCs w:val="21"/>
                    </w:rPr>
                    <w:t>安徽恒源煤电股份有限公司</w:t>
                  </w:r>
                </w:sdtContent>
              </w:sdt>
              <w:r>
                <w:rPr>
                  <w:szCs w:val="21"/>
                </w:rPr>
                <w:t> </w:t>
              </w:r>
            </w:p>
            <w:p w:rsidR="00895018" w:rsidRDefault="00C262D1">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895018" w:rsidTr="00223985">
                <w:sdt>
                  <w:sdtPr>
                    <w:tag w:val="_PLD_f723b67ceca442958b85c16ecbcde6c4"/>
                    <w:id w:val="20915014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b/>
                            <w:szCs w:val="21"/>
                          </w:rPr>
                          <w:t>项目</w:t>
                        </w:r>
                      </w:p>
                    </w:tc>
                  </w:sdtContent>
                </w:sdt>
                <w:sdt>
                  <w:sdtPr>
                    <w:tag w:val="_PLD_b4b39e4179664db3908076caa97ec93e"/>
                    <w:id w:val="-364983878"/>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szCs w:val="21"/>
                          </w:rPr>
                          <w:t>附注</w:t>
                        </w:r>
                      </w:p>
                    </w:tc>
                  </w:sdtContent>
                </w:sdt>
                <w:sdt>
                  <w:sdtPr>
                    <w:tag w:val="_PLD_5c114924d291471984aab4fc4a2ab196"/>
                    <w:id w:val="1127123023"/>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192216288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895018" w:rsidRDefault="00C262D1">
                        <w:pPr>
                          <w:jc w:val="center"/>
                          <w:rPr>
                            <w:b/>
                            <w:szCs w:val="21"/>
                          </w:rPr>
                        </w:pPr>
                        <w:r>
                          <w:rPr>
                            <w:rFonts w:hint="eastAsia"/>
                            <w:b/>
                            <w:szCs w:val="21"/>
                          </w:rPr>
                          <w:t>2020年12月31日</w:t>
                        </w:r>
                      </w:p>
                    </w:tc>
                  </w:sdtContent>
                </w:sdt>
              </w:tr>
              <w:tr w:rsidR="00895018" w:rsidTr="00713F20">
                <w:sdt>
                  <w:sdtPr>
                    <w:tag w:val="_PLD_75b96d9020f14b08bb8885e10bb72ed3"/>
                    <w:id w:val="903261923"/>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95018" w:rsidRDefault="00C262D1">
                        <w:pPr>
                          <w:rPr>
                            <w:b/>
                            <w:color w:val="FF00FF"/>
                            <w:szCs w:val="21"/>
                          </w:rPr>
                        </w:pPr>
                        <w:r>
                          <w:rPr>
                            <w:rFonts w:hint="eastAsia"/>
                            <w:b/>
                            <w:bCs/>
                            <w:szCs w:val="21"/>
                          </w:rPr>
                          <w:t>流动资产：</w:t>
                        </w:r>
                      </w:p>
                    </w:tc>
                  </w:sdtContent>
                </w:sdt>
              </w:tr>
              <w:tr w:rsidR="00FD0064" w:rsidTr="00FD0064">
                <w:sdt>
                  <w:sdtPr>
                    <w:tag w:val="_PLD_2a2d3b22bc414e5aa3168d03f964313b"/>
                    <w:id w:val="-18510158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5,812,771,830.19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4,712,916,667.24</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4490762"/>
                      <w:lock w:val="sdtLocked"/>
                    </w:sdtPr>
                    <w:sdtEndPr/>
                    <w:sdtContent>
                      <w:p w:rsidR="00FD0064" w:rsidRDefault="00FD0064">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de137d4e0adc4e3697b2d09190f3ab73"/>
                    <w:id w:val="-1698146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393466e4d94b44ce81a421424c7f275a"/>
                    <w:id w:val="-11778747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1,209,287,656.18</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1,587,299,586.84</w:t>
                    </w:r>
                  </w:p>
                </w:tc>
              </w:tr>
              <w:tr w:rsidR="00FD0064" w:rsidTr="00FD0064">
                <w:sdt>
                  <w:sdtPr>
                    <w:tag w:val="_PLD_ef32df805adf4616846732ca3ab55857"/>
                    <w:id w:val="-712107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89,634,419.24</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141,614,440.57</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24948169"/>
                      <w:lock w:val="sdtLocked"/>
                    </w:sdtPr>
                    <w:sdtEndPr/>
                    <w:sdtContent>
                      <w:p w:rsidR="00FD0064" w:rsidRDefault="00FD0064">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1,071,214,554.89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342,675,645.60</w:t>
                    </w:r>
                  </w:p>
                </w:tc>
              </w:tr>
              <w:tr w:rsidR="00FD0064" w:rsidTr="00FD0064">
                <w:sdt>
                  <w:sdtPr>
                    <w:tag w:val="_PLD_dd9f5a2379754663b27f59fa522781c5"/>
                    <w:id w:val="121976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61,628,119.99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32,042,155.33</w:t>
                    </w:r>
                  </w:p>
                </w:tc>
              </w:tr>
              <w:tr w:rsidR="00FD0064" w:rsidTr="00FD0064">
                <w:sdt>
                  <w:sdtPr>
                    <w:tag w:val="_PLD_712416308ec74e87af342bbe7b61f9f7"/>
                    <w:id w:val="17967883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78,374,676.78</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43,133,204.44</w:t>
                    </w:r>
                  </w:p>
                </w:tc>
              </w:tr>
              <w:tr w:rsidR="00FD0064" w:rsidTr="00FD0064">
                <w:sdt>
                  <w:sdtPr>
                    <w:tag w:val="_PLD_3417cd601cec4818871f1bae4ce8ab2a"/>
                    <w:id w:val="-10002638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1dd2d67c108d4d6f84148a7c9b977191"/>
                    <w:id w:val="-8157304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15c72fe3c0dc4747a0ad2956d0e2ff56"/>
                    <w:id w:val="-12973742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475,979,844.30</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291,631,811.63</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058091123"/>
                      <w:lock w:val="sdtLocked"/>
                    </w:sdtPr>
                    <w:sdtEndPr/>
                    <w:sdtContent>
                      <w:p w:rsidR="00FD0064" w:rsidRDefault="00FD0064">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c61f45b512d24fd98c826adfe2607133"/>
                    <w:id w:val="5437992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60f4a972facf45f681479dac2f1111c1"/>
                    <w:id w:val="2515573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48ca2e98b68644c7b1619c966283c7a4"/>
                    <w:id w:val="-327682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18,595,282.54</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14,349,483.67</w:t>
                    </w:r>
                  </w:p>
                </w:tc>
              </w:tr>
              <w:tr w:rsidR="00FD0064" w:rsidTr="00FD0064">
                <w:sdt>
                  <w:sdtPr>
                    <w:tag w:val="_PLD_954ff058e01a49fb81526e388eaae403"/>
                    <w:id w:val="-19578570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8,817,486,384.11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7,165,662,995.32</w:t>
                    </w:r>
                  </w:p>
                </w:tc>
              </w:tr>
              <w:tr w:rsidR="00FD0064" w:rsidTr="00713F20">
                <w:sdt>
                  <w:sdtPr>
                    <w:tag w:val="_PLD_df64afc7e223416b92b823e4e8fb4a3a"/>
                    <w:id w:val="-178302283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FD0064" w:rsidRDefault="00FD0064">
                        <w:pPr>
                          <w:rPr>
                            <w:color w:val="008000"/>
                            <w:szCs w:val="21"/>
                          </w:rPr>
                        </w:pPr>
                        <w:r>
                          <w:rPr>
                            <w:rFonts w:hint="eastAsia"/>
                            <w:b/>
                            <w:bCs/>
                            <w:szCs w:val="21"/>
                          </w:rPr>
                          <w:t>非流动资产：</w:t>
                        </w:r>
                      </w:p>
                    </w:tc>
                  </w:sdtContent>
                </w:sdt>
              </w:tr>
              <w:tr w:rsidR="00FD006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00395937"/>
                      <w:lock w:val="sdtLocked"/>
                    </w:sdtPr>
                    <w:sdtEndPr/>
                    <w:sdtContent>
                      <w:p w:rsidR="00FD0064" w:rsidRDefault="00FD0064">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r>
              <w:tr w:rsidR="00FD006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264686146"/>
                      <w:lock w:val="sdtLocked"/>
                    </w:sdtPr>
                    <w:sdtEndPr/>
                    <w:sdtContent>
                      <w:p w:rsidR="00FD0064" w:rsidRDefault="00FD0064">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r>
              <w:tr w:rsidR="00FD0064" w:rsidTr="00223985">
                <w:sdt>
                  <w:sdtPr>
                    <w:tag w:val="_PLD_c9456ec11fd14b1490b664a8bab1c706"/>
                    <w:id w:val="-5297235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FD0064" w:rsidRDefault="00FD0064">
                    <w:pPr>
                      <w:jc w:val="right"/>
                      <w:rPr>
                        <w:szCs w:val="21"/>
                      </w:rPr>
                    </w:pPr>
                  </w:p>
                </w:tc>
              </w:tr>
              <w:tr w:rsidR="00FD0064" w:rsidTr="00FD0064">
                <w:sdt>
                  <w:sdtPr>
                    <w:tag w:val="_PLD_899c3bd39fae4eecab2782cc666699c4"/>
                    <w:id w:val="5112710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1,772,991,355.51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1,593,011,487.75</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93828434"/>
                      <w:lock w:val="sdtLocked"/>
                    </w:sdtPr>
                    <w:sdtEndPr/>
                    <w:sdtContent>
                      <w:p w:rsidR="00FD0064" w:rsidRDefault="00FD0064">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292433036"/>
                      <w:lock w:val="sdtLocked"/>
                    </w:sdtPr>
                    <w:sdtEndPr/>
                    <w:sdtContent>
                      <w:p w:rsidR="00FD0064" w:rsidRDefault="00FD0064">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b9a93324886f428384542f5b1fb9f42b"/>
                    <w:id w:val="1527904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b0ecd86ac7804fbe89c1f06aa6ad3650"/>
                    <w:id w:val="-46835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2,971,081,510.74</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3,058,417,887.09</w:t>
                    </w:r>
                  </w:p>
                </w:tc>
              </w:tr>
              <w:tr w:rsidR="00FD0064" w:rsidTr="00FD0064">
                <w:sdt>
                  <w:sdtPr>
                    <w:tag w:val="_PLD_c800871977ec4bd980307a1f4d2c4c76"/>
                    <w:id w:val="19631498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1,229,507,522.52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1,033,478,867.43</w:t>
                    </w:r>
                  </w:p>
                </w:tc>
              </w:tr>
              <w:tr w:rsidR="00FD0064" w:rsidTr="00FD0064">
                <w:sdt>
                  <w:sdtPr>
                    <w:tag w:val="_PLD_478ac5c17f214712ae812a0d6398de1e"/>
                    <w:id w:val="9454336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70cce78df6a94836ab636bf546ff9a26"/>
                    <w:id w:val="-16532163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580606956"/>
                      <w:lock w:val="sdtLocked"/>
                    </w:sdtPr>
                    <w:sdtEndPr/>
                    <w:sdtContent>
                      <w:p w:rsidR="00FD0064" w:rsidRDefault="00FD0064">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155,711,216.71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a22b1a68b152411392f45bdce00cb9f5"/>
                    <w:id w:val="-1898411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2,362,069,201.91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2,442,403,997.43</w:t>
                    </w:r>
                  </w:p>
                </w:tc>
              </w:tr>
              <w:tr w:rsidR="00FD0064" w:rsidTr="00FD0064">
                <w:sdt>
                  <w:sdtPr>
                    <w:tag w:val="_PLD_3afdada774c94d8d8f09873b3adfe0ca"/>
                    <w:id w:val="-21348609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c1515ff062cd47e0abd7368705cd4e5f"/>
                    <w:id w:val="966311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e06c7979eb504045a9de6cf80551e28f"/>
                    <w:id w:val="4958440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ced42050d97a41358aec7c92332e0b26"/>
                    <w:id w:val="4115154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102,520,470.39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110,039,927.97</w:t>
                    </w:r>
                  </w:p>
                </w:tc>
              </w:tr>
              <w:tr w:rsidR="00FD0064" w:rsidTr="00FD0064">
                <w:sdt>
                  <w:sdtPr>
                    <w:tag w:val="_PLD_29649f7fead6487685f7f530a335f38e"/>
                    <w:id w:val="-12406348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11,152,348.73</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6,761,761.23</w:t>
                    </w:r>
                  </w:p>
                </w:tc>
              </w:tr>
              <w:tr w:rsidR="00FD0064" w:rsidTr="00FD0064">
                <w:sdt>
                  <w:sdtPr>
                    <w:tag w:val="_PLD_5609696f96f44c829ada367c21c56583"/>
                    <w:id w:val="9795848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8,605,033,626.51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8,244,113,928.90</w:t>
                    </w:r>
                  </w:p>
                </w:tc>
              </w:tr>
              <w:tr w:rsidR="00FD0064" w:rsidTr="00FD0064">
                <w:sdt>
                  <w:sdtPr>
                    <w:tag w:val="_PLD_6d49c826430d4b61bb4d5c2bd47f3a37"/>
                    <w:id w:val="10292203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17,422,520,010.62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15,409,776,924.22</w:t>
                    </w:r>
                  </w:p>
                </w:tc>
              </w:tr>
              <w:tr w:rsidR="00FD0064" w:rsidTr="00713F20">
                <w:sdt>
                  <w:sdtPr>
                    <w:tag w:val="_PLD_097e7abf0b344d7ba64ab9a99dd2d2fa"/>
                    <w:id w:val="-72576081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FD0064" w:rsidRDefault="00FD0064">
                        <w:pPr>
                          <w:rPr>
                            <w:color w:val="FF00FF"/>
                            <w:szCs w:val="21"/>
                          </w:rPr>
                        </w:pPr>
                        <w:r>
                          <w:rPr>
                            <w:rFonts w:hint="eastAsia"/>
                            <w:b/>
                            <w:bCs/>
                            <w:szCs w:val="21"/>
                          </w:rPr>
                          <w:t>流动负债：</w:t>
                        </w:r>
                      </w:p>
                    </w:tc>
                  </w:sdtContent>
                </w:sdt>
              </w:tr>
              <w:tr w:rsidR="00FD0064" w:rsidTr="00FD0064">
                <w:sdt>
                  <w:sdtPr>
                    <w:tag w:val="_PLD_f25369d6a02a4d4d926f505ded3e9571"/>
                    <w:id w:val="-10563211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1,091,167,472.21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1,171,469,829.15</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513574413"/>
                      <w:lock w:val="sdtLocked"/>
                    </w:sdtPr>
                    <w:sdtEndPr/>
                    <w:sdtContent>
                      <w:p w:rsidR="00FD0064" w:rsidRDefault="00FD0064">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fdb08aeff5c0473db180983bf445f8c3"/>
                    <w:id w:val="-19923243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5fc7538e58b94ec598bb72c938cadc08"/>
                    <w:id w:val="-253590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114,860,000.00</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83,040,000.00</w:t>
                    </w:r>
                  </w:p>
                </w:tc>
              </w:tr>
              <w:tr w:rsidR="00FD0064" w:rsidTr="00FD0064">
                <w:sdt>
                  <w:sdtPr>
                    <w:tag w:val="_PLD_a629096442414226b3292060f7ee2433"/>
                    <w:id w:val="10672987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963,988,944.84</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639,220,961.09</w:t>
                    </w:r>
                  </w:p>
                </w:tc>
              </w:tr>
              <w:tr w:rsidR="00FD0064" w:rsidTr="00FD0064">
                <w:sdt>
                  <w:sdtPr>
                    <w:tag w:val="_PLD_9c7b2a6b03734aeb84333dd1ad179ade"/>
                    <w:id w:val="2136979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443,482.77</w:t>
                    </w:r>
                  </w:p>
                </w:tc>
              </w:tr>
              <w:tr w:rsidR="00FD0064" w:rsidTr="00FD006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477048228"/>
                      <w:lock w:val="sdtLocked"/>
                    </w:sdtPr>
                    <w:sdtEndPr/>
                    <w:sdtContent>
                      <w:p w:rsidR="00FD0064" w:rsidRDefault="00FD0064">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471,420,343.22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186,066,920.88</w:t>
                    </w:r>
                  </w:p>
                </w:tc>
              </w:tr>
              <w:tr w:rsidR="00FD0064" w:rsidTr="00FD0064">
                <w:sdt>
                  <w:sdtPr>
                    <w:tag w:val="_PLD_472d8e738b714bc89cfda0d9fc6f176e"/>
                    <w:id w:val="-1040127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429,505,743.45</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320,666,798.94</w:t>
                    </w:r>
                  </w:p>
                </w:tc>
              </w:tr>
              <w:tr w:rsidR="00FD0064" w:rsidTr="00FD0064">
                <w:sdt>
                  <w:sdtPr>
                    <w:tag w:val="_PLD_935c922a466d49bca2588a3df657e4ff"/>
                    <w:id w:val="17002814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304,216,323.07</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254,384,865.45</w:t>
                    </w:r>
                  </w:p>
                </w:tc>
              </w:tr>
              <w:tr w:rsidR="00FD0064" w:rsidTr="00FD0064">
                <w:sdt>
                  <w:sdtPr>
                    <w:tag w:val="_PLD_f02f4efe981d4cc7a199248496ef0cfc"/>
                    <w:id w:val="-8720750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1,797,817,646.25</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1,326,898,270.91</w:t>
                    </w:r>
                  </w:p>
                </w:tc>
              </w:tr>
              <w:tr w:rsidR="00FD0064" w:rsidTr="00FD0064">
                <w:sdt>
                  <w:sdtPr>
                    <w:tag w:val="_PLD_0161dbb22db14f948442be20a9cb7560"/>
                    <w:id w:val="7304260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8a53dd1ad6c9442495ce7ffefa6805ff"/>
                    <w:id w:val="1788652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a677b14d5dfb4f49b913d8e108884c19"/>
                    <w:id w:val="-850562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9675d199fe0e492aaf40ec75faaad4e1"/>
                    <w:id w:val="-2448800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599,311,710.92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101,061,402.77</w:t>
                    </w:r>
                  </w:p>
                </w:tc>
              </w:tr>
              <w:tr w:rsidR="00FD0064" w:rsidTr="00FD0064">
                <w:sdt>
                  <w:sdtPr>
                    <w:tag w:val="_PLD_13a0b24f045240e2923ed4160e9fa33a"/>
                    <w:id w:val="20794002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405,761,578.49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450,170,834.95</w:t>
                    </w:r>
                  </w:p>
                </w:tc>
              </w:tr>
              <w:tr w:rsidR="00FD0064" w:rsidTr="00FD0064">
                <w:sdt>
                  <w:sdtPr>
                    <w:tag w:val="_PLD_3fd7f65c982a4798ab78c4c96bca259b"/>
                    <w:id w:val="977653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6,178,049,762.45</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4,533,423,366.91</w:t>
                    </w:r>
                  </w:p>
                </w:tc>
              </w:tr>
              <w:tr w:rsidR="00FD0064" w:rsidTr="00713F20">
                <w:sdt>
                  <w:sdtPr>
                    <w:tag w:val="_PLD_5a8813ff8c984fc28cd8ddc8db922fd5"/>
                    <w:id w:val="-61242992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FD0064" w:rsidRDefault="00FD0064">
                        <w:pPr>
                          <w:rPr>
                            <w:color w:val="008000"/>
                            <w:szCs w:val="21"/>
                          </w:rPr>
                        </w:pPr>
                        <w:r>
                          <w:rPr>
                            <w:rFonts w:hint="eastAsia"/>
                            <w:b/>
                            <w:bCs/>
                            <w:szCs w:val="21"/>
                          </w:rPr>
                          <w:t>非流动负债：</w:t>
                        </w:r>
                      </w:p>
                    </w:tc>
                  </w:sdtContent>
                </w:sdt>
              </w:tr>
              <w:tr w:rsidR="00FD0064" w:rsidTr="00FD0064">
                <w:sdt>
                  <w:sdtPr>
                    <w:tag w:val="_PLD_2e0282c784d54804a2dfa4e9925d9afe"/>
                    <w:id w:val="15000752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339,000,000.00</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834,000,000.00</w:t>
                    </w:r>
                  </w:p>
                </w:tc>
              </w:tr>
              <w:tr w:rsidR="00FD0064" w:rsidTr="00FD0064">
                <w:sdt>
                  <w:sdtPr>
                    <w:tag w:val="_PLD_0ae799b0dff445c3a478e783ee4f3f9e"/>
                    <w:id w:val="2103365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bb4a6077b70544e7a4e39bfdf816276d"/>
                    <w:id w:val="-21241417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3ceecad9adf14214acac7ec3ed737706"/>
                    <w:id w:val="246703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501068eac65e44ee9de601b753837ef7"/>
                    <w:id w:val="451292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142,311,265.96</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06a145958be247a08fdc6e7f0f63b273"/>
                    <w:id w:val="1871184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621,240,550.88</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621,240,550.88</w:t>
                    </w:r>
                  </w:p>
                </w:tc>
              </w:tr>
              <w:tr w:rsidR="00FD0064" w:rsidTr="00FD0064">
                <w:sdt>
                  <w:sdtPr>
                    <w:tag w:val="_PLD_20963e088d2245618d3ffc26fa9883f9"/>
                    <w:id w:val="-4488668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110dc5a4f7b24db5ad8af5cfde236424"/>
                    <w:id w:val="-863979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307,554,514.57</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293,468,048.29</w:t>
                    </w:r>
                  </w:p>
                </w:tc>
              </w:tr>
              <w:tr w:rsidR="00FD0064" w:rsidTr="00FD0064">
                <w:sdt>
                  <w:sdtPr>
                    <w:tag w:val="_PLD_307466d2bbac46bab85228947866f5cd"/>
                    <w:id w:val="-15144453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f51ba055bf4b48cbbc6b2d3529dff76a"/>
                    <w:id w:val="-12266013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f9c66d05b874491c8299e3ff5fdd1849"/>
                    <w:id w:val="15999103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dff50edaca4a433a80d841b668c2b903"/>
                    <w:id w:val="-19665764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1,410,106,331.41</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1,748,708,599.17</w:t>
                    </w:r>
                  </w:p>
                </w:tc>
              </w:tr>
              <w:tr w:rsidR="00FD0064" w:rsidTr="00FD0064">
                <w:sdt>
                  <w:sdtPr>
                    <w:tag w:val="_PLD_d6978d2b345644869dabfa9f7bb25d9b"/>
                    <w:id w:val="13927814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7,588,156,093.86</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6,282,131,966.08</w:t>
                    </w:r>
                  </w:p>
                </w:tc>
              </w:tr>
              <w:tr w:rsidR="00FD0064" w:rsidTr="00713F20">
                <w:sdt>
                  <w:sdtPr>
                    <w:tag w:val="_PLD_7ccfdb4b1195457b8de4211feea2cac2"/>
                    <w:id w:val="936254823"/>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FD0064" w:rsidRDefault="00FD0064">
                        <w:pPr>
                          <w:rPr>
                            <w:color w:val="008000"/>
                            <w:szCs w:val="21"/>
                          </w:rPr>
                        </w:pPr>
                        <w:r>
                          <w:rPr>
                            <w:rFonts w:hint="eastAsia"/>
                            <w:b/>
                            <w:bCs/>
                            <w:szCs w:val="21"/>
                          </w:rPr>
                          <w:t>所有者权益（或股东权益）：</w:t>
                        </w:r>
                      </w:p>
                    </w:tc>
                  </w:sdtContent>
                </w:sdt>
              </w:tr>
              <w:tr w:rsidR="00FD0064" w:rsidTr="00FD0064">
                <w:sdt>
                  <w:sdtPr>
                    <w:tag w:val="_PLD_3544e3178d134ee6949062f2fc4fe109"/>
                    <w:id w:val="9477375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1,200,004,884.00</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1,200,004,884.00</w:t>
                    </w:r>
                  </w:p>
                </w:tc>
              </w:tr>
              <w:tr w:rsidR="00FD0064" w:rsidTr="00FD0064">
                <w:sdt>
                  <w:sdtPr>
                    <w:tag w:val="_PLD_1f06d5e3f1514521a81034bd8123884c"/>
                    <w:id w:val="-10047453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239fa27f5e6146e7ab45ef5a6bd5257e"/>
                    <w:id w:val="-12077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5877c2ca757d46e088f56a241ee2d167"/>
                    <w:id w:val="219101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68913b2bfe2646b991164f4e3e225215"/>
                    <w:id w:val="-496652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1,674,101,654.65</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1,863,853,701.37</w:t>
                    </w:r>
                  </w:p>
                </w:tc>
              </w:tr>
              <w:tr w:rsidR="00FD0064" w:rsidTr="00FD0064">
                <w:sdt>
                  <w:sdtPr>
                    <w:tag w:val="_PLD_324c6408c1424a728eccacf3b0ef657d"/>
                    <w:id w:val="18542214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3209deee7bd643ac909c51619677313b"/>
                    <w:id w:val="17722701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p>
                </w:tc>
              </w:tr>
              <w:tr w:rsidR="00FD0064" w:rsidTr="00FD0064">
                <w:sdt>
                  <w:sdtPr>
                    <w:tag w:val="_PLD_6eaf8035733844da94bc6736f62d97ba"/>
                    <w:id w:val="-15502914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920,956,950.29</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969,845,660.69</w:t>
                    </w:r>
                  </w:p>
                </w:tc>
              </w:tr>
              <w:tr w:rsidR="00FD0064" w:rsidTr="00FD0064">
                <w:sdt>
                  <w:sdtPr>
                    <w:tag w:val="_PLD_4de370b85d5b4fff8dc4cd59144b8445"/>
                    <w:id w:val="-1502961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600,002,442.00</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600,002,442.00</w:t>
                    </w:r>
                  </w:p>
                </w:tc>
              </w:tr>
              <w:tr w:rsidR="00FD0064" w:rsidTr="00FD0064">
                <w:sdt>
                  <w:sdtPr>
                    <w:tag w:val="_PLD_57bd5bb93fa840679abdabdef85d0712"/>
                    <w:id w:val="-18937242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5,439,297,985.82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4,493,938,270.08</w:t>
                    </w:r>
                  </w:p>
                </w:tc>
              </w:tr>
              <w:tr w:rsidR="00FD0064" w:rsidTr="00FD0064">
                <w:sdt>
                  <w:sdtPr>
                    <w:tag w:val="_PLD_ceb45ece49e540bfa6e86de65ae33e4b"/>
                    <w:id w:val="8728116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9,834,363,916.76</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9,127,644,958.14</w:t>
                    </w:r>
                  </w:p>
                </w:tc>
              </w:tr>
              <w:tr w:rsidR="00FD0064" w:rsidTr="00FD0064">
                <w:sdt>
                  <w:sdtPr>
                    <w:tag w:val="_PLD_f0ef69cc41f3488e9f1fd1456e8640f4"/>
                    <w:id w:val="-471826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FD0064" w:rsidRDefault="00FD006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FD0064" w:rsidRDefault="00FD006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17,422,520,010.62</w:t>
                    </w:r>
                  </w:p>
                </w:tc>
                <w:tc>
                  <w:tcPr>
                    <w:tcW w:w="1333" w:type="pct"/>
                    <w:tcBorders>
                      <w:top w:val="outset" w:sz="6" w:space="0" w:color="auto"/>
                      <w:left w:val="outset" w:sz="6" w:space="0" w:color="auto"/>
                      <w:bottom w:val="outset" w:sz="6" w:space="0" w:color="auto"/>
                      <w:right w:val="outset" w:sz="6" w:space="0" w:color="auto"/>
                    </w:tcBorders>
                    <w:vAlign w:val="center"/>
                  </w:tcPr>
                  <w:p w:rsidR="00FD0064" w:rsidRDefault="00FD0064" w:rsidP="00FD0064">
                    <w:pPr>
                      <w:jc w:val="right"/>
                      <w:rPr>
                        <w:sz w:val="24"/>
                      </w:rPr>
                    </w:pPr>
                    <w:r>
                      <w:t>15,409,776,924.22</w:t>
                    </w:r>
                  </w:p>
                </w:tc>
              </w:tr>
            </w:tbl>
            <w:p w:rsidR="00895018" w:rsidRDefault="00C262D1">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400AB6"/>
        <w:bookmarkEnd w:id="115" w:displacedByCustomXml="next"/>
      </w:sdtContent>
    </w:sdt>
    <w:p w:rsidR="00895018" w:rsidRDefault="00895018">
      <w:pPr>
        <w:rPr>
          <w:color w:val="FF0000"/>
          <w:szCs w:val="21"/>
        </w:rPr>
      </w:pPr>
    </w:p>
    <w:bookmarkStart w:id="116"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szCs w:val="21"/>
            </w:rPr>
          </w:sdtEndPr>
          <w:sdtContent>
            <w:p w:rsidR="00895018" w:rsidRDefault="00C262D1">
              <w:pPr>
                <w:pStyle w:val="30"/>
                <w:jc w:val="center"/>
              </w:pPr>
              <w:r>
                <w:rPr>
                  <w:rFonts w:hint="eastAsia"/>
                </w:rPr>
                <w:t>合并</w:t>
              </w:r>
              <w:r>
                <w:t>利润表</w:t>
              </w:r>
            </w:p>
            <w:p w:rsidR="00895018" w:rsidRDefault="00C262D1">
              <w:pPr>
                <w:jc w:val="center"/>
                <w:rPr>
                  <w:b/>
                  <w:bCs/>
                  <w:szCs w:val="21"/>
                </w:rPr>
              </w:pPr>
              <w:r>
                <w:rPr>
                  <w:szCs w:val="21"/>
                </w:rPr>
                <w:t>2021年</w:t>
              </w:r>
              <w:r>
                <w:rPr>
                  <w:rFonts w:hint="eastAsia"/>
                  <w:szCs w:val="21"/>
                </w:rPr>
                <w:t>1—</w:t>
              </w:r>
              <w:r>
                <w:rPr>
                  <w:szCs w:val="21"/>
                </w:rPr>
                <w:t>12月</w:t>
              </w:r>
            </w:p>
            <w:p w:rsidR="00895018" w:rsidRDefault="00C262D1">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895018" w:rsidTr="00A67D4D">
                <w:trPr>
                  <w:cantSplit/>
                </w:trPr>
                <w:sdt>
                  <w:sdtPr>
                    <w:tag w:val="_PLD_2e3f33fcce354b339a86add10899a6c5"/>
                    <w:id w:val="-17552033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895018" w:rsidRDefault="00C262D1">
                        <w:pPr>
                          <w:ind w:leftChars="-19" w:hangingChars="19" w:hanging="40"/>
                          <w:jc w:val="center"/>
                          <w:rPr>
                            <w:b/>
                            <w:szCs w:val="21"/>
                          </w:rPr>
                        </w:pPr>
                        <w:r>
                          <w:rPr>
                            <w:b/>
                            <w:szCs w:val="21"/>
                          </w:rPr>
                          <w:t>项目</w:t>
                        </w:r>
                      </w:p>
                    </w:tc>
                  </w:sdtContent>
                </w:sdt>
                <w:sdt>
                  <w:sdtPr>
                    <w:tag w:val="_PLD_93edd7a3846d4cd58b14d043e9b33f2c"/>
                    <w:id w:val="-934048285"/>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szCs w:val="21"/>
                          </w:rPr>
                          <w:t>附注</w:t>
                        </w:r>
                      </w:p>
                    </w:tc>
                  </w:sdtContent>
                </w:sdt>
                <w:sdt>
                  <w:sdtPr>
                    <w:tag w:val="_PLD_49f84cca199c45e7bc0f9fea5b73078c"/>
                    <w:id w:val="-1663309434"/>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szCs w:val="21"/>
                          </w:rPr>
                          <w:t>2021年度</w:t>
                        </w:r>
                      </w:p>
                    </w:tc>
                  </w:sdtContent>
                </w:sdt>
                <w:sdt>
                  <w:sdtPr>
                    <w:tag w:val="_PLD_8b5fde21bc974404b892a88906dec352"/>
                    <w:id w:val="874584955"/>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szCs w:val="21"/>
                          </w:rPr>
                          <w:t>2020年度</w:t>
                        </w:r>
                      </w:p>
                    </w:tc>
                  </w:sdtContent>
                </w:sdt>
              </w:tr>
              <w:tr w:rsidR="00FD0064" w:rsidTr="00FD0064">
                <w:sdt>
                  <w:sdtPr>
                    <w:tag w:val="_PLD_6380654d35f848cfb950d682c7a7e226"/>
                    <w:id w:val="-16803404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6,749,374,998.01</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5,209,881,636.39</w:t>
                    </w:r>
                  </w:p>
                </w:tc>
              </w:tr>
              <w:tr w:rsidR="00FD0064" w:rsidTr="00FD0064">
                <w:sdt>
                  <w:sdtPr>
                    <w:tag w:val="_PLD_79008c1152f2457c85b84fdb8bd94302"/>
                    <w:id w:val="-11961443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61</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6,749,374,998.01</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5,209,881,636.39</w:t>
                    </w:r>
                  </w:p>
                </w:tc>
              </w:tr>
              <w:tr w:rsidR="00FD0064" w:rsidTr="00FD0064">
                <w:sdt>
                  <w:sdtPr>
                    <w:tag w:val="_PLD_b2b5ee31e3a04fd686ce6a770a4bf7f8"/>
                    <w:id w:val="13759657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2b4b4e07fd124105920ebc7fd41981e3"/>
                    <w:id w:val="7149401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e0807caa85b74b3ba05d867a5d0c221a"/>
                    <w:id w:val="11050820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e6f3ec17fb0b4d11b9c07106540a4ab0"/>
                    <w:id w:val="2222639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5,207,250,936.99</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4,370,533,732.27</w:t>
                    </w:r>
                  </w:p>
                </w:tc>
              </w:tr>
              <w:tr w:rsidR="00FD0064" w:rsidTr="00FD0064">
                <w:sdt>
                  <w:sdtPr>
                    <w:tag w:val="_PLD_2bdd986d7efa4149a9f572f9b2a74150"/>
                    <w:id w:val="20138799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61</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3,905,761,661.56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3,247,599,770.45</w:t>
                    </w:r>
                  </w:p>
                </w:tc>
              </w:tr>
              <w:tr w:rsidR="00FD0064" w:rsidTr="00FD0064">
                <w:sdt>
                  <w:sdtPr>
                    <w:tag w:val="_PLD_ded1502b72c34d6098b091412f46ed9d"/>
                    <w:id w:val="21057670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acfa1a49c93048668179af2ead80c356"/>
                    <w:id w:val="-8910410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9c1309799af844b5b157719c070c5247"/>
                    <w:id w:val="-18905637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ec699312a14243589e13d1662232ea40"/>
                    <w:id w:val="-15741085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6cb9f866e4114aaca5c32d5ffde6a025"/>
                    <w:id w:val="8753561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8150448f2b374fb5b092356dd35f581f"/>
                    <w:id w:val="-5271850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ba59332484d64aaa97873c9ce8cd2fb3"/>
                    <w:id w:val="706270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55aa701a04e74c3681ea0f45ee50b8d7"/>
                    <w:id w:val="1605149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62</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204,753,676.54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131,493,683.70</w:t>
                    </w:r>
                  </w:p>
                </w:tc>
              </w:tr>
              <w:tr w:rsidR="00FD0064" w:rsidTr="00FD0064">
                <w:sdt>
                  <w:sdtPr>
                    <w:tag w:val="_PLD_ce31130c4729428dbfe379dfced40dc5"/>
                    <w:id w:val="-11997812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63</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55,098,754.20</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89,231,590.19</w:t>
                    </w:r>
                  </w:p>
                </w:tc>
              </w:tr>
              <w:tr w:rsidR="00FD0064" w:rsidTr="00FD0064">
                <w:sdt>
                  <w:sdtPr>
                    <w:tag w:val="_PLD_17a7b505b88c4f87bc0ba854f37b118f"/>
                    <w:id w:val="8925489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64</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717,185,397.49</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649,185,052.63</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0996391"/>
                      <w:lock w:val="sdtLocked"/>
                    </w:sdtPr>
                    <w:sdtEndPr/>
                    <w:sdtContent>
                      <w:p w:rsidR="00FD0064" w:rsidRDefault="00FD0064">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65</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282,806,055.92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180,820,669.01</w:t>
                    </w:r>
                  </w:p>
                </w:tc>
              </w:tr>
              <w:tr w:rsidR="00FD0064" w:rsidTr="00FD0064">
                <w:sdt>
                  <w:sdtPr>
                    <w:tag w:val="_PLD_39025fd6688d468db2dff127aaf8d9b7"/>
                    <w:id w:val="-20756561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66</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41,645,391.28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72,202,966.29</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18105058"/>
                      <w:lock w:val="sdtLocked"/>
                    </w:sdtPr>
                    <w:sdtEndPr/>
                    <w:sdtContent>
                      <w:p w:rsidR="00FD0064" w:rsidRDefault="00FD0064">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97,706,440.94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114,612,106.97</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976425041"/>
                      <w:lock w:val="sdtLocked"/>
                    </w:sdtPr>
                    <w:sdtEndPr/>
                    <w:sdtContent>
                      <w:p w:rsidR="00FD0064" w:rsidRDefault="00FD0064">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58,838,374.74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44,952,405.37</w:t>
                    </w:r>
                  </w:p>
                </w:tc>
              </w:tr>
              <w:tr w:rsidR="00FD0064" w:rsidTr="00FD0064">
                <w:sdt>
                  <w:sdtPr>
                    <w:tag w:val="_PLD_8cd7b53a4f864f25801036fcf0042187"/>
                    <w:id w:val="-12516584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67</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7,699,131.98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36,746,500.38</w:t>
                    </w:r>
                  </w:p>
                </w:tc>
              </w:tr>
              <w:tr w:rsidR="00FD0064" w:rsidTr="00FD0064">
                <w:sdt>
                  <w:sdtPr>
                    <w:tag w:val="_PLD_dd4d0b257ac449a1a1f9cd43ea8c6d6f"/>
                    <w:id w:val="580598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68</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52,237,767.70</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39,115,568.05</w:t>
                    </w:r>
                  </w:p>
                </w:tc>
              </w:tr>
              <w:tr w:rsidR="00FD0064" w:rsidTr="00FD0064">
                <w:sdt>
                  <w:sdtPr>
                    <w:tag w:val="_PLD_cb617292f3d24ae484f3b8b3331ef37e"/>
                    <w:id w:val="10458008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50,996,405.98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39,115,568.05</w:t>
                    </w:r>
                  </w:p>
                </w:tc>
              </w:tr>
              <w:tr w:rsidR="00FD0064" w:rsidTr="00FD0064">
                <w:sdt>
                  <w:sdtPr>
                    <w:tag w:val="_PLD_7de6764e1bab4ab3b3f25a31e4c7c20a"/>
                    <w:id w:val="926311499"/>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FD0064" w:rsidRDefault="00FD0064">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06c6fba18c924bffb49d4725b87ecb13"/>
                    <w:id w:val="14944511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586959096"/>
                      <w:lock w:val="sdtLocked"/>
                    </w:sdtPr>
                    <w:sdtEndPr>
                      <w:rPr>
                        <w:rFonts w:hint="default"/>
                      </w:rPr>
                    </w:sdtEndPr>
                    <w:sdtContent>
                      <w:p w:rsidR="00FD0064" w:rsidRDefault="00FD0064">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9cf113d3dfde4191bb9677475e364e2c"/>
                    <w:id w:val="-1904653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272934475"/>
                      <w:lock w:val="sdtLocked"/>
                    </w:sdtPr>
                    <w:sdtEndPr/>
                    <w:sdtContent>
                      <w:p w:rsidR="00FD0064" w:rsidRDefault="00FD0064">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71</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-5,987,560.05</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30,766,398.38</w:t>
                    </w:r>
                  </w:p>
                </w:tc>
              </w:tr>
              <w:tr w:rsidR="00FD0064" w:rsidTr="00FD0064">
                <w:sdt>
                  <w:sdtPr>
                    <w:tag w:val="_PLD_44560210ee614ffca1cd838fcb26e64f"/>
                    <w:id w:val="-17799390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72</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-11,915,210.56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-2,180,715.91</w:t>
                    </w:r>
                  </w:p>
                </w:tc>
              </w:tr>
              <w:tr w:rsidR="00FD0064" w:rsidTr="00FD0064">
                <w:sdt>
                  <w:sdtPr>
                    <w:rPr>
                      <w:rFonts w:hint="eastAsia"/>
                    </w:rPr>
                    <w:tag w:val="_PLD_db82d580df4545299b03340ea44f0a61"/>
                    <w:id w:val="-8961256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73</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512,439.05</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400,397.86</w:t>
                    </w:r>
                  </w:p>
                </w:tc>
              </w:tr>
              <w:tr w:rsidR="00FD0064" w:rsidTr="00FD0064">
                <w:sdt>
                  <w:sdtPr>
                    <w:tag w:val="_PLD_58efa9e2f2584a45bb21e4160a756a9a"/>
                    <w:id w:val="-10443676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1,584,670,629.14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944,196,052.88</w:t>
                    </w:r>
                  </w:p>
                </w:tc>
              </w:tr>
              <w:tr w:rsidR="00FD0064" w:rsidTr="00FD0064">
                <w:sdt>
                  <w:sdtPr>
                    <w:tag w:val="_PLD_13abf7e9472541358784576e4b39b209"/>
                    <w:id w:val="-11485211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74</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1,959,406.14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1,541,566.34</w:t>
                    </w:r>
                  </w:p>
                </w:tc>
              </w:tr>
              <w:tr w:rsidR="00FD0064" w:rsidTr="00FD0064">
                <w:sdt>
                  <w:sdtPr>
                    <w:tag w:val="_PLD_30f16771bc2748abb5464842a6f86784"/>
                    <w:id w:val="1520812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75</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29,398,759.98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28,184,999.25</w:t>
                    </w:r>
                  </w:p>
                </w:tc>
              </w:tr>
              <w:tr w:rsidR="00FD0064" w:rsidTr="00FD0064">
                <w:sdt>
                  <w:sdtPr>
                    <w:tag w:val="_PLD_89fa70992bac48dda5e83847596b19d6"/>
                    <w:id w:val="3450679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1,557,231,275.30</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917,552,619.97</w:t>
                    </w:r>
                  </w:p>
                </w:tc>
              </w:tr>
              <w:tr w:rsidR="00FD0064" w:rsidTr="00FD0064">
                <w:sdt>
                  <w:sdtPr>
                    <w:tag w:val="_PLD_5842e863bf634368965bd15f33e3ae38"/>
                    <w:id w:val="9276187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76</w:t>
                    </w: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174,389,218.94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148,676,857.76</w:t>
                    </w:r>
                  </w:p>
                </w:tc>
              </w:tr>
              <w:tr w:rsidR="00FD0064" w:rsidTr="00FD0064">
                <w:sdt>
                  <w:sdtPr>
                    <w:tag w:val="_PLD_37bb5e90013347b59c739cd0098f77d5"/>
                    <w:id w:val="5723160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1,382,842,056.36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768,875,762.21</w:t>
                    </w:r>
                  </w:p>
                </w:tc>
              </w:tr>
              <w:tr w:rsidR="00FD0064" w:rsidTr="008533C3">
                <w:sdt>
                  <w:sdtPr>
                    <w:tag w:val="_PLD_9445f61075384ccaafee7a9aff738d9c"/>
                    <w:id w:val="-111891741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D0064" w:rsidRDefault="00FD0064">
                        <w:pPr>
                          <w:rPr>
                            <w:szCs w:val="21"/>
                          </w:rPr>
                        </w:pPr>
                        <w:r>
                          <w:rPr>
                            <w:rFonts w:hint="eastAsia"/>
                            <w:szCs w:val="21"/>
                          </w:rPr>
                          <w:t>（一）</w:t>
                        </w:r>
                        <w:r>
                          <w:t>按经营持续性分类</w:t>
                        </w:r>
                      </w:p>
                    </w:tc>
                  </w:sdtContent>
                </w:sdt>
              </w:tr>
              <w:tr w:rsidR="00FD0064" w:rsidTr="00FD0064">
                <w:sdt>
                  <w:sdtPr>
                    <w:rPr>
                      <w:rFonts w:hint="eastAsia"/>
                    </w:rPr>
                    <w:tag w:val="_PLD_1f62d6e525ac4c78b10d50cab69e4427"/>
                    <w:id w:val="-12986777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1,382,842,056.36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768,875,762.21</w:t>
                    </w:r>
                  </w:p>
                </w:tc>
              </w:tr>
              <w:tr w:rsidR="00FD0064" w:rsidTr="00A67D4D">
                <w:sdt>
                  <w:sdtPr>
                    <w:rPr>
                      <w:rFonts w:hint="eastAsia"/>
                    </w:rPr>
                    <w:tag w:val="_PLD_3ecbd4e5679f46edb5746af7622b21b6"/>
                    <w:id w:val="-1641701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8533C3">
                <w:sdt>
                  <w:sdtPr>
                    <w:tag w:val="_PLD_5703d86636cb476dab82350c9f6475fc"/>
                    <w:id w:val="2706635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D0064" w:rsidRDefault="00FD0064">
                        <w:pPr>
                          <w:rPr>
                            <w:szCs w:val="21"/>
                          </w:rPr>
                        </w:pPr>
                        <w:r>
                          <w:rPr>
                            <w:rFonts w:hint="eastAsia"/>
                            <w:szCs w:val="21"/>
                          </w:rPr>
                          <w:t>（二）</w:t>
                        </w:r>
                        <w:r>
                          <w:t>按所有权归属分类</w:t>
                        </w:r>
                      </w:p>
                    </w:tc>
                  </w:sdtContent>
                </w:sdt>
              </w:tr>
              <w:tr w:rsidR="00FD0064" w:rsidTr="00FD0064">
                <w:sdt>
                  <w:sdtPr>
                    <w:tag w:val="_PLD_19befe54bea74d81b274f1de7b1e879c"/>
                    <w:id w:val="-12690725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1,387,154,489.58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770,775,720.45</w:t>
                    </w:r>
                  </w:p>
                </w:tc>
              </w:tr>
              <w:tr w:rsidR="00FD0064" w:rsidTr="00FD0064">
                <w:sdt>
                  <w:sdtPr>
                    <w:tag w:val="_PLD_ff126035711b4c5abd41d75affabef51"/>
                    <w:id w:val="-20822914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-4,312,433.22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-1,899,958.24</w:t>
                    </w:r>
                  </w:p>
                </w:tc>
              </w:tr>
              <w:tr w:rsidR="00FD0064" w:rsidTr="00A67D4D">
                <w:sdt>
                  <w:sdtPr>
                    <w:tag w:val="_PLD_9a13bc6fa8a4437cbc2fe6d7f95e57ad"/>
                    <w:id w:val="1749354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4f2f5c8a639d471fa8ec35cb21cfadb4"/>
                    <w:id w:val="10633696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36b7d483d93a4a54b7ab8c3263c798ed"/>
                    <w:id w:val="20945769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135a1ea789084db6ab270a67392ce36a"/>
                    <w:id w:val="8019631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ac017c2ac9f646e4a1cdf7a7204c480c"/>
                    <w:id w:val="-1169073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434963844"/>
                      <w:lock w:val="sdtLocked"/>
                    </w:sdtPr>
                    <w:sdtEndPr/>
                    <w:sdtContent>
                      <w:p w:rsidR="00FD0064" w:rsidRDefault="00FD0064">
                        <w:pPr>
                          <w:ind w:firstLineChars="100" w:firstLine="210"/>
                        </w:pPr>
                        <w:r>
                          <w:rPr>
                            <w:rFonts w:hint="eastAsia"/>
                          </w:rPr>
                          <w:t>（3）</w:t>
                        </w:r>
                        <w:r>
                          <w:t>其他权益工具投资公允价值</w:t>
                        </w:r>
                        <w:r>
                          <w:lastRenderedPageBreak/>
                          <w:t>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633951607"/>
                      <w:lock w:val="sdtLocked"/>
                    </w:sdtPr>
                    <w:sdtEndPr/>
                    <w:sdtContent>
                      <w:p w:rsidR="00FD0064" w:rsidRDefault="00FD0064">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abe4aeb39ba149bd8b72f60b4c8a1d22"/>
                    <w:id w:val="-14642665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b3cee83b27dc4e60b3f7b7333c0c55d9"/>
                    <w:id w:val="2664324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634862625"/>
                      <w:lock w:val="sdtLocked"/>
                    </w:sdtPr>
                    <w:sdtEndPr/>
                    <w:sdtContent>
                      <w:p w:rsidR="00FD0064" w:rsidRDefault="00FD0064">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520200493"/>
                      <w:lock w:val="sdtLocked"/>
                    </w:sdtPr>
                    <w:sdtEndPr>
                      <w:rPr>
                        <w:rFonts w:hint="default"/>
                      </w:rPr>
                    </w:sdtEndPr>
                    <w:sdtContent>
                      <w:p w:rsidR="00FD0064" w:rsidRDefault="00FD0064">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811713512"/>
                      <w:lock w:val="sdtLocked"/>
                    </w:sdtPr>
                    <w:sdtEndPr>
                      <w:rPr>
                        <w:rFonts w:hint="default"/>
                      </w:rPr>
                    </w:sdtEndPr>
                    <w:sdtContent>
                      <w:p w:rsidR="00FD0064" w:rsidRDefault="00FD0064">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808788471"/>
                      <w:lock w:val="sdtLocked"/>
                    </w:sdtPr>
                    <w:sdtEndPr/>
                    <w:sdtContent>
                      <w:p w:rsidR="00FD0064" w:rsidRDefault="00FD0064">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555997555"/>
                      <w:lock w:val="sdtLocked"/>
                    </w:sdtPr>
                    <w:sdtEndPr/>
                    <w:sdtContent>
                      <w:p w:rsidR="00FD0064" w:rsidRDefault="00FD0064">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370211164"/>
                      <w:lock w:val="sdtLocked"/>
                    </w:sdtPr>
                    <w:sdtEndPr/>
                    <w:sdtContent>
                      <w:p w:rsidR="00FD0064" w:rsidRDefault="00FD0064">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A67D4D">
                <w:sdt>
                  <w:sdtPr>
                    <w:tag w:val="_PLD_83569bc5ede84869b3447cee447eab7d"/>
                    <w:id w:val="11441615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FD0064" w:rsidRDefault="00FD0064">
                    <w:pPr>
                      <w:jc w:val="right"/>
                      <w:rPr>
                        <w:szCs w:val="21"/>
                      </w:rPr>
                    </w:pPr>
                  </w:p>
                </w:tc>
              </w:tr>
              <w:tr w:rsidR="00FD0064" w:rsidTr="00FD0064">
                <w:sdt>
                  <w:sdtPr>
                    <w:tag w:val="_PLD_e0601b6a47ff4441b448abf6db3fa4ed"/>
                    <w:id w:val="11866351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1,382,842,056.36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768,875,762.21</w:t>
                    </w:r>
                  </w:p>
                </w:tc>
              </w:tr>
              <w:tr w:rsidR="00FD0064" w:rsidTr="00FD0064">
                <w:sdt>
                  <w:sdtPr>
                    <w:tag w:val="_PLD_a127ab5720a345679e0e938f71becb4c"/>
                    <w:id w:val="7911763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1,387,154,489.58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770,775,720.45</w:t>
                    </w:r>
                  </w:p>
                </w:tc>
              </w:tr>
              <w:tr w:rsidR="00FD0064" w:rsidTr="00FD0064">
                <w:sdt>
                  <w:sdtPr>
                    <w:tag w:val="_PLD_13f01925f64b436a9fbc95d8e02da99b"/>
                    <w:id w:val="3140717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-4,312,433.22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-1,899,958.24</w:t>
                    </w:r>
                  </w:p>
                </w:tc>
              </w:tr>
              <w:tr w:rsidR="00FD0064" w:rsidTr="00713F20">
                <w:sdt>
                  <w:sdtPr>
                    <w:tag w:val="_PLD_6e9655fe2b7c48e3964f7a74f9c6deea"/>
                    <w:id w:val="-132219573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D0064" w:rsidRDefault="00FD0064">
                        <w:pPr>
                          <w:rPr>
                            <w:color w:val="008000"/>
                            <w:szCs w:val="21"/>
                          </w:rPr>
                        </w:pPr>
                        <w:r>
                          <w:rPr>
                            <w:rFonts w:hint="eastAsia"/>
                            <w:szCs w:val="21"/>
                          </w:rPr>
                          <w:t>八、每股收益：</w:t>
                        </w:r>
                      </w:p>
                    </w:tc>
                  </w:sdtContent>
                </w:sdt>
              </w:tr>
              <w:tr w:rsidR="00FD0064" w:rsidTr="00FD0064">
                <w:sdt>
                  <w:sdtPr>
                    <w:tag w:val="_PLD_66a58df2d1eb403f98fbe0cb93ab4bd8"/>
                    <w:id w:val="-3574312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0.64</w:t>
                    </w:r>
                  </w:p>
                </w:tc>
              </w:tr>
              <w:tr w:rsidR="00FD0064" w:rsidTr="00FD0064">
                <w:sdt>
                  <w:sdtPr>
                    <w:tag w:val="_PLD_05a1ef2646bf41069628628a311e1402"/>
                    <w:id w:val="-11713388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0.64</w:t>
                    </w:r>
                  </w:p>
                </w:tc>
              </w:tr>
            </w:tbl>
            <w:p w:rsidR="00895018" w:rsidRDefault="00895018"/>
            <w:p w:rsidR="00895018" w:rsidRDefault="00C262D1">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 w:val="32"/>
                    <w:szCs w:val="21"/>
                  </w:rPr>
                  <w:alias w:val="同一控制下的企业合并中被合并方在合并前实现的净利润"/>
                  <w:tag w:val="_GBC_dee3746024314be88287a46c20d21a26"/>
                  <w:id w:val="-262689676"/>
                  <w:lock w:val="sdtLocked"/>
                  <w:placeholder>
                    <w:docPart w:val="GBC22222222222222222222222222222"/>
                  </w:placeholder>
                </w:sdtPr>
                <w:sdtEndPr>
                  <w:rPr>
                    <w:sz w:val="21"/>
                  </w:rPr>
                </w:sdtEndPr>
                <w:sdtContent>
                  <w:r w:rsidR="001826AE">
                    <w:rPr>
                      <w:rFonts w:ascii="Times New Roman" w:hAnsi="Times New Roman" w:cs="Times New Roman"/>
                      <w:szCs w:val="15"/>
                      <w:u w:val="single"/>
                    </w:rPr>
                    <w:t>15,801,965.81</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FD0064" w:rsidRPr="00FD0064">
                    <w:rPr>
                      <w:szCs w:val="21"/>
                      <w:u w:val="single"/>
                    </w:rPr>
                    <w:t>-2,047,778.02</w:t>
                  </w:r>
                </w:sdtContent>
              </w:sdt>
              <w:r>
                <w:rPr>
                  <w:rFonts w:hint="eastAsia"/>
                  <w:szCs w:val="21"/>
                </w:rPr>
                <w:t xml:space="preserve"> 元。</w:t>
              </w:r>
            </w:p>
            <w:p w:rsidR="00895018" w:rsidRDefault="00C262D1">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bookmarkEnd w:id="116"/>
        <w:p w:rsidR="00895018" w:rsidRDefault="00895018">
          <w:pPr>
            <w:rPr>
              <w:color w:val="FF0000"/>
              <w:szCs w:val="21"/>
            </w:rPr>
          </w:pPr>
        </w:p>
        <w:bookmarkStart w:id="117"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895018" w:rsidRDefault="00C262D1">
              <w:pPr>
                <w:pStyle w:val="30"/>
                <w:jc w:val="center"/>
              </w:pPr>
              <w:r>
                <w:rPr>
                  <w:rFonts w:hint="eastAsia"/>
                </w:rPr>
                <w:t>母公司</w:t>
              </w:r>
              <w:r>
                <w:t>利润表</w:t>
              </w:r>
            </w:p>
            <w:p w:rsidR="00895018" w:rsidRDefault="00C262D1">
              <w:pPr>
                <w:jc w:val="center"/>
                <w:rPr>
                  <w:b/>
                  <w:bCs/>
                  <w:szCs w:val="21"/>
                </w:rPr>
              </w:pPr>
              <w:r>
                <w:rPr>
                  <w:szCs w:val="21"/>
                </w:rPr>
                <w:t>2021年</w:t>
              </w:r>
              <w:r>
                <w:rPr>
                  <w:rFonts w:hint="eastAsia"/>
                  <w:szCs w:val="21"/>
                </w:rPr>
                <w:t>1—</w:t>
              </w:r>
              <w:r>
                <w:rPr>
                  <w:szCs w:val="21"/>
                </w:rPr>
                <w:t>12月</w:t>
              </w:r>
            </w:p>
            <w:p w:rsidR="00895018" w:rsidRDefault="00C262D1">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895018"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59506084"/>
                      <w:lock w:val="sdtLocked"/>
                    </w:sdtPr>
                    <w:sdtEndPr/>
                    <w:sdtContent>
                      <w:p w:rsidR="00895018" w:rsidRDefault="00C262D1">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887402726"/>
                      <w:lock w:val="sdtLocked"/>
                    </w:sdtPr>
                    <w:sdtEndPr/>
                    <w:sdtContent>
                      <w:p w:rsidR="00895018" w:rsidRDefault="00C262D1">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537890682"/>
                      <w:lock w:val="sdtLocked"/>
                    </w:sdtPr>
                    <w:sdtEndPr/>
                    <w:sdtContent>
                      <w:p w:rsidR="00895018" w:rsidRDefault="00C262D1">
                        <w:pPr>
                          <w:jc w:val="center"/>
                          <w:rPr>
                            <w:b/>
                          </w:rPr>
                        </w:pPr>
                        <w:r>
                          <w:rPr>
                            <w:rFonts w:hint="eastAsia"/>
                            <w:b/>
                          </w:rPr>
                          <w:t>2021年度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90842726"/>
                      <w:lock w:val="sdtLocked"/>
                    </w:sdtPr>
                    <w:sdtEndPr/>
                    <w:sdtContent>
                      <w:p w:rsidR="00895018" w:rsidRDefault="00C262D1">
                        <w:pPr>
                          <w:jc w:val="center"/>
                          <w:rPr>
                            <w:b/>
                          </w:rPr>
                        </w:pPr>
                        <w:r>
                          <w:rPr>
                            <w:rFonts w:hint="eastAsia"/>
                            <w:b/>
                          </w:rPr>
                          <w:t>2020年度</w:t>
                        </w:r>
                      </w:p>
                    </w:sdtContent>
                  </w:sdt>
                </w:tc>
              </w:tr>
              <w:tr w:rsidR="00FD0064" w:rsidTr="00FD0064">
                <w:sdt>
                  <w:sdtPr>
                    <w:tag w:val="_PLD_f983f1e346c74eaf97cc01750d6f544f"/>
                    <w:id w:val="-3889618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6,500,346,163.24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5,105,806,433.61</w:t>
                    </w:r>
                  </w:p>
                </w:tc>
              </w:tr>
              <w:tr w:rsidR="00FD0064" w:rsidTr="00FD0064">
                <w:sdt>
                  <w:sdtPr>
                    <w:tag w:val="_PLD_caae73bf620f42a7bdc990ac3ac4e380"/>
                    <w:id w:val="2308203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3,712,724,098.13</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3,199,776,869.84</w:t>
                    </w:r>
                  </w:p>
                </w:tc>
              </w:tr>
              <w:tr w:rsidR="00FD0064" w:rsidTr="00FD0064">
                <w:sdt>
                  <w:sdtPr>
                    <w:tag w:val="_PLD_26bfa762e13b4edc866d71e43a41b567"/>
                    <w:id w:val="-12466517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190,850,178.45</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124,051,208.04</w:t>
                    </w:r>
                  </w:p>
                </w:tc>
              </w:tr>
              <w:tr w:rsidR="00FD0064" w:rsidTr="00FD0064">
                <w:sdt>
                  <w:sdtPr>
                    <w:tag w:val="_PLD_209be0e833b94a8cbb0a2b2ca0fd2c46"/>
                    <w:id w:val="-4626559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53,069,362.27</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89,227,235.95</w:t>
                    </w:r>
                  </w:p>
                </w:tc>
              </w:tr>
              <w:tr w:rsidR="00FD0064" w:rsidTr="00FD0064">
                <w:sdt>
                  <w:sdtPr>
                    <w:tag w:val="_PLD_08db3c07f2524451a8e448eb4105c32c"/>
                    <w:id w:val="-19114540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746,860,094.74</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630,003,318.31</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57159472"/>
                      <w:lock w:val="sdtLocked"/>
                    </w:sdtPr>
                    <w:sdtEndPr/>
                    <w:sdtContent>
                      <w:p w:rsidR="00FD0064" w:rsidRDefault="00FD0064">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276,634,679.08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180,820,669.01</w:t>
                    </w:r>
                  </w:p>
                </w:tc>
              </w:tr>
              <w:tr w:rsidR="00FD0064" w:rsidTr="00FD0064">
                <w:sdt>
                  <w:sdtPr>
                    <w:tag w:val="_PLD_1a7b57edb7744817a28718e086ddd05b"/>
                    <w:id w:val="4775810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49,917,513.71</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76,121,215.54</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47601329"/>
                      <w:lock w:val="sdtLocked"/>
                    </w:sdtPr>
                    <w:sdtEndPr/>
                    <w:sdtContent>
                      <w:p w:rsidR="00FD0064" w:rsidRDefault="00FD0064">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97,702,212.59</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114,612,106.97</w:t>
                    </w: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351802911"/>
                      <w:lock w:val="sdtLocked"/>
                    </w:sdtPr>
                    <w:sdtEndPr/>
                    <w:sdtContent>
                      <w:p w:rsidR="00FD0064" w:rsidRDefault="00FD0064">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50,534,136.76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41,006,625.91</w:t>
                    </w:r>
                  </w:p>
                </w:tc>
              </w:tr>
              <w:tr w:rsidR="00FD0064" w:rsidTr="00FD0064">
                <w:sdt>
                  <w:sdtPr>
                    <w:tag w:val="_PLD_020ea8bbcc3d47c49fdc9c7aa944a8d8"/>
                    <w:id w:val="-9740607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3,720,470.09</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31,656,833.66</w:t>
                    </w:r>
                  </w:p>
                </w:tc>
              </w:tr>
              <w:tr w:rsidR="00FD0064" w:rsidTr="00FD0064">
                <w:sdt>
                  <w:sdtPr>
                    <w:tag w:val="_PLD_f8c83cecc9614724b2b7311ca4c938a9"/>
                    <w:id w:val="16232728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50,996,405.98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43,115,568.05</w:t>
                    </w:r>
                  </w:p>
                </w:tc>
              </w:tr>
              <w:tr w:rsidR="00FD0064" w:rsidTr="00FD0064">
                <w:sdt>
                  <w:sdtPr>
                    <w:tag w:val="_PLD_9fc53b9893f340329463bf2fd9fcf9fd"/>
                    <w:id w:val="10376341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50,996,405.98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39,115,568.05</w:t>
                    </w:r>
                  </w:p>
                </w:tc>
              </w:tr>
              <w:tr w:rsidR="00FD0064" w:rsidTr="00FD0064">
                <w:sdt>
                  <w:sdtPr>
                    <w:tag w:val="_PLD_c7b8cf553aa74a7e995b5814703664af"/>
                    <w:id w:val="-290051786"/>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FD0064" w:rsidRDefault="00FD0064">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646055450"/>
                      <w:lock w:val="sdtLocked"/>
                    </w:sdtPr>
                    <w:sdtEndPr>
                      <w:rPr>
                        <w:rFonts w:hint="default"/>
                      </w:rPr>
                    </w:sdtEndPr>
                    <w:sdtContent>
                      <w:p w:rsidR="00FD0064" w:rsidRDefault="00FD0064">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836981e5e1384f23b8bcad1fe3feb8fd"/>
                    <w:id w:val="-18919497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897167350"/>
                      <w:lock w:val="sdtLocked"/>
                    </w:sdtPr>
                    <w:sdtEndPr/>
                    <w:sdtContent>
                      <w:p w:rsidR="00FD0064" w:rsidRDefault="00FD0064">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-3,696,567.22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31,887,500.33</w:t>
                    </w:r>
                  </w:p>
                </w:tc>
              </w:tr>
              <w:tr w:rsidR="00FD0064" w:rsidTr="00FD0064">
                <w:sdt>
                  <w:sdtPr>
                    <w:tag w:val="_PLD_8c8b602b86da4d9e89eb4a71d0ffebfb"/>
                    <w:id w:val="11608098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-3,004,392.23</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-2,180,715.91</w:t>
                    </w:r>
                  </w:p>
                </w:tc>
              </w:tr>
              <w:tr w:rsidR="00FD0064" w:rsidTr="00FD0064">
                <w:sdt>
                  <w:sdtPr>
                    <w:rPr>
                      <w:rFonts w:hint="eastAsia"/>
                    </w:rPr>
                    <w:tag w:val="_PLD_ddf2ac52069843e19488477137a61306"/>
                    <w:id w:val="4701028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360,023.72</w:t>
                    </w:r>
                  </w:p>
                </w:tc>
              </w:tr>
              <w:tr w:rsidR="00FD0064" w:rsidTr="00FD0064">
                <w:sdt>
                  <w:sdtPr>
                    <w:tag w:val="_PLD_43f7b971fb944459960c2fb805e59445"/>
                    <w:id w:val="-10090639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1,518,306,153.48</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910,645,126.77</w:t>
                    </w:r>
                  </w:p>
                </w:tc>
              </w:tr>
              <w:tr w:rsidR="00FD0064" w:rsidTr="00FD0064">
                <w:sdt>
                  <w:sdtPr>
                    <w:tag w:val="_PLD_30661784543f452b848c0b9d529adade"/>
                    <w:id w:val="12603331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1,900,145.65</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1,127,221.34</w:t>
                    </w:r>
                  </w:p>
                </w:tc>
              </w:tr>
              <w:tr w:rsidR="00FD0064" w:rsidTr="00FD0064">
                <w:sdt>
                  <w:sdtPr>
                    <w:tag w:val="_PLD_0fdb803ff73e4cb3a7327f20fbf392c4"/>
                    <w:id w:val="-14248701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20,983,632.90</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22,406,426.44</w:t>
                    </w:r>
                  </w:p>
                </w:tc>
              </w:tr>
              <w:tr w:rsidR="00FD0064" w:rsidTr="00FD0064">
                <w:sdt>
                  <w:sdtPr>
                    <w:tag w:val="_PLD_72748ed96a49412f8c1d796e288dfd66"/>
                    <w:id w:val="14554438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1,499,222,666.23</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889,365,921.67</w:t>
                    </w:r>
                  </w:p>
                </w:tc>
              </w:tr>
              <w:tr w:rsidR="00FD0064" w:rsidTr="00FD0064">
                <w:sdt>
                  <w:sdtPr>
                    <w:tag w:val="_PLD_3f95f22f00bd49debae1612500281454"/>
                    <w:id w:val="-18172557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157,861,338.77</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141,246,590.15</w:t>
                    </w:r>
                  </w:p>
                </w:tc>
              </w:tr>
              <w:tr w:rsidR="00FD0064" w:rsidTr="00FD0064">
                <w:sdt>
                  <w:sdtPr>
                    <w:tag w:val="_PLD_081dfbfb287344a7a297df1ef46d4b28"/>
                    <w:id w:val="-20489001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1,341,361,327.46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748,119,331.52</w:t>
                    </w:r>
                  </w:p>
                </w:tc>
              </w:tr>
              <w:tr w:rsidR="00FD0064" w:rsidTr="00FD0064">
                <w:sdt>
                  <w:sdtPr>
                    <w:tag w:val="_PLD_84c8130acf934eae8cbf12d79a6f1849"/>
                    <w:id w:val="-15880698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1,341,361,327.46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748,119,331.52</w:t>
                    </w:r>
                  </w:p>
                </w:tc>
              </w:tr>
              <w:tr w:rsidR="00FD0064" w:rsidTr="00FD0064">
                <w:sdt>
                  <w:sdtPr>
                    <w:rPr>
                      <w:rFonts w:hint="eastAsia"/>
                    </w:rPr>
                    <w:tag w:val="_PLD_c21798e8f64a4d18a4ff3dcbcdca3010"/>
                    <w:id w:val="6271302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def7206cc31b415e9336bbf8771bf079"/>
                    <w:id w:val="-4944926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678d78cb79b143eda21d77b8b82eb405"/>
                    <w:id w:val="-408072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b4507744845347d5a7ddb6cb1d271871"/>
                    <w:id w:val="11935011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2d4afbe307044420b1bee0e63190ef5e"/>
                    <w:id w:val="13357982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622688724"/>
                      <w:lock w:val="sdtLocked"/>
                    </w:sdtPr>
                    <w:sdtEndPr/>
                    <w:sdtContent>
                      <w:p w:rsidR="00FD0064" w:rsidRDefault="00FD0064">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29365935"/>
                      <w:lock w:val="sdtLocked"/>
                    </w:sdtPr>
                    <w:sdtEndPr/>
                    <w:sdtContent>
                      <w:p w:rsidR="00FD0064" w:rsidRDefault="00FD0064">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d00e44a13bef4fa0a457e81da4156f5c"/>
                    <w:id w:val="-15353377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0e0457608e334038bbea3ead8c7f6e4e"/>
                    <w:id w:val="6097837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764801164"/>
                      <w:lock w:val="sdtLocked"/>
                    </w:sdtPr>
                    <w:sdtEndPr>
                      <w:rPr>
                        <w:szCs w:val="24"/>
                      </w:rPr>
                    </w:sdtEndPr>
                    <w:sdtContent>
                      <w:p w:rsidR="00FD0064" w:rsidRDefault="00FD0064">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369411887"/>
                      <w:lock w:val="sdtLocked"/>
                    </w:sdtPr>
                    <w:sdtEndPr/>
                    <w:sdtContent>
                      <w:p w:rsidR="00FD0064" w:rsidRDefault="00FD0064">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635446260"/>
                      <w:lock w:val="sdtLocked"/>
                    </w:sdtPr>
                    <w:sdtEndPr/>
                    <w:sdtContent>
                      <w:p w:rsidR="00FD0064" w:rsidRDefault="00FD0064">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828428732"/>
                      <w:lock w:val="sdtLocked"/>
                    </w:sdtPr>
                    <w:sdtEndPr/>
                    <w:sdtContent>
                      <w:p w:rsidR="00FD0064" w:rsidRDefault="00FD0064">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2109309963"/>
                      <w:lock w:val="sdtLocked"/>
                    </w:sdtPr>
                    <w:sdtEndPr/>
                    <w:sdtContent>
                      <w:p w:rsidR="00FD0064" w:rsidRDefault="00FD0064">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959296871"/>
                      <w:lock w:val="sdtLocked"/>
                    </w:sdtPr>
                    <w:sdtEndPr/>
                    <w:sdtContent>
                      <w:p w:rsidR="00FD0064" w:rsidRDefault="00FD0064">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328c0f44a99b412d91d1d2a8552832c4"/>
                    <w:id w:val="182747927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1,341,361,327.46</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748,119,331.52</w:t>
                    </w:r>
                  </w:p>
                </w:tc>
              </w:tr>
              <w:tr w:rsidR="00FD0064" w:rsidTr="00713F20">
                <w:sdt>
                  <w:sdtPr>
                    <w:tag w:val="_PLD_3b0447fd122e4105bde5cc49acaea414"/>
                    <w:id w:val="-35018133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D0064" w:rsidRDefault="00FD0064">
                        <w:pPr>
                          <w:rPr>
                            <w:szCs w:val="21"/>
                          </w:rPr>
                        </w:pPr>
                        <w:r>
                          <w:rPr>
                            <w:rFonts w:hint="eastAsia"/>
                            <w:szCs w:val="21"/>
                          </w:rPr>
                          <w:t>七</w:t>
                        </w:r>
                        <w:r>
                          <w:rPr>
                            <w:szCs w:val="21"/>
                          </w:rPr>
                          <w:t>、每股收益：</w:t>
                        </w:r>
                      </w:p>
                    </w:tc>
                  </w:sdtContent>
                </w:sdt>
              </w:tr>
              <w:tr w:rsidR="00FD0064" w:rsidTr="00FD0064">
                <w:sdt>
                  <w:sdtPr>
                    <w:tag w:val="_PLD_6a13c63375064e638db61d3d0d1116f4"/>
                    <w:id w:val="9765741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0.62</w:t>
                    </w:r>
                  </w:p>
                </w:tc>
              </w:tr>
              <w:tr w:rsidR="00FD0064" w:rsidTr="00FD0064">
                <w:sdt>
                  <w:sdtPr>
                    <w:tag w:val="_PLD_fee1b0c33eb3461690321c1ead900c77"/>
                    <w:id w:val="19535861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FD0064" w:rsidRDefault="00FD0064">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1.12</w:t>
                    </w:r>
                  </w:p>
                </w:tc>
                <w:tc>
                  <w:tcPr>
                    <w:tcW w:w="1114"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0.62</w:t>
                    </w:r>
                  </w:p>
                </w:tc>
              </w:tr>
            </w:tbl>
            <w:p w:rsidR="00895018" w:rsidRDefault="00895018"/>
            <w:p w:rsidR="00895018" w:rsidRDefault="00C262D1">
              <w:pPr>
                <w:snapToGrid w:val="0"/>
                <w:spacing w:line="240" w:lineRule="atLeast"/>
                <w:ind w:rightChars="-73" w:right="-153"/>
                <w:rPr>
                  <w:rFonts w:cs="宋体-方正超大字符集"/>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400AB6">
          <w:pPr>
            <w:rPr>
              <w:color w:val="FF0000"/>
              <w:szCs w:val="21"/>
            </w:rPr>
          </w:pPr>
        </w:p>
        <w:bookmarkEnd w:id="117" w:displacedByCustomXml="next"/>
      </w:sdtContent>
    </w:sdt>
    <w:p w:rsidR="00895018" w:rsidRDefault="00895018">
      <w:pPr>
        <w:rPr>
          <w:color w:val="FF0000"/>
          <w:szCs w:val="21"/>
        </w:rPr>
      </w:pPr>
    </w:p>
    <w:p w:rsidR="00895018" w:rsidRDefault="00895018">
      <w:pPr>
        <w:rPr>
          <w:color w:val="FF0000"/>
          <w:szCs w:val="21"/>
        </w:rPr>
      </w:pPr>
    </w:p>
    <w:bookmarkStart w:id="118"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895018" w:rsidRDefault="00C262D1">
              <w:pPr>
                <w:jc w:val="center"/>
                <w:outlineLvl w:val="2"/>
                <w:rPr>
                  <w:b/>
                  <w:bCs/>
                  <w:szCs w:val="21"/>
                </w:rPr>
              </w:pPr>
              <w:r>
                <w:rPr>
                  <w:rFonts w:hint="eastAsia"/>
                  <w:b/>
                  <w:bCs/>
                  <w:szCs w:val="21"/>
                </w:rPr>
                <w:t>合并</w:t>
              </w:r>
              <w:r>
                <w:rPr>
                  <w:b/>
                  <w:bCs/>
                  <w:szCs w:val="21"/>
                </w:rPr>
                <w:t>现金流量表</w:t>
              </w:r>
            </w:p>
            <w:p w:rsidR="00895018" w:rsidRDefault="00C262D1">
              <w:pPr>
                <w:jc w:val="center"/>
                <w:rPr>
                  <w:b/>
                  <w:bCs/>
                  <w:szCs w:val="21"/>
                </w:rPr>
              </w:pPr>
              <w:r>
                <w:rPr>
                  <w:szCs w:val="21"/>
                </w:rPr>
                <w:t>2021年</w:t>
              </w:r>
              <w:r>
                <w:rPr>
                  <w:rFonts w:hint="eastAsia"/>
                  <w:szCs w:val="21"/>
                </w:rPr>
                <w:t>1—12</w:t>
              </w:r>
              <w:r>
                <w:rPr>
                  <w:szCs w:val="21"/>
                </w:rPr>
                <w:t>月</w:t>
              </w:r>
            </w:p>
            <w:p w:rsidR="00895018" w:rsidRDefault="00C262D1">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567"/>
                <w:gridCol w:w="2174"/>
                <w:gridCol w:w="2166"/>
              </w:tblGrid>
              <w:tr w:rsidR="00895018"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862746183"/>
                      <w:lock w:val="sdtLocked"/>
                    </w:sdtPr>
                    <w:sdtEndPr/>
                    <w:sdtContent>
                      <w:p w:rsidR="00895018" w:rsidRDefault="00C262D1">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555856923"/>
                      <w:lock w:val="sdtLocked"/>
                    </w:sdtPr>
                    <w:sdtEndPr/>
                    <w:sdtContent>
                      <w:p w:rsidR="00895018" w:rsidRDefault="00C262D1">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765005327"/>
                      <w:lock w:val="sdtLocked"/>
                    </w:sdtPr>
                    <w:sdtEndPr/>
                    <w:sdtContent>
                      <w:p w:rsidR="00895018" w:rsidRDefault="00C262D1">
                        <w:pPr>
                          <w:autoSpaceDE w:val="0"/>
                          <w:autoSpaceDN w:val="0"/>
                          <w:adjustRightInd w:val="0"/>
                          <w:jc w:val="center"/>
                          <w:rPr>
                            <w:b/>
                          </w:rPr>
                        </w:pPr>
                        <w:r>
                          <w:rPr>
                            <w:rFonts w:hint="eastAsia"/>
                            <w:b/>
                          </w:rPr>
                          <w:t>2021年度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459536008"/>
                      <w:lock w:val="sdtLocked"/>
                    </w:sdtPr>
                    <w:sdtEndPr/>
                    <w:sdtContent>
                      <w:p w:rsidR="00895018" w:rsidRDefault="00C262D1">
                        <w:pPr>
                          <w:autoSpaceDE w:val="0"/>
                          <w:autoSpaceDN w:val="0"/>
                          <w:adjustRightInd w:val="0"/>
                          <w:jc w:val="center"/>
                          <w:rPr>
                            <w:b/>
                          </w:rPr>
                        </w:pPr>
                        <w:r>
                          <w:rPr>
                            <w:rFonts w:hint="eastAsia"/>
                            <w:b/>
                          </w:rPr>
                          <w:t>2020年度</w:t>
                        </w:r>
                      </w:p>
                    </w:sdtContent>
                  </w:sdt>
                </w:tc>
              </w:tr>
              <w:tr w:rsidR="00895018" w:rsidTr="00713F20">
                <w:sdt>
                  <w:sdtPr>
                    <w:tag w:val="_PLD_c03c8258c1684fb989d96332af6834de"/>
                    <w:id w:val="-7038556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895018" w:rsidRDefault="00C262D1">
                        <w:pPr>
                          <w:rPr>
                            <w:szCs w:val="21"/>
                          </w:rPr>
                        </w:pPr>
                        <w:r>
                          <w:rPr>
                            <w:rFonts w:hint="eastAsia"/>
                            <w:b/>
                            <w:bCs/>
                            <w:szCs w:val="21"/>
                          </w:rPr>
                          <w:t>一、经营活动产生的现金流量：</w:t>
                        </w:r>
                      </w:p>
                    </w:tc>
                  </w:sdtContent>
                </w:sdt>
              </w:tr>
              <w:tr w:rsidR="00FD0064" w:rsidTr="00FD0064">
                <w:sdt>
                  <w:sdtPr>
                    <w:tag w:val="_PLD_bb7e55e1cfcb4655808df7bda47d97ec"/>
                    <w:id w:val="8145303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7,810,807,425.54</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5,885,274,777.44</w:t>
                    </w:r>
                  </w:p>
                </w:tc>
              </w:tr>
              <w:tr w:rsidR="00FD0064" w:rsidTr="00FD0064">
                <w:sdt>
                  <w:sdtPr>
                    <w:tag w:val="_PLD_ccd6a1da1ce04969ab94f3d191b3bb83"/>
                    <w:id w:val="180643614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4e6146827638482e8d56c6d2250d1792"/>
                    <w:id w:val="-9477668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cc462c73e35f4efc9fdcb3be58aa752a"/>
                    <w:id w:val="-9402147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3eaf2afeecda4cc3b13be54aecb18895"/>
                    <w:id w:val="-7051080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38918403295945ef9b28a3ebb7c9affe"/>
                    <w:id w:val="2154787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b35720274c044244992b1a395261f295"/>
                    <w:id w:val="-128225949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23820705d1a140a38a43eaf3b8d9f705"/>
                    <w:id w:val="10811842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b637576284b6468992df1f554100cbd7"/>
                    <w:id w:val="6548035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03021ffbcba945e3b020b2a8a345189d"/>
                    <w:id w:val="-203140038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656718323"/>
                      <w:lock w:val="sdtLocked"/>
                    </w:sdtPr>
                    <w:sdtEndPr/>
                    <w:sdtContent>
                      <w:p w:rsidR="00FD0064" w:rsidRDefault="00FD0064">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db5959da352549aaba5dd3bad9321535"/>
                    <w:id w:val="14847400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3,981,380.82</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11,627,159.20</w:t>
                    </w:r>
                  </w:p>
                </w:tc>
              </w:tr>
              <w:tr w:rsidR="00FD0064" w:rsidTr="00FD0064">
                <w:sdt>
                  <w:sdtPr>
                    <w:tag w:val="_PLD_6c812e39a8d445bc9e28f1b9a56eab81"/>
                    <w:id w:val="18137476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78（1）</w:t>
                    </w: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107,118,958.46</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115,053,324.30</w:t>
                    </w:r>
                  </w:p>
                </w:tc>
              </w:tr>
              <w:tr w:rsidR="00FD0064" w:rsidTr="00FD0064">
                <w:sdt>
                  <w:sdtPr>
                    <w:tag w:val="_PLD_6ad3f8d4c3534e0ab5b93752e1aec8cb"/>
                    <w:id w:val="-2463415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7,921,907,764.82</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6,011,955,260.94</w:t>
                    </w:r>
                  </w:p>
                </w:tc>
              </w:tr>
              <w:tr w:rsidR="00FD0064" w:rsidTr="00FD0064">
                <w:sdt>
                  <w:sdtPr>
                    <w:tag w:val="_PLD_fbb303b247624b63b84a3dc2e0703e2f"/>
                    <w:id w:val="13649405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1,918,698,230.87</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1,462,838,563.05</w:t>
                    </w:r>
                  </w:p>
                </w:tc>
              </w:tr>
              <w:tr w:rsidR="00FD0064" w:rsidTr="00FD0064">
                <w:sdt>
                  <w:sdtPr>
                    <w:tag w:val="_PLD_ac1e3fff2fc2437c8b902c4b8e4226c0"/>
                    <w:id w:val="-16114293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607e96a6744a4f12ad0ded2770585802"/>
                    <w:id w:val="15652994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9c5e53965ac242e7b9cfb2bf7b10ffdb"/>
                    <w:id w:val="-350111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2139227590"/>
                      <w:lock w:val="sdtLocked"/>
                    </w:sdtPr>
                    <w:sdtEndPr/>
                    <w:sdtContent>
                      <w:p w:rsidR="00FD0064" w:rsidRDefault="00FD0064">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2b7a60b5f03c4c6d870ee06f94f6dd17"/>
                    <w:id w:val="-9590316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88c03498242b4021a15af0d67036302b"/>
                    <w:id w:val="16848591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ed3ba95030be45a28bed0514b778814a"/>
                    <w:id w:val="-2658490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2,157,932,911.36</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1,745,590,818.98</w:t>
                    </w:r>
                  </w:p>
                </w:tc>
              </w:tr>
              <w:tr w:rsidR="00FD0064" w:rsidTr="00FD0064">
                <w:sdt>
                  <w:sdtPr>
                    <w:tag w:val="_PLD_b488588795384f7280c2f4257b7c6a1c"/>
                    <w:id w:val="-5596343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943,022,857.59</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736,695,365.84</w:t>
                    </w:r>
                  </w:p>
                </w:tc>
              </w:tr>
              <w:tr w:rsidR="00FD0064" w:rsidTr="00FD0064">
                <w:sdt>
                  <w:sdtPr>
                    <w:tag w:val="_PLD_a492121c84cd4c6e8c4692c9d1aa7dad"/>
                    <w:id w:val="-1761438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200DD0">
                    <w:pPr>
                      <w:rPr>
                        <w:szCs w:val="21"/>
                      </w:rPr>
                    </w:pPr>
                    <w:r w:rsidRPr="00200DD0">
                      <w:rPr>
                        <w:rFonts w:hint="eastAsia"/>
                        <w:szCs w:val="21"/>
                      </w:rPr>
                      <w:t>七、</w:t>
                    </w:r>
                    <w:r>
                      <w:rPr>
                        <w:rFonts w:hint="eastAsia"/>
                        <w:szCs w:val="21"/>
                      </w:rPr>
                      <w:t>78（2）</w:t>
                    </w: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748,888,244.30</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400,509,690.00</w:t>
                    </w:r>
                  </w:p>
                </w:tc>
              </w:tr>
              <w:tr w:rsidR="00FD0064" w:rsidTr="00FD0064">
                <w:sdt>
                  <w:sdtPr>
                    <w:tag w:val="_PLD_06fb8d6a15c242f1b6e51ee709f4bab7"/>
                    <w:id w:val="4980835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5,768,542,244.12</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4,345,634,437.87</w:t>
                    </w:r>
                  </w:p>
                </w:tc>
              </w:tr>
              <w:tr w:rsidR="00FD0064" w:rsidTr="00FD0064">
                <w:sdt>
                  <w:sdtPr>
                    <w:tag w:val="_PLD_441a992a38b8411b905e8c206db6ab55"/>
                    <w:id w:val="20764671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300" w:firstLine="630"/>
                          <w:rPr>
                            <w:color w:val="000000"/>
                            <w:szCs w:val="21"/>
                          </w:rPr>
                        </w:pPr>
                        <w:r>
                          <w:rPr>
                            <w:rFonts w:hint="eastAsia"/>
                            <w:szCs w:val="21"/>
                          </w:rPr>
                          <w:t>经营活动产生的现金流</w:t>
                        </w:r>
                        <w:r>
                          <w:rPr>
                            <w:rFonts w:hint="eastAsia"/>
                            <w:szCs w:val="21"/>
                          </w:rPr>
                          <w:lastRenderedPageBreak/>
                          <w:t>量净额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2,153,365,520.70</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1,666,320,823.07</w:t>
                    </w:r>
                  </w:p>
                </w:tc>
              </w:tr>
              <w:tr w:rsidR="00FD0064" w:rsidTr="00713F20">
                <w:sdt>
                  <w:sdtPr>
                    <w:tag w:val="_PLD_cb59aa0e2bd944b8ba7271368c6da00a"/>
                    <w:id w:val="95444595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FD0064" w:rsidRDefault="00FD0064">
                        <w:pPr>
                          <w:rPr>
                            <w:color w:val="008000"/>
                            <w:szCs w:val="21"/>
                          </w:rPr>
                        </w:pPr>
                        <w:r>
                          <w:rPr>
                            <w:rFonts w:hint="eastAsia"/>
                            <w:b/>
                            <w:bCs/>
                            <w:szCs w:val="21"/>
                          </w:rPr>
                          <w:t>二、投资活动产生的现金流量：</w:t>
                        </w:r>
                      </w:p>
                    </w:tc>
                  </w:sdtContent>
                </w:sdt>
              </w:tr>
              <w:tr w:rsidR="00FD0064" w:rsidTr="00FD0064">
                <w:sdt>
                  <w:sdtPr>
                    <w:tag w:val="_PLD_d755636761194418b2b21a581a3bb314"/>
                    <w:id w:val="185769133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230,000,000.00</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6b3a49948dc446c78ab0fa3bbe264a1c"/>
                    <w:id w:val="9334730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1,241,361.72</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12,000,000.00</w:t>
                    </w:r>
                  </w:p>
                </w:tc>
              </w:tr>
              <w:tr w:rsidR="00FD0064" w:rsidTr="00FD0064">
                <w:sdt>
                  <w:sdtPr>
                    <w:tag w:val="_PLD_81c0cb329dc14342a1251732653eac4e"/>
                    <w:id w:val="14282331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857,405.91</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5,007,219.88</w:t>
                    </w:r>
                  </w:p>
                </w:tc>
              </w:tr>
              <w:tr w:rsidR="00FD0064" w:rsidTr="00FD0064">
                <w:sdt>
                  <w:sdtPr>
                    <w:tag w:val="_PLD_b3f8a3b92f714220bfd5b95bf8eb97d7"/>
                    <w:id w:val="-7023238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4888590169394725b2f2e0e1479ea4b4"/>
                    <w:id w:val="-1511442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119e5112f34449a2904ef319f479546c"/>
                    <w:id w:val="-2802645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232,098,767.63</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17,007,219.88</w:t>
                    </w:r>
                  </w:p>
                </w:tc>
              </w:tr>
              <w:tr w:rsidR="00FD0064" w:rsidTr="00FD0064">
                <w:sdt>
                  <w:sdtPr>
                    <w:tag w:val="_PLD_7611d94f242442f680b6179a4c7a46f5"/>
                    <w:id w:val="-2903621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539,486,905.41</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405,232,014.29</w:t>
                    </w:r>
                  </w:p>
                </w:tc>
              </w:tr>
              <w:tr w:rsidR="00FD0064" w:rsidTr="00FD0064">
                <w:sdt>
                  <w:sdtPr>
                    <w:tag w:val="_PLD_f2c7b2b7e74747c99f13be4faf8a27a0"/>
                    <w:id w:val="-5536216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537,325,000.00</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200,000,000.00</w:t>
                    </w:r>
                  </w:p>
                </w:tc>
              </w:tr>
              <w:tr w:rsidR="00FD0064" w:rsidTr="00FD0064">
                <w:sdt>
                  <w:sdtPr>
                    <w:tag w:val="_PLD_961281e46c8a4f0e8b0ed014d1f6f10f"/>
                    <w:id w:val="8513744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dc35a2ba3e2b478fb911a7d343da0789"/>
                    <w:id w:val="-3642913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3d7b5c905e8c422089771f49c5e64ed5"/>
                    <w:id w:val="-18100867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p>
                </w:tc>
              </w:tr>
              <w:tr w:rsidR="00FD0064" w:rsidTr="00FD0064">
                <w:sdt>
                  <w:sdtPr>
                    <w:tag w:val="_PLD_f4451a783354412fb1a11734aee5dc5e"/>
                    <w:id w:val="6927386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1,076,811,905.41</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605,232,014.29</w:t>
                    </w:r>
                  </w:p>
                </w:tc>
              </w:tr>
              <w:tr w:rsidR="00FD0064" w:rsidTr="00FD0064">
                <w:sdt>
                  <w:sdtPr>
                    <w:tag w:val="_PLD_a8c3638f311941baa0ff8aad9a945e6a"/>
                    <w:id w:val="-20623162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FD0064" w:rsidRDefault="00FD0064">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FD0064" w:rsidRDefault="00FD006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-844,713,137.78</w:t>
                    </w:r>
                  </w:p>
                </w:tc>
                <w:tc>
                  <w:tcPr>
                    <w:tcW w:w="1197" w:type="pct"/>
                    <w:tcBorders>
                      <w:top w:val="outset" w:sz="4" w:space="0" w:color="auto"/>
                      <w:left w:val="outset" w:sz="4" w:space="0" w:color="auto"/>
                      <w:bottom w:val="outset" w:sz="4" w:space="0" w:color="auto"/>
                      <w:right w:val="outset" w:sz="4" w:space="0" w:color="auto"/>
                    </w:tcBorders>
                    <w:vAlign w:val="center"/>
                  </w:tcPr>
                  <w:p w:rsidR="00FD0064" w:rsidRDefault="00FD0064" w:rsidP="00FD0064">
                    <w:pPr>
                      <w:jc w:val="right"/>
                      <w:rPr>
                        <w:sz w:val="24"/>
                      </w:rPr>
                    </w:pPr>
                    <w:r>
                      <w:t>-588,224,794.41</w:t>
                    </w:r>
                  </w:p>
                </w:tc>
              </w:tr>
              <w:tr w:rsidR="00FD0064" w:rsidTr="00713F20">
                <w:sdt>
                  <w:sdtPr>
                    <w:tag w:val="_PLD_8e0d926902804b5baefad8990e4523b4"/>
                    <w:id w:val="30420632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FD0064" w:rsidRDefault="00FD0064">
                        <w:pPr>
                          <w:rPr>
                            <w:color w:val="008000"/>
                            <w:szCs w:val="21"/>
                          </w:rPr>
                        </w:pPr>
                        <w:r>
                          <w:rPr>
                            <w:rFonts w:hint="eastAsia"/>
                            <w:b/>
                            <w:bCs/>
                            <w:szCs w:val="21"/>
                          </w:rPr>
                          <w:t>三、筹资活动产生的现金流量：</w:t>
                        </w:r>
                      </w:p>
                    </w:tc>
                  </w:sdtContent>
                </w:sdt>
              </w:tr>
              <w:tr w:rsidR="00742CD7" w:rsidTr="00CB38C5">
                <w:sdt>
                  <w:sdtPr>
                    <w:tag w:val="_PLD_40c58235dfbd4be4b6a6d7cbeace3487"/>
                    <w:id w:val="11246528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34,906,765.25</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4,051,669.75</w:t>
                    </w:r>
                  </w:p>
                </w:tc>
              </w:tr>
              <w:tr w:rsidR="00742CD7" w:rsidTr="00CB38C5">
                <w:sdt>
                  <w:sdtPr>
                    <w:tag w:val="_PLD_b0825a09b9704822ae416df2302e2ccb"/>
                    <w:id w:val="21258094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4,000,000.00</w:t>
                    </w:r>
                  </w:p>
                </w:tc>
              </w:tr>
              <w:tr w:rsidR="00742CD7" w:rsidTr="00CB38C5">
                <w:sdt>
                  <w:sdtPr>
                    <w:tag w:val="_PLD_caf6109564ff45fa8b03e279d1cee3e7"/>
                    <w:id w:val="-16239128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1,510,000,000.00</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1,689,337,245.82</w:t>
                    </w:r>
                  </w:p>
                </w:tc>
              </w:tr>
              <w:tr w:rsidR="00742CD7" w:rsidTr="00CB38C5">
                <w:sdt>
                  <w:sdtPr>
                    <w:tag w:val="_PLD_a504d291cebe439096ddf0d24d691766"/>
                    <w:id w:val="7852340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r>
              <w:tr w:rsidR="00742CD7" w:rsidTr="00CB38C5">
                <w:sdt>
                  <w:sdtPr>
                    <w:tag w:val="_PLD_380f65d9d6674747ab42df48196250ff"/>
                    <w:id w:val="-11765634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1,544,906,765.25</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1,693,388,915.57</w:t>
                    </w:r>
                  </w:p>
                </w:tc>
              </w:tr>
              <w:tr w:rsidR="00742CD7" w:rsidTr="00CB38C5">
                <w:sdt>
                  <w:sdtPr>
                    <w:tag w:val="_PLD_aff7930be8e64ed1b13f59d6d08f096a"/>
                    <w:id w:val="12506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1,603,750,000.00</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2,016,500,000.00</w:t>
                    </w:r>
                  </w:p>
                </w:tc>
              </w:tr>
              <w:tr w:rsidR="00742CD7" w:rsidTr="00CB38C5">
                <w:sdt>
                  <w:sdtPr>
                    <w:tag w:val="_PLD_1bca8b27544e494dae353545d0c6bb93"/>
                    <w:id w:val="2836231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488,635,408.46</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537,047,694.40</w:t>
                    </w:r>
                  </w:p>
                </w:tc>
              </w:tr>
              <w:tr w:rsidR="00742CD7" w:rsidTr="00CB38C5">
                <w:sdt>
                  <w:sdtPr>
                    <w:tag w:val="_PLD_51ab8b61b0154cdfa8b4f223a9b20fa6"/>
                    <w:id w:val="5428714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27,937.50</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4,013,437.50</w:t>
                    </w:r>
                  </w:p>
                </w:tc>
              </w:tr>
              <w:tr w:rsidR="00742CD7" w:rsidTr="00CB38C5">
                <w:sdt>
                  <w:sdtPr>
                    <w:tag w:val="_PLD_a0e8fdaaed8747fe8ad8fd59610df512"/>
                    <w:id w:val="-2902143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200DD0">
                    <w:pPr>
                      <w:rPr>
                        <w:szCs w:val="21"/>
                      </w:rPr>
                    </w:pPr>
                    <w:r w:rsidRPr="00200DD0">
                      <w:rPr>
                        <w:rFonts w:hint="eastAsia"/>
                        <w:szCs w:val="21"/>
                      </w:rPr>
                      <w:t>七、</w:t>
                    </w:r>
                    <w:r>
                      <w:rPr>
                        <w:rFonts w:hint="eastAsia"/>
                        <w:szCs w:val="21"/>
                      </w:rPr>
                      <w:t>78（6）</w:t>
                    </w: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24,429,342.76</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r>
              <w:tr w:rsidR="00742CD7" w:rsidTr="00CB38C5">
                <w:sdt>
                  <w:sdtPr>
                    <w:tag w:val="_PLD_29c16ab7e982410e87084b3173f3248b"/>
                    <w:id w:val="-1739238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2,116,814,751.22</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2,553,547,694.40</w:t>
                    </w:r>
                  </w:p>
                </w:tc>
              </w:tr>
              <w:tr w:rsidR="00742CD7" w:rsidTr="00CB38C5">
                <w:sdt>
                  <w:sdtPr>
                    <w:tag w:val="_PLD_d8b367a0b3e640df869e3dfe9c9e7295"/>
                    <w:id w:val="9953854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-571,907,985.97</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-860,158,778.83</w:t>
                    </w:r>
                  </w:p>
                </w:tc>
              </w:tr>
              <w:tr w:rsidR="00742CD7" w:rsidTr="00CB38C5">
                <w:sdt>
                  <w:sdtPr>
                    <w:tag w:val="_PLD_eb283b5426a14b14b38c0e391c747203"/>
                    <w:id w:val="-3902764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p>
                </w:tc>
              </w:tr>
              <w:tr w:rsidR="00742CD7" w:rsidTr="00CB38C5">
                <w:sdt>
                  <w:sdtPr>
                    <w:tag w:val="_PLD_3529ca6f8e5e45689b9190b11509b477"/>
                    <w:id w:val="3406742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736,744,396.95</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217,937,249.83</w:t>
                    </w:r>
                  </w:p>
                </w:tc>
              </w:tr>
              <w:tr w:rsidR="00742CD7" w:rsidTr="00CB38C5">
                <w:sdt>
                  <w:sdtPr>
                    <w:tag w:val="_PLD_0e2e4a176094436e80351302050eec3e"/>
                    <w:id w:val="19735476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5,450,565,844.33</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5,232,628,594.50</w:t>
                    </w:r>
                  </w:p>
                </w:tc>
              </w:tr>
              <w:tr w:rsidR="00742CD7" w:rsidTr="00CB38C5">
                <w:sdt>
                  <w:sdtPr>
                    <w:tag w:val="_PLD_5ffa189f12434f85b8eca19ea30d6b29"/>
                    <w:id w:val="11519503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742CD7" w:rsidRDefault="00742CD7">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742CD7" w:rsidRDefault="00742CD7">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6,187,310,241.28</w:t>
                    </w:r>
                  </w:p>
                </w:tc>
                <w:tc>
                  <w:tcPr>
                    <w:tcW w:w="1197" w:type="pct"/>
                    <w:tcBorders>
                      <w:top w:val="outset" w:sz="4" w:space="0" w:color="auto"/>
                      <w:left w:val="outset" w:sz="4" w:space="0" w:color="auto"/>
                      <w:bottom w:val="outset" w:sz="4" w:space="0" w:color="auto"/>
                      <w:right w:val="outset" w:sz="4" w:space="0" w:color="auto"/>
                    </w:tcBorders>
                    <w:vAlign w:val="center"/>
                  </w:tcPr>
                  <w:p w:rsidR="00742CD7" w:rsidRDefault="00742CD7" w:rsidP="00742CD7">
                    <w:pPr>
                      <w:jc w:val="right"/>
                      <w:rPr>
                        <w:sz w:val="24"/>
                      </w:rPr>
                    </w:pPr>
                    <w:r>
                      <w:t>5,450,565,844.33</w:t>
                    </w:r>
                  </w:p>
                </w:tc>
              </w:tr>
            </w:tbl>
            <w:p w:rsidR="00895018" w:rsidRDefault="00895018"/>
            <w:p w:rsidR="00895018" w:rsidRDefault="00C262D1">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895018">
          <w:pPr>
            <w:rPr>
              <w:szCs w:val="21"/>
            </w:rPr>
          </w:pPr>
        </w:p>
        <w:p w:rsidR="00895018" w:rsidRDefault="00895018">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895018" w:rsidRDefault="00C262D1">
              <w:pPr>
                <w:jc w:val="center"/>
                <w:outlineLvl w:val="2"/>
                <w:rPr>
                  <w:b/>
                  <w:bCs/>
                  <w:szCs w:val="21"/>
                </w:rPr>
              </w:pPr>
              <w:r>
                <w:rPr>
                  <w:rFonts w:hint="eastAsia"/>
                  <w:b/>
                  <w:bCs/>
                  <w:szCs w:val="21"/>
                </w:rPr>
                <w:t>母公司</w:t>
              </w:r>
              <w:r>
                <w:rPr>
                  <w:b/>
                  <w:bCs/>
                  <w:szCs w:val="21"/>
                </w:rPr>
                <w:t>现金流量表</w:t>
              </w:r>
            </w:p>
            <w:p w:rsidR="00895018" w:rsidRDefault="00C262D1">
              <w:pPr>
                <w:jc w:val="center"/>
                <w:rPr>
                  <w:b/>
                  <w:bCs/>
                  <w:szCs w:val="21"/>
                </w:rPr>
              </w:pPr>
              <w:r>
                <w:rPr>
                  <w:szCs w:val="21"/>
                </w:rPr>
                <w:t>2021年</w:t>
              </w:r>
              <w:r>
                <w:rPr>
                  <w:rFonts w:hint="eastAsia"/>
                  <w:szCs w:val="21"/>
                </w:rPr>
                <w:t>1—12</w:t>
              </w:r>
              <w:r>
                <w:rPr>
                  <w:szCs w:val="21"/>
                </w:rPr>
                <w:t>月</w:t>
              </w:r>
            </w:p>
            <w:p w:rsidR="00895018" w:rsidRDefault="00C262D1">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895018"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08046496"/>
                      <w:lock w:val="sdtLocked"/>
                    </w:sdtPr>
                    <w:sdtEndPr/>
                    <w:sdtContent>
                      <w:p w:rsidR="00895018" w:rsidRDefault="00C262D1">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575166871"/>
                      <w:lock w:val="sdtLocked"/>
                    </w:sdtPr>
                    <w:sdtEndPr/>
                    <w:sdtContent>
                      <w:p w:rsidR="00895018" w:rsidRDefault="00C262D1">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539277153"/>
                      <w:lock w:val="sdtLocked"/>
                    </w:sdtPr>
                    <w:sdtEndPr/>
                    <w:sdtContent>
                      <w:p w:rsidR="00895018" w:rsidRDefault="00C262D1">
                        <w:pPr>
                          <w:autoSpaceDE w:val="0"/>
                          <w:autoSpaceDN w:val="0"/>
                          <w:adjustRightInd w:val="0"/>
                          <w:jc w:val="center"/>
                          <w:rPr>
                            <w:b/>
                          </w:rPr>
                        </w:pPr>
                        <w:r>
                          <w:rPr>
                            <w:rFonts w:hint="eastAsia"/>
                            <w:b/>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65266036"/>
                      <w:lock w:val="sdtLocked"/>
                    </w:sdtPr>
                    <w:sdtEndPr/>
                    <w:sdtContent>
                      <w:p w:rsidR="00895018" w:rsidRDefault="00C262D1">
                        <w:pPr>
                          <w:autoSpaceDE w:val="0"/>
                          <w:autoSpaceDN w:val="0"/>
                          <w:adjustRightInd w:val="0"/>
                          <w:jc w:val="center"/>
                          <w:rPr>
                            <w:b/>
                          </w:rPr>
                        </w:pPr>
                        <w:r>
                          <w:rPr>
                            <w:rFonts w:hint="eastAsia"/>
                            <w:b/>
                          </w:rPr>
                          <w:t>2020年度</w:t>
                        </w:r>
                      </w:p>
                    </w:sdtContent>
                  </w:sdt>
                </w:tc>
              </w:tr>
              <w:tr w:rsidR="00895018" w:rsidTr="00713F20">
                <w:sdt>
                  <w:sdtPr>
                    <w:tag w:val="_PLD_d5384e7a1c2841c78793ee2e647fdb97"/>
                    <w:id w:val="18001086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895018" w:rsidRDefault="00C262D1">
                        <w:pPr>
                          <w:rPr>
                            <w:szCs w:val="21"/>
                          </w:rPr>
                        </w:pPr>
                        <w:r>
                          <w:rPr>
                            <w:rFonts w:hint="eastAsia"/>
                            <w:b/>
                            <w:bCs/>
                            <w:szCs w:val="21"/>
                          </w:rPr>
                          <w:t>一、经营活动产生的现金流量：</w:t>
                        </w:r>
                      </w:p>
                    </w:tc>
                  </w:sdtContent>
                </w:sdt>
              </w:tr>
              <w:tr w:rsidR="00CB38C5" w:rsidTr="00CB38C5">
                <w:sdt>
                  <w:sdtPr>
                    <w:tag w:val="_PLD_2ef21863579e463191f73e8d1ed04b07"/>
                    <w:id w:val="66829789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7,605,453,997.50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5,808,006,917.37</w:t>
                    </w:r>
                  </w:p>
                </w:tc>
              </w:tr>
              <w:tr w:rsidR="00CB38C5" w:rsidTr="00CB38C5">
                <w:sdt>
                  <w:sdtPr>
                    <w:tag w:val="_PLD_fd1d35e1b7d64d4d96ab3870ac133ece"/>
                    <w:id w:val="124275160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12,750.00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6,537,492.48</w:t>
                    </w:r>
                  </w:p>
                </w:tc>
              </w:tr>
              <w:tr w:rsidR="00CB38C5" w:rsidTr="00CB38C5">
                <w:sdt>
                  <w:sdtPr>
                    <w:tag w:val="_PLD_88831a6e784247068be3b652641fab29"/>
                    <w:id w:val="-198962462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79,985,921.31</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98,378,733.84</w:t>
                    </w:r>
                  </w:p>
                </w:tc>
              </w:tr>
              <w:tr w:rsidR="00CB38C5" w:rsidTr="00CB38C5">
                <w:sdt>
                  <w:sdtPr>
                    <w:tag w:val="_PLD_4f13f44c456d4cb2868156eb6f97ce2d"/>
                    <w:id w:val="4236253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7,685,452,668.81</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5,912,923,143.69</w:t>
                    </w:r>
                  </w:p>
                </w:tc>
              </w:tr>
              <w:tr w:rsidR="00CB38C5" w:rsidTr="00CB38C5">
                <w:sdt>
                  <w:sdtPr>
                    <w:tag w:val="_PLD_abdeb3944de44affa4c6abe789333af9"/>
                    <w:id w:val="-37400487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1,883,542,864.82</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1,568,191,789.13</w:t>
                    </w:r>
                  </w:p>
                </w:tc>
              </w:tr>
              <w:tr w:rsidR="00CB38C5" w:rsidTr="00CB38C5">
                <w:sdt>
                  <w:sdtPr>
                    <w:tag w:val="_PLD_c1b9609c767847a484c31f0cdf800e1a"/>
                    <w:id w:val="-364283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2,007,675,381.65</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1,650,328,865.02</w:t>
                    </w:r>
                  </w:p>
                </w:tc>
              </w:tr>
              <w:tr w:rsidR="00CB38C5" w:rsidTr="00CB38C5">
                <w:sdt>
                  <w:sdtPr>
                    <w:tag w:val="_PLD_56edb572c5f54e9f8abd0b8028e38134"/>
                    <w:id w:val="85446560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883,041,479.65</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703,457,447.79</w:t>
                    </w:r>
                  </w:p>
                </w:tc>
              </w:tr>
              <w:tr w:rsidR="00CB38C5" w:rsidTr="00CB38C5">
                <w:sdt>
                  <w:sdtPr>
                    <w:tag w:val="_PLD_0211410dc7504eef9b16a4a91a48be78"/>
                    <w:id w:val="148157747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366,595,834.89</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383,960,748.18</w:t>
                    </w:r>
                  </w:p>
                </w:tc>
              </w:tr>
              <w:tr w:rsidR="00CB38C5" w:rsidTr="00CB38C5">
                <w:sdt>
                  <w:sdtPr>
                    <w:tag w:val="_PLD_571b44c4271c45dd91c639d4c338a5d0"/>
                    <w:id w:val="117823237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5,140,855,561.01</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4,305,938,850.12</w:t>
                    </w:r>
                  </w:p>
                </w:tc>
              </w:tr>
              <w:tr w:rsidR="00CB38C5" w:rsidTr="00CB38C5">
                <w:sdt>
                  <w:sdtPr>
                    <w:tag w:val="_PLD_2bd623fb02854cf69c888f364463777d"/>
                    <w:id w:val="17627113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2,544,597,107.80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1,606,984,293.57</w:t>
                    </w:r>
                  </w:p>
                </w:tc>
              </w:tr>
              <w:tr w:rsidR="00CB38C5" w:rsidTr="00713F20">
                <w:sdt>
                  <w:sdtPr>
                    <w:tag w:val="_PLD_ea89a8f6b76943769d484d535b94417c"/>
                    <w:id w:val="8081399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CB38C5" w:rsidRDefault="00CB38C5">
                        <w:pPr>
                          <w:rPr>
                            <w:color w:val="008000"/>
                            <w:szCs w:val="21"/>
                          </w:rPr>
                        </w:pPr>
                        <w:r>
                          <w:rPr>
                            <w:rFonts w:hint="eastAsia"/>
                            <w:b/>
                            <w:bCs/>
                            <w:szCs w:val="21"/>
                          </w:rPr>
                          <w:t>二、投资活动产生的现金流量：</w:t>
                        </w:r>
                      </w:p>
                    </w:tc>
                  </w:sdtContent>
                </w:sdt>
              </w:tr>
              <w:tr w:rsidR="00CB38C5" w:rsidTr="003D5A4A">
                <w:sdt>
                  <w:sdtPr>
                    <w:tag w:val="_PLD_4ce712d8e5af44048c1a4e5bdf4fd7c9"/>
                    <w:id w:val="-11736986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r>
              <w:tr w:rsidR="00CB38C5" w:rsidTr="00CB38C5">
                <w:sdt>
                  <w:sdtPr>
                    <w:tag w:val="_PLD_95da103cdf014eafaca98189ca68f328"/>
                    <w:id w:val="-86852648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16,000,000.00</w:t>
                    </w:r>
                  </w:p>
                </w:tc>
              </w:tr>
              <w:tr w:rsidR="00CB38C5" w:rsidTr="00CB38C5">
                <w:sdt>
                  <w:sdtPr>
                    <w:tag w:val="_PLD_fc5d667691994cebb9f9498e60404099"/>
                    <w:id w:val="165255014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247,634.05</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541,121.04</w:t>
                    </w:r>
                  </w:p>
                </w:tc>
              </w:tr>
              <w:tr w:rsidR="00CB38C5" w:rsidTr="00CB38C5">
                <w:sdt>
                  <w:sdtPr>
                    <w:tag w:val="_PLD_ec46cd9c926c4fb7a23ace231fd8a392"/>
                    <w:id w:val="151642388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4f33478ab7994146bb46b5f307568279"/>
                    <w:id w:val="65573032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49e19665d1ca4dc28a1050ba1220a0b8"/>
                    <w:id w:val="-21242157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247,634.05</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16,541,121.04</w:t>
                    </w:r>
                  </w:p>
                </w:tc>
              </w:tr>
              <w:tr w:rsidR="00CB38C5" w:rsidTr="00CB38C5">
                <w:sdt>
                  <w:sdtPr>
                    <w:tag w:val="_PLD_546530351deb46daab62d978a5ef2bc0"/>
                    <w:id w:val="17317316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524,588,380.41</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382,989,183.54</w:t>
                    </w:r>
                  </w:p>
                </w:tc>
              </w:tr>
              <w:tr w:rsidR="00CB38C5" w:rsidTr="00CB38C5">
                <w:sdt>
                  <w:sdtPr>
                    <w:tag w:val="_PLD_bc118d77a17e4461a6c7af661dfc7663"/>
                    <w:id w:val="-12596746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307,325,000.00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713,761,568.84</w:t>
                    </w:r>
                  </w:p>
                </w:tc>
              </w:tr>
              <w:tr w:rsidR="00CB38C5" w:rsidTr="00CB38C5">
                <w:sdt>
                  <w:sdtPr>
                    <w:tag w:val="_PLD_eb23d66ae8c248918870ce5a171e20e5"/>
                    <w:id w:val="56893412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b5cdf4aaa86348a1be747298511eff1e"/>
                    <w:id w:val="-84332395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ac0780cd021c4287a1ea74e3ffe0fbf6"/>
                    <w:id w:val="20410087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831,913,380.41</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1,096,750,752.38</w:t>
                    </w:r>
                  </w:p>
                </w:tc>
              </w:tr>
              <w:tr w:rsidR="00CB38C5" w:rsidTr="00CB38C5">
                <w:sdt>
                  <w:sdtPr>
                    <w:tag w:val="_PLD_fdf5b53cf5cf497a8338bc2f314305cd"/>
                    <w:id w:val="-118413023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-831,665,746.36</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-1,080,209,631.34</w:t>
                    </w:r>
                  </w:p>
                </w:tc>
              </w:tr>
              <w:tr w:rsidR="00CB38C5" w:rsidTr="00713F20">
                <w:sdt>
                  <w:sdtPr>
                    <w:tag w:val="_PLD_8b6929c78db14ee1bde1ca4b9a47a65c"/>
                    <w:id w:val="-126174853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CB38C5" w:rsidRDefault="00CB38C5">
                        <w:pPr>
                          <w:rPr>
                            <w:color w:val="008000"/>
                            <w:szCs w:val="21"/>
                          </w:rPr>
                        </w:pPr>
                        <w:r>
                          <w:rPr>
                            <w:rFonts w:hint="eastAsia"/>
                            <w:b/>
                            <w:bCs/>
                            <w:szCs w:val="21"/>
                          </w:rPr>
                          <w:t>三、筹资活动产生的现金流量：</w:t>
                        </w:r>
                      </w:p>
                    </w:tc>
                  </w:sdtContent>
                </w:sdt>
              </w:tr>
              <w:tr w:rsidR="00CB38C5" w:rsidTr="003D5A4A">
                <w:sdt>
                  <w:sdtPr>
                    <w:tag w:val="_PLD_0f08e006241c4d5b851db5e35d88c8c1"/>
                    <w:id w:val="-6529812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r>
              <w:tr w:rsidR="00CB38C5" w:rsidTr="00CB38C5">
                <w:sdt>
                  <w:sdtPr>
                    <w:tag w:val="_PLD_a1cdcf4a2a7c448b82fbb03d2e492772"/>
                    <w:id w:val="56005845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1,510,000,000.00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1,689,337,245.82</w:t>
                    </w:r>
                  </w:p>
                </w:tc>
              </w:tr>
              <w:tr w:rsidR="00CB38C5" w:rsidTr="00CB38C5">
                <w:sdt>
                  <w:sdtPr>
                    <w:tag w:val="_PLD_c04b6e3c34ff4c51ae23871e4ca3cb40"/>
                    <w:id w:val="82161451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bf7fbf014785409195a7287852d3d035"/>
                    <w:id w:val="-79344049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1,510,000,000.00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1,689,337,245.82</w:t>
                    </w:r>
                  </w:p>
                </w:tc>
              </w:tr>
              <w:tr w:rsidR="00CB38C5" w:rsidTr="00CB38C5">
                <w:sdt>
                  <w:sdtPr>
                    <w:tag w:val="_PLD_72c875707060490882af91b3254ebf86"/>
                    <w:id w:val="50718494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1,603,750,000.00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2,016,500,000.00</w:t>
                    </w:r>
                  </w:p>
                </w:tc>
              </w:tr>
              <w:tr w:rsidR="00CB38C5" w:rsidTr="00CB38C5">
                <w:sdt>
                  <w:sdtPr>
                    <w:tag w:val="_PLD_d227ef1d4c704287b692609a03d18a2a"/>
                    <w:id w:val="-185787381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488,607,470.96</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533,034,256.90</w:t>
                    </w:r>
                  </w:p>
                </w:tc>
              </w:tr>
              <w:tr w:rsidR="00CB38C5" w:rsidTr="00CB38C5">
                <w:sdt>
                  <w:sdtPr>
                    <w:tag w:val="_PLD_e548bc4b8c0e4edfbb6fc435c82efb9b"/>
                    <w:id w:val="92823695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24,372,199.90</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p>
                </w:tc>
              </w:tr>
              <w:tr w:rsidR="00CB38C5" w:rsidTr="00CB38C5">
                <w:sdt>
                  <w:sdtPr>
                    <w:tag w:val="_PLD_46f002dfd3184462b13e47e17b1f7e41"/>
                    <w:id w:val="1024702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2,116,729,670.86</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2,549,534,256.90</w:t>
                    </w:r>
                  </w:p>
                </w:tc>
              </w:tr>
              <w:tr w:rsidR="00CB38C5" w:rsidTr="00CB38C5">
                <w:sdt>
                  <w:sdtPr>
                    <w:tag w:val="_PLD_bf96432273b64f2a90a299496d059280"/>
                    <w:id w:val="-3330737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-606,729,670.86</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-860,197,011.08</w:t>
                    </w:r>
                  </w:p>
                </w:tc>
              </w:tr>
              <w:tr w:rsidR="00CB38C5" w:rsidTr="003D5A4A">
                <w:sdt>
                  <w:sdtPr>
                    <w:tag w:val="_PLD_3748beadbe2649c39d73f63f5cb997df"/>
                    <w:id w:val="147979749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CB38C5" w:rsidRDefault="00CB38C5">
                    <w:pPr>
                      <w:jc w:val="right"/>
                      <w:rPr>
                        <w:szCs w:val="21"/>
                      </w:rPr>
                    </w:pPr>
                  </w:p>
                </w:tc>
              </w:tr>
              <w:tr w:rsidR="00CB38C5" w:rsidTr="00CB38C5">
                <w:sdt>
                  <w:sdtPr>
                    <w:tag w:val="_PLD_fdcd6a9f439542219b17ab909e3b23c1"/>
                    <w:id w:val="-15153487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1,106,201,690.58</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-333,422,348.85</w:t>
                    </w:r>
                  </w:p>
                </w:tc>
              </w:tr>
              <w:tr w:rsidR="00CB38C5" w:rsidTr="00CB38C5">
                <w:sdt>
                  <w:sdtPr>
                    <w:tag w:val="_PLD_f682e233026f4a77a71017410d43b010"/>
                    <w:id w:val="-3489393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4,654,832,723.15</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4,988,255,072.00</w:t>
                    </w:r>
                  </w:p>
                </w:tc>
              </w:tr>
              <w:tr w:rsidR="00CB38C5" w:rsidTr="00CB38C5">
                <w:sdt>
                  <w:sdtPr>
                    <w:tag w:val="_PLD_afef5f0af84f4cfd9fbcc61dd369331c"/>
                    <w:id w:val="194750394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CB38C5" w:rsidRDefault="00CB38C5">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CB38C5" w:rsidRDefault="00CB38C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5,761,034,413.73</w:t>
                    </w:r>
                  </w:p>
                </w:tc>
                <w:tc>
                  <w:tcPr>
                    <w:tcW w:w="1195" w:type="pct"/>
                    <w:tcBorders>
                      <w:top w:val="outset" w:sz="4" w:space="0" w:color="auto"/>
                      <w:left w:val="outset" w:sz="4" w:space="0" w:color="auto"/>
                      <w:bottom w:val="outset" w:sz="4" w:space="0" w:color="auto"/>
                      <w:right w:val="outset" w:sz="4" w:space="0" w:color="auto"/>
                    </w:tcBorders>
                    <w:vAlign w:val="center"/>
                  </w:tcPr>
                  <w:p w:rsidR="00CB38C5" w:rsidRDefault="00CB38C5" w:rsidP="00CB38C5">
                    <w:pPr>
                      <w:jc w:val="right"/>
                      <w:rPr>
                        <w:sz w:val="24"/>
                      </w:rPr>
                    </w:pPr>
                    <w:r>
                      <w:t>4,654,832,723.15</w:t>
                    </w:r>
                  </w:p>
                </w:tc>
              </w:tr>
            </w:tbl>
            <w:p w:rsidR="00895018" w:rsidRDefault="00895018"/>
            <w:p w:rsidR="00895018" w:rsidRDefault="00C262D1">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400AB6">
          <w:pPr>
            <w:rPr>
              <w:b/>
              <w:bCs/>
              <w:color w:val="FF0000"/>
              <w:szCs w:val="21"/>
            </w:rPr>
          </w:pPr>
        </w:p>
      </w:sdtContent>
    </w:sdt>
    <w:bookmarkEnd w:id="118" w:displacedByCustomXml="prev"/>
    <w:p w:rsidR="00895018" w:rsidRDefault="00895018">
      <w:pPr>
        <w:rPr>
          <w:szCs w:val="21"/>
        </w:rPr>
      </w:pPr>
    </w:p>
    <w:p w:rsidR="00895018" w:rsidRDefault="00895018">
      <w:pPr>
        <w:snapToGrid w:val="0"/>
        <w:spacing w:line="240" w:lineRule="atLeast"/>
        <w:ind w:rightChars="-73" w:right="-153"/>
        <w:rPr>
          <w:szCs w:val="21"/>
        </w:rPr>
      </w:pPr>
    </w:p>
    <w:p w:rsidR="00895018" w:rsidRDefault="00895018">
      <w:pPr>
        <w:snapToGrid w:val="0"/>
        <w:spacing w:line="240" w:lineRule="atLeast"/>
        <w:ind w:rightChars="-73" w:right="-153"/>
        <w:rPr>
          <w:szCs w:val="21"/>
        </w:rPr>
      </w:pPr>
    </w:p>
    <w:p w:rsidR="00895018" w:rsidRDefault="00895018">
      <w:pPr>
        <w:snapToGrid w:val="0"/>
        <w:spacing w:line="240" w:lineRule="atLeast"/>
        <w:ind w:rightChars="-73" w:right="-153"/>
        <w:rPr>
          <w:szCs w:val="21"/>
        </w:rPr>
        <w:sectPr w:rsidR="00895018" w:rsidSect="007D5CB5">
          <w:pgSz w:w="11906" w:h="16838"/>
          <w:pgMar w:top="1525" w:right="1276" w:bottom="1440" w:left="1797" w:header="856" w:footer="992" w:gutter="0"/>
          <w:cols w:space="425"/>
          <w:docGrid w:linePitch="312"/>
        </w:sectPr>
      </w:pPr>
    </w:p>
    <w:bookmarkStart w:id="119"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895018" w:rsidRDefault="00895018">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895018" w:rsidRDefault="00C262D1">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895018" w:rsidRDefault="00C262D1">
              <w:pPr>
                <w:tabs>
                  <w:tab w:val="left" w:pos="10080"/>
                </w:tabs>
                <w:snapToGrid w:val="0"/>
                <w:spacing w:line="240" w:lineRule="atLeast"/>
                <w:ind w:rightChars="12" w:right="25"/>
                <w:jc w:val="center"/>
                <w:rPr>
                  <w:szCs w:val="21"/>
                </w:rPr>
              </w:pPr>
              <w:r>
                <w:rPr>
                  <w:szCs w:val="21"/>
                </w:rPr>
                <w:t>2021年</w:t>
              </w:r>
              <w:r>
                <w:rPr>
                  <w:rFonts w:hint="eastAsia"/>
                  <w:szCs w:val="21"/>
                </w:rPr>
                <w:t>1—12月</w:t>
              </w:r>
            </w:p>
            <w:p w:rsidR="00895018" w:rsidRDefault="00C262D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1397"/>
                <w:gridCol w:w="364"/>
                <w:gridCol w:w="364"/>
                <w:gridCol w:w="364"/>
                <w:gridCol w:w="1397"/>
                <w:gridCol w:w="511"/>
                <w:gridCol w:w="364"/>
                <w:gridCol w:w="1250"/>
                <w:gridCol w:w="1250"/>
                <w:gridCol w:w="364"/>
                <w:gridCol w:w="1397"/>
                <w:gridCol w:w="364"/>
                <w:gridCol w:w="1397"/>
                <w:gridCol w:w="1176"/>
                <w:gridCol w:w="1471"/>
              </w:tblGrid>
              <w:tr w:rsidR="00895018" w:rsidTr="00CB38C5">
                <w:trPr>
                  <w:cantSplit/>
                </w:trPr>
                <w:tc>
                  <w:tcPr>
                    <w:tcW w:w="315" w:type="pct"/>
                    <w:vMerge w:val="restart"/>
                    <w:vAlign w:val="center"/>
                  </w:tcPr>
                  <w:sdt>
                    <w:sdtPr>
                      <w:rPr>
                        <w:rFonts w:hint="eastAsia"/>
                        <w:sz w:val="18"/>
                        <w:szCs w:val="18"/>
                      </w:rPr>
                      <w:tag w:val="_PLD_245a9e71ca1b403fad3a821efeb272de"/>
                      <w:id w:val="-1061170789"/>
                      <w:lock w:val="sdtLocked"/>
                    </w:sdtPr>
                    <w:sdtEndPr/>
                    <w:sdtContent>
                      <w:p w:rsidR="00895018" w:rsidRDefault="00C262D1">
                        <w:pPr>
                          <w:snapToGrid w:val="0"/>
                          <w:spacing w:line="240" w:lineRule="atLeast"/>
                          <w:jc w:val="center"/>
                          <w:rPr>
                            <w:sz w:val="18"/>
                            <w:szCs w:val="18"/>
                          </w:rPr>
                        </w:pPr>
                        <w:r>
                          <w:rPr>
                            <w:rFonts w:hint="eastAsia"/>
                            <w:sz w:val="18"/>
                            <w:szCs w:val="18"/>
                          </w:rPr>
                          <w:t>项目</w:t>
                        </w:r>
                      </w:p>
                    </w:sdtContent>
                  </w:sdt>
                </w:tc>
                <w:tc>
                  <w:tcPr>
                    <w:tcW w:w="4685" w:type="pct"/>
                    <w:gridSpan w:val="15"/>
                    <w:vAlign w:val="center"/>
                  </w:tcPr>
                  <w:p w:rsidR="00895018" w:rsidRDefault="00C262D1">
                    <w:pPr>
                      <w:snapToGrid w:val="0"/>
                      <w:spacing w:line="240" w:lineRule="atLeast"/>
                      <w:ind w:rightChars="-759" w:right="-1594"/>
                      <w:jc w:val="center"/>
                    </w:pPr>
                    <w:r>
                      <w:rPr>
                        <w:rFonts w:hint="eastAsia"/>
                      </w:rPr>
                      <w:t xml:space="preserve"> </w:t>
                    </w:r>
                    <w:sdt>
                      <w:sdtPr>
                        <w:rPr>
                          <w:rFonts w:hint="eastAsia"/>
                        </w:rPr>
                        <w:tag w:val="_PLD_74b2c30f72fb403387c8b0e2a353f994"/>
                        <w:id w:val="1767495561"/>
                        <w:lock w:val="sdtLocked"/>
                      </w:sdtPr>
                      <w:sdtEndPr/>
                      <w:sdtContent>
                        <w:r>
                          <w:rPr>
                            <w:rFonts w:hint="eastAsia"/>
                            <w:sz w:val="18"/>
                          </w:rPr>
                          <w:t>2021年度</w:t>
                        </w:r>
                      </w:sdtContent>
                    </w:sdt>
                  </w:p>
                </w:tc>
              </w:tr>
              <w:tr w:rsidR="00895018" w:rsidTr="00CB38C5">
                <w:trPr>
                  <w:cantSplit/>
                  <w:trHeight w:val="540"/>
                </w:trPr>
                <w:tc>
                  <w:tcPr>
                    <w:tcW w:w="315" w:type="pct"/>
                    <w:vMerge/>
                  </w:tcPr>
                  <w:p w:rsidR="00895018" w:rsidRDefault="00895018">
                    <w:pPr>
                      <w:snapToGrid w:val="0"/>
                      <w:spacing w:line="240" w:lineRule="atLeast"/>
                      <w:ind w:rightChars="-759" w:right="-1594"/>
                      <w:rPr>
                        <w:sz w:val="18"/>
                        <w:szCs w:val="18"/>
                      </w:rPr>
                    </w:pPr>
                  </w:p>
                </w:tc>
                <w:sdt>
                  <w:sdtPr>
                    <w:tag w:val="_PLD_48b1c4daa55343f0a820ecc94c441958"/>
                    <w:id w:val="-1437747820"/>
                    <w:lock w:val="sdtLocked"/>
                  </w:sdtPr>
                  <w:sdtEndPr/>
                  <w:sdtContent>
                    <w:tc>
                      <w:tcPr>
                        <w:tcW w:w="4403" w:type="pct"/>
                        <w:gridSpan w:val="13"/>
                        <w:vAlign w:val="center"/>
                      </w:tcPr>
                      <w:p w:rsidR="00895018" w:rsidRDefault="00C262D1">
                        <w:pPr>
                          <w:jc w:val="center"/>
                        </w:pPr>
                        <w:r>
                          <w:rPr>
                            <w:sz w:val="18"/>
                            <w:szCs w:val="18"/>
                          </w:rPr>
                          <w:t>归属于母公司所有者权益</w:t>
                        </w:r>
                      </w:p>
                    </w:tc>
                  </w:sdtContent>
                </w:sdt>
                <w:sdt>
                  <w:sdtPr>
                    <w:tag w:val="_PLD_de4010a56d78401ebd4bb48e62167082"/>
                    <w:id w:val="1574698313"/>
                    <w:lock w:val="sdtLocked"/>
                  </w:sdtPr>
                  <w:sdtEndPr/>
                  <w:sdtContent>
                    <w:tc>
                      <w:tcPr>
                        <w:tcW w:w="141" w:type="pct"/>
                        <w:vMerge w:val="restart"/>
                        <w:vAlign w:val="center"/>
                      </w:tcPr>
                      <w:p w:rsidR="00895018" w:rsidRDefault="00C262D1">
                        <w:pPr>
                          <w:jc w:val="center"/>
                          <w:rPr>
                            <w:sz w:val="18"/>
                            <w:szCs w:val="18"/>
                          </w:rPr>
                        </w:pPr>
                        <w:r>
                          <w:rPr>
                            <w:sz w:val="18"/>
                            <w:szCs w:val="18"/>
                          </w:rPr>
                          <w:t>少数股东权益</w:t>
                        </w:r>
                      </w:p>
                    </w:tc>
                  </w:sdtContent>
                </w:sdt>
                <w:sdt>
                  <w:sdtPr>
                    <w:tag w:val="_PLD_ff9bc6143ed9429e80e1ed144f5ff16d"/>
                    <w:id w:val="1338271675"/>
                    <w:lock w:val="sdtLocked"/>
                  </w:sdtPr>
                  <w:sdtEndPr/>
                  <w:sdtContent>
                    <w:tc>
                      <w:tcPr>
                        <w:tcW w:w="141" w:type="pct"/>
                        <w:vMerge w:val="restart"/>
                        <w:vAlign w:val="center"/>
                      </w:tcPr>
                      <w:p w:rsidR="00895018" w:rsidRDefault="00C262D1">
                        <w:pPr>
                          <w:jc w:val="center"/>
                          <w:rPr>
                            <w:sz w:val="18"/>
                            <w:szCs w:val="18"/>
                          </w:rPr>
                        </w:pPr>
                        <w:r>
                          <w:rPr>
                            <w:sz w:val="18"/>
                            <w:szCs w:val="18"/>
                          </w:rPr>
                          <w:t>所有者权益合计</w:t>
                        </w:r>
                      </w:p>
                    </w:tc>
                  </w:sdtContent>
                </w:sdt>
              </w:tr>
              <w:tr w:rsidR="00895018" w:rsidTr="00CB38C5">
                <w:trPr>
                  <w:cantSplit/>
                  <w:trHeight w:val="352"/>
                </w:trPr>
                <w:tc>
                  <w:tcPr>
                    <w:tcW w:w="315" w:type="pct"/>
                    <w:vMerge/>
                  </w:tcPr>
                  <w:p w:rsidR="00895018" w:rsidRDefault="00895018">
                    <w:pPr>
                      <w:snapToGrid w:val="0"/>
                      <w:spacing w:line="240" w:lineRule="atLeast"/>
                      <w:ind w:rightChars="-759" w:right="-1594"/>
                      <w:rPr>
                        <w:sz w:val="18"/>
                        <w:szCs w:val="18"/>
                      </w:rPr>
                    </w:pPr>
                  </w:p>
                </w:tc>
                <w:sdt>
                  <w:sdtPr>
                    <w:tag w:val="_PLD_2a43f0f223d141f0855f6cbb9e60b12f"/>
                    <w:id w:val="-1014225138"/>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899431539"/>
                    <w:lock w:val="sdtLocked"/>
                  </w:sdtPr>
                  <w:sdtEndPr/>
                  <w:sdtContent>
                    <w:tc>
                      <w:tcPr>
                        <w:tcW w:w="422" w:type="pct"/>
                        <w:gridSpan w:val="3"/>
                        <w:vAlign w:val="center"/>
                      </w:tcPr>
                      <w:p w:rsidR="00895018" w:rsidRDefault="00C262D1">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6970886"/>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965242862"/>
                    <w:lock w:val="sdtLocked"/>
                  </w:sdtPr>
                  <w:sdtEndPr/>
                  <w:sdtContent>
                    <w:tc>
                      <w:tcPr>
                        <w:tcW w:w="204" w:type="pct"/>
                        <w:vMerge w:val="restart"/>
                        <w:vAlign w:val="center"/>
                      </w:tcPr>
                      <w:p w:rsidR="00895018" w:rsidRDefault="00C262D1">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150939133"/>
                    <w:lock w:val="sdtLocked"/>
                  </w:sdtPr>
                  <w:sdtEndPr/>
                  <w:sdtContent>
                    <w:tc>
                      <w:tcPr>
                        <w:tcW w:w="141" w:type="pct"/>
                        <w:vMerge w:val="restart"/>
                        <w:vAlign w:val="center"/>
                      </w:tcPr>
                      <w:p w:rsidR="00895018" w:rsidRDefault="00C262D1">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51138499"/>
                    <w:lock w:val="sdtLocked"/>
                  </w:sdtPr>
                  <w:sdtEndPr/>
                  <w:sdtContent>
                    <w:tc>
                      <w:tcPr>
                        <w:tcW w:w="598" w:type="pct"/>
                        <w:vMerge w:val="restart"/>
                        <w:vAlign w:val="center"/>
                      </w:tcPr>
                      <w:p w:rsidR="00895018" w:rsidRDefault="00C262D1">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12746013"/>
                    <w:lock w:val="sdtLocked"/>
                  </w:sdtPr>
                  <w:sdtEndPr/>
                  <w:sdtContent>
                    <w:tc>
                      <w:tcPr>
                        <w:tcW w:w="598" w:type="pct"/>
                        <w:vMerge w:val="restart"/>
                        <w:vAlign w:val="center"/>
                      </w:tcPr>
                      <w:p w:rsidR="00895018" w:rsidRDefault="00C262D1">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92254324"/>
                    <w:lock w:val="sdtLocked"/>
                  </w:sdtPr>
                  <w:sdtEndPr/>
                  <w:sdtContent>
                    <w:tc>
                      <w:tcPr>
                        <w:tcW w:w="141" w:type="pct"/>
                        <w:vMerge w:val="restart"/>
                        <w:vAlign w:val="center"/>
                      </w:tcPr>
                      <w:p w:rsidR="00895018" w:rsidRDefault="00C262D1">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757803933"/>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rFonts w:hint="eastAsia"/>
                            <w:sz w:val="18"/>
                            <w:szCs w:val="18"/>
                          </w:rPr>
                          <w:t>未分配利润</w:t>
                        </w:r>
                      </w:p>
                    </w:tc>
                  </w:sdtContent>
                </w:sdt>
                <w:tc>
                  <w:tcPr>
                    <w:tcW w:w="141" w:type="pct"/>
                    <w:vMerge w:val="restart"/>
                    <w:vAlign w:val="center"/>
                  </w:tcPr>
                  <w:sdt>
                    <w:sdtPr>
                      <w:rPr>
                        <w:rFonts w:hint="eastAsia"/>
                        <w:sz w:val="18"/>
                        <w:szCs w:val="18"/>
                      </w:rPr>
                      <w:tag w:val="_PLD_b504a77359e042b99ce9a2513e44008d"/>
                      <w:id w:val="1504015431"/>
                      <w:lock w:val="sdtLocked"/>
                    </w:sdtPr>
                    <w:sdtEndPr/>
                    <w:sdtContent>
                      <w:p w:rsidR="00895018" w:rsidRDefault="00C262D1">
                        <w:pPr>
                          <w:jc w:val="center"/>
                          <w:rPr>
                            <w:sz w:val="18"/>
                            <w:szCs w:val="18"/>
                          </w:rPr>
                        </w:pPr>
                        <w:r>
                          <w:rPr>
                            <w:rFonts w:hint="eastAsia"/>
                            <w:sz w:val="18"/>
                            <w:szCs w:val="18"/>
                          </w:rPr>
                          <w:t>其他</w:t>
                        </w:r>
                      </w:p>
                    </w:sdtContent>
                  </w:sdt>
                </w:tc>
                <w:tc>
                  <w:tcPr>
                    <w:tcW w:w="141" w:type="pct"/>
                    <w:vMerge w:val="restart"/>
                    <w:vAlign w:val="center"/>
                  </w:tcPr>
                  <w:sdt>
                    <w:sdtPr>
                      <w:rPr>
                        <w:rFonts w:hint="eastAsia"/>
                        <w:sz w:val="18"/>
                        <w:szCs w:val="18"/>
                      </w:rPr>
                      <w:tag w:val="_PLD_30b039ff7c714652865f3029df27082b"/>
                      <w:id w:val="457843308"/>
                      <w:lock w:val="sdtLocked"/>
                    </w:sdtPr>
                    <w:sdtEndPr/>
                    <w:sdtContent>
                      <w:p w:rsidR="00895018" w:rsidRDefault="00C262D1">
                        <w:pPr>
                          <w:jc w:val="center"/>
                          <w:rPr>
                            <w:sz w:val="18"/>
                            <w:szCs w:val="18"/>
                          </w:rPr>
                        </w:pPr>
                        <w:r>
                          <w:rPr>
                            <w:rFonts w:hint="eastAsia"/>
                            <w:sz w:val="18"/>
                            <w:szCs w:val="18"/>
                          </w:rPr>
                          <w:t>小计</w:t>
                        </w:r>
                      </w:p>
                    </w:sdtContent>
                  </w:sdt>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r>
              <w:tr w:rsidR="00895018" w:rsidTr="00CB38C5">
                <w:trPr>
                  <w:cantSplit/>
                  <w:trHeight w:val="345"/>
                </w:trPr>
                <w:tc>
                  <w:tcPr>
                    <w:tcW w:w="315" w:type="pct"/>
                    <w:vMerge/>
                  </w:tcPr>
                  <w:p w:rsidR="00895018" w:rsidRDefault="00895018">
                    <w:pPr>
                      <w:snapToGrid w:val="0"/>
                      <w:spacing w:line="240" w:lineRule="atLeast"/>
                      <w:ind w:rightChars="-759" w:right="-1594"/>
                      <w:rPr>
                        <w:sz w:val="18"/>
                        <w:szCs w:val="18"/>
                      </w:rPr>
                    </w:pPr>
                  </w:p>
                </w:tc>
                <w:tc>
                  <w:tcPr>
                    <w:tcW w:w="673" w:type="pct"/>
                    <w:vMerge/>
                  </w:tcPr>
                  <w:p w:rsidR="00895018" w:rsidRDefault="00895018">
                    <w:pPr>
                      <w:snapToGrid w:val="0"/>
                      <w:spacing w:line="240" w:lineRule="atLeast"/>
                      <w:jc w:val="center"/>
                      <w:rPr>
                        <w:sz w:val="18"/>
                        <w:szCs w:val="18"/>
                      </w:rPr>
                    </w:pPr>
                  </w:p>
                </w:tc>
                <w:sdt>
                  <w:sdtPr>
                    <w:tag w:val="_PLD_b607c17c743149d295a2a79708dbacd2"/>
                    <w:id w:val="2082175089"/>
                    <w:lock w:val="sdtLocked"/>
                  </w:sdtPr>
                  <w:sdtEndPr/>
                  <w:sdtContent>
                    <w:tc>
                      <w:tcPr>
                        <w:tcW w:w="141" w:type="pct"/>
                        <w:vAlign w:val="center"/>
                      </w:tcPr>
                      <w:p w:rsidR="00895018" w:rsidRDefault="00C262D1">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628243591"/>
                    <w:lock w:val="sdtLocked"/>
                  </w:sdtPr>
                  <w:sdtEndPr/>
                  <w:sdtContent>
                    <w:tc>
                      <w:tcPr>
                        <w:tcW w:w="141" w:type="pct"/>
                        <w:vAlign w:val="center"/>
                      </w:tcPr>
                      <w:p w:rsidR="00895018" w:rsidRDefault="00C262D1">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606070386"/>
                    <w:lock w:val="sdtLocked"/>
                  </w:sdtPr>
                  <w:sdtEndPr/>
                  <w:sdtContent>
                    <w:tc>
                      <w:tcPr>
                        <w:tcW w:w="141" w:type="pct"/>
                        <w:vAlign w:val="center"/>
                      </w:tcPr>
                      <w:p w:rsidR="00895018" w:rsidRDefault="00C262D1">
                        <w:pPr>
                          <w:snapToGrid w:val="0"/>
                          <w:spacing w:line="240" w:lineRule="atLeast"/>
                          <w:jc w:val="center"/>
                          <w:rPr>
                            <w:sz w:val="18"/>
                            <w:szCs w:val="18"/>
                          </w:rPr>
                        </w:pPr>
                        <w:r>
                          <w:rPr>
                            <w:rFonts w:hint="eastAsia"/>
                            <w:sz w:val="18"/>
                            <w:szCs w:val="18"/>
                          </w:rPr>
                          <w:t>其他</w:t>
                        </w:r>
                      </w:p>
                    </w:tc>
                  </w:sdtContent>
                </w:sdt>
                <w:tc>
                  <w:tcPr>
                    <w:tcW w:w="673" w:type="pct"/>
                    <w:vMerge/>
                  </w:tcPr>
                  <w:p w:rsidR="00895018" w:rsidRDefault="00895018">
                    <w:pPr>
                      <w:snapToGrid w:val="0"/>
                      <w:spacing w:line="240" w:lineRule="atLeast"/>
                      <w:jc w:val="center"/>
                      <w:rPr>
                        <w:sz w:val="18"/>
                        <w:szCs w:val="18"/>
                      </w:rPr>
                    </w:pPr>
                  </w:p>
                </w:tc>
                <w:tc>
                  <w:tcPr>
                    <w:tcW w:w="204" w:type="pct"/>
                    <w:vMerge/>
                  </w:tcPr>
                  <w:p w:rsidR="00895018" w:rsidRDefault="00895018">
                    <w:pPr>
                      <w:snapToGrid w:val="0"/>
                      <w:spacing w:line="240" w:lineRule="atLeast"/>
                      <w:jc w:val="center"/>
                      <w:rPr>
                        <w:sz w:val="18"/>
                        <w:szCs w:val="18"/>
                      </w:rPr>
                    </w:pPr>
                  </w:p>
                </w:tc>
                <w:tc>
                  <w:tcPr>
                    <w:tcW w:w="141" w:type="pct"/>
                    <w:vMerge/>
                  </w:tcPr>
                  <w:p w:rsidR="00895018" w:rsidRDefault="00895018">
                    <w:pPr>
                      <w:snapToGrid w:val="0"/>
                      <w:spacing w:line="240" w:lineRule="atLeast"/>
                      <w:jc w:val="center"/>
                      <w:rPr>
                        <w:sz w:val="18"/>
                        <w:szCs w:val="18"/>
                      </w:rPr>
                    </w:pPr>
                  </w:p>
                </w:tc>
                <w:tc>
                  <w:tcPr>
                    <w:tcW w:w="598" w:type="pct"/>
                    <w:vMerge/>
                  </w:tcPr>
                  <w:p w:rsidR="00895018" w:rsidRDefault="00895018">
                    <w:pPr>
                      <w:snapToGrid w:val="0"/>
                      <w:spacing w:line="240" w:lineRule="atLeast"/>
                      <w:jc w:val="center"/>
                      <w:rPr>
                        <w:sz w:val="18"/>
                        <w:szCs w:val="18"/>
                      </w:rPr>
                    </w:pPr>
                  </w:p>
                </w:tc>
                <w:tc>
                  <w:tcPr>
                    <w:tcW w:w="598" w:type="pct"/>
                    <w:vMerge/>
                  </w:tcPr>
                  <w:p w:rsidR="00895018" w:rsidRDefault="00895018">
                    <w:pPr>
                      <w:snapToGrid w:val="0"/>
                      <w:spacing w:line="240" w:lineRule="atLeast"/>
                      <w:jc w:val="center"/>
                      <w:rPr>
                        <w:sz w:val="18"/>
                        <w:szCs w:val="18"/>
                      </w:rPr>
                    </w:pPr>
                  </w:p>
                </w:tc>
                <w:tc>
                  <w:tcPr>
                    <w:tcW w:w="141" w:type="pct"/>
                    <w:vMerge/>
                  </w:tcPr>
                  <w:p w:rsidR="00895018" w:rsidRDefault="00895018">
                    <w:pPr>
                      <w:snapToGrid w:val="0"/>
                      <w:spacing w:line="240" w:lineRule="atLeast"/>
                      <w:jc w:val="center"/>
                      <w:rPr>
                        <w:sz w:val="18"/>
                        <w:szCs w:val="18"/>
                      </w:rPr>
                    </w:pPr>
                  </w:p>
                </w:tc>
                <w:tc>
                  <w:tcPr>
                    <w:tcW w:w="673" w:type="pct"/>
                    <w:vMerge/>
                  </w:tcPr>
                  <w:p w:rsidR="00895018" w:rsidRDefault="00895018">
                    <w:pPr>
                      <w:snapToGrid w:val="0"/>
                      <w:spacing w:line="240" w:lineRule="atLeast"/>
                      <w:jc w:val="center"/>
                      <w:rPr>
                        <w:sz w:val="18"/>
                        <w:szCs w:val="18"/>
                      </w:rPr>
                    </w:pPr>
                  </w:p>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c>
                  <w:tcPr>
                    <w:tcW w:w="141" w:type="pct"/>
                    <w:vMerge/>
                    <w:tcBorders>
                      <w:bottom w:val="nil"/>
                    </w:tcBorders>
                  </w:tcPr>
                  <w:p w:rsidR="00895018" w:rsidRDefault="00895018">
                    <w:pPr>
                      <w:jc w:val="center"/>
                      <w:rPr>
                        <w:sz w:val="18"/>
                        <w:szCs w:val="18"/>
                      </w:rPr>
                    </w:pPr>
                  </w:p>
                </w:tc>
              </w:tr>
              <w:tr w:rsidR="00CB38C5" w:rsidTr="00CB38C5">
                <w:sdt>
                  <w:sdtPr>
                    <w:tag w:val="_PLD_4fdfc5e6b5c34cfdb08e5d5e3943966e"/>
                    <w:id w:val="1629441319"/>
                    <w:lock w:val="sdtLocked"/>
                  </w:sdtPr>
                  <w:sdtEndPr/>
                  <w:sdtContent>
                    <w:tc>
                      <w:tcPr>
                        <w:tcW w:w="315" w:type="pct"/>
                      </w:tcPr>
                      <w:p w:rsidR="00CB38C5" w:rsidRDefault="00CB38C5">
                        <w:pPr>
                          <w:rPr>
                            <w:sz w:val="18"/>
                            <w:szCs w:val="18"/>
                          </w:rPr>
                        </w:pPr>
                        <w:r>
                          <w:rPr>
                            <w:sz w:val="18"/>
                            <w:szCs w:val="18"/>
                          </w:rPr>
                          <w:t>一、上年</w:t>
                        </w:r>
                        <w:r>
                          <w:rPr>
                            <w:rFonts w:hint="eastAsia"/>
                            <w:sz w:val="18"/>
                            <w:szCs w:val="18"/>
                          </w:rPr>
                          <w:t>年</w:t>
                        </w:r>
                        <w:r>
                          <w:rPr>
                            <w:sz w:val="18"/>
                            <w:szCs w:val="18"/>
                          </w:rPr>
                          <w:t>末余额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1,859,730,363.07</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971,571,751.58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4,593,331,496.69</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9,227,959,087.60</w:t>
                    </w:r>
                  </w:p>
                </w:tc>
                <w:tc>
                  <w:tcPr>
                    <w:tcW w:w="141" w:type="pct"/>
                    <w:vAlign w:val="center"/>
                  </w:tcPr>
                  <w:p w:rsidR="00CB38C5" w:rsidRPr="00CB38C5" w:rsidRDefault="00CB38C5" w:rsidP="00CB38C5">
                    <w:pPr>
                      <w:jc w:val="right"/>
                      <w:rPr>
                        <w:sz w:val="18"/>
                        <w:szCs w:val="18"/>
                      </w:rPr>
                    </w:pPr>
                    <w:r w:rsidRPr="00CB38C5">
                      <w:rPr>
                        <w:sz w:val="18"/>
                        <w:szCs w:val="18"/>
                      </w:rPr>
                      <w:t>99,510,001.26</w:t>
                    </w:r>
                  </w:p>
                </w:tc>
                <w:tc>
                  <w:tcPr>
                    <w:tcW w:w="141" w:type="pct"/>
                    <w:vAlign w:val="center"/>
                  </w:tcPr>
                  <w:p w:rsidR="00CB38C5" w:rsidRPr="00CB38C5" w:rsidRDefault="00CB38C5" w:rsidP="00CB38C5">
                    <w:pPr>
                      <w:jc w:val="right"/>
                      <w:rPr>
                        <w:sz w:val="18"/>
                        <w:szCs w:val="18"/>
                      </w:rPr>
                    </w:pPr>
                    <w:r w:rsidRPr="00CB38C5">
                      <w:rPr>
                        <w:sz w:val="18"/>
                        <w:szCs w:val="18"/>
                      </w:rPr>
                      <w:t>9,327,469,088.86</w:t>
                    </w:r>
                  </w:p>
                </w:tc>
              </w:tr>
              <w:tr w:rsidR="00CB38C5" w:rsidTr="00CB38C5">
                <w:sdt>
                  <w:sdtPr>
                    <w:tag w:val="_PLD_90f04cf20717467298c2824a1c7b2f71"/>
                    <w:id w:val="890230222"/>
                    <w:lock w:val="sdtLocked"/>
                  </w:sdtPr>
                  <w:sdtEndPr/>
                  <w:sdtContent>
                    <w:tc>
                      <w:tcPr>
                        <w:tcW w:w="315" w:type="pct"/>
                      </w:tcPr>
                      <w:p w:rsidR="00CB38C5" w:rsidRDefault="00CB38C5">
                        <w:pPr>
                          <w:rPr>
                            <w:sz w:val="18"/>
                            <w:szCs w:val="18"/>
                          </w:rPr>
                        </w:pPr>
                        <w:r>
                          <w:rPr>
                            <w:rFonts w:hint="eastAsia"/>
                            <w:sz w:val="18"/>
                            <w:szCs w:val="18"/>
                          </w:rPr>
                          <w:t>加：</w:t>
                        </w:r>
                        <w:r>
                          <w:rPr>
                            <w:sz w:val="18"/>
                            <w:szCs w:val="18"/>
                          </w:rPr>
                          <w:t>会计政策变更</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d724580d38484f718fafd008f24a7505"/>
                    <w:id w:val="-1220676139"/>
                    <w:lock w:val="sdtLocked"/>
                  </w:sdtPr>
                  <w:sdtEndPr/>
                  <w:sdtContent>
                    <w:tc>
                      <w:tcPr>
                        <w:tcW w:w="315" w:type="pct"/>
                      </w:tcPr>
                      <w:p w:rsidR="00CB38C5" w:rsidRDefault="00CB38C5">
                        <w:pPr>
                          <w:ind w:firstLineChars="200" w:firstLine="420"/>
                          <w:rPr>
                            <w:sz w:val="18"/>
                            <w:szCs w:val="18"/>
                          </w:rPr>
                        </w:pPr>
                        <w:r>
                          <w:rPr>
                            <w:sz w:val="18"/>
                            <w:szCs w:val="18"/>
                          </w:rPr>
                          <w:t>前期差错更正</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7107f73d7a074f5ea2342b03040f2d87"/>
                    <w:id w:val="1735046279"/>
                    <w:lock w:val="sdtLocked"/>
                  </w:sdtPr>
                  <w:sdtEndPr/>
                  <w:sdtContent>
                    <w:tc>
                      <w:tcPr>
                        <w:tcW w:w="315" w:type="pct"/>
                      </w:tcPr>
                      <w:p w:rsidR="00CB38C5" w:rsidRDefault="00CB38C5">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115,229,273.99</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-2,047,778.02</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113,181,495.97</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113,181,495.97</w:t>
                    </w:r>
                  </w:p>
                </w:tc>
              </w:tr>
              <w:tr w:rsidR="00CB38C5" w:rsidTr="00CB38C5">
                <w:sdt>
                  <w:sdtPr>
                    <w:tag w:val="_PLD_122e3287ddd140fb9d031a4dab8a8b13"/>
                    <w:id w:val="11739436"/>
                    <w:lock w:val="sdtLocked"/>
                  </w:sdtPr>
                  <w:sdtEndPr/>
                  <w:sdtContent>
                    <w:tc>
                      <w:tcPr>
                        <w:tcW w:w="315" w:type="pct"/>
                      </w:tcPr>
                      <w:p w:rsidR="00CB38C5" w:rsidRDefault="00CB38C5">
                        <w:pPr>
                          <w:ind w:firstLineChars="200" w:firstLine="420"/>
                          <w:rPr>
                            <w:sz w:val="18"/>
                            <w:szCs w:val="18"/>
                          </w:rPr>
                        </w:pPr>
                        <w:r>
                          <w:rPr>
                            <w:rFonts w:hint="eastAsia"/>
                            <w:sz w:val="18"/>
                            <w:szCs w:val="18"/>
                          </w:rPr>
                          <w:t>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04db836e110543eab1bb1c6fb46bd857"/>
                    <w:id w:val="-536272756"/>
                    <w:lock w:val="sdtLocked"/>
                  </w:sdtPr>
                  <w:sdtEndPr/>
                  <w:sdtContent>
                    <w:tc>
                      <w:tcPr>
                        <w:tcW w:w="315" w:type="pct"/>
                      </w:tcPr>
                      <w:p w:rsidR="00CB38C5" w:rsidRDefault="00CB38C5">
                        <w:pPr>
                          <w:rPr>
                            <w:sz w:val="18"/>
                            <w:szCs w:val="18"/>
                          </w:rPr>
                        </w:pPr>
                        <w:r>
                          <w:rPr>
                            <w:sz w:val="18"/>
                            <w:szCs w:val="18"/>
                          </w:rPr>
                          <w:t>二、本年</w:t>
                        </w:r>
                        <w:r>
                          <w:rPr>
                            <w:rFonts w:hint="eastAsia"/>
                            <w:sz w:val="18"/>
                            <w:szCs w:val="18"/>
                          </w:rPr>
                          <w:t>期</w:t>
                        </w:r>
                        <w:r>
                          <w:rPr>
                            <w:sz w:val="18"/>
                            <w:szCs w:val="18"/>
                          </w:rPr>
                          <w:t>初余额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1,974,959,637.06</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971,571,751.58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4,591,283,718.67</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9,341,140,583.57</w:t>
                    </w:r>
                  </w:p>
                </w:tc>
                <w:tc>
                  <w:tcPr>
                    <w:tcW w:w="141" w:type="pct"/>
                    <w:vAlign w:val="center"/>
                  </w:tcPr>
                  <w:p w:rsidR="00CB38C5" w:rsidRPr="00CB38C5" w:rsidRDefault="00CB38C5" w:rsidP="00CB38C5">
                    <w:pPr>
                      <w:jc w:val="right"/>
                      <w:rPr>
                        <w:sz w:val="18"/>
                        <w:szCs w:val="18"/>
                      </w:rPr>
                    </w:pPr>
                    <w:r w:rsidRPr="00CB38C5">
                      <w:rPr>
                        <w:sz w:val="18"/>
                        <w:szCs w:val="18"/>
                      </w:rPr>
                      <w:t>99,510,001.26</w:t>
                    </w:r>
                  </w:p>
                </w:tc>
                <w:tc>
                  <w:tcPr>
                    <w:tcW w:w="141" w:type="pct"/>
                    <w:vAlign w:val="center"/>
                  </w:tcPr>
                  <w:p w:rsidR="00CB38C5" w:rsidRPr="00CB38C5" w:rsidRDefault="00CB38C5" w:rsidP="00CB38C5">
                    <w:pPr>
                      <w:jc w:val="right"/>
                      <w:rPr>
                        <w:sz w:val="18"/>
                        <w:szCs w:val="18"/>
                      </w:rPr>
                    </w:pPr>
                    <w:r w:rsidRPr="00CB38C5">
                      <w:rPr>
                        <w:sz w:val="18"/>
                        <w:szCs w:val="18"/>
                      </w:rPr>
                      <w:t>9,440,650,584.83</w:t>
                    </w:r>
                  </w:p>
                </w:tc>
              </w:tr>
              <w:tr w:rsidR="00CB38C5" w:rsidTr="00CB38C5">
                <w:sdt>
                  <w:sdtPr>
                    <w:tag w:val="_PLD_1ca4768a663c4afc8e9fee3a8dc71bc6"/>
                    <w:id w:val="-555852182"/>
                    <w:lock w:val="sdtLocked"/>
                  </w:sdtPr>
                  <w:sdtEndPr/>
                  <w:sdtContent>
                    <w:tc>
                      <w:tcPr>
                        <w:tcW w:w="315" w:type="pct"/>
                      </w:tcPr>
                      <w:p w:rsidR="00CB38C5" w:rsidRDefault="00CB38C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-318,735,508.50</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-50,043,629.10</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991,152,877.86</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622,373,740.26</w:t>
                    </w:r>
                  </w:p>
                </w:tc>
                <w:tc>
                  <w:tcPr>
                    <w:tcW w:w="141" w:type="pct"/>
                    <w:vAlign w:val="center"/>
                  </w:tcPr>
                  <w:p w:rsidR="00CB38C5" w:rsidRPr="00CB38C5" w:rsidRDefault="00CB38C5" w:rsidP="00CB38C5">
                    <w:pPr>
                      <w:jc w:val="right"/>
                      <w:rPr>
                        <w:sz w:val="18"/>
                        <w:szCs w:val="18"/>
                      </w:rPr>
                    </w:pPr>
                    <w:r w:rsidRPr="00CB38C5">
                      <w:rPr>
                        <w:sz w:val="18"/>
                        <w:szCs w:val="18"/>
                      </w:rPr>
                      <w:t>-4,524,992.44</w:t>
                    </w:r>
                  </w:p>
                </w:tc>
                <w:tc>
                  <w:tcPr>
                    <w:tcW w:w="141" w:type="pct"/>
                    <w:vAlign w:val="center"/>
                  </w:tcPr>
                  <w:p w:rsidR="00CB38C5" w:rsidRPr="00CB38C5" w:rsidRDefault="00CB38C5" w:rsidP="00CB38C5">
                    <w:pPr>
                      <w:jc w:val="right"/>
                      <w:rPr>
                        <w:sz w:val="18"/>
                        <w:szCs w:val="18"/>
                      </w:rPr>
                    </w:pPr>
                    <w:r w:rsidRPr="00CB38C5">
                      <w:rPr>
                        <w:sz w:val="18"/>
                        <w:szCs w:val="18"/>
                      </w:rPr>
                      <w:t>617,848,747.82</w:t>
                    </w:r>
                  </w:p>
                </w:tc>
              </w:tr>
              <w:tr w:rsidR="00CB38C5" w:rsidTr="00CB38C5">
                <w:sdt>
                  <w:sdtPr>
                    <w:tag w:val="_PLD_55a20255a0a245fd951d5eb42c559389"/>
                    <w:id w:val="1634758513"/>
                    <w:lock w:val="sdtLocked"/>
                  </w:sdtPr>
                  <w:sdtEndPr/>
                  <w:sdtContent>
                    <w:tc>
                      <w:tcPr>
                        <w:tcW w:w="315" w:type="pct"/>
                      </w:tcPr>
                      <w:p w:rsidR="00CB38C5" w:rsidRDefault="00CB38C5">
                        <w:pPr>
                          <w:rPr>
                            <w:sz w:val="18"/>
                            <w:szCs w:val="18"/>
                          </w:rPr>
                        </w:pPr>
                        <w:r>
                          <w:rPr>
                            <w:rFonts w:hint="eastAsia"/>
                            <w:sz w:val="18"/>
                            <w:szCs w:val="18"/>
                          </w:rPr>
                          <w:t>（一）综合收益总额</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1,387,154,489.58</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1,387,154,489.58</w:t>
                    </w:r>
                  </w:p>
                </w:tc>
                <w:tc>
                  <w:tcPr>
                    <w:tcW w:w="141" w:type="pct"/>
                    <w:vAlign w:val="center"/>
                  </w:tcPr>
                  <w:p w:rsidR="00CB38C5" w:rsidRPr="00CB38C5" w:rsidRDefault="00CB38C5" w:rsidP="00CB38C5">
                    <w:pPr>
                      <w:jc w:val="right"/>
                      <w:rPr>
                        <w:sz w:val="18"/>
                        <w:szCs w:val="18"/>
                      </w:rPr>
                    </w:pPr>
                    <w:r w:rsidRPr="00CB38C5">
                      <w:rPr>
                        <w:sz w:val="18"/>
                        <w:szCs w:val="18"/>
                      </w:rPr>
                      <w:t>-4,312,433.22</w:t>
                    </w:r>
                  </w:p>
                </w:tc>
                <w:tc>
                  <w:tcPr>
                    <w:tcW w:w="141" w:type="pct"/>
                    <w:vAlign w:val="center"/>
                  </w:tcPr>
                  <w:p w:rsidR="00CB38C5" w:rsidRPr="00CB38C5" w:rsidRDefault="00CB38C5" w:rsidP="00CB38C5">
                    <w:pPr>
                      <w:jc w:val="right"/>
                      <w:rPr>
                        <w:sz w:val="18"/>
                        <w:szCs w:val="18"/>
                      </w:rPr>
                    </w:pPr>
                    <w:r w:rsidRPr="00CB38C5">
                      <w:rPr>
                        <w:sz w:val="18"/>
                        <w:szCs w:val="18"/>
                      </w:rPr>
                      <w:t>1,382,842,056.36</w:t>
                    </w:r>
                  </w:p>
                </w:tc>
              </w:tr>
              <w:tr w:rsidR="00CB38C5" w:rsidTr="00CB38C5">
                <w:sdt>
                  <w:sdtPr>
                    <w:tag w:val="_PLD_cabd5a3f22a849b08cf8df11a07115b5"/>
                    <w:id w:val="-1360498515"/>
                    <w:lock w:val="sdtLocked"/>
                  </w:sdtPr>
                  <w:sdtEndPr/>
                  <w:sdtContent>
                    <w:tc>
                      <w:tcPr>
                        <w:tcW w:w="315" w:type="pct"/>
                      </w:tcPr>
                      <w:p w:rsidR="00CB38C5" w:rsidRDefault="00CB38C5">
                        <w:pPr>
                          <w:rPr>
                            <w:sz w:val="18"/>
                            <w:szCs w:val="18"/>
                          </w:rPr>
                        </w:pPr>
                        <w:r>
                          <w:rPr>
                            <w:sz w:val="18"/>
                            <w:szCs w:val="18"/>
                          </w:rPr>
                          <w:t>（</w:t>
                        </w:r>
                        <w:r>
                          <w:rPr>
                            <w:rFonts w:hint="eastAsia"/>
                            <w:sz w:val="18"/>
                            <w:szCs w:val="18"/>
                          </w:rPr>
                          <w:t>二</w:t>
                        </w:r>
                        <w:r>
                          <w:rPr>
                            <w:sz w:val="18"/>
                            <w:szCs w:val="18"/>
                          </w:rPr>
                          <w:t>）所有者投入和减少资本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4d4d24462cb048579eb01f9b1c8956b1"/>
                    <w:id w:val="-75821788"/>
                    <w:lock w:val="sdtLocked"/>
                  </w:sdtPr>
                  <w:sdtEndPr/>
                  <w:sdtContent>
                    <w:tc>
                      <w:tcPr>
                        <w:tcW w:w="315" w:type="pct"/>
                      </w:tcPr>
                      <w:p w:rsidR="00CB38C5" w:rsidRDefault="00CB38C5">
                        <w:pPr>
                          <w:rPr>
                            <w:sz w:val="18"/>
                            <w:szCs w:val="18"/>
                          </w:rPr>
                        </w:pPr>
                        <w:r>
                          <w:rPr>
                            <w:rFonts w:hint="eastAsia"/>
                            <w:sz w:val="18"/>
                            <w:szCs w:val="18"/>
                          </w:rPr>
                          <w:t>1．所有者投入的普通股</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2b1df3030d9b41699f4a3e651f6c74e7"/>
                    <w:id w:val="1552500982"/>
                    <w:lock w:val="sdtLocked"/>
                  </w:sdtPr>
                  <w:sdtEndPr/>
                  <w:sdtContent>
                    <w:tc>
                      <w:tcPr>
                        <w:tcW w:w="315" w:type="pct"/>
                      </w:tcPr>
                      <w:p w:rsidR="00CB38C5" w:rsidRDefault="00CB38C5">
                        <w:pPr>
                          <w:rPr>
                            <w:sz w:val="18"/>
                            <w:szCs w:val="18"/>
                          </w:rPr>
                        </w:pPr>
                        <w:r>
                          <w:rPr>
                            <w:rFonts w:hint="eastAsia"/>
                            <w:sz w:val="18"/>
                            <w:szCs w:val="18"/>
                          </w:rPr>
                          <w:t>2．其他权益工具持有者投入资本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bf20c7d29dbe4ecc8acea7b1a1149bd3"/>
                    <w:id w:val="1591730542"/>
                    <w:lock w:val="sdtLocked"/>
                  </w:sdtPr>
                  <w:sdtEndPr/>
                  <w:sdtContent>
                    <w:tc>
                      <w:tcPr>
                        <w:tcW w:w="315" w:type="pct"/>
                      </w:tcPr>
                      <w:p w:rsidR="00CB38C5" w:rsidRDefault="00CB38C5">
                        <w:pPr>
                          <w:rPr>
                            <w:sz w:val="18"/>
                            <w:szCs w:val="18"/>
                          </w:rPr>
                        </w:pPr>
                        <w:r>
                          <w:rPr>
                            <w:rFonts w:hint="eastAsia"/>
                            <w:sz w:val="18"/>
                            <w:szCs w:val="18"/>
                          </w:rPr>
                          <w:t>3</w:t>
                        </w:r>
                        <w:r>
                          <w:rPr>
                            <w:sz w:val="18"/>
                            <w:szCs w:val="18"/>
                          </w:rPr>
                          <w:t>．股份支</w:t>
                        </w:r>
                        <w:r>
                          <w:rPr>
                            <w:sz w:val="18"/>
                            <w:szCs w:val="18"/>
                          </w:rPr>
                          <w:lastRenderedPageBreak/>
                          <w:t>付计入所有者权益的金额</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d3ce563048a9409f9366506e205c4124"/>
                    <w:id w:val="-1243568742"/>
                    <w:lock w:val="sdtLocked"/>
                  </w:sdtPr>
                  <w:sdtEndPr/>
                  <w:sdtContent>
                    <w:tc>
                      <w:tcPr>
                        <w:tcW w:w="315" w:type="pct"/>
                      </w:tcPr>
                      <w:p w:rsidR="00CB38C5" w:rsidRDefault="00CB38C5">
                        <w:pPr>
                          <w:rPr>
                            <w:sz w:val="18"/>
                            <w:szCs w:val="18"/>
                          </w:rPr>
                        </w:pPr>
                        <w:r>
                          <w:rPr>
                            <w:rFonts w:hint="eastAsia"/>
                            <w:sz w:val="18"/>
                            <w:szCs w:val="18"/>
                          </w:rPr>
                          <w:t>4</w:t>
                        </w:r>
                        <w:r>
                          <w:rPr>
                            <w:sz w:val="18"/>
                            <w:szCs w:val="18"/>
                          </w:rPr>
                          <w:t>．其他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e5ace973797c4072b589e43841b34142"/>
                    <w:id w:val="1681013805"/>
                    <w:lock w:val="sdtLocked"/>
                  </w:sdtPr>
                  <w:sdtEndPr/>
                  <w:sdtContent>
                    <w:tc>
                      <w:tcPr>
                        <w:tcW w:w="315" w:type="pct"/>
                      </w:tcPr>
                      <w:p w:rsidR="00CB38C5" w:rsidRDefault="00CB38C5">
                        <w:pPr>
                          <w:rPr>
                            <w:sz w:val="18"/>
                            <w:szCs w:val="18"/>
                          </w:rPr>
                        </w:pPr>
                        <w:r>
                          <w:rPr>
                            <w:sz w:val="18"/>
                            <w:szCs w:val="18"/>
                          </w:rPr>
                          <w:t>（</w:t>
                        </w:r>
                        <w:r>
                          <w:rPr>
                            <w:rFonts w:hint="eastAsia"/>
                            <w:sz w:val="18"/>
                            <w:szCs w:val="18"/>
                          </w:rPr>
                          <w:t>三</w:t>
                        </w:r>
                        <w:r>
                          <w:rPr>
                            <w:sz w:val="18"/>
                            <w:szCs w:val="18"/>
                          </w:rPr>
                          <w:t>）利润分配</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-396,001,611.72</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-396,001,611.72</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-396,001,611.72</w:t>
                    </w:r>
                  </w:p>
                </w:tc>
              </w:tr>
              <w:tr w:rsidR="00CB38C5" w:rsidTr="00CB38C5">
                <w:sdt>
                  <w:sdtPr>
                    <w:tag w:val="_PLD_56984731c08d48a08692b6a589fbe555"/>
                    <w:id w:val="-740868235"/>
                    <w:lock w:val="sdtLocked"/>
                  </w:sdtPr>
                  <w:sdtEndPr/>
                  <w:sdtContent>
                    <w:tc>
                      <w:tcPr>
                        <w:tcW w:w="315" w:type="pct"/>
                      </w:tcPr>
                      <w:p w:rsidR="00CB38C5" w:rsidRDefault="00CB38C5">
                        <w:pPr>
                          <w:rPr>
                            <w:sz w:val="18"/>
                            <w:szCs w:val="18"/>
                          </w:rPr>
                        </w:pPr>
                        <w:r>
                          <w:rPr>
                            <w:sz w:val="18"/>
                            <w:szCs w:val="18"/>
                          </w:rPr>
                          <w:t>1．提取盈余公积</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d30e7cefb4de4113b5c1abddf8a241d4"/>
                    <w:id w:val="-789512275"/>
                    <w:lock w:val="sdtLocked"/>
                  </w:sdtPr>
                  <w:sdtEndPr/>
                  <w:sdtContent>
                    <w:tc>
                      <w:tcPr>
                        <w:tcW w:w="315" w:type="pct"/>
                      </w:tcPr>
                      <w:p w:rsidR="00CB38C5" w:rsidRDefault="00CB38C5">
                        <w:pPr>
                          <w:rPr>
                            <w:sz w:val="18"/>
                            <w:szCs w:val="18"/>
                          </w:rPr>
                        </w:pPr>
                        <w:r>
                          <w:rPr>
                            <w:sz w:val="18"/>
                            <w:szCs w:val="18"/>
                          </w:rPr>
                          <w:t>2．提取一般风险准备</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6d573481d9af49e2a8ab22ecd061ccf7"/>
                    <w:id w:val="58070422"/>
                    <w:lock w:val="sdtLocked"/>
                  </w:sdtPr>
                  <w:sdtEndPr/>
                  <w:sdtContent>
                    <w:tc>
                      <w:tcPr>
                        <w:tcW w:w="315" w:type="pct"/>
                      </w:tcPr>
                      <w:p w:rsidR="00CB38C5" w:rsidRDefault="00CB38C5">
                        <w:pPr>
                          <w:rPr>
                            <w:sz w:val="18"/>
                            <w:szCs w:val="18"/>
                          </w:rPr>
                        </w:pPr>
                        <w:r>
                          <w:rPr>
                            <w:sz w:val="18"/>
                            <w:szCs w:val="18"/>
                          </w:rPr>
                          <w:t>3．对所有者（或股东）的分配</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-396,001,611.72</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-396,001,611.72</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-396,001,611.72</w:t>
                    </w:r>
                  </w:p>
                </w:tc>
              </w:tr>
              <w:tr w:rsidR="00CB38C5" w:rsidTr="00CB38C5">
                <w:sdt>
                  <w:sdtPr>
                    <w:tag w:val="_PLD_dd87d5b565c74b3faf2e05ed9840875a"/>
                    <w:id w:val="1738901349"/>
                    <w:lock w:val="sdtLocked"/>
                  </w:sdtPr>
                  <w:sdtEndPr/>
                  <w:sdtContent>
                    <w:tc>
                      <w:tcPr>
                        <w:tcW w:w="315" w:type="pct"/>
                      </w:tcPr>
                      <w:p w:rsidR="00CB38C5" w:rsidRDefault="00CB38C5">
                        <w:pPr>
                          <w:rPr>
                            <w:sz w:val="18"/>
                            <w:szCs w:val="18"/>
                          </w:rPr>
                        </w:pPr>
                        <w:r>
                          <w:rPr>
                            <w:sz w:val="18"/>
                            <w:szCs w:val="18"/>
                          </w:rPr>
                          <w:t>4．其他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92da940e723e49d8b19944c326b0a372"/>
                    <w:id w:val="-1709183380"/>
                    <w:lock w:val="sdtLocked"/>
                  </w:sdtPr>
                  <w:sdtEndPr/>
                  <w:sdtContent>
                    <w:tc>
                      <w:tcPr>
                        <w:tcW w:w="315" w:type="pct"/>
                      </w:tcPr>
                      <w:p w:rsidR="00CB38C5" w:rsidRDefault="00CB38C5">
                        <w:pPr>
                          <w:rPr>
                            <w:sz w:val="18"/>
                            <w:szCs w:val="18"/>
                          </w:rPr>
                        </w:pPr>
                        <w:r>
                          <w:rPr>
                            <w:sz w:val="18"/>
                            <w:szCs w:val="18"/>
                          </w:rPr>
                          <w:t>（</w:t>
                        </w:r>
                        <w:r>
                          <w:rPr>
                            <w:rFonts w:hint="eastAsia"/>
                            <w:sz w:val="18"/>
                            <w:szCs w:val="18"/>
                          </w:rPr>
                          <w:t>四</w:t>
                        </w:r>
                        <w:r>
                          <w:rPr>
                            <w:sz w:val="18"/>
                            <w:szCs w:val="18"/>
                          </w:rPr>
                          <w:t>）所有者权益内部结转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88fb253c66e143fa8d6fda4d400657ec"/>
                    <w:id w:val="331418786"/>
                    <w:lock w:val="sdtLocked"/>
                  </w:sdtPr>
                  <w:sdtEndPr/>
                  <w:sdtContent>
                    <w:tc>
                      <w:tcPr>
                        <w:tcW w:w="315" w:type="pct"/>
                      </w:tcPr>
                      <w:p w:rsidR="00CB38C5" w:rsidRDefault="00CB38C5">
                        <w:pPr>
                          <w:rPr>
                            <w:sz w:val="18"/>
                            <w:szCs w:val="18"/>
                          </w:rPr>
                        </w:pPr>
                        <w:r>
                          <w:rPr>
                            <w:sz w:val="18"/>
                            <w:szCs w:val="18"/>
                          </w:rPr>
                          <w:t>1．资本公积转增资本（或股本）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15cc23aa9ca343c08333ba7ee1b1325c"/>
                    <w:id w:val="-480314057"/>
                    <w:lock w:val="sdtLocked"/>
                  </w:sdtPr>
                  <w:sdtEndPr/>
                  <w:sdtContent>
                    <w:tc>
                      <w:tcPr>
                        <w:tcW w:w="315" w:type="pct"/>
                      </w:tcPr>
                      <w:p w:rsidR="00CB38C5" w:rsidRDefault="00CB38C5">
                        <w:pPr>
                          <w:rPr>
                            <w:sz w:val="18"/>
                            <w:szCs w:val="18"/>
                          </w:rPr>
                        </w:pPr>
                        <w:r>
                          <w:rPr>
                            <w:sz w:val="18"/>
                            <w:szCs w:val="18"/>
                          </w:rPr>
                          <w:t>2．盈余公积转增资本（或股本）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9db953ff4eb242bd9b2d516481ce5c51"/>
                    <w:id w:val="-1855335894"/>
                    <w:lock w:val="sdtLocked"/>
                  </w:sdtPr>
                  <w:sdtEndPr/>
                  <w:sdtContent>
                    <w:tc>
                      <w:tcPr>
                        <w:tcW w:w="315" w:type="pct"/>
                      </w:tcPr>
                      <w:p w:rsidR="00CB38C5" w:rsidRDefault="00CB38C5">
                        <w:pPr>
                          <w:rPr>
                            <w:sz w:val="18"/>
                            <w:szCs w:val="18"/>
                          </w:rPr>
                        </w:pPr>
                        <w:r>
                          <w:rPr>
                            <w:sz w:val="18"/>
                            <w:szCs w:val="18"/>
                          </w:rPr>
                          <w:t>3．盈余公积弥补亏损</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tc>
                  <w:tcPr>
                    <w:tcW w:w="315" w:type="pct"/>
                  </w:tcPr>
                  <w:sdt>
                    <w:sdtPr>
                      <w:rPr>
                        <w:sz w:val="18"/>
                        <w:szCs w:val="18"/>
                      </w:rPr>
                      <w:tag w:val="_PLD_4cff15a1162840c480701077d824f063"/>
                      <w:id w:val="-1089454252"/>
                      <w:lock w:val="sdtLocked"/>
                    </w:sdtPr>
                    <w:sdtEndPr/>
                    <w:sdtContent>
                      <w:p w:rsidR="00CB38C5" w:rsidRDefault="00CB38C5">
                        <w:r>
                          <w:rPr>
                            <w:sz w:val="18"/>
                            <w:szCs w:val="18"/>
                          </w:rPr>
                          <w:t>4．设定受益计划变动额结转留存收益</w:t>
                        </w:r>
                      </w:p>
                    </w:sdtContent>
                  </w:sdt>
                </w:tc>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tc>
                  <w:tcPr>
                    <w:tcW w:w="315" w:type="pct"/>
                  </w:tcPr>
                  <w:sdt>
                    <w:sdtPr>
                      <w:rPr>
                        <w:sz w:val="18"/>
                        <w:szCs w:val="18"/>
                      </w:rPr>
                      <w:tag w:val="_PLD_01b44dab85214948b610b65ce91a85dd"/>
                      <w:id w:val="2040013072"/>
                      <w:lock w:val="sdtLocked"/>
                    </w:sdtPr>
                    <w:sdtEndPr/>
                    <w:sdtContent>
                      <w:p w:rsidR="00CB38C5" w:rsidRDefault="00CB38C5">
                        <w:pPr>
                          <w:rPr>
                            <w:sz w:val="18"/>
                            <w:szCs w:val="18"/>
                          </w:rPr>
                        </w:pPr>
                        <w:r>
                          <w:rPr>
                            <w:sz w:val="18"/>
                            <w:szCs w:val="18"/>
                          </w:rPr>
                          <w:t>5．其他综合收益结转留存收益</w:t>
                        </w:r>
                      </w:p>
                    </w:sdtContent>
                  </w:sdt>
                </w:tc>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3ac599075bf24593ba41b1bec2fb0e9e"/>
                    <w:id w:val="-238250906"/>
                    <w:lock w:val="sdtLocked"/>
                  </w:sdtPr>
                  <w:sdtEndPr/>
                  <w:sdtContent>
                    <w:tc>
                      <w:tcPr>
                        <w:tcW w:w="315" w:type="pct"/>
                      </w:tcPr>
                      <w:p w:rsidR="00CB38C5" w:rsidRDefault="00CB38C5">
                        <w:pPr>
                          <w:rPr>
                            <w:sz w:val="18"/>
                            <w:szCs w:val="18"/>
                          </w:rPr>
                        </w:pPr>
                        <w:r>
                          <w:rPr>
                            <w:sz w:val="18"/>
                            <w:szCs w:val="18"/>
                          </w:rPr>
                          <w:t>6．其</w:t>
                        </w:r>
                        <w:r>
                          <w:rPr>
                            <w:sz w:val="18"/>
                            <w:szCs w:val="18"/>
                          </w:rPr>
                          <w:lastRenderedPageBreak/>
                          <w:t>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e606d8680d944e6999b3743f1fcf75f9"/>
                    <w:id w:val="1988355152"/>
                    <w:lock w:val="sdtLocked"/>
                  </w:sdtPr>
                  <w:sdtEndPr/>
                  <w:sdtContent>
                    <w:tc>
                      <w:tcPr>
                        <w:tcW w:w="315" w:type="pct"/>
                      </w:tcPr>
                      <w:p w:rsidR="00CB38C5" w:rsidRDefault="00CB38C5">
                        <w:pPr>
                          <w:rPr>
                            <w:sz w:val="18"/>
                            <w:szCs w:val="18"/>
                          </w:rPr>
                        </w:pPr>
                        <w:r>
                          <w:rPr>
                            <w:rFonts w:hint="eastAsia"/>
                            <w:sz w:val="18"/>
                            <w:szCs w:val="18"/>
                          </w:rPr>
                          <w:t>（五）专项储备</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-50,043,629.10</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-50,043,629.10</w:t>
                    </w:r>
                  </w:p>
                </w:tc>
                <w:tc>
                  <w:tcPr>
                    <w:tcW w:w="141" w:type="pct"/>
                    <w:vAlign w:val="center"/>
                  </w:tcPr>
                  <w:p w:rsidR="00CB38C5" w:rsidRPr="00CB38C5" w:rsidRDefault="00CB38C5" w:rsidP="00CB38C5">
                    <w:pPr>
                      <w:jc w:val="right"/>
                      <w:rPr>
                        <w:sz w:val="18"/>
                        <w:szCs w:val="18"/>
                      </w:rPr>
                    </w:pPr>
                    <w:r w:rsidRPr="00CB38C5">
                      <w:rPr>
                        <w:sz w:val="18"/>
                        <w:szCs w:val="18"/>
                      </w:rPr>
                      <w:t>-212,559.22</w:t>
                    </w:r>
                  </w:p>
                </w:tc>
                <w:tc>
                  <w:tcPr>
                    <w:tcW w:w="141" w:type="pct"/>
                    <w:vAlign w:val="center"/>
                  </w:tcPr>
                  <w:p w:rsidR="00CB38C5" w:rsidRPr="00CB38C5" w:rsidRDefault="00CB38C5" w:rsidP="00CB38C5">
                    <w:pPr>
                      <w:jc w:val="right"/>
                      <w:rPr>
                        <w:sz w:val="18"/>
                        <w:szCs w:val="18"/>
                      </w:rPr>
                    </w:pPr>
                    <w:r w:rsidRPr="00CB38C5">
                      <w:rPr>
                        <w:sz w:val="18"/>
                        <w:szCs w:val="18"/>
                      </w:rPr>
                      <w:t>-50,256,188.32</w:t>
                    </w:r>
                  </w:p>
                </w:tc>
              </w:tr>
              <w:tr w:rsidR="00CB38C5" w:rsidTr="00CB38C5">
                <w:sdt>
                  <w:sdtPr>
                    <w:tag w:val="_PLD_c1e7a107b4eb42c48000b98a786d499c"/>
                    <w:id w:val="1064760720"/>
                    <w:lock w:val="sdtLocked"/>
                  </w:sdtPr>
                  <w:sdtEndPr/>
                  <w:sdtContent>
                    <w:tc>
                      <w:tcPr>
                        <w:tcW w:w="315" w:type="pct"/>
                      </w:tcPr>
                      <w:p w:rsidR="00CB38C5" w:rsidRDefault="00CB38C5">
                        <w:pPr>
                          <w:rPr>
                            <w:sz w:val="18"/>
                            <w:szCs w:val="18"/>
                          </w:rPr>
                        </w:pPr>
                        <w:r>
                          <w:rPr>
                            <w:rFonts w:hint="eastAsia"/>
                            <w:sz w:val="18"/>
                            <w:szCs w:val="18"/>
                          </w:rPr>
                          <w:t>1．本期提取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618,913,711.68</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618,913,711.68</w:t>
                    </w:r>
                  </w:p>
                </w:tc>
                <w:tc>
                  <w:tcPr>
                    <w:tcW w:w="141" w:type="pct"/>
                    <w:vAlign w:val="center"/>
                  </w:tcPr>
                  <w:p w:rsidR="00CB38C5" w:rsidRPr="00CB38C5" w:rsidRDefault="00CB38C5" w:rsidP="00CB38C5">
                    <w:pPr>
                      <w:jc w:val="right"/>
                      <w:rPr>
                        <w:sz w:val="18"/>
                        <w:szCs w:val="18"/>
                      </w:rPr>
                    </w:pPr>
                    <w:r w:rsidRPr="00CB38C5">
                      <w:rPr>
                        <w:sz w:val="18"/>
                        <w:szCs w:val="18"/>
                      </w:rPr>
                      <w:t>455,509.12</w:t>
                    </w:r>
                  </w:p>
                </w:tc>
                <w:tc>
                  <w:tcPr>
                    <w:tcW w:w="141" w:type="pct"/>
                    <w:vAlign w:val="center"/>
                  </w:tcPr>
                  <w:p w:rsidR="00CB38C5" w:rsidRPr="00CB38C5" w:rsidRDefault="00CB38C5" w:rsidP="00CB38C5">
                    <w:pPr>
                      <w:jc w:val="right"/>
                      <w:rPr>
                        <w:sz w:val="18"/>
                        <w:szCs w:val="18"/>
                      </w:rPr>
                    </w:pPr>
                    <w:r w:rsidRPr="00CB38C5">
                      <w:rPr>
                        <w:sz w:val="18"/>
                        <w:szCs w:val="18"/>
                      </w:rPr>
                      <w:t>619,369,220.80</w:t>
                    </w:r>
                  </w:p>
                </w:tc>
              </w:tr>
              <w:tr w:rsidR="00CB38C5" w:rsidTr="00CB38C5">
                <w:sdt>
                  <w:sdtPr>
                    <w:tag w:val="_PLD_69b59bbd4f7a49708a1fc0c2a96e3869"/>
                    <w:id w:val="167065019"/>
                    <w:lock w:val="sdtLocked"/>
                  </w:sdtPr>
                  <w:sdtEndPr/>
                  <w:sdtContent>
                    <w:tc>
                      <w:tcPr>
                        <w:tcW w:w="315" w:type="pct"/>
                      </w:tcPr>
                      <w:p w:rsidR="00CB38C5" w:rsidRDefault="00CB38C5">
                        <w:pPr>
                          <w:rPr>
                            <w:sz w:val="18"/>
                            <w:szCs w:val="18"/>
                          </w:rPr>
                        </w:pPr>
                        <w:r>
                          <w:rPr>
                            <w:rFonts w:hint="eastAsia"/>
                            <w:sz w:val="18"/>
                            <w:szCs w:val="18"/>
                          </w:rPr>
                          <w:t>2．本期使用</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668,957,340.78</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668,957,340.78</w:t>
                    </w:r>
                  </w:p>
                </w:tc>
                <w:tc>
                  <w:tcPr>
                    <w:tcW w:w="141" w:type="pct"/>
                    <w:vAlign w:val="center"/>
                  </w:tcPr>
                  <w:p w:rsidR="00CB38C5" w:rsidRPr="00CB38C5" w:rsidRDefault="00CB38C5" w:rsidP="00CB38C5">
                    <w:pPr>
                      <w:jc w:val="right"/>
                      <w:rPr>
                        <w:sz w:val="18"/>
                        <w:szCs w:val="18"/>
                      </w:rPr>
                    </w:pPr>
                    <w:r w:rsidRPr="00CB38C5">
                      <w:rPr>
                        <w:sz w:val="18"/>
                        <w:szCs w:val="18"/>
                      </w:rPr>
                      <w:t>668,068.34</w:t>
                    </w:r>
                  </w:p>
                </w:tc>
                <w:tc>
                  <w:tcPr>
                    <w:tcW w:w="141" w:type="pct"/>
                    <w:vAlign w:val="center"/>
                  </w:tcPr>
                  <w:p w:rsidR="00CB38C5" w:rsidRPr="00CB38C5" w:rsidRDefault="00CB38C5" w:rsidP="00CB38C5">
                    <w:pPr>
                      <w:jc w:val="right"/>
                      <w:rPr>
                        <w:sz w:val="18"/>
                        <w:szCs w:val="18"/>
                      </w:rPr>
                    </w:pPr>
                    <w:r w:rsidRPr="00CB38C5">
                      <w:rPr>
                        <w:sz w:val="18"/>
                        <w:szCs w:val="18"/>
                      </w:rPr>
                      <w:t>669,625,409.12</w:t>
                    </w:r>
                  </w:p>
                </w:tc>
              </w:tr>
              <w:tr w:rsidR="00CB38C5" w:rsidTr="00CB38C5">
                <w:sdt>
                  <w:sdtPr>
                    <w:tag w:val="_PLD_8e6f5912872d41cc910f3bdca18b82d0"/>
                    <w:id w:val="-1616983350"/>
                    <w:lock w:val="sdtLocked"/>
                  </w:sdtPr>
                  <w:sdtEndPr/>
                  <w:sdtContent>
                    <w:tc>
                      <w:tcPr>
                        <w:tcW w:w="315" w:type="pct"/>
                      </w:tcPr>
                      <w:p w:rsidR="00CB38C5" w:rsidRDefault="00CB38C5">
                        <w:pPr>
                          <w:rPr>
                            <w:sz w:val="18"/>
                            <w:szCs w:val="18"/>
                          </w:rPr>
                        </w:pPr>
                        <w:r>
                          <w:rPr>
                            <w:rFonts w:hint="eastAsia"/>
                            <w:sz w:val="18"/>
                            <w:szCs w:val="18"/>
                          </w:rPr>
                          <w:t>（六）其他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-318,735,508.50</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-318,735,508.50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-318,735,508.50</w:t>
                    </w:r>
                  </w:p>
                </w:tc>
              </w:tr>
              <w:tr w:rsidR="00CB38C5" w:rsidTr="00CB38C5">
                <w:sdt>
                  <w:sdtPr>
                    <w:tag w:val="_PLD_f6ec7abefe954758b48497b1b1440546"/>
                    <w:id w:val="454763119"/>
                    <w:lock w:val="sdtLocked"/>
                  </w:sdtPr>
                  <w:sdtEndPr/>
                  <w:sdtContent>
                    <w:tc>
                      <w:tcPr>
                        <w:tcW w:w="315" w:type="pct"/>
                      </w:tcPr>
                      <w:p w:rsidR="00CB38C5" w:rsidRDefault="00CB38C5">
                        <w:pPr>
                          <w:rPr>
                            <w:sz w:val="18"/>
                            <w:szCs w:val="18"/>
                          </w:rPr>
                        </w:pPr>
                        <w:r>
                          <w:rPr>
                            <w:sz w:val="18"/>
                            <w:szCs w:val="18"/>
                          </w:rPr>
                          <w:t>四、本期期末余额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1,656,224,128.56</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921,528,122.48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5,582,436,596.53</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9,963,514,323.83</w:t>
                    </w:r>
                  </w:p>
                </w:tc>
                <w:tc>
                  <w:tcPr>
                    <w:tcW w:w="141" w:type="pct"/>
                    <w:vAlign w:val="center"/>
                  </w:tcPr>
                  <w:p w:rsidR="00CB38C5" w:rsidRPr="00CB38C5" w:rsidRDefault="00CB38C5" w:rsidP="00CB38C5">
                    <w:pPr>
                      <w:jc w:val="right"/>
                      <w:rPr>
                        <w:sz w:val="18"/>
                        <w:szCs w:val="18"/>
                      </w:rPr>
                    </w:pPr>
                    <w:r w:rsidRPr="00CB38C5">
                      <w:rPr>
                        <w:sz w:val="18"/>
                        <w:szCs w:val="18"/>
                      </w:rPr>
                      <w:t>94,985,008.82</w:t>
                    </w:r>
                  </w:p>
                </w:tc>
                <w:tc>
                  <w:tcPr>
                    <w:tcW w:w="141" w:type="pct"/>
                    <w:vAlign w:val="center"/>
                  </w:tcPr>
                  <w:p w:rsidR="00CB38C5" w:rsidRPr="00CB38C5" w:rsidRDefault="00CB38C5" w:rsidP="00CB38C5">
                    <w:pPr>
                      <w:jc w:val="right"/>
                      <w:rPr>
                        <w:sz w:val="18"/>
                        <w:szCs w:val="18"/>
                      </w:rPr>
                    </w:pPr>
                    <w:r w:rsidRPr="00CB38C5">
                      <w:rPr>
                        <w:sz w:val="18"/>
                        <w:szCs w:val="18"/>
                      </w:rPr>
                      <w:t>10,058,499,332.65</w:t>
                    </w:r>
                  </w:p>
                </w:tc>
              </w:tr>
            </w:tbl>
            <w:p w:rsidR="00895018" w:rsidRDefault="00895018"/>
            <w:p w:rsidR="00895018" w:rsidRDefault="00895018">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1397"/>
                <w:gridCol w:w="364"/>
                <w:gridCol w:w="364"/>
                <w:gridCol w:w="364"/>
                <w:gridCol w:w="1397"/>
                <w:gridCol w:w="511"/>
                <w:gridCol w:w="364"/>
                <w:gridCol w:w="1250"/>
                <w:gridCol w:w="1250"/>
                <w:gridCol w:w="364"/>
                <w:gridCol w:w="1397"/>
                <w:gridCol w:w="364"/>
                <w:gridCol w:w="1397"/>
                <w:gridCol w:w="1250"/>
                <w:gridCol w:w="1397"/>
              </w:tblGrid>
              <w:tr w:rsidR="00895018" w:rsidTr="00CB38C5">
                <w:trPr>
                  <w:cantSplit/>
                </w:trPr>
                <w:tc>
                  <w:tcPr>
                    <w:tcW w:w="315" w:type="pct"/>
                    <w:vMerge w:val="restart"/>
                    <w:vAlign w:val="center"/>
                  </w:tcPr>
                  <w:sdt>
                    <w:sdtPr>
                      <w:rPr>
                        <w:rFonts w:hint="eastAsia"/>
                        <w:sz w:val="18"/>
                        <w:szCs w:val="18"/>
                      </w:rPr>
                      <w:tag w:val="_PLD_229212c664af43faa41821d5eec551b8"/>
                      <w:id w:val="-1448544799"/>
                      <w:lock w:val="sdtLocked"/>
                    </w:sdtPr>
                    <w:sdtEndPr/>
                    <w:sdtContent>
                      <w:p w:rsidR="00895018" w:rsidRDefault="00C262D1">
                        <w:pPr>
                          <w:snapToGrid w:val="0"/>
                          <w:spacing w:line="240" w:lineRule="atLeast"/>
                          <w:jc w:val="center"/>
                          <w:rPr>
                            <w:sz w:val="18"/>
                            <w:szCs w:val="18"/>
                          </w:rPr>
                        </w:pPr>
                        <w:r>
                          <w:rPr>
                            <w:rFonts w:hint="eastAsia"/>
                            <w:sz w:val="18"/>
                            <w:szCs w:val="18"/>
                          </w:rPr>
                          <w:t>项目</w:t>
                        </w:r>
                      </w:p>
                    </w:sdtContent>
                  </w:sdt>
                </w:tc>
                <w:tc>
                  <w:tcPr>
                    <w:tcW w:w="4685" w:type="pct"/>
                    <w:gridSpan w:val="15"/>
                  </w:tcPr>
                  <w:p w:rsidR="00895018" w:rsidRDefault="00C262D1">
                    <w:pPr>
                      <w:snapToGrid w:val="0"/>
                      <w:spacing w:line="240" w:lineRule="atLeast"/>
                      <w:ind w:rightChars="-759" w:right="-1594"/>
                      <w:jc w:val="center"/>
                    </w:pPr>
                    <w:r>
                      <w:rPr>
                        <w:rFonts w:hint="eastAsia"/>
                      </w:rPr>
                      <w:t xml:space="preserve"> </w:t>
                    </w:r>
                    <w:sdt>
                      <w:sdtPr>
                        <w:rPr>
                          <w:rFonts w:hint="eastAsia"/>
                        </w:rPr>
                        <w:tag w:val="_PLD_5c8dcea3749f4f92b2d283c717162a73"/>
                        <w:id w:val="782854671"/>
                        <w:lock w:val="sdtLocked"/>
                      </w:sdtPr>
                      <w:sdtEndPr/>
                      <w:sdtContent>
                        <w:r>
                          <w:rPr>
                            <w:rFonts w:hint="eastAsia"/>
                            <w:sz w:val="18"/>
                            <w:szCs w:val="18"/>
                          </w:rPr>
                          <w:t>2020年度</w:t>
                        </w:r>
                      </w:sdtContent>
                    </w:sdt>
                  </w:p>
                </w:tc>
              </w:tr>
              <w:tr w:rsidR="00895018" w:rsidTr="00CB38C5">
                <w:trPr>
                  <w:cantSplit/>
                  <w:trHeight w:val="471"/>
                </w:trPr>
                <w:tc>
                  <w:tcPr>
                    <w:tcW w:w="315" w:type="pct"/>
                    <w:vMerge/>
                  </w:tcPr>
                  <w:p w:rsidR="00895018" w:rsidRDefault="00895018">
                    <w:pPr>
                      <w:snapToGrid w:val="0"/>
                      <w:spacing w:line="240" w:lineRule="atLeast"/>
                      <w:ind w:rightChars="-759" w:right="-1594"/>
                      <w:rPr>
                        <w:sz w:val="18"/>
                        <w:szCs w:val="18"/>
                      </w:rPr>
                    </w:pPr>
                  </w:p>
                </w:tc>
                <w:sdt>
                  <w:sdtPr>
                    <w:tag w:val="_PLD_e725a8cacf9d4d1abedbfeae17c394e0"/>
                    <w:id w:val="-63413171"/>
                    <w:lock w:val="sdtLocked"/>
                  </w:sdtPr>
                  <w:sdtEndPr/>
                  <w:sdtContent>
                    <w:tc>
                      <w:tcPr>
                        <w:tcW w:w="4403" w:type="pct"/>
                        <w:gridSpan w:val="13"/>
                        <w:vAlign w:val="center"/>
                      </w:tcPr>
                      <w:p w:rsidR="00895018" w:rsidRDefault="00C262D1">
                        <w:pPr>
                          <w:jc w:val="center"/>
                        </w:pPr>
                        <w:r>
                          <w:rPr>
                            <w:sz w:val="18"/>
                            <w:szCs w:val="18"/>
                          </w:rPr>
                          <w:t>归属于母公司所有者权益</w:t>
                        </w:r>
                      </w:p>
                    </w:tc>
                  </w:sdtContent>
                </w:sdt>
                <w:sdt>
                  <w:sdtPr>
                    <w:tag w:val="_PLD_fe6c49384f0941088b29ad945caeb72b"/>
                    <w:id w:val="1171518274"/>
                    <w:lock w:val="sdtLocked"/>
                  </w:sdtPr>
                  <w:sdtEndPr/>
                  <w:sdtContent>
                    <w:tc>
                      <w:tcPr>
                        <w:tcW w:w="141" w:type="pct"/>
                        <w:vMerge w:val="restart"/>
                        <w:vAlign w:val="center"/>
                      </w:tcPr>
                      <w:p w:rsidR="00895018" w:rsidRDefault="00C262D1">
                        <w:pPr>
                          <w:jc w:val="center"/>
                          <w:rPr>
                            <w:sz w:val="18"/>
                            <w:szCs w:val="18"/>
                          </w:rPr>
                        </w:pPr>
                        <w:r>
                          <w:rPr>
                            <w:sz w:val="18"/>
                            <w:szCs w:val="18"/>
                          </w:rPr>
                          <w:t>少数股东权益</w:t>
                        </w:r>
                      </w:p>
                    </w:tc>
                  </w:sdtContent>
                </w:sdt>
                <w:sdt>
                  <w:sdtPr>
                    <w:tag w:val="_PLD_bbe71d4307504d648ce52638ee90ccd4"/>
                    <w:id w:val="-1480998432"/>
                    <w:lock w:val="sdtLocked"/>
                  </w:sdtPr>
                  <w:sdtEndPr/>
                  <w:sdtContent>
                    <w:tc>
                      <w:tcPr>
                        <w:tcW w:w="141" w:type="pct"/>
                        <w:vMerge w:val="restart"/>
                        <w:vAlign w:val="center"/>
                      </w:tcPr>
                      <w:p w:rsidR="00895018" w:rsidRDefault="00C262D1">
                        <w:pPr>
                          <w:jc w:val="center"/>
                          <w:rPr>
                            <w:sz w:val="18"/>
                            <w:szCs w:val="18"/>
                          </w:rPr>
                        </w:pPr>
                        <w:r>
                          <w:rPr>
                            <w:sz w:val="18"/>
                            <w:szCs w:val="18"/>
                          </w:rPr>
                          <w:t>所有者权益合计</w:t>
                        </w:r>
                      </w:p>
                    </w:tc>
                  </w:sdtContent>
                </w:sdt>
              </w:tr>
              <w:tr w:rsidR="00895018" w:rsidTr="00CB38C5">
                <w:trPr>
                  <w:cantSplit/>
                  <w:trHeight w:val="383"/>
                </w:trPr>
                <w:tc>
                  <w:tcPr>
                    <w:tcW w:w="315" w:type="pct"/>
                    <w:vMerge/>
                  </w:tcPr>
                  <w:p w:rsidR="00895018" w:rsidRDefault="00895018">
                    <w:pPr>
                      <w:snapToGrid w:val="0"/>
                      <w:spacing w:line="240" w:lineRule="atLeast"/>
                      <w:ind w:rightChars="-759" w:right="-1594"/>
                      <w:rPr>
                        <w:sz w:val="18"/>
                        <w:szCs w:val="18"/>
                      </w:rPr>
                    </w:pPr>
                  </w:p>
                </w:tc>
                <w:sdt>
                  <w:sdtPr>
                    <w:tag w:val="_PLD_941585ba85eb48fa931876151974e425"/>
                    <w:id w:val="66541721"/>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sz w:val="18"/>
                            <w:szCs w:val="18"/>
                          </w:rPr>
                          <w:t>实收资本 (或股本)</w:t>
                        </w:r>
                      </w:p>
                    </w:tc>
                  </w:sdtContent>
                </w:sdt>
                <w:sdt>
                  <w:sdtPr>
                    <w:tag w:val="_PLD_4097b1c4c4f449ef94e9dedb67cf7c3a"/>
                    <w:id w:val="1029534368"/>
                    <w:lock w:val="sdtLocked"/>
                  </w:sdtPr>
                  <w:sdtEndPr/>
                  <w:sdtContent>
                    <w:tc>
                      <w:tcPr>
                        <w:tcW w:w="422" w:type="pct"/>
                        <w:gridSpan w:val="3"/>
                        <w:vAlign w:val="center"/>
                      </w:tcPr>
                      <w:p w:rsidR="00895018" w:rsidRDefault="00C262D1">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53693966"/>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843385580"/>
                    <w:lock w:val="sdtLocked"/>
                  </w:sdtPr>
                  <w:sdtEndPr/>
                  <w:sdtContent>
                    <w:tc>
                      <w:tcPr>
                        <w:tcW w:w="204" w:type="pct"/>
                        <w:vMerge w:val="restart"/>
                        <w:vAlign w:val="center"/>
                      </w:tcPr>
                      <w:p w:rsidR="00895018" w:rsidRDefault="00C262D1">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509992"/>
                    <w:lock w:val="sdtLocked"/>
                  </w:sdtPr>
                  <w:sdtEndPr/>
                  <w:sdtContent>
                    <w:tc>
                      <w:tcPr>
                        <w:tcW w:w="141" w:type="pct"/>
                        <w:vMerge w:val="restart"/>
                        <w:vAlign w:val="center"/>
                      </w:tcPr>
                      <w:p w:rsidR="00895018" w:rsidRDefault="00C262D1">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337076469"/>
                    <w:lock w:val="sdtLocked"/>
                  </w:sdtPr>
                  <w:sdtEndPr/>
                  <w:sdtContent>
                    <w:tc>
                      <w:tcPr>
                        <w:tcW w:w="598" w:type="pct"/>
                        <w:vMerge w:val="restart"/>
                        <w:vAlign w:val="center"/>
                      </w:tcPr>
                      <w:p w:rsidR="00895018" w:rsidRDefault="00C262D1">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51428847"/>
                    <w:lock w:val="sdtLocked"/>
                  </w:sdtPr>
                  <w:sdtEndPr/>
                  <w:sdtContent>
                    <w:tc>
                      <w:tcPr>
                        <w:tcW w:w="598" w:type="pct"/>
                        <w:vMerge w:val="restart"/>
                        <w:vAlign w:val="center"/>
                      </w:tcPr>
                      <w:p w:rsidR="00895018" w:rsidRDefault="00C262D1">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3595955"/>
                    <w:lock w:val="sdtLocked"/>
                  </w:sdtPr>
                  <w:sdtEndPr/>
                  <w:sdtContent>
                    <w:tc>
                      <w:tcPr>
                        <w:tcW w:w="141" w:type="pct"/>
                        <w:vMerge w:val="restart"/>
                        <w:vAlign w:val="center"/>
                      </w:tcPr>
                      <w:p w:rsidR="00895018" w:rsidRDefault="00C262D1">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33515702"/>
                    <w:lock w:val="sdtLocked"/>
                  </w:sdtPr>
                  <w:sdtEndPr/>
                  <w:sdtContent>
                    <w:tc>
                      <w:tcPr>
                        <w:tcW w:w="673" w:type="pct"/>
                        <w:vMerge w:val="restart"/>
                        <w:vAlign w:val="center"/>
                      </w:tcPr>
                      <w:p w:rsidR="00895018" w:rsidRDefault="00C262D1">
                        <w:pPr>
                          <w:snapToGrid w:val="0"/>
                          <w:spacing w:line="240" w:lineRule="atLeast"/>
                          <w:jc w:val="center"/>
                          <w:rPr>
                            <w:sz w:val="18"/>
                            <w:szCs w:val="18"/>
                          </w:rPr>
                        </w:pPr>
                        <w:r>
                          <w:rPr>
                            <w:rFonts w:hint="eastAsia"/>
                            <w:sz w:val="18"/>
                            <w:szCs w:val="18"/>
                          </w:rPr>
                          <w:t>未分配利润</w:t>
                        </w:r>
                      </w:p>
                    </w:tc>
                  </w:sdtContent>
                </w:sdt>
                <w:tc>
                  <w:tcPr>
                    <w:tcW w:w="141" w:type="pct"/>
                    <w:vMerge w:val="restart"/>
                    <w:vAlign w:val="center"/>
                  </w:tcPr>
                  <w:sdt>
                    <w:sdtPr>
                      <w:rPr>
                        <w:rFonts w:hint="eastAsia"/>
                        <w:sz w:val="18"/>
                        <w:szCs w:val="18"/>
                      </w:rPr>
                      <w:tag w:val="_PLD_ae449a7a80f64d56b34968f1f21d2198"/>
                      <w:id w:val="2030134564"/>
                      <w:lock w:val="sdtLocked"/>
                    </w:sdtPr>
                    <w:sdtEndPr/>
                    <w:sdtContent>
                      <w:sdt>
                        <w:sdtPr>
                          <w:rPr>
                            <w:rFonts w:hint="eastAsia"/>
                            <w:sz w:val="18"/>
                            <w:szCs w:val="18"/>
                          </w:rPr>
                          <w:tag w:val="_PLD_c4da6a74366840789b623f0d61440178"/>
                          <w:id w:val="1762712950"/>
                          <w:lock w:val="sdtLocked"/>
                          <w:placeholder>
                            <w:docPart w:val="GBC11111111111111111111111111111"/>
                          </w:placeholder>
                        </w:sdtPr>
                        <w:sdtEndPr/>
                        <w:sdtContent>
                          <w:p w:rsidR="00895018" w:rsidRDefault="00C262D1">
                            <w:pPr>
                              <w:jc w:val="center"/>
                              <w:rPr>
                                <w:sz w:val="18"/>
                                <w:szCs w:val="18"/>
                              </w:rPr>
                            </w:pPr>
                            <w:r>
                              <w:rPr>
                                <w:rFonts w:hint="eastAsia"/>
                                <w:sz w:val="18"/>
                                <w:szCs w:val="18"/>
                              </w:rPr>
                              <w:t>其他</w:t>
                            </w:r>
                          </w:p>
                        </w:sdtContent>
                      </w:sdt>
                    </w:sdtContent>
                  </w:sdt>
                </w:tc>
                <w:tc>
                  <w:tcPr>
                    <w:tcW w:w="141" w:type="pct"/>
                    <w:vMerge w:val="restart"/>
                    <w:vAlign w:val="center"/>
                  </w:tcPr>
                  <w:sdt>
                    <w:sdtPr>
                      <w:rPr>
                        <w:rFonts w:hint="eastAsia"/>
                        <w:sz w:val="18"/>
                        <w:szCs w:val="18"/>
                      </w:rPr>
                      <w:tag w:val="_PLD_f2691f33b2164ad8b83415f8cd404dea"/>
                      <w:id w:val="1803887943"/>
                      <w:lock w:val="sdtLocked"/>
                    </w:sdtPr>
                    <w:sdtEndPr/>
                    <w:sdtContent>
                      <w:p w:rsidR="00895018" w:rsidRDefault="00C262D1">
                        <w:pPr>
                          <w:jc w:val="center"/>
                          <w:rPr>
                            <w:sz w:val="18"/>
                            <w:szCs w:val="18"/>
                          </w:rPr>
                        </w:pPr>
                        <w:r>
                          <w:rPr>
                            <w:rFonts w:hint="eastAsia"/>
                            <w:sz w:val="18"/>
                            <w:szCs w:val="18"/>
                          </w:rPr>
                          <w:t>小计</w:t>
                        </w:r>
                      </w:p>
                    </w:sdtContent>
                  </w:sdt>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r>
              <w:tr w:rsidR="00895018" w:rsidTr="00CB38C5">
                <w:trPr>
                  <w:cantSplit/>
                  <w:trHeight w:val="303"/>
                </w:trPr>
                <w:tc>
                  <w:tcPr>
                    <w:tcW w:w="315" w:type="pct"/>
                    <w:vMerge/>
                  </w:tcPr>
                  <w:p w:rsidR="00895018" w:rsidRDefault="00895018">
                    <w:pPr>
                      <w:snapToGrid w:val="0"/>
                      <w:spacing w:line="240" w:lineRule="atLeast"/>
                      <w:ind w:rightChars="-759" w:right="-1594"/>
                      <w:rPr>
                        <w:sz w:val="18"/>
                        <w:szCs w:val="18"/>
                      </w:rPr>
                    </w:pPr>
                  </w:p>
                </w:tc>
                <w:tc>
                  <w:tcPr>
                    <w:tcW w:w="673" w:type="pct"/>
                    <w:vMerge/>
                  </w:tcPr>
                  <w:p w:rsidR="00895018" w:rsidRDefault="00895018">
                    <w:pPr>
                      <w:snapToGrid w:val="0"/>
                      <w:spacing w:line="240" w:lineRule="atLeast"/>
                      <w:jc w:val="center"/>
                      <w:rPr>
                        <w:sz w:val="18"/>
                        <w:szCs w:val="18"/>
                      </w:rPr>
                    </w:pPr>
                  </w:p>
                </w:tc>
                <w:sdt>
                  <w:sdtPr>
                    <w:tag w:val="_PLD_c8e4e3f938444f399262729a0267aa59"/>
                    <w:id w:val="-1689902190"/>
                    <w:lock w:val="sdtLocked"/>
                  </w:sdtPr>
                  <w:sdtEndPr/>
                  <w:sdtContent>
                    <w:tc>
                      <w:tcPr>
                        <w:tcW w:w="141" w:type="pct"/>
                        <w:vAlign w:val="center"/>
                      </w:tcPr>
                      <w:p w:rsidR="00895018" w:rsidRDefault="00C262D1">
                        <w:pPr>
                          <w:jc w:val="center"/>
                          <w:rPr>
                            <w:sz w:val="18"/>
                            <w:szCs w:val="18"/>
                          </w:rPr>
                        </w:pPr>
                        <w:r>
                          <w:rPr>
                            <w:rFonts w:hint="eastAsia"/>
                            <w:sz w:val="18"/>
                            <w:szCs w:val="18"/>
                          </w:rPr>
                          <w:t>优先股</w:t>
                        </w:r>
                      </w:p>
                    </w:tc>
                  </w:sdtContent>
                </w:sdt>
                <w:sdt>
                  <w:sdtPr>
                    <w:tag w:val="_PLD_70f3796cf4ab4ecbb92343a346942a09"/>
                    <w:id w:val="-537890368"/>
                    <w:lock w:val="sdtLocked"/>
                  </w:sdtPr>
                  <w:sdtEndPr/>
                  <w:sdtContent>
                    <w:tc>
                      <w:tcPr>
                        <w:tcW w:w="141" w:type="pct"/>
                        <w:vAlign w:val="center"/>
                      </w:tcPr>
                      <w:p w:rsidR="00895018" w:rsidRDefault="00C262D1">
                        <w:pPr>
                          <w:jc w:val="center"/>
                          <w:rPr>
                            <w:sz w:val="18"/>
                            <w:szCs w:val="18"/>
                          </w:rPr>
                        </w:pPr>
                        <w:r>
                          <w:rPr>
                            <w:rFonts w:hint="eastAsia"/>
                            <w:sz w:val="18"/>
                            <w:szCs w:val="18"/>
                          </w:rPr>
                          <w:t>永续债</w:t>
                        </w:r>
                      </w:p>
                    </w:tc>
                  </w:sdtContent>
                </w:sdt>
                <w:sdt>
                  <w:sdtPr>
                    <w:tag w:val="_PLD_a3d4853d11ed4217a1c5e27cfc45c1c9"/>
                    <w:id w:val="564222114"/>
                    <w:lock w:val="sdtLocked"/>
                  </w:sdtPr>
                  <w:sdtEndPr/>
                  <w:sdtContent>
                    <w:tc>
                      <w:tcPr>
                        <w:tcW w:w="141" w:type="pct"/>
                        <w:vAlign w:val="center"/>
                      </w:tcPr>
                      <w:p w:rsidR="00895018" w:rsidRDefault="00C262D1">
                        <w:pPr>
                          <w:jc w:val="center"/>
                          <w:rPr>
                            <w:sz w:val="18"/>
                            <w:szCs w:val="18"/>
                          </w:rPr>
                        </w:pPr>
                        <w:r>
                          <w:rPr>
                            <w:rFonts w:hint="eastAsia"/>
                            <w:sz w:val="18"/>
                            <w:szCs w:val="18"/>
                          </w:rPr>
                          <w:t>其他</w:t>
                        </w:r>
                      </w:p>
                    </w:tc>
                  </w:sdtContent>
                </w:sdt>
                <w:tc>
                  <w:tcPr>
                    <w:tcW w:w="673" w:type="pct"/>
                    <w:vMerge/>
                  </w:tcPr>
                  <w:p w:rsidR="00895018" w:rsidRDefault="00895018">
                    <w:pPr>
                      <w:snapToGrid w:val="0"/>
                      <w:spacing w:line="240" w:lineRule="atLeast"/>
                      <w:jc w:val="center"/>
                      <w:rPr>
                        <w:sz w:val="18"/>
                        <w:szCs w:val="18"/>
                      </w:rPr>
                    </w:pPr>
                  </w:p>
                </w:tc>
                <w:tc>
                  <w:tcPr>
                    <w:tcW w:w="204" w:type="pct"/>
                    <w:vMerge/>
                  </w:tcPr>
                  <w:p w:rsidR="00895018" w:rsidRDefault="00895018">
                    <w:pPr>
                      <w:snapToGrid w:val="0"/>
                      <w:spacing w:line="240" w:lineRule="atLeast"/>
                      <w:jc w:val="center"/>
                      <w:rPr>
                        <w:sz w:val="18"/>
                        <w:szCs w:val="18"/>
                      </w:rPr>
                    </w:pPr>
                  </w:p>
                </w:tc>
                <w:tc>
                  <w:tcPr>
                    <w:tcW w:w="141" w:type="pct"/>
                    <w:vMerge/>
                  </w:tcPr>
                  <w:p w:rsidR="00895018" w:rsidRDefault="00895018">
                    <w:pPr>
                      <w:snapToGrid w:val="0"/>
                      <w:spacing w:line="240" w:lineRule="atLeast"/>
                      <w:jc w:val="center"/>
                      <w:rPr>
                        <w:sz w:val="18"/>
                        <w:szCs w:val="18"/>
                      </w:rPr>
                    </w:pPr>
                  </w:p>
                </w:tc>
                <w:tc>
                  <w:tcPr>
                    <w:tcW w:w="598" w:type="pct"/>
                    <w:vMerge/>
                  </w:tcPr>
                  <w:p w:rsidR="00895018" w:rsidRDefault="00895018">
                    <w:pPr>
                      <w:snapToGrid w:val="0"/>
                      <w:spacing w:line="240" w:lineRule="atLeast"/>
                      <w:jc w:val="center"/>
                      <w:rPr>
                        <w:sz w:val="18"/>
                        <w:szCs w:val="18"/>
                      </w:rPr>
                    </w:pPr>
                  </w:p>
                </w:tc>
                <w:tc>
                  <w:tcPr>
                    <w:tcW w:w="598" w:type="pct"/>
                    <w:vMerge/>
                  </w:tcPr>
                  <w:p w:rsidR="00895018" w:rsidRDefault="00895018">
                    <w:pPr>
                      <w:snapToGrid w:val="0"/>
                      <w:spacing w:line="240" w:lineRule="atLeast"/>
                      <w:jc w:val="center"/>
                      <w:rPr>
                        <w:sz w:val="18"/>
                        <w:szCs w:val="18"/>
                      </w:rPr>
                    </w:pPr>
                  </w:p>
                </w:tc>
                <w:tc>
                  <w:tcPr>
                    <w:tcW w:w="141" w:type="pct"/>
                    <w:vMerge/>
                  </w:tcPr>
                  <w:p w:rsidR="00895018" w:rsidRDefault="00895018">
                    <w:pPr>
                      <w:snapToGrid w:val="0"/>
                      <w:spacing w:line="240" w:lineRule="atLeast"/>
                      <w:jc w:val="center"/>
                      <w:rPr>
                        <w:sz w:val="18"/>
                        <w:szCs w:val="18"/>
                      </w:rPr>
                    </w:pPr>
                  </w:p>
                </w:tc>
                <w:tc>
                  <w:tcPr>
                    <w:tcW w:w="673" w:type="pct"/>
                    <w:vMerge/>
                  </w:tcPr>
                  <w:p w:rsidR="00895018" w:rsidRDefault="00895018">
                    <w:pPr>
                      <w:snapToGrid w:val="0"/>
                      <w:spacing w:line="240" w:lineRule="atLeast"/>
                      <w:jc w:val="center"/>
                      <w:rPr>
                        <w:sz w:val="18"/>
                        <w:szCs w:val="18"/>
                      </w:rPr>
                    </w:pPr>
                  </w:p>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c>
                  <w:tcPr>
                    <w:tcW w:w="141" w:type="pct"/>
                    <w:vMerge/>
                  </w:tcPr>
                  <w:p w:rsidR="00895018" w:rsidRDefault="00895018">
                    <w:pPr>
                      <w:jc w:val="center"/>
                      <w:rPr>
                        <w:sz w:val="18"/>
                        <w:szCs w:val="18"/>
                      </w:rPr>
                    </w:pPr>
                  </w:p>
                </w:tc>
                <w:tc>
                  <w:tcPr>
                    <w:tcW w:w="141" w:type="pct"/>
                    <w:vMerge/>
                    <w:tcBorders>
                      <w:bottom w:val="nil"/>
                    </w:tcBorders>
                  </w:tcPr>
                  <w:p w:rsidR="00895018" w:rsidRDefault="00895018">
                    <w:pPr>
                      <w:jc w:val="center"/>
                      <w:rPr>
                        <w:sz w:val="18"/>
                        <w:szCs w:val="18"/>
                      </w:rPr>
                    </w:pPr>
                  </w:p>
                </w:tc>
              </w:tr>
              <w:tr w:rsidR="00CB38C5" w:rsidTr="00CB38C5">
                <w:sdt>
                  <w:sdtPr>
                    <w:tag w:val="_PLD_24c39056f5874862855dc37ef7f0d558"/>
                    <w:id w:val="-2004269596"/>
                    <w:lock w:val="sdtLocked"/>
                  </w:sdtPr>
                  <w:sdtEndPr/>
                  <w:sdtContent>
                    <w:tc>
                      <w:tcPr>
                        <w:tcW w:w="315" w:type="pct"/>
                      </w:tcPr>
                      <w:p w:rsidR="00CB38C5" w:rsidRDefault="00CB38C5">
                        <w:pPr>
                          <w:rPr>
                            <w:sz w:val="18"/>
                            <w:szCs w:val="18"/>
                          </w:rPr>
                        </w:pPr>
                        <w:r>
                          <w:rPr>
                            <w:sz w:val="18"/>
                            <w:szCs w:val="18"/>
                          </w:rPr>
                          <w:t>一、上年</w:t>
                        </w:r>
                        <w:r>
                          <w:rPr>
                            <w:rFonts w:hint="eastAsia"/>
                            <w:sz w:val="18"/>
                            <w:szCs w:val="18"/>
                          </w:rPr>
                          <w:t>年</w:t>
                        </w:r>
                        <w:r>
                          <w:rPr>
                            <w:sz w:val="18"/>
                            <w:szCs w:val="18"/>
                          </w:rPr>
                          <w:t>末余额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1,859,730,363.07</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814,777,468.78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4,240,509,707.62</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8,718,343,015.73</w:t>
                    </w:r>
                  </w:p>
                </w:tc>
                <w:tc>
                  <w:tcPr>
                    <w:tcW w:w="141" w:type="pct"/>
                    <w:vAlign w:val="center"/>
                  </w:tcPr>
                  <w:p w:rsidR="00CB38C5" w:rsidRPr="00CB38C5" w:rsidRDefault="00CB38C5" w:rsidP="00CB38C5">
                    <w:pPr>
                      <w:jc w:val="right"/>
                      <w:rPr>
                        <w:sz w:val="18"/>
                        <w:szCs w:val="18"/>
                      </w:rPr>
                    </w:pPr>
                    <w:r w:rsidRPr="00CB38C5">
                      <w:rPr>
                        <w:sz w:val="18"/>
                        <w:szCs w:val="18"/>
                      </w:rPr>
                      <w:t>101,426,229.92</w:t>
                    </w:r>
                  </w:p>
                </w:tc>
                <w:tc>
                  <w:tcPr>
                    <w:tcW w:w="141" w:type="pct"/>
                    <w:vAlign w:val="center"/>
                  </w:tcPr>
                  <w:p w:rsidR="00CB38C5" w:rsidRPr="00CB38C5" w:rsidRDefault="00CB38C5" w:rsidP="00CB38C5">
                    <w:pPr>
                      <w:jc w:val="right"/>
                      <w:rPr>
                        <w:sz w:val="18"/>
                        <w:szCs w:val="18"/>
                      </w:rPr>
                    </w:pPr>
                    <w:r w:rsidRPr="00CB38C5">
                      <w:rPr>
                        <w:sz w:val="18"/>
                        <w:szCs w:val="18"/>
                      </w:rPr>
                      <w:t>8,819,769,245.65</w:t>
                    </w:r>
                  </w:p>
                </w:tc>
              </w:tr>
              <w:tr w:rsidR="00CB38C5" w:rsidTr="00CB38C5">
                <w:sdt>
                  <w:sdtPr>
                    <w:tag w:val="_PLD_5feb351bb250466a8fad5b20d2922c70"/>
                    <w:id w:val="-2145033666"/>
                    <w:lock w:val="sdtLocked"/>
                  </w:sdtPr>
                  <w:sdtEndPr/>
                  <w:sdtContent>
                    <w:tc>
                      <w:tcPr>
                        <w:tcW w:w="315" w:type="pct"/>
                      </w:tcPr>
                      <w:p w:rsidR="00CB38C5" w:rsidRDefault="00CB38C5">
                        <w:pPr>
                          <w:rPr>
                            <w:sz w:val="18"/>
                            <w:szCs w:val="18"/>
                          </w:rPr>
                        </w:pPr>
                        <w:r>
                          <w:rPr>
                            <w:rFonts w:hint="eastAsia"/>
                            <w:sz w:val="18"/>
                            <w:szCs w:val="18"/>
                          </w:rPr>
                          <w:t>加：</w:t>
                        </w:r>
                        <w:r>
                          <w:rPr>
                            <w:sz w:val="18"/>
                            <w:szCs w:val="18"/>
                          </w:rPr>
                          <w:t>会计政策</w:t>
                        </w:r>
                        <w:r>
                          <w:rPr>
                            <w:sz w:val="18"/>
                            <w:szCs w:val="18"/>
                          </w:rPr>
                          <w:lastRenderedPageBreak/>
                          <w:t>变更</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b3480764b7144ae885e5b5b29f4f4705"/>
                    <w:id w:val="1320381346"/>
                    <w:lock w:val="sdtLocked"/>
                  </w:sdtPr>
                  <w:sdtEndPr/>
                  <w:sdtContent>
                    <w:tc>
                      <w:tcPr>
                        <w:tcW w:w="315" w:type="pct"/>
                      </w:tcPr>
                      <w:p w:rsidR="00CB38C5" w:rsidRDefault="00CB38C5">
                        <w:pPr>
                          <w:ind w:firstLineChars="200" w:firstLine="420"/>
                          <w:rPr>
                            <w:sz w:val="18"/>
                            <w:szCs w:val="18"/>
                          </w:rPr>
                        </w:pPr>
                        <w:r>
                          <w:rPr>
                            <w:sz w:val="18"/>
                            <w:szCs w:val="18"/>
                          </w:rPr>
                          <w:t>前期差错更正</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03f09ee4c9b7416b9923560f93f21ac6"/>
                    <w:id w:val="-1838687671"/>
                    <w:lock w:val="sdtLocked"/>
                  </w:sdtPr>
                  <w:sdtEndPr/>
                  <w:sdtContent>
                    <w:tc>
                      <w:tcPr>
                        <w:tcW w:w="315" w:type="pct"/>
                      </w:tcPr>
                      <w:p w:rsidR="00CB38C5" w:rsidRDefault="00CB38C5">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3226061f12cf4cf887adc2639edc13d6"/>
                    <w:id w:val="-2066176295"/>
                    <w:lock w:val="sdtLocked"/>
                  </w:sdtPr>
                  <w:sdtEndPr/>
                  <w:sdtContent>
                    <w:tc>
                      <w:tcPr>
                        <w:tcW w:w="315" w:type="pct"/>
                      </w:tcPr>
                      <w:p w:rsidR="00CB38C5" w:rsidRDefault="00CB38C5">
                        <w:pPr>
                          <w:ind w:firstLineChars="200" w:firstLine="420"/>
                          <w:rPr>
                            <w:sz w:val="18"/>
                            <w:szCs w:val="18"/>
                          </w:rPr>
                        </w:pPr>
                        <w:r>
                          <w:rPr>
                            <w:rFonts w:hint="eastAsia"/>
                            <w:sz w:val="18"/>
                            <w:szCs w:val="18"/>
                          </w:rPr>
                          <w:t>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6438083d485a4ed1a2cb2a35b3d400f3"/>
                    <w:id w:val="710533853"/>
                    <w:lock w:val="sdtLocked"/>
                  </w:sdtPr>
                  <w:sdtEndPr/>
                  <w:sdtContent>
                    <w:tc>
                      <w:tcPr>
                        <w:tcW w:w="315" w:type="pct"/>
                      </w:tcPr>
                      <w:p w:rsidR="00CB38C5" w:rsidRDefault="00CB38C5">
                        <w:pPr>
                          <w:rPr>
                            <w:sz w:val="18"/>
                            <w:szCs w:val="18"/>
                          </w:rPr>
                        </w:pPr>
                        <w:r>
                          <w:rPr>
                            <w:sz w:val="18"/>
                            <w:szCs w:val="18"/>
                          </w:rPr>
                          <w:t>二、本年</w:t>
                        </w:r>
                        <w:r>
                          <w:rPr>
                            <w:rFonts w:hint="eastAsia"/>
                            <w:sz w:val="18"/>
                            <w:szCs w:val="18"/>
                          </w:rPr>
                          <w:t>期</w:t>
                        </w:r>
                        <w:r>
                          <w:rPr>
                            <w:sz w:val="18"/>
                            <w:szCs w:val="18"/>
                          </w:rPr>
                          <w:t>初余额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1,859,730,363.07</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814,777,468.78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4,240,509,707.62</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8,718,343,015.73</w:t>
                    </w:r>
                  </w:p>
                </w:tc>
                <w:tc>
                  <w:tcPr>
                    <w:tcW w:w="141" w:type="pct"/>
                    <w:vAlign w:val="center"/>
                  </w:tcPr>
                  <w:p w:rsidR="00CB38C5" w:rsidRPr="00CB38C5" w:rsidRDefault="00CB38C5" w:rsidP="00CB38C5">
                    <w:pPr>
                      <w:jc w:val="right"/>
                      <w:rPr>
                        <w:sz w:val="18"/>
                        <w:szCs w:val="18"/>
                      </w:rPr>
                    </w:pPr>
                    <w:r w:rsidRPr="00CB38C5">
                      <w:rPr>
                        <w:sz w:val="18"/>
                        <w:szCs w:val="18"/>
                      </w:rPr>
                      <w:t>101,426,229.92</w:t>
                    </w:r>
                  </w:p>
                </w:tc>
                <w:tc>
                  <w:tcPr>
                    <w:tcW w:w="141" w:type="pct"/>
                    <w:vAlign w:val="center"/>
                  </w:tcPr>
                  <w:p w:rsidR="00CB38C5" w:rsidRPr="00CB38C5" w:rsidRDefault="00CB38C5" w:rsidP="00CB38C5">
                    <w:pPr>
                      <w:jc w:val="right"/>
                      <w:rPr>
                        <w:sz w:val="18"/>
                        <w:szCs w:val="18"/>
                      </w:rPr>
                    </w:pPr>
                    <w:r w:rsidRPr="00CB38C5">
                      <w:rPr>
                        <w:sz w:val="18"/>
                        <w:szCs w:val="18"/>
                      </w:rPr>
                      <w:t>8,819,769,245.65</w:t>
                    </w:r>
                  </w:p>
                </w:tc>
              </w:tr>
              <w:tr w:rsidR="00CB38C5" w:rsidTr="00CB38C5">
                <w:sdt>
                  <w:sdtPr>
                    <w:tag w:val="_PLD_a0d70a8ecfa64251bc0240cb363e3dd7"/>
                    <w:id w:val="-1546823165"/>
                    <w:lock w:val="sdtLocked"/>
                  </w:sdtPr>
                  <w:sdtEndPr/>
                  <w:sdtContent>
                    <w:tc>
                      <w:tcPr>
                        <w:tcW w:w="315" w:type="pct"/>
                      </w:tcPr>
                      <w:p w:rsidR="00CB38C5" w:rsidRDefault="00CB38C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115,229,273.99</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156,794,282.80</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350,774,011.05</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622,797,567.84</w:t>
                    </w:r>
                  </w:p>
                </w:tc>
                <w:tc>
                  <w:tcPr>
                    <w:tcW w:w="141" w:type="pct"/>
                    <w:vAlign w:val="center"/>
                  </w:tcPr>
                  <w:p w:rsidR="00CB38C5" w:rsidRPr="00CB38C5" w:rsidRDefault="00CB38C5" w:rsidP="00CB38C5">
                    <w:pPr>
                      <w:jc w:val="right"/>
                      <w:rPr>
                        <w:sz w:val="18"/>
                        <w:szCs w:val="18"/>
                      </w:rPr>
                    </w:pPr>
                    <w:r w:rsidRPr="00CB38C5">
                      <w:rPr>
                        <w:sz w:val="18"/>
                        <w:szCs w:val="18"/>
                      </w:rPr>
                      <w:t>-1,916,228.66</w:t>
                    </w:r>
                  </w:p>
                </w:tc>
                <w:tc>
                  <w:tcPr>
                    <w:tcW w:w="141" w:type="pct"/>
                    <w:vAlign w:val="center"/>
                  </w:tcPr>
                  <w:p w:rsidR="00CB38C5" w:rsidRPr="00CB38C5" w:rsidRDefault="00CB38C5" w:rsidP="00CB38C5">
                    <w:pPr>
                      <w:jc w:val="right"/>
                      <w:rPr>
                        <w:sz w:val="18"/>
                        <w:szCs w:val="18"/>
                      </w:rPr>
                    </w:pPr>
                    <w:r w:rsidRPr="00CB38C5">
                      <w:rPr>
                        <w:sz w:val="18"/>
                        <w:szCs w:val="18"/>
                      </w:rPr>
                      <w:t>620,881,339.18</w:t>
                    </w:r>
                  </w:p>
                </w:tc>
              </w:tr>
              <w:tr w:rsidR="00CB38C5" w:rsidTr="00CB38C5">
                <w:sdt>
                  <w:sdtPr>
                    <w:tag w:val="_PLD_d3b5283bf10a4a3c8882e3f3c30046c5"/>
                    <w:id w:val="1759404883"/>
                    <w:lock w:val="sdtLocked"/>
                  </w:sdtPr>
                  <w:sdtEndPr/>
                  <w:sdtContent>
                    <w:tc>
                      <w:tcPr>
                        <w:tcW w:w="315" w:type="pct"/>
                      </w:tcPr>
                      <w:p w:rsidR="00CB38C5" w:rsidRDefault="00CB38C5">
                        <w:pPr>
                          <w:rPr>
                            <w:sz w:val="18"/>
                            <w:szCs w:val="18"/>
                          </w:rPr>
                        </w:pPr>
                        <w:r>
                          <w:rPr>
                            <w:rFonts w:hint="eastAsia"/>
                            <w:sz w:val="18"/>
                            <w:szCs w:val="18"/>
                          </w:rPr>
                          <w:t>（一）综合收益总额</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770,775,720.45</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770,775,720.45</w:t>
                    </w:r>
                  </w:p>
                </w:tc>
                <w:tc>
                  <w:tcPr>
                    <w:tcW w:w="141" w:type="pct"/>
                    <w:vAlign w:val="center"/>
                  </w:tcPr>
                  <w:p w:rsidR="00CB38C5" w:rsidRPr="00CB38C5" w:rsidRDefault="00CB38C5" w:rsidP="00CB38C5">
                    <w:pPr>
                      <w:jc w:val="right"/>
                      <w:rPr>
                        <w:sz w:val="18"/>
                        <w:szCs w:val="18"/>
                      </w:rPr>
                    </w:pPr>
                    <w:r w:rsidRPr="00CB38C5">
                      <w:rPr>
                        <w:sz w:val="18"/>
                        <w:szCs w:val="18"/>
                      </w:rPr>
                      <w:t>-1,899,958.24</w:t>
                    </w:r>
                  </w:p>
                </w:tc>
                <w:tc>
                  <w:tcPr>
                    <w:tcW w:w="141" w:type="pct"/>
                    <w:vAlign w:val="center"/>
                  </w:tcPr>
                  <w:p w:rsidR="00CB38C5" w:rsidRPr="00CB38C5" w:rsidRDefault="00CB38C5" w:rsidP="00CB38C5">
                    <w:pPr>
                      <w:jc w:val="right"/>
                      <w:rPr>
                        <w:sz w:val="18"/>
                        <w:szCs w:val="18"/>
                      </w:rPr>
                    </w:pPr>
                    <w:r w:rsidRPr="00CB38C5">
                      <w:rPr>
                        <w:sz w:val="18"/>
                        <w:szCs w:val="18"/>
                      </w:rPr>
                      <w:t>768,875,762.21</w:t>
                    </w:r>
                  </w:p>
                </w:tc>
              </w:tr>
              <w:tr w:rsidR="00CB38C5" w:rsidTr="00CB38C5">
                <w:sdt>
                  <w:sdtPr>
                    <w:tag w:val="_PLD_ecb1a0919fe148e5893e9977ac112e36"/>
                    <w:id w:val="-819733053"/>
                    <w:lock w:val="sdtLocked"/>
                  </w:sdtPr>
                  <w:sdtEndPr/>
                  <w:sdtContent>
                    <w:tc>
                      <w:tcPr>
                        <w:tcW w:w="315" w:type="pct"/>
                      </w:tcPr>
                      <w:p w:rsidR="00CB38C5" w:rsidRDefault="00CB38C5">
                        <w:pPr>
                          <w:rPr>
                            <w:sz w:val="18"/>
                            <w:szCs w:val="18"/>
                          </w:rPr>
                        </w:pPr>
                        <w:r>
                          <w:rPr>
                            <w:sz w:val="18"/>
                            <w:szCs w:val="18"/>
                          </w:rPr>
                          <w:t>（</w:t>
                        </w:r>
                        <w:r>
                          <w:rPr>
                            <w:rFonts w:hint="eastAsia"/>
                            <w:sz w:val="18"/>
                            <w:szCs w:val="18"/>
                          </w:rPr>
                          <w:t>二</w:t>
                        </w:r>
                        <w:r>
                          <w:rPr>
                            <w:sz w:val="18"/>
                            <w:szCs w:val="18"/>
                          </w:rPr>
                          <w:t>）所有者投入和减</w:t>
                        </w:r>
                        <w:r>
                          <w:rPr>
                            <w:sz w:val="18"/>
                            <w:szCs w:val="18"/>
                          </w:rPr>
                          <w:lastRenderedPageBreak/>
                          <w:t>少资本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611ba2ed8c6b439788c9acf67433da0c"/>
                    <w:id w:val="-186755104"/>
                    <w:lock w:val="sdtLocked"/>
                  </w:sdtPr>
                  <w:sdtEndPr/>
                  <w:sdtContent>
                    <w:tc>
                      <w:tcPr>
                        <w:tcW w:w="315" w:type="pct"/>
                      </w:tcPr>
                      <w:p w:rsidR="00CB38C5" w:rsidRDefault="00CB38C5">
                        <w:pPr>
                          <w:rPr>
                            <w:sz w:val="18"/>
                            <w:szCs w:val="18"/>
                          </w:rPr>
                        </w:pPr>
                        <w:r>
                          <w:rPr>
                            <w:rFonts w:hint="eastAsia"/>
                            <w:sz w:val="18"/>
                            <w:szCs w:val="18"/>
                          </w:rPr>
                          <w:t>1．所有者投入的普通股</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c90ad87987d54aec9ebb059ca9fe2d83"/>
                    <w:id w:val="2010404145"/>
                    <w:lock w:val="sdtLocked"/>
                  </w:sdtPr>
                  <w:sdtEndPr/>
                  <w:sdtContent>
                    <w:tc>
                      <w:tcPr>
                        <w:tcW w:w="315" w:type="pct"/>
                      </w:tcPr>
                      <w:p w:rsidR="00CB38C5" w:rsidRDefault="00CB38C5">
                        <w:pPr>
                          <w:rPr>
                            <w:sz w:val="18"/>
                            <w:szCs w:val="18"/>
                          </w:rPr>
                        </w:pPr>
                        <w:r>
                          <w:rPr>
                            <w:rFonts w:hint="eastAsia"/>
                            <w:sz w:val="18"/>
                            <w:szCs w:val="18"/>
                          </w:rPr>
                          <w:t>2．其他权益工具持有者投入资本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d73580ad15ab461695606b09453b2233"/>
                    <w:id w:val="-1766836661"/>
                    <w:lock w:val="sdtLocked"/>
                  </w:sdtPr>
                  <w:sdtEndPr/>
                  <w:sdtContent>
                    <w:tc>
                      <w:tcPr>
                        <w:tcW w:w="315" w:type="pct"/>
                      </w:tcPr>
                      <w:p w:rsidR="00CB38C5" w:rsidRDefault="00CB38C5">
                        <w:pPr>
                          <w:rPr>
                            <w:sz w:val="18"/>
                            <w:szCs w:val="18"/>
                          </w:rPr>
                        </w:pPr>
                        <w:r>
                          <w:rPr>
                            <w:rFonts w:hint="eastAsia"/>
                            <w:sz w:val="18"/>
                            <w:szCs w:val="18"/>
                          </w:rPr>
                          <w:t>3</w:t>
                        </w:r>
                        <w:r>
                          <w:rPr>
                            <w:sz w:val="18"/>
                            <w:szCs w:val="18"/>
                          </w:rPr>
                          <w:t>．股份支付计入所有者权益的金额</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32d1c7d278224bfa80a28845c7639c86"/>
                    <w:id w:val="562839784"/>
                    <w:lock w:val="sdtLocked"/>
                  </w:sdtPr>
                  <w:sdtEndPr/>
                  <w:sdtContent>
                    <w:tc>
                      <w:tcPr>
                        <w:tcW w:w="315" w:type="pct"/>
                      </w:tcPr>
                      <w:p w:rsidR="00CB38C5" w:rsidRDefault="00CB38C5">
                        <w:pPr>
                          <w:rPr>
                            <w:sz w:val="18"/>
                            <w:szCs w:val="18"/>
                          </w:rPr>
                        </w:pPr>
                        <w:r>
                          <w:rPr>
                            <w:rFonts w:hint="eastAsia"/>
                            <w:sz w:val="18"/>
                            <w:szCs w:val="18"/>
                          </w:rPr>
                          <w:t>4</w:t>
                        </w:r>
                        <w:r>
                          <w:rPr>
                            <w:sz w:val="18"/>
                            <w:szCs w:val="18"/>
                          </w:rPr>
                          <w:t>．其他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4f4c1a0d22784a4a81a90a7b772560b9"/>
                    <w:id w:val="1732958633"/>
                    <w:lock w:val="sdtLocked"/>
                  </w:sdtPr>
                  <w:sdtEndPr/>
                  <w:sdtContent>
                    <w:tc>
                      <w:tcPr>
                        <w:tcW w:w="315" w:type="pct"/>
                      </w:tcPr>
                      <w:p w:rsidR="00CB38C5" w:rsidRDefault="00CB38C5">
                        <w:pPr>
                          <w:rPr>
                            <w:sz w:val="18"/>
                            <w:szCs w:val="18"/>
                          </w:rPr>
                        </w:pPr>
                        <w:r>
                          <w:rPr>
                            <w:sz w:val="18"/>
                            <w:szCs w:val="18"/>
                          </w:rPr>
                          <w:t>（</w:t>
                        </w:r>
                        <w:r>
                          <w:rPr>
                            <w:rFonts w:hint="eastAsia"/>
                            <w:sz w:val="18"/>
                            <w:szCs w:val="18"/>
                          </w:rPr>
                          <w:t>三</w:t>
                        </w:r>
                        <w:r>
                          <w:rPr>
                            <w:sz w:val="18"/>
                            <w:szCs w:val="18"/>
                          </w:rPr>
                          <w:t>）利润分配</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-420,001,709.40</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-420,001,709.40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-420,001,709.40</w:t>
                    </w:r>
                  </w:p>
                </w:tc>
              </w:tr>
              <w:tr w:rsidR="00CB38C5" w:rsidTr="00CB38C5">
                <w:sdt>
                  <w:sdtPr>
                    <w:tag w:val="_PLD_73a49eb420a24cdbb4f7f5ce05660344"/>
                    <w:id w:val="-1635869643"/>
                    <w:lock w:val="sdtLocked"/>
                  </w:sdtPr>
                  <w:sdtEndPr/>
                  <w:sdtContent>
                    <w:tc>
                      <w:tcPr>
                        <w:tcW w:w="315" w:type="pct"/>
                      </w:tcPr>
                      <w:p w:rsidR="00CB38C5" w:rsidRDefault="00CB38C5">
                        <w:pPr>
                          <w:rPr>
                            <w:sz w:val="18"/>
                            <w:szCs w:val="18"/>
                          </w:rPr>
                        </w:pPr>
                        <w:r>
                          <w:rPr>
                            <w:sz w:val="18"/>
                            <w:szCs w:val="18"/>
                          </w:rPr>
                          <w:t>1．提取盈余公积</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230083ca1b684aa0b92b69b31995ea1b"/>
                    <w:id w:val="139316748"/>
                    <w:lock w:val="sdtLocked"/>
                  </w:sdtPr>
                  <w:sdtEndPr/>
                  <w:sdtContent>
                    <w:tc>
                      <w:tcPr>
                        <w:tcW w:w="315" w:type="pct"/>
                      </w:tcPr>
                      <w:p w:rsidR="00CB38C5" w:rsidRDefault="00CB38C5">
                        <w:pPr>
                          <w:rPr>
                            <w:sz w:val="18"/>
                            <w:szCs w:val="18"/>
                          </w:rPr>
                        </w:pPr>
                        <w:r>
                          <w:rPr>
                            <w:sz w:val="18"/>
                            <w:szCs w:val="18"/>
                          </w:rPr>
                          <w:t>2．提取一般风险准备</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d19b1d04bab14e67b22ee23afd215d76"/>
                    <w:id w:val="61768217"/>
                    <w:lock w:val="sdtLocked"/>
                  </w:sdtPr>
                  <w:sdtEndPr/>
                  <w:sdtContent>
                    <w:tc>
                      <w:tcPr>
                        <w:tcW w:w="315" w:type="pct"/>
                      </w:tcPr>
                      <w:p w:rsidR="00CB38C5" w:rsidRDefault="00CB38C5">
                        <w:pPr>
                          <w:rPr>
                            <w:sz w:val="18"/>
                            <w:szCs w:val="18"/>
                          </w:rPr>
                        </w:pPr>
                        <w:r>
                          <w:rPr>
                            <w:sz w:val="18"/>
                            <w:szCs w:val="18"/>
                          </w:rPr>
                          <w:t>3．对所有者（或股东）的分配</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-420,001,709.40</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-420,001,709.40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-420,001,709.40</w:t>
                    </w:r>
                  </w:p>
                </w:tc>
              </w:tr>
              <w:tr w:rsidR="00CB38C5" w:rsidTr="00CB38C5">
                <w:sdt>
                  <w:sdtPr>
                    <w:tag w:val="_PLD_6e5628e129d04d23a2d71da503cecfdd"/>
                    <w:id w:val="1141388827"/>
                    <w:lock w:val="sdtLocked"/>
                  </w:sdtPr>
                  <w:sdtEndPr/>
                  <w:sdtContent>
                    <w:tc>
                      <w:tcPr>
                        <w:tcW w:w="315" w:type="pct"/>
                      </w:tcPr>
                      <w:p w:rsidR="00CB38C5" w:rsidRDefault="00CB38C5">
                        <w:pPr>
                          <w:rPr>
                            <w:sz w:val="18"/>
                            <w:szCs w:val="18"/>
                          </w:rPr>
                        </w:pPr>
                        <w:r>
                          <w:rPr>
                            <w:sz w:val="18"/>
                            <w:szCs w:val="18"/>
                          </w:rPr>
                          <w:t>4．其他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a953b61d69004a7a91974afa1318df0a"/>
                    <w:id w:val="-287894154"/>
                    <w:lock w:val="sdtLocked"/>
                  </w:sdtPr>
                  <w:sdtEndPr/>
                  <w:sdtContent>
                    <w:tc>
                      <w:tcPr>
                        <w:tcW w:w="315" w:type="pct"/>
                      </w:tcPr>
                      <w:p w:rsidR="00CB38C5" w:rsidRDefault="00CB38C5">
                        <w:pPr>
                          <w:rPr>
                            <w:sz w:val="18"/>
                            <w:szCs w:val="18"/>
                          </w:rPr>
                        </w:pPr>
                        <w:r>
                          <w:rPr>
                            <w:sz w:val="18"/>
                            <w:szCs w:val="18"/>
                          </w:rPr>
                          <w:t>（</w:t>
                        </w:r>
                        <w:r>
                          <w:rPr>
                            <w:rFonts w:hint="eastAsia"/>
                            <w:sz w:val="18"/>
                            <w:szCs w:val="18"/>
                          </w:rPr>
                          <w:t>四</w:t>
                        </w:r>
                        <w:r>
                          <w:rPr>
                            <w:sz w:val="18"/>
                            <w:szCs w:val="18"/>
                          </w:rPr>
                          <w:t>）所有者权益内部结转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278fa3d290b3473aacd1d849016a2959"/>
                    <w:id w:val="-1561086047"/>
                    <w:lock w:val="sdtLocked"/>
                  </w:sdtPr>
                  <w:sdtEndPr/>
                  <w:sdtContent>
                    <w:tc>
                      <w:tcPr>
                        <w:tcW w:w="315" w:type="pct"/>
                      </w:tcPr>
                      <w:p w:rsidR="00CB38C5" w:rsidRDefault="00CB38C5">
                        <w:pPr>
                          <w:rPr>
                            <w:sz w:val="18"/>
                            <w:szCs w:val="18"/>
                          </w:rPr>
                        </w:pPr>
                        <w:r>
                          <w:rPr>
                            <w:sz w:val="18"/>
                            <w:szCs w:val="18"/>
                          </w:rPr>
                          <w:t>1．资本公积转增资本（或股本）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2dbeb2e6cbbd4ba2a65e4f369c7e7929"/>
                    <w:id w:val="64923913"/>
                    <w:lock w:val="sdtLocked"/>
                  </w:sdtPr>
                  <w:sdtEndPr/>
                  <w:sdtContent>
                    <w:tc>
                      <w:tcPr>
                        <w:tcW w:w="315" w:type="pct"/>
                      </w:tcPr>
                      <w:p w:rsidR="00CB38C5" w:rsidRDefault="00CB38C5">
                        <w:pPr>
                          <w:rPr>
                            <w:sz w:val="18"/>
                            <w:szCs w:val="18"/>
                          </w:rPr>
                        </w:pPr>
                        <w:r>
                          <w:rPr>
                            <w:sz w:val="18"/>
                            <w:szCs w:val="18"/>
                          </w:rPr>
                          <w:t>2．盈余公积转增资本（或股本）</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58f2b570df754e85bb72c0f63cdd3f1c"/>
                    <w:id w:val="700911740"/>
                    <w:lock w:val="sdtLocked"/>
                  </w:sdtPr>
                  <w:sdtEndPr/>
                  <w:sdtContent>
                    <w:tc>
                      <w:tcPr>
                        <w:tcW w:w="315" w:type="pct"/>
                      </w:tcPr>
                      <w:p w:rsidR="00CB38C5" w:rsidRDefault="00CB38C5">
                        <w:pPr>
                          <w:rPr>
                            <w:sz w:val="18"/>
                            <w:szCs w:val="18"/>
                          </w:rPr>
                        </w:pPr>
                        <w:r>
                          <w:rPr>
                            <w:sz w:val="18"/>
                            <w:szCs w:val="18"/>
                          </w:rPr>
                          <w:t>3．盈余公积弥补亏损</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tc>
                  <w:tcPr>
                    <w:tcW w:w="315" w:type="pct"/>
                  </w:tcPr>
                  <w:sdt>
                    <w:sdtPr>
                      <w:rPr>
                        <w:sz w:val="18"/>
                        <w:szCs w:val="18"/>
                      </w:rPr>
                      <w:tag w:val="_PLD_88022ba02c7c4775ba5e9f75f6b07fa4"/>
                      <w:id w:val="-859664396"/>
                      <w:lock w:val="sdtLocked"/>
                    </w:sdtPr>
                    <w:sdtEndPr/>
                    <w:sdtContent>
                      <w:p w:rsidR="00CB38C5" w:rsidRDefault="00CB38C5">
                        <w:r>
                          <w:rPr>
                            <w:sz w:val="18"/>
                            <w:szCs w:val="18"/>
                          </w:rPr>
                          <w:t>4．设定受益计划变动额结转留存收益</w:t>
                        </w:r>
                      </w:p>
                    </w:sdtContent>
                  </w:sdt>
                </w:tc>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tc>
                  <w:tcPr>
                    <w:tcW w:w="315" w:type="pct"/>
                  </w:tcPr>
                  <w:sdt>
                    <w:sdtPr>
                      <w:rPr>
                        <w:sz w:val="18"/>
                        <w:szCs w:val="18"/>
                      </w:rPr>
                      <w:tag w:val="_PLD_0259028a18dd4c059a8b77a9e4fe86f9"/>
                      <w:id w:val="654264700"/>
                      <w:lock w:val="sdtLocked"/>
                    </w:sdtPr>
                    <w:sdtEndPr/>
                    <w:sdtContent>
                      <w:p w:rsidR="00CB38C5" w:rsidRDefault="00CB38C5">
                        <w:pPr>
                          <w:rPr>
                            <w:sz w:val="18"/>
                            <w:szCs w:val="18"/>
                          </w:rPr>
                        </w:pPr>
                        <w:r>
                          <w:rPr>
                            <w:sz w:val="18"/>
                            <w:szCs w:val="18"/>
                          </w:rPr>
                          <w:t>5．其他综合收益结转留存收益</w:t>
                        </w:r>
                      </w:p>
                    </w:sdtContent>
                  </w:sdt>
                </w:tc>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5844253ac18b45ceaa765e5b2f55d052"/>
                    <w:id w:val="-1036423511"/>
                    <w:lock w:val="sdtLocked"/>
                  </w:sdtPr>
                  <w:sdtEndPr/>
                  <w:sdtContent>
                    <w:tc>
                      <w:tcPr>
                        <w:tcW w:w="315" w:type="pct"/>
                      </w:tcPr>
                      <w:p w:rsidR="00CB38C5" w:rsidRDefault="00CB38C5">
                        <w:pPr>
                          <w:rPr>
                            <w:sz w:val="18"/>
                            <w:szCs w:val="18"/>
                          </w:rPr>
                        </w:pPr>
                        <w:r>
                          <w:rPr>
                            <w:sz w:val="18"/>
                            <w:szCs w:val="18"/>
                          </w:rPr>
                          <w:t>6．其他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r>
              <w:tr w:rsidR="00CB38C5" w:rsidTr="00CB38C5">
                <w:sdt>
                  <w:sdtPr>
                    <w:tag w:val="_PLD_3bbf2260615f4991a49bda77fd1fc28b"/>
                    <w:id w:val="-1826653397"/>
                    <w:lock w:val="sdtLocked"/>
                  </w:sdtPr>
                  <w:sdtEndPr/>
                  <w:sdtContent>
                    <w:tc>
                      <w:tcPr>
                        <w:tcW w:w="315" w:type="pct"/>
                      </w:tcPr>
                      <w:p w:rsidR="00CB38C5" w:rsidRDefault="00CB38C5">
                        <w:pPr>
                          <w:rPr>
                            <w:sz w:val="18"/>
                            <w:szCs w:val="18"/>
                          </w:rPr>
                        </w:pPr>
                        <w:r>
                          <w:rPr>
                            <w:rFonts w:hint="eastAsia"/>
                            <w:sz w:val="18"/>
                            <w:szCs w:val="18"/>
                          </w:rPr>
                          <w:t>（五）专项储备</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156,794,282.80</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156,794,282.80</w:t>
                    </w:r>
                  </w:p>
                </w:tc>
                <w:tc>
                  <w:tcPr>
                    <w:tcW w:w="141" w:type="pct"/>
                    <w:vAlign w:val="center"/>
                  </w:tcPr>
                  <w:p w:rsidR="00CB38C5" w:rsidRPr="00CB38C5" w:rsidRDefault="00CB38C5" w:rsidP="00CB38C5">
                    <w:pPr>
                      <w:jc w:val="right"/>
                      <w:rPr>
                        <w:sz w:val="18"/>
                        <w:szCs w:val="18"/>
                      </w:rPr>
                    </w:pPr>
                    <w:r w:rsidRPr="00CB38C5">
                      <w:rPr>
                        <w:sz w:val="18"/>
                        <w:szCs w:val="18"/>
                      </w:rPr>
                      <w:t>-16,270.42</w:t>
                    </w:r>
                  </w:p>
                </w:tc>
                <w:tc>
                  <w:tcPr>
                    <w:tcW w:w="141" w:type="pct"/>
                    <w:vAlign w:val="center"/>
                  </w:tcPr>
                  <w:p w:rsidR="00CB38C5" w:rsidRPr="00CB38C5" w:rsidRDefault="00CB38C5" w:rsidP="00CB38C5">
                    <w:pPr>
                      <w:jc w:val="right"/>
                      <w:rPr>
                        <w:sz w:val="18"/>
                        <w:szCs w:val="18"/>
                      </w:rPr>
                    </w:pPr>
                    <w:r w:rsidRPr="00CB38C5">
                      <w:rPr>
                        <w:sz w:val="18"/>
                        <w:szCs w:val="18"/>
                      </w:rPr>
                      <w:t>156,778,012.38</w:t>
                    </w:r>
                  </w:p>
                </w:tc>
              </w:tr>
              <w:tr w:rsidR="00CB38C5" w:rsidTr="00CB38C5">
                <w:sdt>
                  <w:sdtPr>
                    <w:tag w:val="_PLD_f1e833fa15ec452384f3784c7a9b36fe"/>
                    <w:id w:val="1789316687"/>
                    <w:lock w:val="sdtLocked"/>
                  </w:sdtPr>
                  <w:sdtEndPr/>
                  <w:sdtContent>
                    <w:tc>
                      <w:tcPr>
                        <w:tcW w:w="315" w:type="pct"/>
                      </w:tcPr>
                      <w:p w:rsidR="00CB38C5" w:rsidRDefault="00CB38C5">
                        <w:pPr>
                          <w:rPr>
                            <w:sz w:val="18"/>
                            <w:szCs w:val="18"/>
                          </w:rPr>
                        </w:pPr>
                        <w:r>
                          <w:rPr>
                            <w:rFonts w:hint="eastAsia"/>
                            <w:sz w:val="18"/>
                            <w:szCs w:val="18"/>
                          </w:rPr>
                          <w:t>1．本期提取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599,804,315.22</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599,804,315.22</w:t>
                    </w:r>
                  </w:p>
                </w:tc>
                <w:tc>
                  <w:tcPr>
                    <w:tcW w:w="141" w:type="pct"/>
                    <w:vAlign w:val="center"/>
                  </w:tcPr>
                  <w:p w:rsidR="00CB38C5" w:rsidRPr="00CB38C5" w:rsidRDefault="00CB38C5" w:rsidP="00CB38C5">
                    <w:pPr>
                      <w:jc w:val="right"/>
                      <w:rPr>
                        <w:sz w:val="18"/>
                        <w:szCs w:val="18"/>
                      </w:rPr>
                    </w:pPr>
                    <w:r w:rsidRPr="00CB38C5">
                      <w:rPr>
                        <w:sz w:val="18"/>
                        <w:szCs w:val="18"/>
                      </w:rPr>
                      <w:t>624,516.67</w:t>
                    </w:r>
                  </w:p>
                </w:tc>
                <w:tc>
                  <w:tcPr>
                    <w:tcW w:w="141" w:type="pct"/>
                    <w:vAlign w:val="center"/>
                  </w:tcPr>
                  <w:p w:rsidR="00CB38C5" w:rsidRPr="00CB38C5" w:rsidRDefault="00CB38C5" w:rsidP="00CB38C5">
                    <w:pPr>
                      <w:jc w:val="right"/>
                      <w:rPr>
                        <w:sz w:val="18"/>
                        <w:szCs w:val="18"/>
                      </w:rPr>
                    </w:pPr>
                    <w:r w:rsidRPr="00CB38C5">
                      <w:rPr>
                        <w:sz w:val="18"/>
                        <w:szCs w:val="18"/>
                      </w:rPr>
                      <w:t>600,428,831.89</w:t>
                    </w:r>
                  </w:p>
                </w:tc>
              </w:tr>
              <w:tr w:rsidR="00CB38C5" w:rsidTr="00CB38C5">
                <w:sdt>
                  <w:sdtPr>
                    <w:tag w:val="_PLD_301fc21ab7954268be9851ddd0cf2d8a"/>
                    <w:id w:val="313542853"/>
                    <w:lock w:val="sdtLocked"/>
                  </w:sdtPr>
                  <w:sdtEndPr/>
                  <w:sdtContent>
                    <w:tc>
                      <w:tcPr>
                        <w:tcW w:w="315" w:type="pct"/>
                      </w:tcPr>
                      <w:p w:rsidR="00CB38C5" w:rsidRDefault="00CB38C5">
                        <w:pPr>
                          <w:rPr>
                            <w:sz w:val="18"/>
                            <w:szCs w:val="18"/>
                          </w:rPr>
                        </w:pPr>
                        <w:r>
                          <w:rPr>
                            <w:rFonts w:hint="eastAsia"/>
                            <w:sz w:val="18"/>
                            <w:szCs w:val="18"/>
                          </w:rPr>
                          <w:t>2．本期使用</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443,010,032.42</w:t>
                    </w: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443,010,032.42</w:t>
                    </w:r>
                  </w:p>
                </w:tc>
                <w:tc>
                  <w:tcPr>
                    <w:tcW w:w="141" w:type="pct"/>
                    <w:vAlign w:val="center"/>
                  </w:tcPr>
                  <w:p w:rsidR="00CB38C5" w:rsidRPr="00CB38C5" w:rsidRDefault="00CB38C5" w:rsidP="00CB38C5">
                    <w:pPr>
                      <w:jc w:val="right"/>
                      <w:rPr>
                        <w:sz w:val="18"/>
                        <w:szCs w:val="18"/>
                      </w:rPr>
                    </w:pPr>
                    <w:r w:rsidRPr="00CB38C5">
                      <w:rPr>
                        <w:sz w:val="18"/>
                        <w:szCs w:val="18"/>
                      </w:rPr>
                      <w:t>640,787.09</w:t>
                    </w:r>
                  </w:p>
                </w:tc>
                <w:tc>
                  <w:tcPr>
                    <w:tcW w:w="141" w:type="pct"/>
                    <w:vAlign w:val="center"/>
                  </w:tcPr>
                  <w:p w:rsidR="00CB38C5" w:rsidRPr="00CB38C5" w:rsidRDefault="00CB38C5" w:rsidP="00CB38C5">
                    <w:pPr>
                      <w:jc w:val="right"/>
                      <w:rPr>
                        <w:sz w:val="18"/>
                        <w:szCs w:val="18"/>
                      </w:rPr>
                    </w:pPr>
                    <w:r w:rsidRPr="00CB38C5">
                      <w:rPr>
                        <w:sz w:val="18"/>
                        <w:szCs w:val="18"/>
                      </w:rPr>
                      <w:t>443,650,819.51</w:t>
                    </w:r>
                  </w:p>
                </w:tc>
              </w:tr>
              <w:tr w:rsidR="00CB38C5" w:rsidTr="00CB38C5">
                <w:sdt>
                  <w:sdtPr>
                    <w:tag w:val="_PLD_43b1e5b489b047e98cf38f8c5f130759"/>
                    <w:id w:val="-46376160"/>
                    <w:lock w:val="sdtLocked"/>
                  </w:sdtPr>
                  <w:sdtEndPr/>
                  <w:sdtContent>
                    <w:tc>
                      <w:tcPr>
                        <w:tcW w:w="315" w:type="pct"/>
                      </w:tcPr>
                      <w:p w:rsidR="00CB38C5" w:rsidRDefault="00CB38C5">
                        <w:pPr>
                          <w:rPr>
                            <w:sz w:val="18"/>
                            <w:szCs w:val="18"/>
                          </w:rPr>
                        </w:pPr>
                        <w:r>
                          <w:rPr>
                            <w:rFonts w:hint="eastAsia"/>
                            <w:sz w:val="18"/>
                            <w:szCs w:val="18"/>
                          </w:rPr>
                          <w:t>（六）其他</w:t>
                        </w:r>
                      </w:p>
                    </w:tc>
                  </w:sdtContent>
                </w:sdt>
                <w:tc>
                  <w:tcPr>
                    <w:tcW w:w="673"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115,229,273.99</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115,229,273.99</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115,229,273.99</w:t>
                    </w:r>
                  </w:p>
                </w:tc>
              </w:tr>
              <w:tr w:rsidR="00CB38C5" w:rsidTr="00CB38C5">
                <w:sdt>
                  <w:sdtPr>
                    <w:tag w:val="_PLD_7355d7c321c84166a15737d2581911bf"/>
                    <w:id w:val="626119165"/>
                    <w:lock w:val="sdtLocked"/>
                  </w:sdtPr>
                  <w:sdtEndPr/>
                  <w:sdtContent>
                    <w:tc>
                      <w:tcPr>
                        <w:tcW w:w="315" w:type="pct"/>
                      </w:tcPr>
                      <w:p w:rsidR="00CB38C5" w:rsidRDefault="00CB38C5">
                        <w:pPr>
                          <w:rPr>
                            <w:sz w:val="18"/>
                            <w:szCs w:val="18"/>
                          </w:rPr>
                        </w:pPr>
                        <w:r>
                          <w:rPr>
                            <w:sz w:val="18"/>
                            <w:szCs w:val="18"/>
                          </w:rPr>
                          <w:t>四、本期期末余额</w:t>
                        </w:r>
                      </w:p>
                    </w:tc>
                  </w:sdtContent>
                </w:sdt>
                <w:tc>
                  <w:tcPr>
                    <w:tcW w:w="673" w:type="pct"/>
                    <w:vAlign w:val="center"/>
                  </w:tcPr>
                  <w:p w:rsidR="00CB38C5" w:rsidRPr="00CB38C5" w:rsidRDefault="00CB38C5" w:rsidP="00CB38C5">
                    <w:pPr>
                      <w:jc w:val="right"/>
                      <w:rPr>
                        <w:sz w:val="18"/>
                        <w:szCs w:val="18"/>
                      </w:rPr>
                    </w:pPr>
                    <w:r w:rsidRPr="00CB38C5">
                      <w:rPr>
                        <w:sz w:val="18"/>
                        <w:szCs w:val="18"/>
                      </w:rPr>
                      <w:t>1,200,004,884.00</w:t>
                    </w: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1,974,959,637.06</w:t>
                    </w:r>
                  </w:p>
                </w:tc>
                <w:tc>
                  <w:tcPr>
                    <w:tcW w:w="204" w:type="pct"/>
                    <w:vAlign w:val="center"/>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p>
                </w:tc>
                <w:tc>
                  <w:tcPr>
                    <w:tcW w:w="598" w:type="pct"/>
                    <w:vAlign w:val="center"/>
                  </w:tcPr>
                  <w:p w:rsidR="00CB38C5" w:rsidRPr="00CB38C5" w:rsidRDefault="00CB38C5" w:rsidP="00CB38C5">
                    <w:pPr>
                      <w:jc w:val="right"/>
                      <w:rPr>
                        <w:sz w:val="18"/>
                        <w:szCs w:val="18"/>
                      </w:rPr>
                    </w:pPr>
                    <w:r w:rsidRPr="00CB38C5">
                      <w:rPr>
                        <w:sz w:val="18"/>
                        <w:szCs w:val="18"/>
                      </w:rPr>
                      <w:t>971,571,751.58</w:t>
                    </w:r>
                  </w:p>
                </w:tc>
                <w:tc>
                  <w:tcPr>
                    <w:tcW w:w="598" w:type="pct"/>
                    <w:vAlign w:val="center"/>
                  </w:tcPr>
                  <w:p w:rsidR="00CB38C5" w:rsidRPr="00CB38C5" w:rsidRDefault="00CB38C5" w:rsidP="00CB38C5">
                    <w:pPr>
                      <w:jc w:val="right"/>
                      <w:rPr>
                        <w:sz w:val="18"/>
                        <w:szCs w:val="18"/>
                      </w:rPr>
                    </w:pPr>
                    <w:r w:rsidRPr="00CB38C5">
                      <w:rPr>
                        <w:sz w:val="18"/>
                        <w:szCs w:val="18"/>
                      </w:rPr>
                      <w:t>603,320,592.26</w:t>
                    </w:r>
                  </w:p>
                </w:tc>
                <w:tc>
                  <w:tcPr>
                    <w:tcW w:w="141" w:type="pct"/>
                    <w:vAlign w:val="center"/>
                  </w:tcPr>
                  <w:p w:rsidR="00CB38C5" w:rsidRPr="00CB38C5" w:rsidRDefault="00CB38C5" w:rsidP="00CB38C5">
                    <w:pPr>
                      <w:jc w:val="right"/>
                      <w:rPr>
                        <w:sz w:val="18"/>
                        <w:szCs w:val="18"/>
                      </w:rPr>
                    </w:pPr>
                  </w:p>
                </w:tc>
                <w:tc>
                  <w:tcPr>
                    <w:tcW w:w="673" w:type="pct"/>
                    <w:vAlign w:val="center"/>
                  </w:tcPr>
                  <w:p w:rsidR="00CB38C5" w:rsidRPr="00CB38C5" w:rsidRDefault="00CB38C5" w:rsidP="00CB38C5">
                    <w:pPr>
                      <w:jc w:val="right"/>
                      <w:rPr>
                        <w:sz w:val="18"/>
                        <w:szCs w:val="18"/>
                      </w:rPr>
                    </w:pPr>
                    <w:r w:rsidRPr="00CB38C5">
                      <w:rPr>
                        <w:sz w:val="18"/>
                        <w:szCs w:val="18"/>
                      </w:rPr>
                      <w:t>4,591,283,718.67</w:t>
                    </w:r>
                  </w:p>
                </w:tc>
                <w:tc>
                  <w:tcPr>
                    <w:tcW w:w="141" w:type="pct"/>
                  </w:tcPr>
                  <w:p w:rsidR="00CB38C5" w:rsidRPr="00CB38C5" w:rsidRDefault="00CB38C5" w:rsidP="00CB38C5">
                    <w:pPr>
                      <w:jc w:val="right"/>
                      <w:rPr>
                        <w:sz w:val="18"/>
                        <w:szCs w:val="18"/>
                      </w:rPr>
                    </w:pPr>
                  </w:p>
                </w:tc>
                <w:tc>
                  <w:tcPr>
                    <w:tcW w:w="141" w:type="pct"/>
                    <w:vAlign w:val="center"/>
                  </w:tcPr>
                  <w:p w:rsidR="00CB38C5" w:rsidRPr="00CB38C5" w:rsidRDefault="00CB38C5" w:rsidP="00CB38C5">
                    <w:pPr>
                      <w:jc w:val="right"/>
                      <w:rPr>
                        <w:sz w:val="18"/>
                        <w:szCs w:val="18"/>
                      </w:rPr>
                    </w:pPr>
                    <w:r w:rsidRPr="00CB38C5">
                      <w:rPr>
                        <w:sz w:val="18"/>
                        <w:szCs w:val="18"/>
                      </w:rPr>
                      <w:t>9,341,140,583.57</w:t>
                    </w:r>
                  </w:p>
                </w:tc>
                <w:tc>
                  <w:tcPr>
                    <w:tcW w:w="141" w:type="pct"/>
                    <w:vAlign w:val="center"/>
                  </w:tcPr>
                  <w:p w:rsidR="00CB38C5" w:rsidRPr="00CB38C5" w:rsidRDefault="00CB38C5" w:rsidP="00CB38C5">
                    <w:pPr>
                      <w:jc w:val="right"/>
                      <w:rPr>
                        <w:sz w:val="18"/>
                        <w:szCs w:val="18"/>
                      </w:rPr>
                    </w:pPr>
                    <w:r w:rsidRPr="00CB38C5">
                      <w:rPr>
                        <w:sz w:val="18"/>
                        <w:szCs w:val="18"/>
                      </w:rPr>
                      <w:t>99,510,001.26</w:t>
                    </w:r>
                  </w:p>
                </w:tc>
                <w:tc>
                  <w:tcPr>
                    <w:tcW w:w="141" w:type="pct"/>
                    <w:vAlign w:val="center"/>
                  </w:tcPr>
                  <w:p w:rsidR="00CB38C5" w:rsidRPr="00CB38C5" w:rsidRDefault="00CB38C5" w:rsidP="00CB38C5">
                    <w:pPr>
                      <w:jc w:val="right"/>
                      <w:rPr>
                        <w:sz w:val="18"/>
                        <w:szCs w:val="18"/>
                      </w:rPr>
                    </w:pPr>
                    <w:r w:rsidRPr="00CB38C5">
                      <w:rPr>
                        <w:sz w:val="18"/>
                        <w:szCs w:val="18"/>
                      </w:rPr>
                      <w:t>9,440,650,584.83</w:t>
                    </w:r>
                  </w:p>
                </w:tc>
              </w:tr>
            </w:tbl>
            <w:p w:rsidR="00895018" w:rsidRDefault="00C262D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895018">
          <w:pPr>
            <w:rPr>
              <w:szCs w:val="21"/>
            </w:rPr>
          </w:pPr>
        </w:p>
        <w:p w:rsidR="00895018" w:rsidRDefault="00895018">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895018" w:rsidRDefault="00C262D1">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895018" w:rsidRDefault="00C262D1">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rsidR="00895018" w:rsidRDefault="00C262D1">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895018" w:rsidTr="001578DC">
                <w:trPr>
                  <w:trHeight w:val="20"/>
                </w:trPr>
                <w:sdt>
                  <w:sdtPr>
                    <w:tag w:val="_PLD_6243181199ca48faaab1b52ea7b6f562"/>
                    <w:id w:val="-833070206"/>
                    <w:lock w:val="sdtLocked"/>
                  </w:sdtPr>
                  <w:sdtEndPr/>
                  <w:sdtContent>
                    <w:tc>
                      <w:tcPr>
                        <w:tcW w:w="2450" w:type="dxa"/>
                        <w:vMerge w:val="restart"/>
                        <w:vAlign w:val="center"/>
                      </w:tcPr>
                      <w:p w:rsidR="00895018" w:rsidRDefault="00C262D1">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895018" w:rsidRDefault="00C262D1">
                    <w:pPr>
                      <w:adjustRightInd w:val="0"/>
                      <w:snapToGrid w:val="0"/>
                      <w:jc w:val="center"/>
                    </w:pPr>
                    <w:r>
                      <w:rPr>
                        <w:rFonts w:hint="eastAsia"/>
                      </w:rPr>
                      <w:t xml:space="preserve"> </w:t>
                    </w:r>
                    <w:sdt>
                      <w:sdtPr>
                        <w:rPr>
                          <w:rFonts w:hint="eastAsia"/>
                        </w:rPr>
                        <w:tag w:val="_PLD_53ebc36a4faa4485960520df843f0c63"/>
                        <w:id w:val="-365908427"/>
                        <w:lock w:val="sdtLocked"/>
                      </w:sdtPr>
                      <w:sdtEndPr/>
                      <w:sdtContent>
                        <w:r>
                          <w:rPr>
                            <w:rFonts w:hint="eastAsia"/>
                            <w:sz w:val="18"/>
                          </w:rPr>
                          <w:t>2021年度</w:t>
                        </w:r>
                      </w:sdtContent>
                    </w:sdt>
                  </w:p>
                </w:tc>
              </w:tr>
              <w:tr w:rsidR="00895018" w:rsidTr="001578DC">
                <w:trPr>
                  <w:trHeight w:val="315"/>
                </w:trPr>
                <w:tc>
                  <w:tcPr>
                    <w:tcW w:w="2450" w:type="dxa"/>
                    <w:vMerge/>
                  </w:tcPr>
                  <w:p w:rsidR="00895018" w:rsidRDefault="00895018">
                    <w:pPr>
                      <w:adjustRightInd w:val="0"/>
                      <w:snapToGrid w:val="0"/>
                      <w:rPr>
                        <w:sz w:val="18"/>
                        <w:szCs w:val="18"/>
                      </w:rPr>
                    </w:pPr>
                  </w:p>
                </w:tc>
                <w:sdt>
                  <w:sdtPr>
                    <w:tag w:val="_PLD_d42b0ce5c44e4777bd36491652f20dd8"/>
                    <w:id w:val="-1722661726"/>
                    <w:lock w:val="sdtLocked"/>
                  </w:sdtPr>
                  <w:sdtEndPr/>
                  <w:sdtContent>
                    <w:tc>
                      <w:tcPr>
                        <w:tcW w:w="1078" w:type="dxa"/>
                        <w:vMerge w:val="restart"/>
                        <w:tcBorders>
                          <w:right w:val="single" w:sz="4" w:space="0" w:color="auto"/>
                        </w:tcBorders>
                        <w:vAlign w:val="center"/>
                      </w:tcPr>
                      <w:p w:rsidR="00895018" w:rsidRDefault="00C262D1">
                        <w:pPr>
                          <w:adjustRightInd w:val="0"/>
                          <w:snapToGrid w:val="0"/>
                          <w:jc w:val="center"/>
                          <w:rPr>
                            <w:sz w:val="18"/>
                            <w:szCs w:val="18"/>
                          </w:rPr>
                        </w:pPr>
                        <w:r>
                          <w:rPr>
                            <w:sz w:val="18"/>
                            <w:szCs w:val="18"/>
                          </w:rPr>
                          <w:t>实收资本 (或股本)</w:t>
                        </w:r>
                      </w:p>
                    </w:tc>
                  </w:sdtContent>
                </w:sdt>
                <w:sdt>
                  <w:sdtPr>
                    <w:tag w:val="_PLD_2b96b9233b354a859329aa59fac6fc9e"/>
                    <w:id w:val="1073316823"/>
                    <w:lock w:val="sdtLocked"/>
                  </w:sdtPr>
                  <w:sdtEndPr/>
                  <w:sdtContent>
                    <w:tc>
                      <w:tcPr>
                        <w:tcW w:w="3219" w:type="dxa"/>
                        <w:gridSpan w:val="3"/>
                        <w:tcBorders>
                          <w:left w:val="single" w:sz="4" w:space="0" w:color="auto"/>
                          <w:bottom w:val="single" w:sz="4" w:space="0" w:color="auto"/>
                        </w:tcBorders>
                        <w:vAlign w:val="center"/>
                      </w:tcPr>
                      <w:p w:rsidR="00895018" w:rsidRDefault="00C262D1">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EndPr/>
                  <w:sdtContent>
                    <w:tc>
                      <w:tcPr>
                        <w:tcW w:w="1036" w:type="dxa"/>
                        <w:vMerge w:val="restart"/>
                        <w:vAlign w:val="center"/>
                      </w:tcPr>
                      <w:p w:rsidR="00895018" w:rsidRDefault="00C262D1">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EndPr/>
                  <w:sdtContent>
                    <w:tc>
                      <w:tcPr>
                        <w:tcW w:w="1064" w:type="dxa"/>
                        <w:vMerge w:val="restart"/>
                        <w:vAlign w:val="center"/>
                      </w:tcPr>
                      <w:p w:rsidR="00895018" w:rsidRDefault="00C262D1">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EndPr/>
                  <w:sdtContent>
                    <w:tc>
                      <w:tcPr>
                        <w:tcW w:w="1022" w:type="dxa"/>
                        <w:vMerge w:val="restart"/>
                        <w:vAlign w:val="center"/>
                      </w:tcPr>
                      <w:p w:rsidR="00895018" w:rsidRDefault="00C262D1">
                        <w:pPr>
                          <w:jc w:val="center"/>
                          <w:rPr>
                            <w:sz w:val="18"/>
                            <w:szCs w:val="18"/>
                          </w:rPr>
                        </w:pPr>
                        <w:r>
                          <w:rPr>
                            <w:rFonts w:hint="eastAsia"/>
                            <w:sz w:val="18"/>
                            <w:szCs w:val="18"/>
                          </w:rPr>
                          <w:t>其他综合收益</w:t>
                        </w:r>
                      </w:p>
                    </w:tc>
                  </w:sdtContent>
                </w:sdt>
                <w:sdt>
                  <w:sdtPr>
                    <w:tag w:val="_PLD_90a7206226784441ae3a059bd6e2aeb9"/>
                    <w:id w:val="-1084837285"/>
                    <w:lock w:val="sdtLocked"/>
                  </w:sdtPr>
                  <w:sdtEndPr/>
                  <w:sdtContent>
                    <w:tc>
                      <w:tcPr>
                        <w:tcW w:w="1036" w:type="dxa"/>
                        <w:vMerge w:val="restart"/>
                        <w:vAlign w:val="center"/>
                      </w:tcPr>
                      <w:p w:rsidR="00895018" w:rsidRDefault="00C262D1">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EndPr/>
                  <w:sdtContent>
                    <w:tc>
                      <w:tcPr>
                        <w:tcW w:w="1021" w:type="dxa"/>
                        <w:vMerge w:val="restart"/>
                        <w:vAlign w:val="center"/>
                      </w:tcPr>
                      <w:p w:rsidR="00895018" w:rsidRDefault="00C262D1">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EndPr/>
                  <w:sdtContent>
                    <w:tc>
                      <w:tcPr>
                        <w:tcW w:w="1008" w:type="dxa"/>
                        <w:vMerge w:val="restart"/>
                        <w:vAlign w:val="center"/>
                      </w:tcPr>
                      <w:p w:rsidR="00895018" w:rsidRDefault="00C262D1">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EndPr/>
                  <w:sdtContent>
                    <w:tc>
                      <w:tcPr>
                        <w:tcW w:w="1026" w:type="dxa"/>
                        <w:vMerge w:val="restart"/>
                        <w:vAlign w:val="center"/>
                      </w:tcPr>
                      <w:p w:rsidR="00895018" w:rsidRDefault="00C262D1">
                        <w:pPr>
                          <w:adjustRightInd w:val="0"/>
                          <w:snapToGrid w:val="0"/>
                          <w:jc w:val="center"/>
                          <w:rPr>
                            <w:sz w:val="18"/>
                            <w:szCs w:val="18"/>
                          </w:rPr>
                        </w:pPr>
                        <w:r>
                          <w:rPr>
                            <w:sz w:val="18"/>
                            <w:szCs w:val="18"/>
                          </w:rPr>
                          <w:t>所有者权益合计</w:t>
                        </w:r>
                      </w:p>
                    </w:tc>
                  </w:sdtContent>
                </w:sdt>
              </w:tr>
              <w:tr w:rsidR="00895018" w:rsidTr="001578DC">
                <w:trPr>
                  <w:trHeight w:val="294"/>
                </w:trPr>
                <w:tc>
                  <w:tcPr>
                    <w:tcW w:w="2450" w:type="dxa"/>
                    <w:vMerge/>
                  </w:tcPr>
                  <w:p w:rsidR="00895018" w:rsidRDefault="00895018">
                    <w:pPr>
                      <w:adjustRightInd w:val="0"/>
                      <w:snapToGrid w:val="0"/>
                      <w:rPr>
                        <w:sz w:val="18"/>
                        <w:szCs w:val="18"/>
                      </w:rPr>
                    </w:pPr>
                  </w:p>
                </w:tc>
                <w:tc>
                  <w:tcPr>
                    <w:tcW w:w="1078" w:type="dxa"/>
                    <w:vMerge/>
                    <w:tcBorders>
                      <w:right w:val="single" w:sz="4" w:space="0" w:color="auto"/>
                    </w:tcBorders>
                    <w:vAlign w:val="center"/>
                  </w:tcPr>
                  <w:p w:rsidR="00895018" w:rsidRDefault="00895018">
                    <w:pPr>
                      <w:adjustRightInd w:val="0"/>
                      <w:snapToGrid w:val="0"/>
                      <w:jc w:val="center"/>
                      <w:rPr>
                        <w:sz w:val="18"/>
                        <w:szCs w:val="18"/>
                      </w:rPr>
                    </w:pPr>
                  </w:p>
                </w:tc>
                <w:sdt>
                  <w:sdtPr>
                    <w:tag w:val="_PLD_506dd395f17d4bea92c50a0850471ea4"/>
                    <w:id w:val="-39975981"/>
                    <w:lock w:val="sdtLocked"/>
                  </w:sdtPr>
                  <w:sdtEndPr/>
                  <w:sdtContent>
                    <w:tc>
                      <w:tcPr>
                        <w:tcW w:w="1050" w:type="dxa"/>
                        <w:tcBorders>
                          <w:top w:val="single" w:sz="4" w:space="0" w:color="auto"/>
                          <w:left w:val="single" w:sz="4" w:space="0" w:color="auto"/>
                          <w:right w:val="single" w:sz="4" w:space="0" w:color="auto"/>
                        </w:tcBorders>
                        <w:vAlign w:val="center"/>
                      </w:tcPr>
                      <w:p w:rsidR="00895018" w:rsidRDefault="00C262D1">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EndPr/>
                  <w:sdtContent>
                    <w:tc>
                      <w:tcPr>
                        <w:tcW w:w="1078" w:type="dxa"/>
                        <w:tcBorders>
                          <w:top w:val="single" w:sz="4" w:space="0" w:color="auto"/>
                          <w:left w:val="single" w:sz="4" w:space="0" w:color="auto"/>
                          <w:right w:val="single" w:sz="4" w:space="0" w:color="auto"/>
                        </w:tcBorders>
                        <w:vAlign w:val="center"/>
                      </w:tcPr>
                      <w:p w:rsidR="00895018" w:rsidRDefault="00C262D1">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EndPr/>
                  <w:sdtContent>
                    <w:tc>
                      <w:tcPr>
                        <w:tcW w:w="1091" w:type="dxa"/>
                        <w:tcBorders>
                          <w:top w:val="single" w:sz="4" w:space="0" w:color="auto"/>
                          <w:left w:val="single" w:sz="4" w:space="0" w:color="auto"/>
                        </w:tcBorders>
                        <w:vAlign w:val="center"/>
                      </w:tcPr>
                      <w:p w:rsidR="00895018" w:rsidRDefault="00C262D1">
                        <w:pPr>
                          <w:adjustRightInd w:val="0"/>
                          <w:snapToGrid w:val="0"/>
                          <w:jc w:val="center"/>
                          <w:rPr>
                            <w:sz w:val="18"/>
                            <w:szCs w:val="18"/>
                          </w:rPr>
                        </w:pPr>
                        <w:r>
                          <w:rPr>
                            <w:rFonts w:hint="eastAsia"/>
                            <w:sz w:val="18"/>
                            <w:szCs w:val="18"/>
                          </w:rPr>
                          <w:t>其他</w:t>
                        </w:r>
                      </w:p>
                    </w:tc>
                  </w:sdtContent>
                </w:sdt>
                <w:tc>
                  <w:tcPr>
                    <w:tcW w:w="1036" w:type="dxa"/>
                    <w:vMerge/>
                  </w:tcPr>
                  <w:p w:rsidR="00895018" w:rsidRDefault="00895018">
                    <w:pPr>
                      <w:adjustRightInd w:val="0"/>
                      <w:snapToGrid w:val="0"/>
                      <w:jc w:val="center"/>
                      <w:rPr>
                        <w:sz w:val="18"/>
                        <w:szCs w:val="18"/>
                      </w:rPr>
                    </w:pPr>
                  </w:p>
                </w:tc>
                <w:tc>
                  <w:tcPr>
                    <w:tcW w:w="1064" w:type="dxa"/>
                    <w:vMerge/>
                  </w:tcPr>
                  <w:p w:rsidR="00895018" w:rsidRDefault="00895018">
                    <w:pPr>
                      <w:adjustRightInd w:val="0"/>
                      <w:snapToGrid w:val="0"/>
                      <w:jc w:val="center"/>
                      <w:rPr>
                        <w:sz w:val="18"/>
                        <w:szCs w:val="18"/>
                      </w:rPr>
                    </w:pPr>
                  </w:p>
                </w:tc>
                <w:tc>
                  <w:tcPr>
                    <w:tcW w:w="1022" w:type="dxa"/>
                    <w:vMerge/>
                  </w:tcPr>
                  <w:p w:rsidR="00895018" w:rsidRDefault="00895018">
                    <w:pPr>
                      <w:jc w:val="center"/>
                      <w:rPr>
                        <w:sz w:val="18"/>
                        <w:szCs w:val="18"/>
                      </w:rPr>
                    </w:pPr>
                  </w:p>
                </w:tc>
                <w:tc>
                  <w:tcPr>
                    <w:tcW w:w="1036" w:type="dxa"/>
                    <w:vMerge/>
                  </w:tcPr>
                  <w:p w:rsidR="00895018" w:rsidRDefault="00895018">
                    <w:pPr>
                      <w:adjustRightInd w:val="0"/>
                      <w:snapToGrid w:val="0"/>
                      <w:jc w:val="center"/>
                      <w:rPr>
                        <w:sz w:val="18"/>
                        <w:szCs w:val="18"/>
                      </w:rPr>
                    </w:pPr>
                  </w:p>
                </w:tc>
                <w:tc>
                  <w:tcPr>
                    <w:tcW w:w="1021" w:type="dxa"/>
                    <w:vMerge/>
                  </w:tcPr>
                  <w:p w:rsidR="00895018" w:rsidRDefault="00895018">
                    <w:pPr>
                      <w:adjustRightInd w:val="0"/>
                      <w:snapToGrid w:val="0"/>
                      <w:jc w:val="center"/>
                      <w:rPr>
                        <w:sz w:val="18"/>
                        <w:szCs w:val="18"/>
                      </w:rPr>
                    </w:pPr>
                  </w:p>
                </w:tc>
                <w:tc>
                  <w:tcPr>
                    <w:tcW w:w="1008" w:type="dxa"/>
                    <w:vMerge/>
                  </w:tcPr>
                  <w:p w:rsidR="00895018" w:rsidRDefault="00895018">
                    <w:pPr>
                      <w:adjustRightInd w:val="0"/>
                      <w:snapToGrid w:val="0"/>
                      <w:jc w:val="center"/>
                      <w:rPr>
                        <w:sz w:val="18"/>
                        <w:szCs w:val="18"/>
                      </w:rPr>
                    </w:pPr>
                  </w:p>
                </w:tc>
                <w:tc>
                  <w:tcPr>
                    <w:tcW w:w="1026" w:type="dxa"/>
                    <w:vMerge/>
                  </w:tcPr>
                  <w:p w:rsidR="00895018" w:rsidRDefault="00895018">
                    <w:pPr>
                      <w:adjustRightInd w:val="0"/>
                      <w:snapToGrid w:val="0"/>
                      <w:jc w:val="center"/>
                      <w:rPr>
                        <w:sz w:val="18"/>
                        <w:szCs w:val="18"/>
                      </w:rPr>
                    </w:pPr>
                  </w:p>
                </w:tc>
              </w:tr>
              <w:tr w:rsidR="00CB38C5" w:rsidTr="00CB38C5">
                <w:trPr>
                  <w:trHeight w:val="20"/>
                </w:trPr>
                <w:sdt>
                  <w:sdtPr>
                    <w:tag w:val="_PLD_08f8c5f19f2b42f7ae650f62c6878570"/>
                    <w:id w:val="-1312949751"/>
                    <w:lock w:val="sdtLocked"/>
                  </w:sdtPr>
                  <w:sdtEndPr/>
                  <w:sdtContent>
                    <w:tc>
                      <w:tcPr>
                        <w:tcW w:w="2450" w:type="dxa"/>
                      </w:tcPr>
                      <w:p w:rsidR="00CB38C5" w:rsidRDefault="00CB38C5">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r w:rsidRPr="00CB38C5">
                      <w:rPr>
                        <w:sz w:val="18"/>
                        <w:szCs w:val="18"/>
                      </w:rPr>
                      <w:t>1,863,853,701.37</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969,845,660.69</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4,493,938,270.08</w:t>
                    </w:r>
                  </w:p>
                </w:tc>
                <w:tc>
                  <w:tcPr>
                    <w:tcW w:w="1026" w:type="dxa"/>
                    <w:vAlign w:val="center"/>
                  </w:tcPr>
                  <w:p w:rsidR="00CB38C5" w:rsidRPr="00CB38C5" w:rsidRDefault="00CB38C5" w:rsidP="00CB38C5">
                    <w:pPr>
                      <w:jc w:val="right"/>
                      <w:rPr>
                        <w:sz w:val="18"/>
                        <w:szCs w:val="18"/>
                      </w:rPr>
                    </w:pPr>
                    <w:r w:rsidRPr="00CB38C5">
                      <w:rPr>
                        <w:sz w:val="18"/>
                        <w:szCs w:val="18"/>
                      </w:rPr>
                      <w:t>9,127,644,958.14</w:t>
                    </w:r>
                  </w:p>
                </w:tc>
              </w:tr>
              <w:tr w:rsidR="00CB38C5" w:rsidTr="00CB38C5">
                <w:trPr>
                  <w:trHeight w:val="20"/>
                </w:trPr>
                <w:sdt>
                  <w:sdtPr>
                    <w:tag w:val="_PLD_f977aa291b254801929edbd8e09eff6f"/>
                    <w:id w:val="-1688512245"/>
                    <w:lock w:val="sdtLocked"/>
                  </w:sdtPr>
                  <w:sdtEndPr/>
                  <w:sdtContent>
                    <w:tc>
                      <w:tcPr>
                        <w:tcW w:w="2450" w:type="dxa"/>
                      </w:tcPr>
                      <w:p w:rsidR="00CB38C5" w:rsidRDefault="00CB38C5">
                        <w:pPr>
                          <w:rPr>
                            <w:sz w:val="18"/>
                            <w:szCs w:val="18"/>
                          </w:rPr>
                        </w:pPr>
                        <w:r>
                          <w:rPr>
                            <w:sz w:val="18"/>
                            <w:szCs w:val="18"/>
                          </w:rPr>
                          <w:t>加：会计政策变更</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1dcd3d26f66745c0b48a5fac832ef867"/>
                    <w:id w:val="1372348746"/>
                    <w:lock w:val="sdtLocked"/>
                  </w:sdtPr>
                  <w:sdtEndPr/>
                  <w:sdtContent>
                    <w:tc>
                      <w:tcPr>
                        <w:tcW w:w="2450" w:type="dxa"/>
                      </w:tcPr>
                      <w:p w:rsidR="00CB38C5" w:rsidRDefault="00CB38C5">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1e1d4d884e6e401b8c40d08e9d6c5d32"/>
                    <w:id w:val="-1538653201"/>
                    <w:lock w:val="sdtLocked"/>
                  </w:sdtPr>
                  <w:sdtEndPr/>
                  <w:sdtContent>
                    <w:tc>
                      <w:tcPr>
                        <w:tcW w:w="2450" w:type="dxa"/>
                      </w:tcPr>
                      <w:p w:rsidR="00CB38C5" w:rsidRDefault="00CB38C5">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abc6effbbaad4f92a93b112da199425f"/>
                    <w:id w:val="534853348"/>
                    <w:lock w:val="sdtLocked"/>
                  </w:sdtPr>
                  <w:sdtEndPr/>
                  <w:sdtContent>
                    <w:tc>
                      <w:tcPr>
                        <w:tcW w:w="2450" w:type="dxa"/>
                      </w:tcPr>
                      <w:p w:rsidR="00CB38C5" w:rsidRDefault="00CB38C5">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r w:rsidRPr="00CB38C5">
                      <w:rPr>
                        <w:sz w:val="18"/>
                        <w:szCs w:val="18"/>
                      </w:rPr>
                      <w:t>1,863,853,701.37</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969,845,660.69</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4,493,938,270.08</w:t>
                    </w:r>
                  </w:p>
                </w:tc>
                <w:tc>
                  <w:tcPr>
                    <w:tcW w:w="1026" w:type="dxa"/>
                    <w:vAlign w:val="center"/>
                  </w:tcPr>
                  <w:p w:rsidR="00CB38C5" w:rsidRPr="00CB38C5" w:rsidRDefault="00CB38C5" w:rsidP="00CB38C5">
                    <w:pPr>
                      <w:jc w:val="right"/>
                      <w:rPr>
                        <w:sz w:val="18"/>
                        <w:szCs w:val="18"/>
                      </w:rPr>
                    </w:pPr>
                    <w:r w:rsidRPr="00CB38C5">
                      <w:rPr>
                        <w:sz w:val="18"/>
                        <w:szCs w:val="18"/>
                      </w:rPr>
                      <w:t>9,127,644,958.14</w:t>
                    </w:r>
                  </w:p>
                </w:tc>
              </w:tr>
              <w:tr w:rsidR="00CB38C5" w:rsidTr="00CB38C5">
                <w:trPr>
                  <w:trHeight w:val="20"/>
                </w:trPr>
                <w:sdt>
                  <w:sdtPr>
                    <w:tag w:val="_PLD_22eea8f5bd284adbb011ea489737927b"/>
                    <w:id w:val="436332100"/>
                    <w:lock w:val="sdtLocked"/>
                  </w:sdtPr>
                  <w:sdtEndPr/>
                  <w:sdtContent>
                    <w:tc>
                      <w:tcPr>
                        <w:tcW w:w="2450" w:type="dxa"/>
                      </w:tcPr>
                      <w:p w:rsidR="00CB38C5" w:rsidRDefault="00CB38C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-189,752,046.72</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-48,888,710.40</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945,359,715.74</w:t>
                    </w:r>
                  </w:p>
                </w:tc>
                <w:tc>
                  <w:tcPr>
                    <w:tcW w:w="1026" w:type="dxa"/>
                    <w:vAlign w:val="center"/>
                  </w:tcPr>
                  <w:p w:rsidR="00CB38C5" w:rsidRPr="00CB38C5" w:rsidRDefault="00CB38C5" w:rsidP="00CB38C5">
                    <w:pPr>
                      <w:jc w:val="right"/>
                      <w:rPr>
                        <w:sz w:val="18"/>
                        <w:szCs w:val="18"/>
                      </w:rPr>
                    </w:pPr>
                    <w:r w:rsidRPr="00CB38C5">
                      <w:rPr>
                        <w:sz w:val="18"/>
                        <w:szCs w:val="18"/>
                      </w:rPr>
                      <w:t>706,718,958.62</w:t>
                    </w:r>
                  </w:p>
                </w:tc>
              </w:tr>
              <w:tr w:rsidR="00CB38C5" w:rsidTr="00CB38C5">
                <w:trPr>
                  <w:trHeight w:val="20"/>
                </w:trPr>
                <w:sdt>
                  <w:sdtPr>
                    <w:tag w:val="_PLD_16bc7260292e4c19ad140bdfdf1ee46c"/>
                    <w:id w:val="958534467"/>
                    <w:lock w:val="sdtLocked"/>
                  </w:sdtPr>
                  <w:sdtEndPr/>
                  <w:sdtContent>
                    <w:tc>
                      <w:tcPr>
                        <w:tcW w:w="2450" w:type="dxa"/>
                      </w:tcPr>
                      <w:p w:rsidR="00CB38C5" w:rsidRDefault="00CB38C5">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1,341,361,327.46</w:t>
                    </w:r>
                  </w:p>
                </w:tc>
                <w:tc>
                  <w:tcPr>
                    <w:tcW w:w="1026" w:type="dxa"/>
                    <w:vAlign w:val="center"/>
                  </w:tcPr>
                  <w:p w:rsidR="00CB38C5" w:rsidRPr="00CB38C5" w:rsidRDefault="00CB38C5" w:rsidP="00CB38C5">
                    <w:pPr>
                      <w:jc w:val="right"/>
                      <w:rPr>
                        <w:sz w:val="18"/>
                        <w:szCs w:val="18"/>
                      </w:rPr>
                    </w:pPr>
                    <w:r w:rsidRPr="00CB38C5">
                      <w:rPr>
                        <w:sz w:val="18"/>
                        <w:szCs w:val="18"/>
                      </w:rPr>
                      <w:t>1,341,361,327.46</w:t>
                    </w:r>
                  </w:p>
                </w:tc>
              </w:tr>
              <w:tr w:rsidR="00CB38C5" w:rsidTr="00CB38C5">
                <w:trPr>
                  <w:trHeight w:val="20"/>
                </w:trPr>
                <w:sdt>
                  <w:sdtPr>
                    <w:tag w:val="_PLD_878006a38fe64d8788706ec54fa4a47b"/>
                    <w:id w:val="922377005"/>
                    <w:lock w:val="sdtLocked"/>
                  </w:sdtPr>
                  <w:sdtEndPr/>
                  <w:sdtContent>
                    <w:tc>
                      <w:tcPr>
                        <w:tcW w:w="2450" w:type="dxa"/>
                      </w:tcPr>
                      <w:p w:rsidR="00CB38C5" w:rsidRDefault="00CB38C5">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87b7ce2356df4876b71161948845f6e6"/>
                    <w:id w:val="354555968"/>
                    <w:lock w:val="sdtLocked"/>
                  </w:sdtPr>
                  <w:sdtEndPr/>
                  <w:sdtContent>
                    <w:tc>
                      <w:tcPr>
                        <w:tcW w:w="2450" w:type="dxa"/>
                      </w:tcPr>
                      <w:p w:rsidR="00CB38C5" w:rsidRDefault="00CB38C5">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364b722055ed48639a8a73b5223e270d"/>
                    <w:id w:val="-1697689005"/>
                    <w:lock w:val="sdtLocked"/>
                  </w:sdtPr>
                  <w:sdtEndPr/>
                  <w:sdtContent>
                    <w:tc>
                      <w:tcPr>
                        <w:tcW w:w="2450" w:type="dxa"/>
                      </w:tcPr>
                      <w:p w:rsidR="00CB38C5" w:rsidRDefault="00CB38C5">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224ee219054e4248b57b186593db85a6"/>
                    <w:id w:val="-1821103187"/>
                    <w:lock w:val="sdtLocked"/>
                  </w:sdtPr>
                  <w:sdtEndPr/>
                  <w:sdtContent>
                    <w:tc>
                      <w:tcPr>
                        <w:tcW w:w="2450" w:type="dxa"/>
                      </w:tcPr>
                      <w:p w:rsidR="00CB38C5" w:rsidRDefault="00CB38C5">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2bb07b8c813f401e9b889121fc03b9bd"/>
                    <w:id w:val="-376398020"/>
                    <w:lock w:val="sdtLocked"/>
                  </w:sdtPr>
                  <w:sdtEndPr/>
                  <w:sdtContent>
                    <w:tc>
                      <w:tcPr>
                        <w:tcW w:w="2450" w:type="dxa"/>
                      </w:tcPr>
                      <w:p w:rsidR="00CB38C5" w:rsidRDefault="00CB38C5">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b280cf7ceeaa4dd8b4b782055ca20607"/>
                    <w:id w:val="494540052"/>
                    <w:lock w:val="sdtLocked"/>
                  </w:sdtPr>
                  <w:sdtEndPr/>
                  <w:sdtContent>
                    <w:tc>
                      <w:tcPr>
                        <w:tcW w:w="2450" w:type="dxa"/>
                      </w:tcPr>
                      <w:p w:rsidR="00CB38C5" w:rsidRDefault="00CB38C5">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-396,001,611.72</w:t>
                    </w:r>
                  </w:p>
                </w:tc>
                <w:tc>
                  <w:tcPr>
                    <w:tcW w:w="1026" w:type="dxa"/>
                    <w:vAlign w:val="center"/>
                  </w:tcPr>
                  <w:p w:rsidR="00CB38C5" w:rsidRPr="00CB38C5" w:rsidRDefault="00CB38C5" w:rsidP="00CB38C5">
                    <w:pPr>
                      <w:jc w:val="right"/>
                      <w:rPr>
                        <w:sz w:val="18"/>
                        <w:szCs w:val="18"/>
                      </w:rPr>
                    </w:pPr>
                    <w:r w:rsidRPr="00CB38C5">
                      <w:rPr>
                        <w:sz w:val="18"/>
                        <w:szCs w:val="18"/>
                      </w:rPr>
                      <w:t>-396,001,611.72</w:t>
                    </w:r>
                  </w:p>
                </w:tc>
              </w:tr>
              <w:tr w:rsidR="00CB38C5" w:rsidTr="00CB38C5">
                <w:trPr>
                  <w:trHeight w:val="20"/>
                </w:trPr>
                <w:sdt>
                  <w:sdtPr>
                    <w:tag w:val="_PLD_bae08be416ce4c01886da1cc65a38bd8"/>
                    <w:id w:val="-581676459"/>
                    <w:lock w:val="sdtLocked"/>
                  </w:sdtPr>
                  <w:sdtEndPr/>
                  <w:sdtContent>
                    <w:tc>
                      <w:tcPr>
                        <w:tcW w:w="2450" w:type="dxa"/>
                      </w:tcPr>
                      <w:p w:rsidR="00CB38C5" w:rsidRDefault="00CB38C5">
                        <w:pPr>
                          <w:rPr>
                            <w:sz w:val="18"/>
                            <w:szCs w:val="18"/>
                          </w:rPr>
                        </w:pPr>
                        <w:r>
                          <w:rPr>
                            <w:sz w:val="18"/>
                            <w:szCs w:val="18"/>
                          </w:rPr>
                          <w:t>1．提取盈余公积</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4deac8941f8344f99337c17d7e8feb6f"/>
                    <w:id w:val="-628559898"/>
                    <w:lock w:val="sdtLocked"/>
                  </w:sdtPr>
                  <w:sdtEndPr/>
                  <w:sdtContent>
                    <w:tc>
                      <w:tcPr>
                        <w:tcW w:w="2450" w:type="dxa"/>
                      </w:tcPr>
                      <w:p w:rsidR="00CB38C5" w:rsidRDefault="00CB38C5">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-396,001,611.72</w:t>
                    </w:r>
                  </w:p>
                </w:tc>
                <w:tc>
                  <w:tcPr>
                    <w:tcW w:w="1026" w:type="dxa"/>
                    <w:vAlign w:val="center"/>
                  </w:tcPr>
                  <w:p w:rsidR="00CB38C5" w:rsidRPr="00CB38C5" w:rsidRDefault="00CB38C5" w:rsidP="00CB38C5">
                    <w:pPr>
                      <w:jc w:val="right"/>
                      <w:rPr>
                        <w:sz w:val="18"/>
                        <w:szCs w:val="18"/>
                      </w:rPr>
                    </w:pPr>
                    <w:r w:rsidRPr="00CB38C5">
                      <w:rPr>
                        <w:sz w:val="18"/>
                        <w:szCs w:val="18"/>
                      </w:rPr>
                      <w:t>-396,001,611.72</w:t>
                    </w:r>
                  </w:p>
                </w:tc>
              </w:tr>
              <w:tr w:rsidR="00CB38C5" w:rsidTr="00CB38C5">
                <w:trPr>
                  <w:trHeight w:val="20"/>
                </w:trPr>
                <w:sdt>
                  <w:sdtPr>
                    <w:tag w:val="_PLD_ff58a7e98f194ea88a1175d96b9527b1"/>
                    <w:id w:val="-949924864"/>
                    <w:lock w:val="sdtLocked"/>
                  </w:sdtPr>
                  <w:sdtEndPr/>
                  <w:sdtContent>
                    <w:tc>
                      <w:tcPr>
                        <w:tcW w:w="2450" w:type="dxa"/>
                      </w:tcPr>
                      <w:p w:rsidR="00CB38C5" w:rsidRDefault="00CB38C5">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8938fb7f04ef4f54b6183645ffa42f40"/>
                    <w:id w:val="-44770060"/>
                    <w:lock w:val="sdtLocked"/>
                  </w:sdtPr>
                  <w:sdtEndPr/>
                  <w:sdtContent>
                    <w:tc>
                      <w:tcPr>
                        <w:tcW w:w="2450" w:type="dxa"/>
                      </w:tcPr>
                      <w:p w:rsidR="00CB38C5" w:rsidRDefault="00CB38C5">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805f473e3b5c4efd99b4c472dc99ddb5"/>
                    <w:id w:val="-110977332"/>
                    <w:lock w:val="sdtLocked"/>
                  </w:sdtPr>
                  <w:sdtEndPr/>
                  <w:sdtContent>
                    <w:tc>
                      <w:tcPr>
                        <w:tcW w:w="2450" w:type="dxa"/>
                      </w:tcPr>
                      <w:p w:rsidR="00CB38C5" w:rsidRDefault="00CB38C5">
                        <w:pPr>
                          <w:rPr>
                            <w:sz w:val="18"/>
                            <w:szCs w:val="18"/>
                          </w:rPr>
                        </w:pPr>
                        <w:r>
                          <w:rPr>
                            <w:sz w:val="18"/>
                            <w:szCs w:val="18"/>
                          </w:rPr>
                          <w:t>1．资本公积转增资本（或股本）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c2dd17db22d54e02ba5942412d96f3ac"/>
                    <w:id w:val="1266579406"/>
                    <w:lock w:val="sdtLocked"/>
                  </w:sdtPr>
                  <w:sdtEndPr/>
                  <w:sdtContent>
                    <w:tc>
                      <w:tcPr>
                        <w:tcW w:w="2450" w:type="dxa"/>
                      </w:tcPr>
                      <w:p w:rsidR="00CB38C5" w:rsidRDefault="00CB38C5">
                        <w:pPr>
                          <w:rPr>
                            <w:sz w:val="18"/>
                            <w:szCs w:val="18"/>
                          </w:rPr>
                        </w:pPr>
                        <w:r>
                          <w:rPr>
                            <w:sz w:val="18"/>
                            <w:szCs w:val="18"/>
                          </w:rPr>
                          <w:t>2．盈余公积转增资本（或股本）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de8855f6aaf94578a33d614865e23362"/>
                    <w:id w:val="2102603182"/>
                    <w:lock w:val="sdtLocked"/>
                  </w:sdtPr>
                  <w:sdtEndPr/>
                  <w:sdtContent>
                    <w:tc>
                      <w:tcPr>
                        <w:tcW w:w="2450" w:type="dxa"/>
                      </w:tcPr>
                      <w:p w:rsidR="00CB38C5" w:rsidRDefault="00CB38C5">
                        <w:pPr>
                          <w:rPr>
                            <w:sz w:val="18"/>
                            <w:szCs w:val="18"/>
                          </w:rPr>
                        </w:pPr>
                        <w:r>
                          <w:rPr>
                            <w:sz w:val="18"/>
                            <w:szCs w:val="18"/>
                          </w:rPr>
                          <w:t>3．盈余公积弥补亏损</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450" w:type="dxa"/>
                  </w:tcPr>
                  <w:sdt>
                    <w:sdtPr>
                      <w:rPr>
                        <w:sz w:val="18"/>
                        <w:szCs w:val="18"/>
                      </w:rPr>
                      <w:tag w:val="_PLD_0a2eca501c544dfc9dfd8d666c32970b"/>
                      <w:id w:val="1333024634"/>
                      <w:lock w:val="sdtLocked"/>
                    </w:sdtPr>
                    <w:sdtEndPr/>
                    <w:sdtContent>
                      <w:p w:rsidR="00CB38C5" w:rsidRDefault="00CB38C5">
                        <w:r>
                          <w:rPr>
                            <w:sz w:val="18"/>
                            <w:szCs w:val="18"/>
                          </w:rPr>
                          <w:t>4．设定受益计划变动额结转留存收益</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450" w:type="dxa"/>
                  </w:tcPr>
                  <w:sdt>
                    <w:sdtPr>
                      <w:rPr>
                        <w:sz w:val="18"/>
                        <w:szCs w:val="18"/>
                      </w:rPr>
                      <w:tag w:val="_PLD_e2c794a3876347288864cf2ea4ed53e5"/>
                      <w:id w:val="1671522833"/>
                      <w:lock w:val="sdtLocked"/>
                    </w:sdtPr>
                    <w:sdtEndPr/>
                    <w:sdtContent>
                      <w:p w:rsidR="00CB38C5" w:rsidRDefault="00CB38C5">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450" w:type="dxa"/>
                  </w:tcPr>
                  <w:sdt>
                    <w:sdtPr>
                      <w:rPr>
                        <w:sz w:val="18"/>
                        <w:szCs w:val="18"/>
                      </w:rPr>
                      <w:tag w:val="_PLD_921b15a12ec54658b00654a6a398aa0c"/>
                      <w:id w:val="617575745"/>
                      <w:lock w:val="sdtLocked"/>
                    </w:sdtPr>
                    <w:sdtEndPr/>
                    <w:sdtContent>
                      <w:p w:rsidR="00CB38C5" w:rsidRDefault="00CB38C5">
                        <w:r>
                          <w:rPr>
                            <w:sz w:val="18"/>
                            <w:szCs w:val="18"/>
                          </w:rPr>
                          <w:t>6．其他</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ea236cbce24c48eabfeb2f3f4a19c5a8"/>
                    <w:id w:val="222951249"/>
                    <w:lock w:val="sdtLocked"/>
                  </w:sdtPr>
                  <w:sdtEndPr/>
                  <w:sdtContent>
                    <w:tc>
                      <w:tcPr>
                        <w:tcW w:w="2450" w:type="dxa"/>
                        <w:vAlign w:val="center"/>
                      </w:tcPr>
                      <w:p w:rsidR="00CB38C5" w:rsidRDefault="00CB38C5">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-48,888,710.40</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-48,888,710.40</w:t>
                    </w:r>
                  </w:p>
                </w:tc>
              </w:tr>
              <w:tr w:rsidR="00CB38C5" w:rsidTr="00CB38C5">
                <w:trPr>
                  <w:trHeight w:val="20"/>
                </w:trPr>
                <w:sdt>
                  <w:sdtPr>
                    <w:tag w:val="_PLD_f798cf6aa8f24816a06eab77e71e6a42"/>
                    <w:id w:val="1074089507"/>
                    <w:lock w:val="sdtLocked"/>
                  </w:sdtPr>
                  <w:sdtEndPr/>
                  <w:sdtContent>
                    <w:tc>
                      <w:tcPr>
                        <w:tcW w:w="2450" w:type="dxa"/>
                        <w:vAlign w:val="center"/>
                      </w:tcPr>
                      <w:p w:rsidR="00CB38C5" w:rsidRDefault="00CB38C5">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616,502,519.00</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616,502,519.00</w:t>
                    </w:r>
                  </w:p>
                </w:tc>
              </w:tr>
              <w:tr w:rsidR="00CB38C5" w:rsidTr="00CB38C5">
                <w:trPr>
                  <w:trHeight w:val="20"/>
                </w:trPr>
                <w:sdt>
                  <w:sdtPr>
                    <w:tag w:val="_PLD_294f6f5256724757ad52c27b29a0bb7d"/>
                    <w:id w:val="-631719704"/>
                    <w:lock w:val="sdtLocked"/>
                  </w:sdtPr>
                  <w:sdtEndPr/>
                  <w:sdtContent>
                    <w:tc>
                      <w:tcPr>
                        <w:tcW w:w="2450" w:type="dxa"/>
                        <w:vAlign w:val="center"/>
                      </w:tcPr>
                      <w:p w:rsidR="00CB38C5" w:rsidRDefault="00CB38C5">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665,391,229.40</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665,391,229.40</w:t>
                    </w:r>
                  </w:p>
                </w:tc>
              </w:tr>
              <w:tr w:rsidR="00CB38C5" w:rsidTr="00CB38C5">
                <w:trPr>
                  <w:trHeight w:val="20"/>
                </w:trPr>
                <w:sdt>
                  <w:sdtPr>
                    <w:tag w:val="_PLD_6633049a29464fd58ed8f9bdc82f6c7b"/>
                    <w:id w:val="307447944"/>
                    <w:lock w:val="sdtLocked"/>
                  </w:sdtPr>
                  <w:sdtEndPr/>
                  <w:sdtContent>
                    <w:tc>
                      <w:tcPr>
                        <w:tcW w:w="2450" w:type="dxa"/>
                      </w:tcPr>
                      <w:p w:rsidR="00CB38C5" w:rsidRDefault="00CB38C5">
                        <w:pPr>
                          <w:rPr>
                            <w:sz w:val="18"/>
                            <w:szCs w:val="18"/>
                          </w:rPr>
                        </w:pPr>
                        <w:r>
                          <w:rPr>
                            <w:rFonts w:hint="eastAsia"/>
                            <w:sz w:val="18"/>
                            <w:szCs w:val="18"/>
                          </w:rPr>
                          <w:t>（六）其他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-189,752,046.72</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-189,752,046.72</w:t>
                    </w:r>
                  </w:p>
                </w:tc>
              </w:tr>
              <w:tr w:rsidR="00CB38C5" w:rsidTr="00CB38C5">
                <w:trPr>
                  <w:trHeight w:val="20"/>
                </w:trPr>
                <w:sdt>
                  <w:sdtPr>
                    <w:tag w:val="_PLD_0d209cea233c428da026233fffdd75cf"/>
                    <w:id w:val="-878551732"/>
                    <w:lock w:val="sdtLocked"/>
                  </w:sdtPr>
                  <w:sdtEndPr/>
                  <w:sdtContent>
                    <w:tc>
                      <w:tcPr>
                        <w:tcW w:w="2450" w:type="dxa"/>
                      </w:tcPr>
                      <w:p w:rsidR="00CB38C5" w:rsidRDefault="00CB38C5">
                        <w:pPr>
                          <w:rPr>
                            <w:sz w:val="18"/>
                            <w:szCs w:val="18"/>
                          </w:rPr>
                        </w:pPr>
                        <w:r>
                          <w:rPr>
                            <w:sz w:val="18"/>
                            <w:szCs w:val="18"/>
                          </w:rPr>
                          <w:t>四、本期期末余额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1,674,101,654.65</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920,956,950.29</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5,439,297,985.82</w:t>
                    </w:r>
                  </w:p>
                </w:tc>
                <w:tc>
                  <w:tcPr>
                    <w:tcW w:w="1026" w:type="dxa"/>
                    <w:vAlign w:val="center"/>
                  </w:tcPr>
                  <w:p w:rsidR="00CB38C5" w:rsidRPr="00CB38C5" w:rsidRDefault="00CB38C5" w:rsidP="00CB38C5">
                    <w:pPr>
                      <w:jc w:val="right"/>
                      <w:rPr>
                        <w:sz w:val="18"/>
                        <w:szCs w:val="18"/>
                      </w:rPr>
                    </w:pPr>
                    <w:r w:rsidRPr="00CB38C5">
                      <w:rPr>
                        <w:sz w:val="18"/>
                        <w:szCs w:val="18"/>
                      </w:rPr>
                      <w:t>9,834,363,916.76</w:t>
                    </w:r>
                  </w:p>
                </w:tc>
              </w:tr>
            </w:tbl>
            <w:p w:rsidR="00895018" w:rsidRDefault="00895018">
              <w:pPr>
                <w:rPr>
                  <w:szCs w:val="21"/>
                </w:rPr>
              </w:pPr>
            </w:p>
            <w:p w:rsidR="00895018" w:rsidRDefault="00895018">
              <w:pPr>
                <w:rPr>
                  <w:szCs w:val="21"/>
                </w:rPr>
              </w:pPr>
            </w:p>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895018" w:rsidTr="001578DC">
                <w:trPr>
                  <w:trHeight w:val="20"/>
                </w:trPr>
                <w:tc>
                  <w:tcPr>
                    <w:tcW w:w="2394" w:type="dxa"/>
                    <w:vMerge w:val="restart"/>
                    <w:vAlign w:val="center"/>
                  </w:tcPr>
                  <w:sdt>
                    <w:sdtPr>
                      <w:rPr>
                        <w:rFonts w:hint="eastAsia"/>
                        <w:sz w:val="18"/>
                        <w:szCs w:val="18"/>
                      </w:rPr>
                      <w:tag w:val="_PLD_64a794ab75214f6d9d66748804bee4e8"/>
                      <w:id w:val="-1452316501"/>
                      <w:lock w:val="sdtLocked"/>
                    </w:sdtPr>
                    <w:sdtEndPr/>
                    <w:sdtContent>
                      <w:p w:rsidR="00895018" w:rsidRDefault="00C262D1">
                        <w:pPr>
                          <w:adjustRightInd w:val="0"/>
                          <w:snapToGrid w:val="0"/>
                          <w:jc w:val="center"/>
                          <w:rPr>
                            <w:sz w:val="18"/>
                            <w:szCs w:val="18"/>
                          </w:rPr>
                        </w:pPr>
                        <w:r>
                          <w:rPr>
                            <w:rFonts w:hint="eastAsia"/>
                            <w:sz w:val="18"/>
                            <w:szCs w:val="18"/>
                          </w:rPr>
                          <w:t>项目</w:t>
                        </w:r>
                      </w:p>
                    </w:sdtContent>
                  </w:sdt>
                </w:tc>
                <w:tc>
                  <w:tcPr>
                    <w:tcW w:w="11510" w:type="dxa"/>
                    <w:gridSpan w:val="11"/>
                  </w:tcPr>
                  <w:p w:rsidR="00895018" w:rsidRDefault="00C262D1">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lock w:val="sdtLocked"/>
                      </w:sdtPr>
                      <w:sdtEndPr/>
                      <w:sdtContent>
                        <w:r>
                          <w:rPr>
                            <w:rFonts w:hint="eastAsia"/>
                            <w:sz w:val="18"/>
                          </w:rPr>
                          <w:t>2020年度</w:t>
                        </w:r>
                      </w:sdtContent>
                    </w:sdt>
                  </w:p>
                </w:tc>
              </w:tr>
              <w:tr w:rsidR="00895018" w:rsidTr="001578DC">
                <w:trPr>
                  <w:trHeight w:val="315"/>
                </w:trPr>
                <w:tc>
                  <w:tcPr>
                    <w:tcW w:w="2394" w:type="dxa"/>
                    <w:vMerge/>
                  </w:tcPr>
                  <w:p w:rsidR="00895018" w:rsidRDefault="00895018">
                    <w:pPr>
                      <w:adjustRightInd w:val="0"/>
                      <w:snapToGrid w:val="0"/>
                      <w:rPr>
                        <w:sz w:val="18"/>
                        <w:szCs w:val="18"/>
                      </w:rPr>
                    </w:pPr>
                  </w:p>
                </w:tc>
                <w:sdt>
                  <w:sdtPr>
                    <w:tag w:val="_PLD_e0e316f064db43a38ddec14c349b4dfa"/>
                    <w:id w:val="1246309897"/>
                    <w:lock w:val="sdtLocked"/>
                  </w:sdtPr>
                  <w:sdtEndPr/>
                  <w:sdtContent>
                    <w:tc>
                      <w:tcPr>
                        <w:tcW w:w="1078" w:type="dxa"/>
                        <w:vMerge w:val="restart"/>
                        <w:tcBorders>
                          <w:right w:val="single" w:sz="4" w:space="0" w:color="auto"/>
                        </w:tcBorders>
                        <w:vAlign w:val="center"/>
                      </w:tcPr>
                      <w:p w:rsidR="00895018" w:rsidRDefault="00C262D1">
                        <w:pPr>
                          <w:adjustRightInd w:val="0"/>
                          <w:snapToGrid w:val="0"/>
                          <w:jc w:val="center"/>
                          <w:rPr>
                            <w:sz w:val="18"/>
                            <w:szCs w:val="18"/>
                          </w:rPr>
                        </w:pPr>
                        <w:r>
                          <w:rPr>
                            <w:sz w:val="18"/>
                            <w:szCs w:val="18"/>
                          </w:rPr>
                          <w:t>实收资本 (或股本)</w:t>
                        </w:r>
                      </w:p>
                    </w:tc>
                  </w:sdtContent>
                </w:sdt>
                <w:sdt>
                  <w:sdtPr>
                    <w:tag w:val="_PLD_2c82747108ee4c518651265b45dbebcd"/>
                    <w:id w:val="1627501151"/>
                    <w:lock w:val="sdtLocked"/>
                  </w:sdtPr>
                  <w:sdtEndPr/>
                  <w:sdtContent>
                    <w:tc>
                      <w:tcPr>
                        <w:tcW w:w="3219" w:type="dxa"/>
                        <w:gridSpan w:val="3"/>
                        <w:tcBorders>
                          <w:left w:val="single" w:sz="4" w:space="0" w:color="auto"/>
                          <w:bottom w:val="single" w:sz="4" w:space="0" w:color="auto"/>
                        </w:tcBorders>
                        <w:vAlign w:val="center"/>
                      </w:tcPr>
                      <w:p w:rsidR="00895018" w:rsidRDefault="00C262D1">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EndPr/>
                  <w:sdtContent>
                    <w:tc>
                      <w:tcPr>
                        <w:tcW w:w="1036" w:type="dxa"/>
                        <w:vMerge w:val="restart"/>
                        <w:vAlign w:val="center"/>
                      </w:tcPr>
                      <w:p w:rsidR="00895018" w:rsidRDefault="00C262D1">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EndPr/>
                  <w:sdtContent>
                    <w:tc>
                      <w:tcPr>
                        <w:tcW w:w="1064" w:type="dxa"/>
                        <w:vMerge w:val="restart"/>
                        <w:vAlign w:val="center"/>
                      </w:tcPr>
                      <w:p w:rsidR="00895018" w:rsidRDefault="00C262D1">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EndPr/>
                  <w:sdtContent>
                    <w:tc>
                      <w:tcPr>
                        <w:tcW w:w="1022" w:type="dxa"/>
                        <w:vMerge w:val="restart"/>
                        <w:vAlign w:val="center"/>
                      </w:tcPr>
                      <w:p w:rsidR="00895018" w:rsidRDefault="00C262D1">
                        <w:pPr>
                          <w:jc w:val="center"/>
                          <w:rPr>
                            <w:sz w:val="18"/>
                            <w:szCs w:val="18"/>
                          </w:rPr>
                        </w:pPr>
                        <w:r>
                          <w:rPr>
                            <w:rFonts w:hint="eastAsia"/>
                            <w:sz w:val="18"/>
                            <w:szCs w:val="18"/>
                          </w:rPr>
                          <w:t>其他综合收益</w:t>
                        </w:r>
                      </w:p>
                    </w:tc>
                  </w:sdtContent>
                </w:sdt>
                <w:sdt>
                  <w:sdtPr>
                    <w:tag w:val="_PLD_68a9918174cf4752ad67388e59bb3c51"/>
                    <w:id w:val="1628662181"/>
                    <w:lock w:val="sdtLocked"/>
                  </w:sdtPr>
                  <w:sdtEndPr/>
                  <w:sdtContent>
                    <w:tc>
                      <w:tcPr>
                        <w:tcW w:w="1036" w:type="dxa"/>
                        <w:vMerge w:val="restart"/>
                        <w:vAlign w:val="center"/>
                      </w:tcPr>
                      <w:p w:rsidR="00895018" w:rsidRDefault="00C262D1">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EndPr/>
                  <w:sdtContent>
                    <w:tc>
                      <w:tcPr>
                        <w:tcW w:w="1021" w:type="dxa"/>
                        <w:vMerge w:val="restart"/>
                        <w:vAlign w:val="center"/>
                      </w:tcPr>
                      <w:p w:rsidR="00895018" w:rsidRDefault="00C262D1">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EndPr/>
                  <w:sdtContent>
                    <w:tc>
                      <w:tcPr>
                        <w:tcW w:w="1008" w:type="dxa"/>
                        <w:vMerge w:val="restart"/>
                        <w:vAlign w:val="center"/>
                      </w:tcPr>
                      <w:p w:rsidR="00895018" w:rsidRDefault="00C262D1">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EndPr/>
                  <w:sdtContent>
                    <w:tc>
                      <w:tcPr>
                        <w:tcW w:w="1026" w:type="dxa"/>
                        <w:vMerge w:val="restart"/>
                        <w:vAlign w:val="center"/>
                      </w:tcPr>
                      <w:p w:rsidR="00895018" w:rsidRDefault="00C262D1">
                        <w:pPr>
                          <w:adjustRightInd w:val="0"/>
                          <w:snapToGrid w:val="0"/>
                          <w:jc w:val="center"/>
                          <w:rPr>
                            <w:sz w:val="18"/>
                            <w:szCs w:val="18"/>
                          </w:rPr>
                        </w:pPr>
                        <w:r>
                          <w:rPr>
                            <w:sz w:val="18"/>
                            <w:szCs w:val="18"/>
                          </w:rPr>
                          <w:t>所有者权益合计</w:t>
                        </w:r>
                      </w:p>
                    </w:tc>
                  </w:sdtContent>
                </w:sdt>
              </w:tr>
              <w:tr w:rsidR="00895018" w:rsidTr="001578DC">
                <w:trPr>
                  <w:trHeight w:val="294"/>
                </w:trPr>
                <w:tc>
                  <w:tcPr>
                    <w:tcW w:w="2394" w:type="dxa"/>
                    <w:vMerge/>
                  </w:tcPr>
                  <w:p w:rsidR="00895018" w:rsidRDefault="00895018">
                    <w:pPr>
                      <w:adjustRightInd w:val="0"/>
                      <w:snapToGrid w:val="0"/>
                      <w:rPr>
                        <w:sz w:val="18"/>
                        <w:szCs w:val="18"/>
                      </w:rPr>
                    </w:pPr>
                  </w:p>
                </w:tc>
                <w:tc>
                  <w:tcPr>
                    <w:tcW w:w="1078" w:type="dxa"/>
                    <w:vMerge/>
                    <w:tcBorders>
                      <w:right w:val="single" w:sz="4" w:space="0" w:color="auto"/>
                    </w:tcBorders>
                  </w:tcPr>
                  <w:p w:rsidR="00895018" w:rsidRDefault="00895018">
                    <w:pPr>
                      <w:adjustRightInd w:val="0"/>
                      <w:snapToGrid w:val="0"/>
                      <w:jc w:val="center"/>
                      <w:rPr>
                        <w:sz w:val="18"/>
                        <w:szCs w:val="18"/>
                      </w:rPr>
                    </w:pPr>
                  </w:p>
                </w:tc>
                <w:sdt>
                  <w:sdtPr>
                    <w:tag w:val="_PLD_f219b4732c3e4bd5a67b8c298432fd3d"/>
                    <w:id w:val="-1706163577"/>
                    <w:lock w:val="sdtLocked"/>
                  </w:sdtPr>
                  <w:sdtEndPr/>
                  <w:sdtContent>
                    <w:tc>
                      <w:tcPr>
                        <w:tcW w:w="1050" w:type="dxa"/>
                        <w:tcBorders>
                          <w:top w:val="single" w:sz="4" w:space="0" w:color="auto"/>
                          <w:left w:val="single" w:sz="4" w:space="0" w:color="auto"/>
                          <w:right w:val="single" w:sz="4" w:space="0" w:color="auto"/>
                        </w:tcBorders>
                        <w:vAlign w:val="center"/>
                      </w:tcPr>
                      <w:p w:rsidR="00895018" w:rsidRDefault="00C262D1">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EndPr/>
                  <w:sdtContent>
                    <w:tc>
                      <w:tcPr>
                        <w:tcW w:w="1078" w:type="dxa"/>
                        <w:tcBorders>
                          <w:top w:val="single" w:sz="4" w:space="0" w:color="auto"/>
                          <w:left w:val="single" w:sz="4" w:space="0" w:color="auto"/>
                          <w:right w:val="single" w:sz="4" w:space="0" w:color="auto"/>
                        </w:tcBorders>
                        <w:vAlign w:val="center"/>
                      </w:tcPr>
                      <w:p w:rsidR="00895018" w:rsidRDefault="00C262D1">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EndPr/>
                  <w:sdtContent>
                    <w:tc>
                      <w:tcPr>
                        <w:tcW w:w="1091" w:type="dxa"/>
                        <w:tcBorders>
                          <w:top w:val="single" w:sz="4" w:space="0" w:color="auto"/>
                          <w:left w:val="single" w:sz="4" w:space="0" w:color="auto"/>
                        </w:tcBorders>
                        <w:vAlign w:val="center"/>
                      </w:tcPr>
                      <w:p w:rsidR="00895018" w:rsidRDefault="00C262D1">
                        <w:pPr>
                          <w:adjustRightInd w:val="0"/>
                          <w:snapToGrid w:val="0"/>
                          <w:jc w:val="center"/>
                          <w:rPr>
                            <w:sz w:val="18"/>
                            <w:szCs w:val="18"/>
                          </w:rPr>
                        </w:pPr>
                        <w:r>
                          <w:rPr>
                            <w:rFonts w:hint="eastAsia"/>
                            <w:sz w:val="18"/>
                            <w:szCs w:val="18"/>
                          </w:rPr>
                          <w:t>其他</w:t>
                        </w:r>
                      </w:p>
                    </w:tc>
                  </w:sdtContent>
                </w:sdt>
                <w:tc>
                  <w:tcPr>
                    <w:tcW w:w="1036" w:type="dxa"/>
                    <w:vMerge/>
                  </w:tcPr>
                  <w:p w:rsidR="00895018" w:rsidRDefault="00895018">
                    <w:pPr>
                      <w:adjustRightInd w:val="0"/>
                      <w:snapToGrid w:val="0"/>
                      <w:jc w:val="center"/>
                      <w:rPr>
                        <w:sz w:val="18"/>
                        <w:szCs w:val="18"/>
                      </w:rPr>
                    </w:pPr>
                  </w:p>
                </w:tc>
                <w:tc>
                  <w:tcPr>
                    <w:tcW w:w="1064" w:type="dxa"/>
                    <w:vMerge/>
                  </w:tcPr>
                  <w:p w:rsidR="00895018" w:rsidRDefault="00895018">
                    <w:pPr>
                      <w:adjustRightInd w:val="0"/>
                      <w:snapToGrid w:val="0"/>
                      <w:jc w:val="center"/>
                      <w:rPr>
                        <w:sz w:val="18"/>
                        <w:szCs w:val="18"/>
                      </w:rPr>
                    </w:pPr>
                  </w:p>
                </w:tc>
                <w:tc>
                  <w:tcPr>
                    <w:tcW w:w="1022" w:type="dxa"/>
                    <w:vMerge/>
                  </w:tcPr>
                  <w:p w:rsidR="00895018" w:rsidRDefault="00895018">
                    <w:pPr>
                      <w:jc w:val="center"/>
                      <w:rPr>
                        <w:sz w:val="18"/>
                        <w:szCs w:val="18"/>
                      </w:rPr>
                    </w:pPr>
                  </w:p>
                </w:tc>
                <w:tc>
                  <w:tcPr>
                    <w:tcW w:w="1036" w:type="dxa"/>
                    <w:vMerge/>
                  </w:tcPr>
                  <w:p w:rsidR="00895018" w:rsidRDefault="00895018">
                    <w:pPr>
                      <w:adjustRightInd w:val="0"/>
                      <w:snapToGrid w:val="0"/>
                      <w:jc w:val="center"/>
                      <w:rPr>
                        <w:sz w:val="18"/>
                        <w:szCs w:val="18"/>
                      </w:rPr>
                    </w:pPr>
                  </w:p>
                </w:tc>
                <w:tc>
                  <w:tcPr>
                    <w:tcW w:w="1021" w:type="dxa"/>
                    <w:vMerge/>
                  </w:tcPr>
                  <w:p w:rsidR="00895018" w:rsidRDefault="00895018">
                    <w:pPr>
                      <w:adjustRightInd w:val="0"/>
                      <w:snapToGrid w:val="0"/>
                      <w:jc w:val="center"/>
                      <w:rPr>
                        <w:sz w:val="18"/>
                        <w:szCs w:val="18"/>
                      </w:rPr>
                    </w:pPr>
                  </w:p>
                </w:tc>
                <w:tc>
                  <w:tcPr>
                    <w:tcW w:w="1008" w:type="dxa"/>
                    <w:vMerge/>
                  </w:tcPr>
                  <w:p w:rsidR="00895018" w:rsidRDefault="00895018">
                    <w:pPr>
                      <w:adjustRightInd w:val="0"/>
                      <w:snapToGrid w:val="0"/>
                      <w:jc w:val="center"/>
                      <w:rPr>
                        <w:sz w:val="18"/>
                        <w:szCs w:val="18"/>
                      </w:rPr>
                    </w:pPr>
                  </w:p>
                </w:tc>
                <w:tc>
                  <w:tcPr>
                    <w:tcW w:w="1026" w:type="dxa"/>
                    <w:vMerge/>
                  </w:tcPr>
                  <w:p w:rsidR="00895018" w:rsidRDefault="00895018">
                    <w:pPr>
                      <w:adjustRightInd w:val="0"/>
                      <w:snapToGrid w:val="0"/>
                      <w:jc w:val="center"/>
                      <w:rPr>
                        <w:sz w:val="18"/>
                        <w:szCs w:val="18"/>
                      </w:rPr>
                    </w:pPr>
                  </w:p>
                </w:tc>
              </w:tr>
              <w:tr w:rsidR="00CB38C5" w:rsidTr="00CB38C5">
                <w:trPr>
                  <w:trHeight w:val="20"/>
                </w:trPr>
                <w:sdt>
                  <w:sdtPr>
                    <w:tag w:val="_PLD_4b9f68f704bb4acfae62b3d3cbf0d790"/>
                    <w:id w:val="2008250223"/>
                    <w:lock w:val="sdtLocked"/>
                  </w:sdtPr>
                  <w:sdtEndPr/>
                  <w:sdtContent>
                    <w:tc>
                      <w:tcPr>
                        <w:tcW w:w="2394" w:type="dxa"/>
                      </w:tcPr>
                      <w:p w:rsidR="00CB38C5" w:rsidRDefault="00CB38C5">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r w:rsidRPr="00CB38C5">
                      <w:rPr>
                        <w:sz w:val="18"/>
                        <w:szCs w:val="18"/>
                      </w:rPr>
                      <w:t>1,863,853,701.37</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812,932,061.51</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4,165,820,647.96</w:t>
                    </w:r>
                  </w:p>
                </w:tc>
                <w:tc>
                  <w:tcPr>
                    <w:tcW w:w="1026" w:type="dxa"/>
                    <w:vAlign w:val="center"/>
                  </w:tcPr>
                  <w:p w:rsidR="00CB38C5" w:rsidRPr="00CB38C5" w:rsidRDefault="00CB38C5" w:rsidP="00CB38C5">
                    <w:pPr>
                      <w:jc w:val="right"/>
                      <w:rPr>
                        <w:sz w:val="18"/>
                        <w:szCs w:val="18"/>
                      </w:rPr>
                    </w:pPr>
                    <w:r w:rsidRPr="00CB38C5">
                      <w:rPr>
                        <w:sz w:val="18"/>
                        <w:szCs w:val="18"/>
                      </w:rPr>
                      <w:t>8,642,613,736.84</w:t>
                    </w:r>
                  </w:p>
                </w:tc>
              </w:tr>
              <w:tr w:rsidR="00CB38C5" w:rsidTr="00CB38C5">
                <w:trPr>
                  <w:trHeight w:val="20"/>
                </w:trPr>
                <w:sdt>
                  <w:sdtPr>
                    <w:tag w:val="_PLD_f7c284bf05bc4bb48bad7c818c157aa9"/>
                    <w:id w:val="884301936"/>
                    <w:lock w:val="sdtLocked"/>
                  </w:sdtPr>
                  <w:sdtEndPr/>
                  <w:sdtContent>
                    <w:tc>
                      <w:tcPr>
                        <w:tcW w:w="2394" w:type="dxa"/>
                      </w:tcPr>
                      <w:p w:rsidR="00CB38C5" w:rsidRDefault="00CB38C5">
                        <w:pPr>
                          <w:rPr>
                            <w:sz w:val="18"/>
                            <w:szCs w:val="18"/>
                          </w:rPr>
                        </w:pPr>
                        <w:r>
                          <w:rPr>
                            <w:sz w:val="18"/>
                            <w:szCs w:val="18"/>
                          </w:rPr>
                          <w:t>加：会计政策变更</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b84d86ae618141938210b68f81aeafe0"/>
                    <w:id w:val="-68272166"/>
                    <w:lock w:val="sdtLocked"/>
                  </w:sdtPr>
                  <w:sdtEndPr/>
                  <w:sdtContent>
                    <w:tc>
                      <w:tcPr>
                        <w:tcW w:w="2394" w:type="dxa"/>
                      </w:tcPr>
                      <w:p w:rsidR="00CB38C5" w:rsidRDefault="00CB38C5">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ae13695d51ae418dba0671a598b76ffb"/>
                    <w:id w:val="-758364970"/>
                    <w:lock w:val="sdtLocked"/>
                  </w:sdtPr>
                  <w:sdtEndPr/>
                  <w:sdtContent>
                    <w:tc>
                      <w:tcPr>
                        <w:tcW w:w="2394" w:type="dxa"/>
                      </w:tcPr>
                      <w:p w:rsidR="00CB38C5" w:rsidRDefault="00CB38C5">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4841ceb909a14a2abffb67eeb3435694"/>
                    <w:id w:val="286474407"/>
                    <w:lock w:val="sdtLocked"/>
                  </w:sdtPr>
                  <w:sdtEndPr/>
                  <w:sdtContent>
                    <w:tc>
                      <w:tcPr>
                        <w:tcW w:w="2394" w:type="dxa"/>
                      </w:tcPr>
                      <w:p w:rsidR="00CB38C5" w:rsidRDefault="00CB38C5">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36" w:type="dxa"/>
                    <w:tcBorders>
                      <w:left w:val="single" w:sz="4" w:space="0" w:color="auto"/>
                    </w:tcBorders>
                    <w:vAlign w:val="center"/>
                  </w:tcPr>
                  <w:p w:rsidR="00CB38C5" w:rsidRPr="00CB38C5" w:rsidRDefault="00CB38C5" w:rsidP="00CB38C5">
                    <w:pPr>
                      <w:jc w:val="right"/>
                      <w:rPr>
                        <w:sz w:val="18"/>
                        <w:szCs w:val="18"/>
                      </w:rPr>
                    </w:pPr>
                    <w:r w:rsidRPr="00CB38C5">
                      <w:rPr>
                        <w:sz w:val="18"/>
                        <w:szCs w:val="18"/>
                      </w:rPr>
                      <w:t>1,863,853,701.37</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812,932,061.51</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4,165,820,647.96</w:t>
                    </w:r>
                  </w:p>
                </w:tc>
                <w:tc>
                  <w:tcPr>
                    <w:tcW w:w="1026" w:type="dxa"/>
                    <w:vAlign w:val="center"/>
                  </w:tcPr>
                  <w:p w:rsidR="00CB38C5" w:rsidRPr="00CB38C5" w:rsidRDefault="00CB38C5" w:rsidP="00CB38C5">
                    <w:pPr>
                      <w:jc w:val="right"/>
                      <w:rPr>
                        <w:sz w:val="18"/>
                        <w:szCs w:val="18"/>
                      </w:rPr>
                    </w:pPr>
                    <w:r w:rsidRPr="00CB38C5">
                      <w:rPr>
                        <w:sz w:val="18"/>
                        <w:szCs w:val="18"/>
                      </w:rPr>
                      <w:t>8,642,613,736.84</w:t>
                    </w:r>
                  </w:p>
                </w:tc>
              </w:tr>
              <w:tr w:rsidR="00CB38C5" w:rsidTr="00CB38C5">
                <w:trPr>
                  <w:trHeight w:val="20"/>
                </w:trPr>
                <w:sdt>
                  <w:sdtPr>
                    <w:tag w:val="_PLD_302909e63784410386a25e7b0c2339c7"/>
                    <w:id w:val="-1408840047"/>
                    <w:lock w:val="sdtLocked"/>
                  </w:sdtPr>
                  <w:sdtEndPr/>
                  <w:sdtContent>
                    <w:tc>
                      <w:tcPr>
                        <w:tcW w:w="2394" w:type="dxa"/>
                      </w:tcPr>
                      <w:p w:rsidR="00CB38C5" w:rsidRDefault="00CB38C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156,913,599.18</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328,117,622.12</w:t>
                    </w:r>
                  </w:p>
                </w:tc>
                <w:tc>
                  <w:tcPr>
                    <w:tcW w:w="1026" w:type="dxa"/>
                    <w:vAlign w:val="center"/>
                  </w:tcPr>
                  <w:p w:rsidR="00CB38C5" w:rsidRPr="00CB38C5" w:rsidRDefault="00CB38C5" w:rsidP="00CB38C5">
                    <w:pPr>
                      <w:jc w:val="right"/>
                      <w:rPr>
                        <w:sz w:val="18"/>
                        <w:szCs w:val="18"/>
                      </w:rPr>
                    </w:pPr>
                    <w:r w:rsidRPr="00CB38C5">
                      <w:rPr>
                        <w:sz w:val="18"/>
                        <w:szCs w:val="18"/>
                      </w:rPr>
                      <w:t>485,031,221.30</w:t>
                    </w:r>
                  </w:p>
                </w:tc>
              </w:tr>
              <w:tr w:rsidR="00CB38C5" w:rsidTr="00CB38C5">
                <w:trPr>
                  <w:trHeight w:val="20"/>
                </w:trPr>
                <w:sdt>
                  <w:sdtPr>
                    <w:tag w:val="_PLD_565b6c314fb34fb6b0c677b992754d48"/>
                    <w:id w:val="-369232802"/>
                    <w:lock w:val="sdtLocked"/>
                  </w:sdtPr>
                  <w:sdtEndPr/>
                  <w:sdtContent>
                    <w:tc>
                      <w:tcPr>
                        <w:tcW w:w="2394" w:type="dxa"/>
                      </w:tcPr>
                      <w:p w:rsidR="00CB38C5" w:rsidRDefault="00CB38C5">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748,119,331.52</w:t>
                    </w:r>
                  </w:p>
                </w:tc>
                <w:tc>
                  <w:tcPr>
                    <w:tcW w:w="1026" w:type="dxa"/>
                    <w:vAlign w:val="center"/>
                  </w:tcPr>
                  <w:p w:rsidR="00CB38C5" w:rsidRPr="00CB38C5" w:rsidRDefault="00CB38C5" w:rsidP="00CB38C5">
                    <w:pPr>
                      <w:jc w:val="right"/>
                      <w:rPr>
                        <w:sz w:val="18"/>
                        <w:szCs w:val="18"/>
                      </w:rPr>
                    </w:pPr>
                    <w:r w:rsidRPr="00CB38C5">
                      <w:rPr>
                        <w:sz w:val="18"/>
                        <w:szCs w:val="18"/>
                      </w:rPr>
                      <w:t>748,119,331.52</w:t>
                    </w:r>
                  </w:p>
                </w:tc>
              </w:tr>
              <w:tr w:rsidR="00CB38C5" w:rsidTr="00CB38C5">
                <w:trPr>
                  <w:trHeight w:val="20"/>
                </w:trPr>
                <w:sdt>
                  <w:sdtPr>
                    <w:tag w:val="_PLD_4f759bcfeb8744e79a2c846685bf5bf7"/>
                    <w:id w:val="362178271"/>
                    <w:lock w:val="sdtLocked"/>
                  </w:sdtPr>
                  <w:sdtEndPr/>
                  <w:sdtContent>
                    <w:tc>
                      <w:tcPr>
                        <w:tcW w:w="2394" w:type="dxa"/>
                      </w:tcPr>
                      <w:p w:rsidR="00CB38C5" w:rsidRDefault="00CB38C5">
                        <w:pPr>
                          <w:rPr>
                            <w:sz w:val="18"/>
                            <w:szCs w:val="18"/>
                          </w:rPr>
                        </w:pPr>
                        <w:r>
                          <w:rPr>
                            <w:sz w:val="18"/>
                            <w:szCs w:val="18"/>
                          </w:rPr>
                          <w:t>（</w:t>
                        </w:r>
                        <w:r>
                          <w:rPr>
                            <w:rFonts w:hint="eastAsia"/>
                            <w:sz w:val="18"/>
                            <w:szCs w:val="18"/>
                          </w:rPr>
                          <w:t>二</w:t>
                        </w:r>
                        <w:r>
                          <w:rPr>
                            <w:sz w:val="18"/>
                            <w:szCs w:val="18"/>
                          </w:rPr>
                          <w:t>）所有者投入和减少资</w:t>
                        </w:r>
                        <w:r>
                          <w:rPr>
                            <w:sz w:val="18"/>
                            <w:szCs w:val="18"/>
                          </w:rPr>
                          <w:lastRenderedPageBreak/>
                          <w:t>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2ca71442ff4441faa275f28e1236357f"/>
                    <w:id w:val="-902837769"/>
                    <w:lock w:val="sdtLocked"/>
                  </w:sdtPr>
                  <w:sdtEndPr/>
                  <w:sdtContent>
                    <w:tc>
                      <w:tcPr>
                        <w:tcW w:w="2394" w:type="dxa"/>
                      </w:tcPr>
                      <w:p w:rsidR="00CB38C5" w:rsidRDefault="00CB38C5">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c9217abeeb6e46ac8415ee33ff13a461"/>
                    <w:id w:val="1751083401"/>
                    <w:lock w:val="sdtLocked"/>
                  </w:sdtPr>
                  <w:sdtEndPr/>
                  <w:sdtContent>
                    <w:tc>
                      <w:tcPr>
                        <w:tcW w:w="2394" w:type="dxa"/>
                      </w:tcPr>
                      <w:p w:rsidR="00CB38C5" w:rsidRDefault="00CB38C5">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5b62e12f39a04fa3a5e1647793ab3e5e"/>
                    <w:id w:val="238833271"/>
                    <w:lock w:val="sdtLocked"/>
                  </w:sdtPr>
                  <w:sdtEndPr/>
                  <w:sdtContent>
                    <w:tc>
                      <w:tcPr>
                        <w:tcW w:w="2394" w:type="dxa"/>
                      </w:tcPr>
                      <w:p w:rsidR="00CB38C5" w:rsidRDefault="00CB38C5">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09a354c759244b168ea7e28904658be8"/>
                    <w:id w:val="1952352860"/>
                    <w:lock w:val="sdtLocked"/>
                  </w:sdtPr>
                  <w:sdtEndPr/>
                  <w:sdtContent>
                    <w:tc>
                      <w:tcPr>
                        <w:tcW w:w="2394" w:type="dxa"/>
                      </w:tcPr>
                      <w:p w:rsidR="00CB38C5" w:rsidRDefault="00CB38C5">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806901fee79c40f688fa2f02ab1d596d"/>
                    <w:id w:val="1544399239"/>
                    <w:lock w:val="sdtLocked"/>
                  </w:sdtPr>
                  <w:sdtEndPr/>
                  <w:sdtContent>
                    <w:tc>
                      <w:tcPr>
                        <w:tcW w:w="2394" w:type="dxa"/>
                      </w:tcPr>
                      <w:p w:rsidR="00CB38C5" w:rsidRDefault="00CB38C5">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-420,001,709.40</w:t>
                    </w:r>
                  </w:p>
                </w:tc>
                <w:tc>
                  <w:tcPr>
                    <w:tcW w:w="1026" w:type="dxa"/>
                    <w:vAlign w:val="center"/>
                  </w:tcPr>
                  <w:p w:rsidR="00CB38C5" w:rsidRPr="00CB38C5" w:rsidRDefault="00CB38C5" w:rsidP="00CB38C5">
                    <w:pPr>
                      <w:jc w:val="right"/>
                      <w:rPr>
                        <w:sz w:val="18"/>
                        <w:szCs w:val="18"/>
                      </w:rPr>
                    </w:pPr>
                    <w:r w:rsidRPr="00CB38C5">
                      <w:rPr>
                        <w:sz w:val="18"/>
                        <w:szCs w:val="18"/>
                      </w:rPr>
                      <w:t>-420,001,709.40</w:t>
                    </w:r>
                  </w:p>
                </w:tc>
              </w:tr>
              <w:tr w:rsidR="00CB38C5" w:rsidTr="00CB38C5">
                <w:trPr>
                  <w:trHeight w:val="20"/>
                </w:trPr>
                <w:sdt>
                  <w:sdtPr>
                    <w:tag w:val="_PLD_5936c2d33e22476597644c98158847c6"/>
                    <w:id w:val="235060422"/>
                    <w:lock w:val="sdtLocked"/>
                  </w:sdtPr>
                  <w:sdtEndPr/>
                  <w:sdtContent>
                    <w:tc>
                      <w:tcPr>
                        <w:tcW w:w="2394" w:type="dxa"/>
                      </w:tcPr>
                      <w:p w:rsidR="00CB38C5" w:rsidRDefault="00CB38C5">
                        <w:pPr>
                          <w:rPr>
                            <w:sz w:val="18"/>
                            <w:szCs w:val="18"/>
                          </w:rPr>
                        </w:pPr>
                        <w:r>
                          <w:rPr>
                            <w:sz w:val="18"/>
                            <w:szCs w:val="18"/>
                          </w:rPr>
                          <w:t>1．提取盈余公积</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210044b047ac492dbe47ba7aedd16fad"/>
                    <w:id w:val="1672908322"/>
                    <w:lock w:val="sdtLocked"/>
                  </w:sdtPr>
                  <w:sdtEndPr/>
                  <w:sdtContent>
                    <w:tc>
                      <w:tcPr>
                        <w:tcW w:w="2394" w:type="dxa"/>
                      </w:tcPr>
                      <w:p w:rsidR="00CB38C5" w:rsidRDefault="00CB38C5">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r w:rsidRPr="00CB38C5">
                      <w:rPr>
                        <w:sz w:val="18"/>
                        <w:szCs w:val="18"/>
                      </w:rPr>
                      <w:t>-420,001,709.40</w:t>
                    </w:r>
                  </w:p>
                </w:tc>
                <w:tc>
                  <w:tcPr>
                    <w:tcW w:w="1026" w:type="dxa"/>
                    <w:vAlign w:val="center"/>
                  </w:tcPr>
                  <w:p w:rsidR="00CB38C5" w:rsidRPr="00CB38C5" w:rsidRDefault="00CB38C5" w:rsidP="00CB38C5">
                    <w:pPr>
                      <w:jc w:val="right"/>
                      <w:rPr>
                        <w:sz w:val="18"/>
                        <w:szCs w:val="18"/>
                      </w:rPr>
                    </w:pPr>
                    <w:r w:rsidRPr="00CB38C5">
                      <w:rPr>
                        <w:sz w:val="18"/>
                        <w:szCs w:val="18"/>
                      </w:rPr>
                      <w:t>-420,001,709.40</w:t>
                    </w:r>
                  </w:p>
                </w:tc>
              </w:tr>
              <w:tr w:rsidR="00CB38C5" w:rsidTr="00CB38C5">
                <w:trPr>
                  <w:trHeight w:val="20"/>
                </w:trPr>
                <w:sdt>
                  <w:sdtPr>
                    <w:tag w:val="_PLD_65affb7384874e8facf889d04ab4dd24"/>
                    <w:id w:val="269739255"/>
                    <w:lock w:val="sdtLocked"/>
                  </w:sdtPr>
                  <w:sdtEndPr/>
                  <w:sdtContent>
                    <w:tc>
                      <w:tcPr>
                        <w:tcW w:w="2394" w:type="dxa"/>
                      </w:tcPr>
                      <w:p w:rsidR="00CB38C5" w:rsidRDefault="00CB38C5">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ed39015638e6485d9ecad98bd3aaac6b"/>
                    <w:id w:val="887074642"/>
                    <w:lock w:val="sdtLocked"/>
                  </w:sdtPr>
                  <w:sdtEndPr/>
                  <w:sdtContent>
                    <w:tc>
                      <w:tcPr>
                        <w:tcW w:w="2394" w:type="dxa"/>
                      </w:tcPr>
                      <w:p w:rsidR="00CB38C5" w:rsidRDefault="00CB38C5">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16ddc46b3a95453788bdcaaebfae99fa"/>
                    <w:id w:val="1269054023"/>
                    <w:lock w:val="sdtLocked"/>
                  </w:sdtPr>
                  <w:sdtEndPr/>
                  <w:sdtContent>
                    <w:tc>
                      <w:tcPr>
                        <w:tcW w:w="2394" w:type="dxa"/>
                      </w:tcPr>
                      <w:p w:rsidR="00CB38C5" w:rsidRDefault="00CB38C5">
                        <w:pPr>
                          <w:rPr>
                            <w:sz w:val="18"/>
                            <w:szCs w:val="18"/>
                          </w:rPr>
                        </w:pPr>
                        <w:r>
                          <w:rPr>
                            <w:sz w:val="18"/>
                            <w:szCs w:val="18"/>
                          </w:rPr>
                          <w:t>1．资本公积转增资本（或股本）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5f2b4bbca85e4693b990e3e25811eeab"/>
                    <w:id w:val="296119357"/>
                    <w:lock w:val="sdtLocked"/>
                  </w:sdtPr>
                  <w:sdtEndPr/>
                  <w:sdtContent>
                    <w:tc>
                      <w:tcPr>
                        <w:tcW w:w="2394" w:type="dxa"/>
                      </w:tcPr>
                      <w:p w:rsidR="00CB38C5" w:rsidRDefault="00CB38C5">
                        <w:pPr>
                          <w:rPr>
                            <w:sz w:val="18"/>
                            <w:szCs w:val="18"/>
                          </w:rPr>
                        </w:pPr>
                        <w:r>
                          <w:rPr>
                            <w:sz w:val="18"/>
                            <w:szCs w:val="18"/>
                          </w:rPr>
                          <w:t>2．盈余公积转增资本（或股本）</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15d6c710562e41cc9b0f916bb42a3ecd"/>
                    <w:id w:val="-876938575"/>
                    <w:lock w:val="sdtLocked"/>
                  </w:sdtPr>
                  <w:sdtEndPr/>
                  <w:sdtContent>
                    <w:tc>
                      <w:tcPr>
                        <w:tcW w:w="2394" w:type="dxa"/>
                      </w:tcPr>
                      <w:p w:rsidR="00CB38C5" w:rsidRDefault="00CB38C5">
                        <w:pPr>
                          <w:rPr>
                            <w:sz w:val="18"/>
                            <w:szCs w:val="18"/>
                          </w:rPr>
                        </w:pPr>
                        <w:r>
                          <w:rPr>
                            <w:sz w:val="18"/>
                            <w:szCs w:val="18"/>
                          </w:rPr>
                          <w:t>3．盈余公积弥补亏损</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394" w:type="dxa"/>
                  </w:tcPr>
                  <w:sdt>
                    <w:sdtPr>
                      <w:rPr>
                        <w:sz w:val="18"/>
                        <w:szCs w:val="18"/>
                      </w:rPr>
                      <w:tag w:val="_PLD_f4cb17050ad540c1b6765bbc5ef1d185"/>
                      <w:id w:val="-261993728"/>
                      <w:lock w:val="sdtLocked"/>
                    </w:sdtPr>
                    <w:sdtEndPr/>
                    <w:sdtContent>
                      <w:p w:rsidR="00CB38C5" w:rsidRDefault="00CB38C5">
                        <w:r>
                          <w:rPr>
                            <w:sz w:val="18"/>
                            <w:szCs w:val="18"/>
                          </w:rPr>
                          <w:t>4．设定受益计划变动额结转留存收益</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394" w:type="dxa"/>
                  </w:tcPr>
                  <w:sdt>
                    <w:sdtPr>
                      <w:rPr>
                        <w:sz w:val="18"/>
                        <w:szCs w:val="18"/>
                      </w:rPr>
                      <w:tag w:val="_PLD_d570b02e3d674dc1a938a4710387119c"/>
                      <w:id w:val="423312065"/>
                      <w:lock w:val="sdtLocked"/>
                    </w:sdtPr>
                    <w:sdtEndPr/>
                    <w:sdtContent>
                      <w:p w:rsidR="00CB38C5" w:rsidRDefault="00CB38C5">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tc>
                  <w:tcPr>
                    <w:tcW w:w="2394" w:type="dxa"/>
                  </w:tcPr>
                  <w:sdt>
                    <w:sdtPr>
                      <w:rPr>
                        <w:sz w:val="18"/>
                        <w:szCs w:val="18"/>
                      </w:rPr>
                      <w:tag w:val="_PLD_a5cd874c23c44b928dffd9bc4a74c38d"/>
                      <w:id w:val="1395402079"/>
                      <w:lock w:val="sdtLocked"/>
                    </w:sdtPr>
                    <w:sdtEndPr/>
                    <w:sdtContent>
                      <w:p w:rsidR="00CB38C5" w:rsidRDefault="00CB38C5">
                        <w:r>
                          <w:rPr>
                            <w:sz w:val="18"/>
                            <w:szCs w:val="18"/>
                          </w:rPr>
                          <w:t>6．其他</w:t>
                        </w:r>
                      </w:p>
                    </w:sdtContent>
                  </w:sdt>
                </w:tc>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b6b13ecec0044452bf1609cb679a8ac5"/>
                    <w:id w:val="1078097300"/>
                    <w:lock w:val="sdtLocked"/>
                  </w:sdtPr>
                  <w:sdtEndPr/>
                  <w:sdtContent>
                    <w:tc>
                      <w:tcPr>
                        <w:tcW w:w="2394" w:type="dxa"/>
                        <w:vAlign w:val="center"/>
                      </w:tcPr>
                      <w:p w:rsidR="00CB38C5" w:rsidRDefault="00CB38C5">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156,913,599.18</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156,913,599.18</w:t>
                    </w:r>
                  </w:p>
                </w:tc>
              </w:tr>
              <w:tr w:rsidR="00CB38C5" w:rsidTr="00CB38C5">
                <w:trPr>
                  <w:trHeight w:val="20"/>
                </w:trPr>
                <w:sdt>
                  <w:sdtPr>
                    <w:tag w:val="_PLD_cbede54ab9934d5ea45cda3f59593c28"/>
                    <w:id w:val="367419987"/>
                    <w:lock w:val="sdtLocked"/>
                  </w:sdtPr>
                  <w:sdtEndPr/>
                  <w:sdtContent>
                    <w:tc>
                      <w:tcPr>
                        <w:tcW w:w="2394" w:type="dxa"/>
                        <w:vAlign w:val="center"/>
                      </w:tcPr>
                      <w:p w:rsidR="00CB38C5" w:rsidRDefault="00CB38C5">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598,285,560.00</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598,285,560.00</w:t>
                    </w:r>
                  </w:p>
                </w:tc>
              </w:tr>
              <w:tr w:rsidR="00CB38C5" w:rsidTr="00CB38C5">
                <w:trPr>
                  <w:trHeight w:val="20"/>
                </w:trPr>
                <w:sdt>
                  <w:sdtPr>
                    <w:tag w:val="_PLD_7900abe823e94277be091b3f1c7a54a5"/>
                    <w:id w:val="1333881394"/>
                    <w:lock w:val="sdtLocked"/>
                  </w:sdtPr>
                  <w:sdtEndPr/>
                  <w:sdtContent>
                    <w:tc>
                      <w:tcPr>
                        <w:tcW w:w="2394" w:type="dxa"/>
                        <w:vAlign w:val="center"/>
                      </w:tcPr>
                      <w:p w:rsidR="00CB38C5" w:rsidRDefault="00CB38C5">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441,371,960.82</w:t>
                    </w: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r w:rsidRPr="00CB38C5">
                      <w:rPr>
                        <w:sz w:val="18"/>
                        <w:szCs w:val="18"/>
                      </w:rPr>
                      <w:t>441,371,960.82</w:t>
                    </w:r>
                  </w:p>
                </w:tc>
              </w:tr>
              <w:tr w:rsidR="00CB38C5" w:rsidTr="00CB38C5">
                <w:trPr>
                  <w:trHeight w:val="20"/>
                </w:trPr>
                <w:sdt>
                  <w:sdtPr>
                    <w:tag w:val="_PLD_7cf659a70268475ea7233d8b82adad5a"/>
                    <w:id w:val="1682699713"/>
                    <w:lock w:val="sdtLocked"/>
                  </w:sdtPr>
                  <w:sdtEndPr/>
                  <w:sdtContent>
                    <w:tc>
                      <w:tcPr>
                        <w:tcW w:w="2394" w:type="dxa"/>
                      </w:tcPr>
                      <w:p w:rsidR="00CB38C5" w:rsidRDefault="00CB38C5">
                        <w:pPr>
                          <w:rPr>
                            <w:sz w:val="18"/>
                            <w:szCs w:val="18"/>
                          </w:rPr>
                        </w:pPr>
                        <w:r>
                          <w:rPr>
                            <w:rFonts w:hint="eastAsia"/>
                            <w:sz w:val="18"/>
                            <w:szCs w:val="18"/>
                          </w:rPr>
                          <w:t>（六）其他</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p>
                </w:tc>
                <w:tc>
                  <w:tcPr>
                    <w:tcW w:w="1021" w:type="dxa"/>
                    <w:vAlign w:val="center"/>
                  </w:tcPr>
                  <w:p w:rsidR="00CB38C5" w:rsidRPr="00CB38C5" w:rsidRDefault="00CB38C5" w:rsidP="00CB38C5">
                    <w:pPr>
                      <w:jc w:val="right"/>
                      <w:rPr>
                        <w:sz w:val="18"/>
                        <w:szCs w:val="18"/>
                      </w:rPr>
                    </w:pPr>
                  </w:p>
                </w:tc>
                <w:tc>
                  <w:tcPr>
                    <w:tcW w:w="1008" w:type="dxa"/>
                    <w:vAlign w:val="center"/>
                  </w:tcPr>
                  <w:p w:rsidR="00CB38C5" w:rsidRPr="00CB38C5" w:rsidRDefault="00CB38C5" w:rsidP="00CB38C5">
                    <w:pPr>
                      <w:jc w:val="right"/>
                      <w:rPr>
                        <w:sz w:val="18"/>
                        <w:szCs w:val="18"/>
                      </w:rPr>
                    </w:pPr>
                  </w:p>
                </w:tc>
                <w:tc>
                  <w:tcPr>
                    <w:tcW w:w="1026" w:type="dxa"/>
                    <w:vAlign w:val="center"/>
                  </w:tcPr>
                  <w:p w:rsidR="00CB38C5" w:rsidRPr="00CB38C5" w:rsidRDefault="00CB38C5" w:rsidP="00CB38C5">
                    <w:pPr>
                      <w:jc w:val="right"/>
                      <w:rPr>
                        <w:sz w:val="18"/>
                        <w:szCs w:val="18"/>
                      </w:rPr>
                    </w:pPr>
                  </w:p>
                </w:tc>
              </w:tr>
              <w:tr w:rsidR="00CB38C5" w:rsidTr="00CB38C5">
                <w:trPr>
                  <w:trHeight w:val="20"/>
                </w:trPr>
                <w:sdt>
                  <w:sdtPr>
                    <w:tag w:val="_PLD_56eacf5a90be4746898504dda5c8a2c0"/>
                    <w:id w:val="1546485918"/>
                    <w:lock w:val="sdtLocked"/>
                  </w:sdtPr>
                  <w:sdtEndPr/>
                  <w:sdtContent>
                    <w:tc>
                      <w:tcPr>
                        <w:tcW w:w="2394" w:type="dxa"/>
                      </w:tcPr>
                      <w:p w:rsidR="00CB38C5" w:rsidRDefault="00CB38C5">
                        <w:pPr>
                          <w:rPr>
                            <w:sz w:val="18"/>
                            <w:szCs w:val="18"/>
                          </w:rPr>
                        </w:pPr>
                        <w:r>
                          <w:rPr>
                            <w:sz w:val="18"/>
                            <w:szCs w:val="18"/>
                          </w:rPr>
                          <w:t>四、本期期末余额</w:t>
                        </w:r>
                      </w:p>
                    </w:tc>
                  </w:sdtContent>
                </w:sdt>
                <w:tc>
                  <w:tcPr>
                    <w:tcW w:w="1078" w:type="dxa"/>
                    <w:tcBorders>
                      <w:right w:val="single" w:sz="4" w:space="0" w:color="auto"/>
                    </w:tcBorders>
                    <w:vAlign w:val="center"/>
                  </w:tcPr>
                  <w:p w:rsidR="00CB38C5" w:rsidRPr="00CB38C5" w:rsidRDefault="00CB38C5" w:rsidP="00CB38C5">
                    <w:pPr>
                      <w:jc w:val="right"/>
                      <w:rPr>
                        <w:sz w:val="18"/>
                        <w:szCs w:val="18"/>
                      </w:rPr>
                    </w:pPr>
                    <w:r w:rsidRPr="00CB38C5">
                      <w:rPr>
                        <w:sz w:val="18"/>
                        <w:szCs w:val="18"/>
                      </w:rPr>
                      <w:t>1,200,004,884.00</w:t>
                    </w:r>
                  </w:p>
                </w:tc>
                <w:tc>
                  <w:tcPr>
                    <w:tcW w:w="1050"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78" w:type="dxa"/>
                    <w:tcBorders>
                      <w:left w:val="single" w:sz="4" w:space="0" w:color="auto"/>
                      <w:right w:val="single" w:sz="4" w:space="0" w:color="auto"/>
                    </w:tcBorders>
                    <w:vAlign w:val="center"/>
                  </w:tcPr>
                  <w:p w:rsidR="00CB38C5" w:rsidRPr="00CB38C5" w:rsidRDefault="00CB38C5" w:rsidP="00CB38C5">
                    <w:pPr>
                      <w:jc w:val="right"/>
                      <w:rPr>
                        <w:sz w:val="18"/>
                        <w:szCs w:val="18"/>
                      </w:rPr>
                    </w:pPr>
                  </w:p>
                </w:tc>
                <w:tc>
                  <w:tcPr>
                    <w:tcW w:w="1091" w:type="dxa"/>
                    <w:tcBorders>
                      <w:left w:val="single" w:sz="4" w:space="0" w:color="auto"/>
                    </w:tcBorders>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1,863,853,701.37</w:t>
                    </w:r>
                  </w:p>
                </w:tc>
                <w:tc>
                  <w:tcPr>
                    <w:tcW w:w="1064" w:type="dxa"/>
                    <w:vAlign w:val="center"/>
                  </w:tcPr>
                  <w:p w:rsidR="00CB38C5" w:rsidRPr="00CB38C5" w:rsidRDefault="00CB38C5" w:rsidP="00CB38C5">
                    <w:pPr>
                      <w:jc w:val="right"/>
                      <w:rPr>
                        <w:sz w:val="18"/>
                        <w:szCs w:val="18"/>
                      </w:rPr>
                    </w:pPr>
                  </w:p>
                </w:tc>
                <w:tc>
                  <w:tcPr>
                    <w:tcW w:w="1022" w:type="dxa"/>
                    <w:vAlign w:val="center"/>
                  </w:tcPr>
                  <w:p w:rsidR="00CB38C5" w:rsidRPr="00CB38C5" w:rsidRDefault="00CB38C5" w:rsidP="00CB38C5">
                    <w:pPr>
                      <w:jc w:val="right"/>
                      <w:rPr>
                        <w:sz w:val="18"/>
                        <w:szCs w:val="18"/>
                      </w:rPr>
                    </w:pPr>
                  </w:p>
                </w:tc>
                <w:tc>
                  <w:tcPr>
                    <w:tcW w:w="1036" w:type="dxa"/>
                    <w:vAlign w:val="center"/>
                  </w:tcPr>
                  <w:p w:rsidR="00CB38C5" w:rsidRPr="00CB38C5" w:rsidRDefault="00CB38C5" w:rsidP="00CB38C5">
                    <w:pPr>
                      <w:jc w:val="right"/>
                      <w:rPr>
                        <w:sz w:val="18"/>
                        <w:szCs w:val="18"/>
                      </w:rPr>
                    </w:pPr>
                    <w:r w:rsidRPr="00CB38C5">
                      <w:rPr>
                        <w:sz w:val="18"/>
                        <w:szCs w:val="18"/>
                      </w:rPr>
                      <w:t>969,845,660.69</w:t>
                    </w:r>
                  </w:p>
                </w:tc>
                <w:tc>
                  <w:tcPr>
                    <w:tcW w:w="1021" w:type="dxa"/>
                    <w:vAlign w:val="center"/>
                  </w:tcPr>
                  <w:p w:rsidR="00CB38C5" w:rsidRPr="00CB38C5" w:rsidRDefault="00CB38C5" w:rsidP="00CB38C5">
                    <w:pPr>
                      <w:jc w:val="right"/>
                      <w:rPr>
                        <w:sz w:val="18"/>
                        <w:szCs w:val="18"/>
                      </w:rPr>
                    </w:pPr>
                    <w:r w:rsidRPr="00CB38C5">
                      <w:rPr>
                        <w:sz w:val="18"/>
                        <w:szCs w:val="18"/>
                      </w:rPr>
                      <w:t>600,002,442.00</w:t>
                    </w:r>
                  </w:p>
                </w:tc>
                <w:tc>
                  <w:tcPr>
                    <w:tcW w:w="1008" w:type="dxa"/>
                    <w:vAlign w:val="center"/>
                  </w:tcPr>
                  <w:p w:rsidR="00CB38C5" w:rsidRPr="00CB38C5" w:rsidRDefault="00CB38C5" w:rsidP="00CB38C5">
                    <w:pPr>
                      <w:jc w:val="right"/>
                      <w:rPr>
                        <w:sz w:val="18"/>
                        <w:szCs w:val="18"/>
                      </w:rPr>
                    </w:pPr>
                    <w:r w:rsidRPr="00CB38C5">
                      <w:rPr>
                        <w:sz w:val="18"/>
                        <w:szCs w:val="18"/>
                      </w:rPr>
                      <w:t>4,493,938,270.08</w:t>
                    </w:r>
                  </w:p>
                </w:tc>
                <w:tc>
                  <w:tcPr>
                    <w:tcW w:w="1026" w:type="dxa"/>
                    <w:vAlign w:val="center"/>
                  </w:tcPr>
                  <w:p w:rsidR="00CB38C5" w:rsidRPr="00CB38C5" w:rsidRDefault="00CB38C5" w:rsidP="00CB38C5">
                    <w:pPr>
                      <w:jc w:val="right"/>
                      <w:rPr>
                        <w:sz w:val="18"/>
                        <w:szCs w:val="18"/>
                      </w:rPr>
                    </w:pPr>
                    <w:r w:rsidRPr="00CB38C5">
                      <w:rPr>
                        <w:sz w:val="18"/>
                        <w:szCs w:val="18"/>
                      </w:rPr>
                      <w:t>9,127,644,958.14</w:t>
                    </w:r>
                  </w:p>
                </w:tc>
              </w:tr>
            </w:tbl>
            <w:p w:rsidR="00895018" w:rsidRDefault="00C262D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66B6B">
                    <w:rPr>
                      <w:rFonts w:hint="eastAsia"/>
                      <w:szCs w:val="21"/>
                    </w:rPr>
                    <w:t>杨林</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45FCA">
                    <w:rPr>
                      <w:rFonts w:hint="eastAsia"/>
                      <w:szCs w:val="21"/>
                    </w:rPr>
                    <w:t>朱四一</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66B6B">
                    <w:rPr>
                      <w:rFonts w:hint="eastAsia"/>
                      <w:szCs w:val="21"/>
                    </w:rPr>
                    <w:t>高建中</w:t>
                  </w:r>
                </w:sdtContent>
              </w:sdt>
            </w:p>
          </w:sdtContent>
        </w:sdt>
        <w:p w:rsidR="00895018" w:rsidRDefault="00400AB6">
          <w:pPr>
            <w:rPr>
              <w:color w:val="FF0000"/>
            </w:rPr>
          </w:pPr>
        </w:p>
      </w:sdtContent>
    </w:sdt>
    <w:bookmarkEnd w:id="119" w:displacedByCustomXml="prev"/>
    <w:p w:rsidR="00895018" w:rsidRDefault="00895018">
      <w:pPr>
        <w:snapToGrid w:val="0"/>
        <w:spacing w:line="240" w:lineRule="atLeast"/>
        <w:rPr>
          <w:szCs w:val="21"/>
        </w:rPr>
        <w:sectPr w:rsidR="00895018" w:rsidSect="00C42143">
          <w:pgSz w:w="16838" w:h="11906" w:orient="landscape"/>
          <w:pgMar w:top="1276" w:right="1440" w:bottom="1797" w:left="1525" w:header="856" w:footer="992" w:gutter="0"/>
          <w:cols w:space="425"/>
          <w:docGrid w:linePitch="312"/>
        </w:sectPr>
      </w:pPr>
      <w:bookmarkStart w:id="120" w:name="_Hlk533930396"/>
    </w:p>
    <w:bookmarkEnd w:id="120"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895018" w:rsidRDefault="00C262D1" w:rsidP="008A553E">
          <w:pPr>
            <w:pStyle w:val="20"/>
            <w:numPr>
              <w:ilvl w:val="0"/>
              <w:numId w:val="35"/>
            </w:numPr>
            <w:rPr>
              <w:rFonts w:ascii="宋体" w:hAnsi="宋体"/>
            </w:rPr>
          </w:pPr>
          <w:r>
            <w:rPr>
              <w:rFonts w:ascii="宋体" w:hAnsi="宋体"/>
            </w:rPr>
            <w:t>公司基本情况</w:t>
          </w:r>
        </w:p>
        <w:p w:rsidR="00895018" w:rsidRDefault="00C262D1" w:rsidP="008A553E">
          <w:pPr>
            <w:pStyle w:val="30"/>
            <w:numPr>
              <w:ilvl w:val="0"/>
              <w:numId w:val="61"/>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sdtContent>
            <w:p w:rsidR="00CB38C5" w:rsidRPr="00CB38C5" w:rsidRDefault="00CB38C5" w:rsidP="00CB38C5">
              <w:pPr>
                <w:ind w:firstLineChars="200" w:firstLine="420"/>
                <w:rPr>
                  <w:szCs w:val="21"/>
                </w:rPr>
              </w:pPr>
              <w:r w:rsidRPr="00CB38C5">
                <w:rPr>
                  <w:rFonts w:hint="eastAsia"/>
                  <w:szCs w:val="21"/>
                </w:rPr>
                <w:t>安徽恒源煤电股份有限公司（以下简称“公司”或“本公司”） 由安徽省皖北煤电集团有限责任公司（以下简称皖北煤电集团）作为主发起人联合安徽省燃料总公司、合肥四方化工集团有限责任公司、合肥开元精密工程有限责任公司、深圳高斯达实业有限公司共同发起设立。安徽恒源煤电股份有限公司于2000年12月29日，经安徽省体改委皖体改函[2000]100号文批准成立并取得安徽省人民政府颁发的</w:t>
              </w:r>
              <w:proofErr w:type="gramStart"/>
              <w:r w:rsidRPr="00CB38C5">
                <w:rPr>
                  <w:rFonts w:hint="eastAsia"/>
                  <w:szCs w:val="21"/>
                </w:rPr>
                <w:t>皖府股</w:t>
              </w:r>
              <w:proofErr w:type="gramEnd"/>
              <w:r w:rsidRPr="00CB38C5">
                <w:rPr>
                  <w:rFonts w:hint="eastAsia"/>
                  <w:szCs w:val="21"/>
                </w:rPr>
                <w:t>字[2000]第50号的批准证书。公司经中国证券监督管理委员证</w:t>
              </w:r>
              <w:proofErr w:type="gramStart"/>
              <w:r w:rsidRPr="00CB38C5">
                <w:rPr>
                  <w:rFonts w:hint="eastAsia"/>
                  <w:szCs w:val="21"/>
                </w:rPr>
                <w:t>监发行字</w:t>
              </w:r>
              <w:proofErr w:type="gramEnd"/>
              <w:r w:rsidRPr="00CB38C5">
                <w:rPr>
                  <w:rFonts w:hint="eastAsia"/>
                  <w:szCs w:val="21"/>
                </w:rPr>
                <w:t>［2004］121号文核准，向社会公开发行人民币普通股股票4,400万股。每股发行价为人民币9.99元，共募集资金人民币43,956万元。经上海证券交易所上证上字［2004］120号文批准，于2004年8月17日在上海证券交易所上市交易。公司于2006年2月15日完成股权分置改革。</w:t>
              </w:r>
              <w:bookmarkStart w:id="121" w:name="_GoBack"/>
              <w:bookmarkEnd w:id="121"/>
            </w:p>
            <w:p w:rsidR="00CB38C5" w:rsidRPr="00CB38C5" w:rsidRDefault="00CB38C5" w:rsidP="00CB38C5">
              <w:pPr>
                <w:ind w:firstLineChars="200" w:firstLine="420"/>
                <w:rPr>
                  <w:szCs w:val="21"/>
                </w:rPr>
              </w:pPr>
              <w:r w:rsidRPr="00CB38C5">
                <w:rPr>
                  <w:rFonts w:hint="eastAsia"/>
                  <w:szCs w:val="21"/>
                </w:rPr>
                <w:t>根据公司2007年第一次临时股东大会决议，经中国证券监督管理委员会于2007年9月17日以证</w:t>
              </w:r>
              <w:proofErr w:type="gramStart"/>
              <w:r w:rsidRPr="00CB38C5">
                <w:rPr>
                  <w:rFonts w:hint="eastAsia"/>
                  <w:szCs w:val="21"/>
                </w:rPr>
                <w:t>监发行字</w:t>
              </w:r>
              <w:proofErr w:type="gramEnd"/>
              <w:r w:rsidRPr="00CB38C5">
                <w:rPr>
                  <w:rFonts w:hint="eastAsia"/>
                  <w:szCs w:val="21"/>
                </w:rPr>
                <w:t>[2007]301号“关于核准安徽恒源煤电股份有限公司公开发行可转换公司债</w:t>
              </w:r>
              <w:proofErr w:type="gramStart"/>
              <w:r w:rsidRPr="00CB38C5">
                <w:rPr>
                  <w:rFonts w:hint="eastAsia"/>
                  <w:szCs w:val="21"/>
                </w:rPr>
                <w:t>券</w:t>
              </w:r>
              <w:proofErr w:type="gramEnd"/>
              <w:r w:rsidRPr="00CB38C5">
                <w:rPr>
                  <w:rFonts w:hint="eastAsia"/>
                  <w:szCs w:val="21"/>
                </w:rPr>
                <w:t>的通知”，同意公司向社会公开发行人民币可转换公司债</w:t>
              </w:r>
              <w:proofErr w:type="gramStart"/>
              <w:r w:rsidRPr="00CB38C5">
                <w:rPr>
                  <w:rFonts w:hint="eastAsia"/>
                  <w:szCs w:val="21"/>
                </w:rPr>
                <w:t>券</w:t>
              </w:r>
              <w:proofErr w:type="gramEnd"/>
              <w:r w:rsidRPr="00CB38C5">
                <w:rPr>
                  <w:rFonts w:hint="eastAsia"/>
                  <w:szCs w:val="21"/>
                </w:rPr>
                <w:t>40,000万元。截止2009年12月18日，上述可转换公司债</w:t>
              </w:r>
              <w:proofErr w:type="gramStart"/>
              <w:r w:rsidRPr="00CB38C5">
                <w:rPr>
                  <w:rFonts w:hint="eastAsia"/>
                  <w:szCs w:val="21"/>
                </w:rPr>
                <w:t>券</w:t>
              </w:r>
              <w:proofErr w:type="gramEnd"/>
              <w:r w:rsidRPr="00CB38C5">
                <w:rPr>
                  <w:rFonts w:hint="eastAsia"/>
                  <w:szCs w:val="21"/>
                </w:rPr>
                <w:t>已转股人民币30,522,118元。</w:t>
              </w:r>
            </w:p>
            <w:p w:rsidR="00CB38C5" w:rsidRPr="00CB38C5" w:rsidRDefault="00CB38C5" w:rsidP="00CB38C5">
              <w:pPr>
                <w:ind w:firstLineChars="200" w:firstLine="420"/>
                <w:rPr>
                  <w:szCs w:val="21"/>
                </w:rPr>
              </w:pPr>
              <w:r w:rsidRPr="00CB38C5">
                <w:rPr>
                  <w:rFonts w:hint="eastAsia"/>
                  <w:szCs w:val="21"/>
                </w:rPr>
                <w:t>根据公司2008年度股东大会决议的规定，以2008年12月31日实施资本公积金转增股本股权登记日(2009年4月20日)登记</w:t>
              </w:r>
              <w:proofErr w:type="gramStart"/>
              <w:r w:rsidRPr="00CB38C5">
                <w:rPr>
                  <w:rFonts w:hint="eastAsia"/>
                  <w:szCs w:val="21"/>
                </w:rPr>
                <w:t>在册总</w:t>
              </w:r>
              <w:proofErr w:type="gramEnd"/>
              <w:r w:rsidRPr="00CB38C5">
                <w:rPr>
                  <w:rFonts w:hint="eastAsia"/>
                  <w:szCs w:val="21"/>
                </w:rPr>
                <w:t>股本190,575,719元为基数，每10 股转增2 股，共新增股本人民币38,115,144元。</w:t>
              </w:r>
            </w:p>
            <w:p w:rsidR="00CB38C5" w:rsidRPr="00CB38C5" w:rsidRDefault="00CB38C5" w:rsidP="00CB38C5">
              <w:pPr>
                <w:ind w:firstLineChars="200" w:firstLine="420"/>
                <w:rPr>
                  <w:szCs w:val="21"/>
                </w:rPr>
              </w:pPr>
              <w:r w:rsidRPr="00CB38C5">
                <w:rPr>
                  <w:rFonts w:hint="eastAsia"/>
                  <w:szCs w:val="21"/>
                </w:rPr>
                <w:t>根据公司2008年第五次临时股东大会决议，并于2009年6月18日经中国证券监督管理委员会以《关于核准安徽恒源煤电股份有限公司重大资产重组及向安徽省皖北煤电集团有限责任公司发行股份购买资产的批复》（证监许可[2009]544 号）文件，核准公司重大资产重组及向皖北煤电集团发行137,345,259股股份购买重组相关资产。</w:t>
              </w:r>
            </w:p>
            <w:p w:rsidR="00CB38C5" w:rsidRPr="00CB38C5" w:rsidRDefault="00CB38C5" w:rsidP="00CB38C5">
              <w:pPr>
                <w:ind w:firstLineChars="200" w:firstLine="420"/>
                <w:rPr>
                  <w:szCs w:val="21"/>
                </w:rPr>
              </w:pPr>
              <w:r w:rsidRPr="00CB38C5">
                <w:rPr>
                  <w:rFonts w:hint="eastAsia"/>
                  <w:szCs w:val="21"/>
                </w:rPr>
                <w:t>根据公司2009年度股东大会决议，并于2010年9月20日经中国证券监督管理委员会以《关于核准安徽恒源煤电股份有限公司非公开发行股票的批复》（证监许可[2010]1327号）文件核准，公司2010年向社会非公开发行人民币普通股（A股）44,090,752股，股票面值为人民币1元，溢价发行，发行价为每股人民币36.00元，共募集资金1,587,267,072.00元，其中：计入股本44,090,752.00元，剩余为股本溢价在扣除发行费用后计入资本公积。</w:t>
              </w:r>
            </w:p>
            <w:p w:rsidR="00CB38C5" w:rsidRPr="00CB38C5" w:rsidRDefault="00CB38C5" w:rsidP="00CB38C5">
              <w:pPr>
                <w:ind w:firstLineChars="200" w:firstLine="420"/>
                <w:rPr>
                  <w:szCs w:val="21"/>
                </w:rPr>
              </w:pPr>
              <w:r w:rsidRPr="00CB38C5">
                <w:rPr>
                  <w:rFonts w:hint="eastAsia"/>
                  <w:szCs w:val="21"/>
                </w:rPr>
                <w:t>根据公司2011年第二次临时股东大会决议，公司2011年度中期资本公积转增股本，转股方案为每10股转增12.8065股。</w:t>
              </w:r>
            </w:p>
            <w:p w:rsidR="00CB38C5" w:rsidRPr="00CB38C5" w:rsidRDefault="00CB38C5" w:rsidP="00CB38C5">
              <w:pPr>
                <w:ind w:firstLineChars="200" w:firstLine="420"/>
                <w:rPr>
                  <w:szCs w:val="21"/>
                </w:rPr>
              </w:pPr>
              <w:r w:rsidRPr="00CB38C5">
                <w:rPr>
                  <w:rFonts w:hint="eastAsia"/>
                  <w:szCs w:val="21"/>
                </w:rPr>
                <w:t>根据公司2018年年度股东大会会议决议，公司2019年5月27日资本公积转增股本，转股方案为每10股转增2股。</w:t>
              </w:r>
            </w:p>
            <w:p w:rsidR="00CB38C5" w:rsidRPr="00CB38C5" w:rsidRDefault="00CB38C5" w:rsidP="00CB38C5">
              <w:pPr>
                <w:ind w:firstLineChars="200" w:firstLine="420"/>
                <w:rPr>
                  <w:szCs w:val="21"/>
                </w:rPr>
              </w:pPr>
              <w:r w:rsidRPr="00CB38C5">
                <w:rPr>
                  <w:rFonts w:hint="eastAsia"/>
                  <w:szCs w:val="21"/>
                </w:rPr>
                <w:t>截至2021年12月31日，公司累计发行股本总数1,200,004,884.00股，注册资本为1,200,004,884.00元，统一社会信用代码为91340600726325699J。法定代表人为</w:t>
              </w:r>
              <w:r w:rsidR="00496094">
                <w:rPr>
                  <w:rFonts w:hint="eastAsia"/>
                  <w:szCs w:val="21"/>
                </w:rPr>
                <w:t>杨林</w:t>
              </w:r>
              <w:r w:rsidRPr="00CB38C5">
                <w:rPr>
                  <w:rFonts w:hint="eastAsia"/>
                  <w:szCs w:val="21"/>
                </w:rPr>
                <w:t>。公司经营范围为：煤炭开采、洗选、销售。铁路运输、公路运输（限分公司经营）。一般经营项目：煤炭技术开发，机械设备及配件、建筑材料、五金交电、通信器材、日用百货、化工产品销售，机械设备租赁，矿用设备和配件的制造、维修、销售，本系统内的土地复垦、道路、堤坎修复，土石方工程，本系统内的线路、管道安装服务，煤泥、煤矸石加工、销售（限分公司经营），进出口业务，自有房屋租赁。（依法须经批准的项目，经相关部门批准后方可开展经营活动）。公司注册地址为安徽省淮北市濉溪县刘桥镇，总部办公地为安徽省宿州市西昌路157号。</w:t>
              </w:r>
            </w:p>
            <w:p w:rsidR="00CB38C5" w:rsidRPr="00AA1A1C" w:rsidRDefault="00CB38C5" w:rsidP="00CB38C5">
              <w:pPr>
                <w:ind w:firstLineChars="200" w:firstLine="420"/>
                <w:rPr>
                  <w:szCs w:val="21"/>
                </w:rPr>
              </w:pPr>
              <w:r w:rsidRPr="00AA1A1C">
                <w:rPr>
                  <w:rFonts w:hint="eastAsia"/>
                  <w:szCs w:val="21"/>
                </w:rPr>
                <w:t>本财务报表业经公司全体董事（董事会）于2022年</w:t>
              </w:r>
              <w:r w:rsidRPr="00AA1A1C">
                <w:rPr>
                  <w:szCs w:val="21"/>
                </w:rPr>
                <w:t>4</w:t>
              </w:r>
              <w:r w:rsidRPr="00AA1A1C">
                <w:rPr>
                  <w:rFonts w:hint="eastAsia"/>
                  <w:szCs w:val="21"/>
                </w:rPr>
                <w:t>月</w:t>
              </w:r>
              <w:r w:rsidRPr="00AA1A1C">
                <w:rPr>
                  <w:szCs w:val="21"/>
                </w:rPr>
                <w:t>14</w:t>
              </w:r>
              <w:r w:rsidRPr="00AA1A1C">
                <w:rPr>
                  <w:rFonts w:hint="eastAsia"/>
                  <w:szCs w:val="21"/>
                </w:rPr>
                <w:t>日批准报出。</w:t>
              </w:r>
            </w:p>
            <w:p w:rsidR="00895018" w:rsidRDefault="00400AB6">
              <w:pPr>
                <w:rPr>
                  <w:szCs w:val="21"/>
                </w:rPr>
              </w:pPr>
            </w:p>
          </w:sdtContent>
        </w:sdt>
        <w:p w:rsidR="00895018" w:rsidRDefault="00C262D1" w:rsidP="008A553E">
          <w:pPr>
            <w:pStyle w:val="30"/>
            <w:numPr>
              <w:ilvl w:val="0"/>
              <w:numId w:val="61"/>
            </w:numPr>
            <w:rPr>
              <w:szCs w:val="21"/>
            </w:rPr>
          </w:pPr>
          <w:r>
            <w:rPr>
              <w:rFonts w:hint="eastAsia"/>
              <w:szCs w:val="21"/>
            </w:rPr>
            <w:lastRenderedPageBreak/>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EndPr/>
          <w:sdtContent>
            <w:p w:rsidR="00CB38C5" w:rsidRPr="009E5F7D" w:rsidRDefault="00CB38C5" w:rsidP="00CB38C5">
              <w:pPr>
                <w:rPr>
                  <w:szCs w:val="21"/>
                </w:rPr>
              </w:pPr>
              <w:r w:rsidRPr="00CB38C5">
                <w:rPr>
                  <w:szCs w:val="21"/>
                </w:rPr>
                <w:t>本公司子公司的相关信息</w:t>
              </w:r>
              <w:r w:rsidRPr="00CB38C5">
                <w:rPr>
                  <w:rFonts w:hint="eastAsia"/>
                  <w:szCs w:val="21"/>
                </w:rPr>
                <w:t>详见本附注</w:t>
              </w:r>
              <w:r w:rsidRPr="009E5F7D">
                <w:rPr>
                  <w:szCs w:val="21"/>
                </w:rPr>
                <w:t>“</w:t>
              </w:r>
              <w:r w:rsidR="009E5F7D" w:rsidRPr="009E5F7D">
                <w:rPr>
                  <w:rFonts w:hint="eastAsia"/>
                  <w:szCs w:val="21"/>
                </w:rPr>
                <w:t>九</w:t>
              </w:r>
              <w:r w:rsidRPr="009E5F7D">
                <w:rPr>
                  <w:szCs w:val="21"/>
                </w:rPr>
                <w:t>、在其他主体中的权益”。</w:t>
              </w:r>
            </w:p>
            <w:p w:rsidR="00CB38C5" w:rsidRPr="009E5F7D" w:rsidRDefault="00CB38C5" w:rsidP="00CB38C5">
              <w:pPr>
                <w:rPr>
                  <w:szCs w:val="21"/>
                </w:rPr>
              </w:pPr>
              <w:r w:rsidRPr="009E5F7D">
                <w:rPr>
                  <w:szCs w:val="21"/>
                </w:rPr>
                <w:t>本报告期合并范围变化情况详见本附注“</w:t>
              </w:r>
              <w:r w:rsidR="009E5F7D" w:rsidRPr="009E5F7D">
                <w:rPr>
                  <w:rFonts w:hint="eastAsia"/>
                  <w:szCs w:val="21"/>
                </w:rPr>
                <w:t>八</w:t>
              </w:r>
              <w:r w:rsidRPr="009E5F7D">
                <w:rPr>
                  <w:szCs w:val="21"/>
                </w:rPr>
                <w:t>、合并范围的变更”</w:t>
              </w:r>
              <w:r w:rsidRPr="009E5F7D">
                <w:rPr>
                  <w:rFonts w:hint="eastAsia"/>
                  <w:szCs w:val="21"/>
                </w:rPr>
                <w:t>。</w:t>
              </w:r>
            </w:p>
            <w:p w:rsidR="00B26F69" w:rsidRDefault="00B26F69">
              <w:pPr>
                <w:rPr>
                  <w:szCs w:val="21"/>
                </w:rPr>
              </w:pPr>
            </w:p>
            <w:p w:rsidR="00895018" w:rsidRDefault="00400AB6">
              <w:pPr>
                <w:rPr>
                  <w:szCs w:val="21"/>
                </w:rPr>
              </w:pPr>
            </w:p>
          </w:sdtContent>
        </w:sdt>
      </w:sdtContent>
    </w:sdt>
    <w:p w:rsidR="00895018" w:rsidRDefault="00C262D1" w:rsidP="008A553E">
      <w:pPr>
        <w:pStyle w:val="20"/>
        <w:numPr>
          <w:ilvl w:val="0"/>
          <w:numId w:val="35"/>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6"/>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CB38C5" w:rsidRDefault="00C262D1">
              <w:pPr>
                <w:rPr>
                  <w:szCs w:val="21"/>
                </w:rPr>
              </w:pPr>
              <w:r>
                <w:rPr>
                  <w:szCs w:val="21"/>
                </w:rPr>
                <w:t>本公司财务报表以持续经营为编制基础。</w:t>
              </w:r>
            </w:p>
            <w:p w:rsidR="00895018" w:rsidRDefault="00CB38C5">
              <w:pPr>
                <w:rPr>
                  <w:szCs w:val="21"/>
                </w:rPr>
              </w:pPr>
              <w:r w:rsidRPr="00CB38C5">
                <w:rPr>
                  <w:szCs w:val="21"/>
                </w:rPr>
                <w:t>本财务报表按照财政部颁布的《企业会计准则——基本准则》和各项具体会计准则、企业会计准则应用指南、企业会计准则解释及其他相关规定（以下合称“企业会计准则”），以及中国证券监督管理委员会《公开发行证券的公司信息披露编报规则第15 号——财务报告的一般规定》的</w:t>
              </w:r>
              <w:r w:rsidRPr="00CB38C5">
                <w:rPr>
                  <w:rFonts w:hint="eastAsia"/>
                  <w:szCs w:val="21"/>
                </w:rPr>
                <w:t>相关</w:t>
              </w:r>
              <w:r w:rsidRPr="00CB38C5">
                <w:rPr>
                  <w:szCs w:val="21"/>
                </w:rPr>
                <w:t>规定编制。</w:t>
              </w:r>
            </w:p>
          </w:sdtContent>
        </w:sdt>
      </w:sdtContent>
    </w:sdt>
    <w:p w:rsidR="00895018" w:rsidRDefault="00895018">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895018" w:rsidRDefault="00C262D1" w:rsidP="008A553E">
          <w:pPr>
            <w:pStyle w:val="30"/>
            <w:numPr>
              <w:ilvl w:val="0"/>
              <w:numId w:val="36"/>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895018" w:rsidRDefault="00CB38C5">
              <w:pPr>
                <w:rPr>
                  <w:szCs w:val="21"/>
                </w:rPr>
              </w:pPr>
              <w:r w:rsidRPr="00CB38C5">
                <w:rPr>
                  <w:rFonts w:hint="eastAsia"/>
                  <w:szCs w:val="21"/>
                </w:rPr>
                <w:t>本财务报表以持续经营为基础编制。</w:t>
              </w:r>
            </w:p>
          </w:sdtContent>
        </w:sdt>
      </w:sdtContent>
    </w:sdt>
    <w:p w:rsidR="00895018" w:rsidRDefault="00C262D1" w:rsidP="008A553E">
      <w:pPr>
        <w:pStyle w:val="20"/>
        <w:numPr>
          <w:ilvl w:val="0"/>
          <w:numId w:val="35"/>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895018" w:rsidRDefault="00C262D1">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EndPr/>
          <w:sdtContent>
            <w:p w:rsidR="00895018" w:rsidRDefault="00C262D1">
              <w:r>
                <w:fldChar w:fldCharType="begin"/>
              </w:r>
              <w:r w:rsidR="00CB38C5">
                <w:instrText xml:space="preserve">MACROBUTTON  SnrToggleCheckbox √适用 </w:instrText>
              </w:r>
              <w:r>
                <w:fldChar w:fldCharType="end"/>
              </w:r>
              <w:r>
                <w:fldChar w:fldCharType="begin"/>
              </w:r>
              <w:r w:rsidR="00CB38C5">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EndPr/>
          <w:sdtContent>
            <w:p w:rsidR="00B82B81" w:rsidRDefault="00B82B81" w:rsidP="00B82B81">
              <w:r>
                <w:rPr>
                  <w:rFonts w:hint="eastAsia"/>
                </w:rPr>
                <w:t>执行《企业会计准则第</w:t>
              </w:r>
              <w:r>
                <w:t>21号——租赁》（2018年修订）</w:t>
              </w:r>
            </w:p>
            <w:p w:rsidR="00895018" w:rsidRDefault="00B82B81">
              <w:r>
                <w:rPr>
                  <w:rFonts w:hint="eastAsia"/>
                </w:rPr>
                <w:t>财政部于</w:t>
              </w:r>
              <w:r>
                <w:t>2018年度修订了《企业会计准则第21号——租赁》（简称“新租赁准则”）。本公司自2021年1月1日起执行新租赁准则。根据修订后的准则，对于首次执行日前已存在的合同，公司选择在首次执行日不重新评估其是否为租赁或者包含租赁。</w:t>
              </w: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B82B81" w:rsidRDefault="00C262D1">
              <w:pPr>
                <w:rPr>
                  <w:szCs w:val="21"/>
                </w:rPr>
              </w:pPr>
              <w:r>
                <w:rPr>
                  <w:szCs w:val="21"/>
                </w:rPr>
                <w:t>本公司所编制的财务报表符合企业会计准则的要求，真实、完整地反映了公司的财务状况、经营成果、股东权益变动和现金流量等有关信息。</w:t>
              </w:r>
            </w:p>
            <w:p w:rsidR="00895018" w:rsidRDefault="00B82B81">
              <w:pPr>
                <w:rPr>
                  <w:szCs w:val="21"/>
                </w:rPr>
              </w:pPr>
              <w:r w:rsidRPr="00B82B81">
                <w:rPr>
                  <w:rFonts w:hint="eastAsia"/>
                  <w:szCs w:val="21"/>
                </w:rPr>
                <w:t>本财务报表符合财政部颁布的企业会计准则的要求，真实、完整地反映了本公司</w:t>
              </w:r>
              <w:r w:rsidRPr="00B82B81">
                <w:rPr>
                  <w:szCs w:val="21"/>
                </w:rPr>
                <w:t>2021年12月31日的合并及母公司财务状况以及2021年度的合并及母公司经营成果和现金流量。</w:t>
              </w:r>
            </w:p>
          </w:sdtContent>
        </w:sdt>
      </w:sdtContent>
    </w:sdt>
    <w:p w:rsidR="00895018" w:rsidRDefault="00895018">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895018" w:rsidRDefault="00C262D1">
              <w:pPr>
                <w:rPr>
                  <w:szCs w:val="21"/>
                </w:rPr>
              </w:pPr>
              <w:r>
                <w:rPr>
                  <w:szCs w:val="21"/>
                </w:rPr>
                <w:t>本公司会计年度自公历1月1日起至12月31日止。</w:t>
              </w:r>
            </w:p>
          </w:sdtContent>
        </w:sdt>
      </w:sdtContent>
    </w:sdt>
    <w:p w:rsidR="00895018" w:rsidRDefault="00895018">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895018" w:rsidRDefault="00C262D1" w:rsidP="008A553E">
          <w:pPr>
            <w:pStyle w:val="30"/>
            <w:numPr>
              <w:ilvl w:val="0"/>
              <w:numId w:val="37"/>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CB38C5" w:rsidRPr="00CB38C5" w:rsidRDefault="00CB38C5" w:rsidP="00CB38C5">
              <w:pPr>
                <w:rPr>
                  <w:szCs w:val="21"/>
                </w:rPr>
              </w:pPr>
              <w:r w:rsidRPr="00CB38C5">
                <w:rPr>
                  <w:szCs w:val="21"/>
                </w:rPr>
                <w:t>本公司营业周期为12个月。</w:t>
              </w:r>
            </w:p>
            <w:p w:rsidR="00895018" w:rsidRDefault="00400AB6">
              <w:pPr>
                <w:rPr>
                  <w:rFonts w:cs="Times New Roman"/>
                  <w:kern w:val="2"/>
                  <w:szCs w:val="21"/>
                </w:rPr>
              </w:pPr>
            </w:p>
          </w:sdtContent>
        </w:sdt>
      </w:sdtContent>
    </w:sdt>
    <w:p w:rsidR="00895018" w:rsidRDefault="00895018">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895018" w:rsidRDefault="00C262D1">
              <w:pPr>
                <w:rPr>
                  <w:szCs w:val="21"/>
                </w:rPr>
              </w:pPr>
              <w:r>
                <w:rPr>
                  <w:szCs w:val="21"/>
                </w:rPr>
                <w:t>本公司的记账本位币为人民币。</w:t>
              </w:r>
            </w:p>
          </w:sdtContent>
        </w:sdt>
        <w:p w:rsidR="00895018" w:rsidRDefault="00400AB6">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CB38C5" w:rsidRPr="00CB38C5" w:rsidRDefault="00CB38C5" w:rsidP="00CB38C5">
              <w:pPr>
                <w:ind w:firstLineChars="200" w:firstLine="420"/>
                <w:rPr>
                  <w:szCs w:val="21"/>
                </w:rPr>
              </w:pPr>
              <w:r w:rsidRPr="00CB38C5">
                <w:rPr>
                  <w:szCs w:val="21"/>
                </w:rPr>
                <w:t>同</w:t>
              </w:r>
              <w:proofErr w:type="gramStart"/>
              <w:r w:rsidRPr="00CB38C5">
                <w:rPr>
                  <w:szCs w:val="21"/>
                </w:rPr>
                <w:t>一控制</w:t>
              </w:r>
              <w:proofErr w:type="gramEnd"/>
              <w:r w:rsidRPr="00CB38C5">
                <w:rPr>
                  <w:szCs w:val="21"/>
                </w:rPr>
                <w:t>下企业合并：</w:t>
              </w:r>
              <w:r w:rsidRPr="00CB38C5">
                <w:rPr>
                  <w:rFonts w:hint="eastAsia"/>
                  <w:szCs w:val="21"/>
                </w:rPr>
                <w:t>合并方</w:t>
              </w:r>
              <w:r w:rsidRPr="00CB38C5">
                <w:rPr>
                  <w:szCs w:val="21"/>
                </w:rPr>
                <w:t>在企业合并中取得的资产和负债（包括最终控制</w:t>
              </w:r>
              <w:proofErr w:type="gramStart"/>
              <w:r w:rsidRPr="00CB38C5">
                <w:rPr>
                  <w:szCs w:val="21"/>
                </w:rPr>
                <w:t>方收购</w:t>
              </w:r>
              <w:proofErr w:type="gramEnd"/>
              <w:r w:rsidRPr="00CB38C5">
                <w:rPr>
                  <w:szCs w:val="21"/>
                </w:rPr>
                <w:t>被合并方而形成的商誉），按照</w:t>
              </w:r>
              <w:proofErr w:type="gramStart"/>
              <w:r w:rsidRPr="00CB38C5">
                <w:rPr>
                  <w:szCs w:val="21"/>
                </w:rPr>
                <w:t>合并日</w:t>
              </w:r>
              <w:proofErr w:type="gramEnd"/>
              <w:r w:rsidRPr="00CB38C5">
                <w:rPr>
                  <w:szCs w:val="21"/>
                </w:rPr>
                <w:t>被合并方资产、负债在最终控制方合并财务报表中的账面价值</w:t>
              </w:r>
              <w:r w:rsidRPr="00CB38C5">
                <w:rPr>
                  <w:rFonts w:hint="eastAsia"/>
                  <w:szCs w:val="21"/>
                </w:rPr>
                <w:t>为基础</w:t>
              </w:r>
              <w:r w:rsidRPr="00CB38C5">
                <w:rPr>
                  <w:szCs w:val="21"/>
                </w:rPr>
                <w:t>计量。在合并中取得的净资产账面价值与支付的合并对价账面价值（或发行股份面值总额）的差额，调整资本公积中的股本溢价，资本公积中的股本溢价不足冲减的，调整留存收益。</w:t>
              </w:r>
            </w:p>
            <w:p w:rsidR="00CB38C5" w:rsidRPr="00CB38C5" w:rsidRDefault="00CB38C5" w:rsidP="00CB38C5">
              <w:pPr>
                <w:ind w:firstLineChars="200" w:firstLine="420"/>
                <w:rPr>
                  <w:szCs w:val="21"/>
                </w:rPr>
              </w:pPr>
              <w:r w:rsidRPr="00CB38C5">
                <w:rPr>
                  <w:szCs w:val="21"/>
                </w:rPr>
                <w:t>非同</w:t>
              </w:r>
              <w:proofErr w:type="gramStart"/>
              <w:r w:rsidRPr="00CB38C5">
                <w:rPr>
                  <w:szCs w:val="21"/>
                </w:rPr>
                <w:t>一控制</w:t>
              </w:r>
              <w:proofErr w:type="gramEnd"/>
              <w:r w:rsidRPr="00CB38C5">
                <w:rPr>
                  <w:szCs w:val="21"/>
                </w:rPr>
                <w:t>下企业合并：</w:t>
              </w:r>
              <w:r w:rsidRPr="00CB38C5">
                <w:rPr>
                  <w:rFonts w:hint="eastAsia"/>
                  <w:szCs w:val="21"/>
                </w:rPr>
                <w:t>合并成本为购买方</w:t>
              </w:r>
              <w:r w:rsidRPr="00CB38C5">
                <w:rPr>
                  <w:szCs w:val="21"/>
                </w:rPr>
                <w:t>在购买日</w:t>
              </w:r>
              <w:r w:rsidRPr="00CB38C5">
                <w:rPr>
                  <w:rFonts w:hint="eastAsia"/>
                  <w:szCs w:val="21"/>
                </w:rPr>
                <w:t>为取得被购买方的控制权而</w:t>
              </w:r>
              <w:r w:rsidRPr="00CB38C5">
                <w:rPr>
                  <w:szCs w:val="21"/>
                </w:rPr>
                <w:t>付出的资产、发生或承担的负债</w:t>
              </w:r>
              <w:r w:rsidRPr="00CB38C5">
                <w:rPr>
                  <w:rFonts w:hint="eastAsia"/>
                  <w:szCs w:val="21"/>
                </w:rPr>
                <w:t>以及发行的权益</w:t>
              </w:r>
              <w:proofErr w:type="gramStart"/>
              <w:r w:rsidRPr="00CB38C5">
                <w:rPr>
                  <w:rFonts w:hint="eastAsia"/>
                  <w:szCs w:val="21"/>
                </w:rPr>
                <w:t>性证券</w:t>
              </w:r>
              <w:proofErr w:type="gramEnd"/>
              <w:r w:rsidRPr="00CB38C5">
                <w:rPr>
                  <w:rFonts w:hint="eastAsia"/>
                  <w:szCs w:val="21"/>
                </w:rPr>
                <w:t>的</w:t>
              </w:r>
              <w:r w:rsidRPr="00CB38C5">
                <w:rPr>
                  <w:szCs w:val="21"/>
                </w:rPr>
                <w:t>公允价值。合并成本大于合并中取得的被购买方可辨认净资产公允价值份额的差额，确认为商誉；合并成本小于合并中取得的被购买方可辨认净资产公允价值份额的差额，计入当期损益。</w:t>
              </w:r>
              <w:r w:rsidRPr="00CB38C5">
                <w:rPr>
                  <w:rFonts w:hint="eastAsia"/>
                  <w:szCs w:val="21"/>
                </w:rPr>
                <w:t>在合并中取得的被购买方符合确认条件的各项可辨认资产、负债及或有负债在购买日按公允价值计量。</w:t>
              </w:r>
            </w:p>
            <w:p w:rsidR="00895018" w:rsidRDefault="00CB38C5" w:rsidP="00CB38C5">
              <w:pPr>
                <w:ind w:firstLineChars="200" w:firstLine="420"/>
                <w:rPr>
                  <w:rFonts w:cs="Times New Roman"/>
                  <w:kern w:val="2"/>
                  <w:szCs w:val="21"/>
                </w:rPr>
              </w:pPr>
              <w:r w:rsidRPr="00CB38C5">
                <w:rPr>
                  <w:szCs w:val="21"/>
                </w:rPr>
                <w:t>为企业合并发生的直接相关费用于发生时计入当期损益；</w:t>
              </w:r>
              <w:r w:rsidRPr="00CB38C5">
                <w:rPr>
                  <w:rFonts w:hint="eastAsia"/>
                  <w:szCs w:val="21"/>
                </w:rPr>
                <w:t>为企业合并而发行权益</w:t>
              </w:r>
              <w:proofErr w:type="gramStart"/>
              <w:r w:rsidRPr="00CB38C5">
                <w:rPr>
                  <w:rFonts w:hint="eastAsia"/>
                  <w:szCs w:val="21"/>
                </w:rPr>
                <w:t>性证券</w:t>
              </w:r>
              <w:proofErr w:type="gramEnd"/>
              <w:r w:rsidRPr="00CB38C5">
                <w:rPr>
                  <w:rFonts w:hint="eastAsia"/>
                  <w:szCs w:val="21"/>
                </w:rPr>
                <w:t>或债务</w:t>
              </w:r>
              <w:proofErr w:type="gramStart"/>
              <w:r w:rsidRPr="00CB38C5">
                <w:rPr>
                  <w:rFonts w:hint="eastAsia"/>
                  <w:szCs w:val="21"/>
                </w:rPr>
                <w:t>性证券</w:t>
              </w:r>
              <w:proofErr w:type="gramEnd"/>
              <w:r w:rsidRPr="00CB38C5">
                <w:rPr>
                  <w:rFonts w:hint="eastAsia"/>
                  <w:szCs w:val="21"/>
                </w:rPr>
                <w:t>的交易费用，计入权益</w:t>
              </w:r>
              <w:proofErr w:type="gramStart"/>
              <w:r w:rsidRPr="00CB38C5">
                <w:rPr>
                  <w:rFonts w:hint="eastAsia"/>
                  <w:szCs w:val="21"/>
                </w:rPr>
                <w:t>性证券</w:t>
              </w:r>
              <w:proofErr w:type="gramEnd"/>
              <w:r w:rsidRPr="00CB38C5">
                <w:rPr>
                  <w:rFonts w:hint="eastAsia"/>
                  <w:szCs w:val="21"/>
                </w:rPr>
                <w:t>或债务</w:t>
              </w:r>
              <w:proofErr w:type="gramStart"/>
              <w:r w:rsidRPr="00CB38C5">
                <w:rPr>
                  <w:rFonts w:hint="eastAsia"/>
                  <w:szCs w:val="21"/>
                </w:rPr>
                <w:t>性证券</w:t>
              </w:r>
              <w:proofErr w:type="gramEnd"/>
              <w:r w:rsidRPr="00CB38C5">
                <w:rPr>
                  <w:rFonts w:hint="eastAsia"/>
                  <w:szCs w:val="21"/>
                </w:rPr>
                <w:t>的初始确认金额</w:t>
              </w:r>
              <w:r w:rsidRPr="00CB38C5">
                <w:rPr>
                  <w:szCs w:val="21"/>
                </w:rPr>
                <w:t>。</w:t>
              </w:r>
            </w:p>
          </w:sdtContent>
        </w:sdt>
      </w:sdtContent>
    </w:sdt>
    <w:p w:rsidR="00895018" w:rsidRDefault="00895018">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CB38C5" w:rsidRPr="00CB38C5" w:rsidRDefault="00CB38C5" w:rsidP="00CB38C5">
              <w:pPr>
                <w:ind w:firstLineChars="200" w:firstLine="420"/>
                <w:rPr>
                  <w:b/>
                  <w:szCs w:val="21"/>
                </w:rPr>
              </w:pPr>
              <w:r w:rsidRPr="00CB38C5">
                <w:rPr>
                  <w:rFonts w:hint="eastAsia"/>
                  <w:b/>
                  <w:szCs w:val="21"/>
                </w:rPr>
                <w:t>(1)</w:t>
              </w:r>
              <w:r w:rsidRPr="00CB38C5">
                <w:rPr>
                  <w:b/>
                  <w:szCs w:val="21"/>
                </w:rPr>
                <w:t>合并范围</w:t>
              </w:r>
            </w:p>
            <w:p w:rsidR="00CB38C5" w:rsidRPr="00CB38C5" w:rsidRDefault="00CB38C5" w:rsidP="00CB38C5">
              <w:pPr>
                <w:ind w:firstLineChars="200" w:firstLine="420"/>
                <w:rPr>
                  <w:szCs w:val="21"/>
                </w:rPr>
              </w:pPr>
              <w:r w:rsidRPr="00CB38C5">
                <w:rPr>
                  <w:szCs w:val="21"/>
                </w:rPr>
                <w:t>合并财务报表的合并范围以控制为基础确定，</w:t>
              </w:r>
              <w:r w:rsidRPr="00CB38C5">
                <w:rPr>
                  <w:rFonts w:hint="eastAsia"/>
                  <w:szCs w:val="21"/>
                </w:rPr>
                <w:t>合并范围包括本公司及全部子公司</w:t>
              </w:r>
              <w:r w:rsidRPr="00CB38C5">
                <w:rPr>
                  <w:szCs w:val="21"/>
                </w:rPr>
                <w:t>。</w:t>
              </w:r>
              <w:r w:rsidRPr="00CB38C5">
                <w:rPr>
                  <w:rFonts w:hint="eastAsia"/>
                  <w:szCs w:val="21"/>
                </w:rPr>
                <w:t>控制，是指公司拥有对被投资方的权力，通过参与被投资方的相关活动而享有可变回报，并且有能力运用对被投资方的权力影响其回报金额。</w:t>
              </w:r>
            </w:p>
            <w:p w:rsidR="00CB38C5" w:rsidRPr="00CB38C5" w:rsidRDefault="00CB38C5" w:rsidP="00CB38C5">
              <w:pPr>
                <w:ind w:firstLineChars="200" w:firstLine="422"/>
                <w:rPr>
                  <w:b/>
                  <w:szCs w:val="21"/>
                </w:rPr>
              </w:pPr>
              <w:r>
                <w:rPr>
                  <w:rFonts w:hint="eastAsia"/>
                  <w:b/>
                  <w:szCs w:val="21"/>
                </w:rPr>
                <w:t>(2)</w:t>
              </w:r>
              <w:r w:rsidRPr="00CB38C5">
                <w:rPr>
                  <w:b/>
                  <w:szCs w:val="21"/>
                </w:rPr>
                <w:t>合并程序</w:t>
              </w:r>
            </w:p>
            <w:p w:rsidR="00CB38C5" w:rsidRPr="00CB38C5" w:rsidRDefault="00CB38C5" w:rsidP="00CB38C5">
              <w:pPr>
                <w:ind w:firstLineChars="200" w:firstLine="420"/>
                <w:rPr>
                  <w:szCs w:val="21"/>
                </w:rPr>
              </w:pPr>
              <w:r w:rsidRPr="00CB38C5">
                <w:rPr>
                  <w:szCs w:val="21"/>
                </w:rPr>
                <w:t>本公司将整个企业集团视为一个会计主体，按照统一的会计政策</w:t>
              </w:r>
              <w:r w:rsidRPr="00CB38C5">
                <w:rPr>
                  <w:rFonts w:hint="eastAsia"/>
                  <w:szCs w:val="21"/>
                </w:rPr>
                <w:t>编制合并财务报表</w:t>
              </w:r>
              <w:r w:rsidRPr="00CB38C5">
                <w:rPr>
                  <w:szCs w:val="21"/>
                </w:rPr>
                <w:t>，反映本企业集团整体财务状况、经营成果和现金流量。</w:t>
              </w:r>
              <w:r w:rsidRPr="00CB38C5">
                <w:rPr>
                  <w:rFonts w:hint="eastAsia"/>
                  <w:szCs w:val="21"/>
                </w:rPr>
                <w:t>本公司与子公司、子公司相互之间发生的内部交易的影响予以</w:t>
              </w:r>
              <w:proofErr w:type="gramStart"/>
              <w:r w:rsidRPr="00CB38C5">
                <w:rPr>
                  <w:rFonts w:hint="eastAsia"/>
                  <w:szCs w:val="21"/>
                </w:rPr>
                <w:t>抵销</w:t>
              </w:r>
              <w:proofErr w:type="gramEnd"/>
              <w:r w:rsidRPr="00CB38C5">
                <w:rPr>
                  <w:rFonts w:hint="eastAsia"/>
                  <w:szCs w:val="21"/>
                </w:rPr>
                <w:t>。内部交易表明相关资产发生减值损失的，全额确认该部分损失。</w:t>
              </w:r>
              <w:r w:rsidRPr="00CB38C5">
                <w:rPr>
                  <w:szCs w:val="21"/>
                </w:rPr>
                <w:t>如子公司采用的会计政策、会计期间与本公司不一致的，在编制合并财务报表时，按本公司的会计政策、会计期间进行必要的调整。</w:t>
              </w:r>
            </w:p>
            <w:p w:rsidR="00CB38C5" w:rsidRPr="00CB38C5" w:rsidRDefault="00CB38C5" w:rsidP="00CB38C5">
              <w:pPr>
                <w:ind w:firstLineChars="200" w:firstLine="420"/>
                <w:rPr>
                  <w:szCs w:val="21"/>
                </w:rPr>
              </w:pPr>
              <w:r w:rsidRPr="00CB38C5">
                <w:rPr>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CB38C5">
                <w:rPr>
                  <w:szCs w:val="21"/>
                </w:rPr>
                <w:t>冲减少</w:t>
              </w:r>
              <w:proofErr w:type="gramEnd"/>
              <w:r w:rsidRPr="00CB38C5">
                <w:rPr>
                  <w:szCs w:val="21"/>
                </w:rPr>
                <w:t>数股东权益。</w:t>
              </w:r>
            </w:p>
            <w:p w:rsidR="00CB38C5" w:rsidRPr="00CB38C5" w:rsidRDefault="00CB38C5" w:rsidP="00CB38C5">
              <w:pPr>
                <w:ind w:firstLineChars="200" w:firstLine="420"/>
                <w:rPr>
                  <w:szCs w:val="21"/>
                </w:rPr>
              </w:pPr>
              <w:r w:rsidRPr="00CB38C5">
                <w:rPr>
                  <w:szCs w:val="21"/>
                </w:rPr>
                <w:t>（1）增加子公司或业务</w:t>
              </w:r>
            </w:p>
            <w:p w:rsidR="00CB38C5" w:rsidRPr="00CB38C5" w:rsidRDefault="00CB38C5" w:rsidP="00CB38C5">
              <w:pPr>
                <w:ind w:firstLineChars="200" w:firstLine="420"/>
                <w:rPr>
                  <w:szCs w:val="21"/>
                </w:rPr>
              </w:pPr>
              <w:r w:rsidRPr="00CB38C5">
                <w:rPr>
                  <w:szCs w:val="21"/>
                </w:rPr>
                <w:t>在报告期内，因同</w:t>
              </w:r>
              <w:proofErr w:type="gramStart"/>
              <w:r w:rsidRPr="00CB38C5">
                <w:rPr>
                  <w:szCs w:val="21"/>
                </w:rPr>
                <w:t>一控制</w:t>
              </w:r>
              <w:proofErr w:type="gramEnd"/>
              <w:r w:rsidRPr="00CB38C5">
                <w:rPr>
                  <w:szCs w:val="21"/>
                </w:rPr>
                <w:t>下企业合并增加子公司或业务的，将子公司或业务合并当期期初</w:t>
              </w:r>
              <w:proofErr w:type="gramStart"/>
              <w:r w:rsidRPr="00CB38C5">
                <w:rPr>
                  <w:szCs w:val="21"/>
                </w:rPr>
                <w:t>至报告</w:t>
              </w:r>
              <w:proofErr w:type="gramEnd"/>
              <w:r w:rsidRPr="00CB38C5">
                <w:rPr>
                  <w:szCs w:val="21"/>
                </w:rPr>
                <w:t>期末的</w:t>
              </w:r>
              <w:r w:rsidRPr="00CB38C5">
                <w:rPr>
                  <w:rFonts w:hint="eastAsia"/>
                  <w:szCs w:val="21"/>
                </w:rPr>
                <w:t>经营成果和现金流量</w:t>
              </w:r>
              <w:r w:rsidRPr="00CB38C5">
                <w:rPr>
                  <w:szCs w:val="21"/>
                </w:rPr>
                <w:t>纳入合并</w:t>
              </w:r>
              <w:r w:rsidRPr="00CB38C5">
                <w:rPr>
                  <w:rFonts w:hint="eastAsia"/>
                  <w:szCs w:val="21"/>
                </w:rPr>
                <w:t>财务报表</w:t>
              </w:r>
              <w:r w:rsidRPr="00CB38C5">
                <w:rPr>
                  <w:szCs w:val="21"/>
                </w:rPr>
                <w:t>，同时对</w:t>
              </w:r>
              <w:r w:rsidRPr="00CB38C5">
                <w:rPr>
                  <w:rFonts w:hint="eastAsia"/>
                  <w:szCs w:val="21"/>
                </w:rPr>
                <w:t>合并财务报表的期初数和</w:t>
              </w:r>
              <w:r w:rsidRPr="00CB38C5">
                <w:rPr>
                  <w:szCs w:val="21"/>
                </w:rPr>
                <w:t>比较报表的相关项目进行调整，视同合并后的报告主体</w:t>
              </w:r>
              <w:proofErr w:type="gramStart"/>
              <w:r w:rsidRPr="00CB38C5">
                <w:rPr>
                  <w:szCs w:val="21"/>
                </w:rPr>
                <w:t>自最终</w:t>
              </w:r>
              <w:proofErr w:type="gramEnd"/>
              <w:r w:rsidRPr="00CB38C5">
                <w:rPr>
                  <w:szCs w:val="21"/>
                </w:rPr>
                <w:t>控制方开始控制时点起一直存在。</w:t>
              </w:r>
            </w:p>
            <w:p w:rsidR="00CB38C5" w:rsidRPr="00CB38C5" w:rsidRDefault="00CB38C5" w:rsidP="00CB38C5">
              <w:pPr>
                <w:ind w:firstLineChars="200" w:firstLine="420"/>
                <w:rPr>
                  <w:szCs w:val="21"/>
                </w:rPr>
              </w:pPr>
              <w:r w:rsidRPr="00CB38C5">
                <w:rPr>
                  <w:szCs w:val="21"/>
                </w:rPr>
                <w:t>因追加投资等原因能够对同</w:t>
              </w:r>
              <w:proofErr w:type="gramStart"/>
              <w:r w:rsidRPr="00CB38C5">
                <w:rPr>
                  <w:szCs w:val="21"/>
                </w:rPr>
                <w:t>一控制</w:t>
              </w:r>
              <w:proofErr w:type="gramEnd"/>
              <w:r w:rsidRPr="00CB38C5">
                <w:rPr>
                  <w:szCs w:val="21"/>
                </w:rPr>
                <w:t>下的被投资方实施控制的，在取得被合并方控制权之前持有的股权投资，在取得原股权之日与合并方和被合并方同处于同</w:t>
              </w:r>
              <w:proofErr w:type="gramStart"/>
              <w:r w:rsidRPr="00CB38C5">
                <w:rPr>
                  <w:szCs w:val="21"/>
                </w:rPr>
                <w:t>一控制之日孰晚日</w:t>
              </w:r>
              <w:proofErr w:type="gramEnd"/>
              <w:r w:rsidRPr="00CB38C5">
                <w:rPr>
                  <w:szCs w:val="21"/>
                </w:rPr>
                <w:t>起至</w:t>
              </w:r>
              <w:proofErr w:type="gramStart"/>
              <w:r w:rsidRPr="00CB38C5">
                <w:rPr>
                  <w:szCs w:val="21"/>
                </w:rPr>
                <w:t>合并日</w:t>
              </w:r>
              <w:proofErr w:type="gramEnd"/>
              <w:r w:rsidRPr="00CB38C5">
                <w:rPr>
                  <w:szCs w:val="21"/>
                </w:rPr>
                <w:t>之间已确认有关损益、其他综合收益以及其他净资产变动，分别冲减比较报表期间的期初留存收益或当期损益。</w:t>
              </w:r>
            </w:p>
            <w:p w:rsidR="00CB38C5" w:rsidRPr="00CB38C5" w:rsidRDefault="00CB38C5" w:rsidP="00CB38C5">
              <w:pPr>
                <w:ind w:firstLineChars="200" w:firstLine="420"/>
                <w:rPr>
                  <w:szCs w:val="21"/>
                </w:rPr>
              </w:pPr>
              <w:r w:rsidRPr="00CB38C5">
                <w:rPr>
                  <w:szCs w:val="21"/>
                </w:rPr>
                <w:t>在报告期内，因非同</w:t>
              </w:r>
              <w:proofErr w:type="gramStart"/>
              <w:r w:rsidRPr="00CB38C5">
                <w:rPr>
                  <w:szCs w:val="21"/>
                </w:rPr>
                <w:t>一控制</w:t>
              </w:r>
              <w:proofErr w:type="gramEnd"/>
              <w:r w:rsidRPr="00CB38C5">
                <w:rPr>
                  <w:szCs w:val="21"/>
                </w:rPr>
                <w:t>下企业合并增加子公司或业务的，以购买日</w:t>
              </w:r>
              <w:r w:rsidRPr="00CB38C5">
                <w:rPr>
                  <w:rFonts w:hint="eastAsia"/>
                  <w:szCs w:val="21"/>
                </w:rPr>
                <w:t>确定的各项</w:t>
              </w:r>
              <w:r w:rsidRPr="00CB38C5">
                <w:rPr>
                  <w:szCs w:val="21"/>
                </w:rPr>
                <w:t>可辨认</w:t>
              </w:r>
              <w:r w:rsidRPr="00CB38C5" w:rsidDel="00603B15">
                <w:rPr>
                  <w:szCs w:val="21"/>
                </w:rPr>
                <w:t>资产</w:t>
              </w:r>
              <w:r w:rsidRPr="00CB38C5">
                <w:rPr>
                  <w:rFonts w:hint="eastAsia"/>
                  <w:szCs w:val="21"/>
                </w:rPr>
                <w:t>、负债及或有负债的</w:t>
              </w:r>
              <w:r w:rsidRPr="00CB38C5" w:rsidDel="00603B15">
                <w:rPr>
                  <w:szCs w:val="21"/>
                </w:rPr>
                <w:t>公允价值为基础</w:t>
              </w:r>
              <w:r w:rsidRPr="00CB38C5">
                <w:rPr>
                  <w:rFonts w:hint="eastAsia"/>
                  <w:szCs w:val="21"/>
                </w:rPr>
                <w:t>自购买日起纳入合并财务报表</w:t>
              </w:r>
              <w:r w:rsidRPr="00CB38C5">
                <w:rPr>
                  <w:szCs w:val="21"/>
                </w:rPr>
                <w:t>。</w:t>
              </w:r>
            </w:p>
            <w:p w:rsidR="00CB38C5" w:rsidRPr="00CB38C5" w:rsidRDefault="00CB38C5" w:rsidP="00CB38C5">
              <w:pPr>
                <w:ind w:firstLineChars="200" w:firstLine="420"/>
                <w:rPr>
                  <w:szCs w:val="21"/>
                </w:rPr>
              </w:pPr>
              <w:r w:rsidRPr="00CB38C5">
                <w:rPr>
                  <w:szCs w:val="21"/>
                </w:rPr>
                <w:t>因追加投资等原因能够对非同</w:t>
              </w:r>
              <w:proofErr w:type="gramStart"/>
              <w:r w:rsidRPr="00CB38C5">
                <w:rPr>
                  <w:szCs w:val="21"/>
                </w:rPr>
                <w:t>一控制</w:t>
              </w:r>
              <w:proofErr w:type="gramEnd"/>
              <w:r w:rsidRPr="00CB38C5">
                <w:rPr>
                  <w:szCs w:val="21"/>
                </w:rPr>
                <w:t>下的被投资方实施控制的，对于购买日之前持有的被购买方的股权，按照该股权在购买日的公允价值进行重新计量，公允价值与其账面价值的差额计入</w:t>
              </w:r>
              <w:r w:rsidRPr="00CB38C5">
                <w:rPr>
                  <w:szCs w:val="21"/>
                </w:rPr>
                <w:lastRenderedPageBreak/>
                <w:t>当期投资收益。购买日之前持有的被购买方的股权涉及的</w:t>
              </w:r>
              <w:r w:rsidRPr="00CB38C5">
                <w:rPr>
                  <w:rFonts w:hint="eastAsia"/>
                  <w:szCs w:val="21"/>
                </w:rPr>
                <w:t>以后可重分类进损益的</w:t>
              </w:r>
              <w:r w:rsidRPr="00CB38C5">
                <w:rPr>
                  <w:szCs w:val="21"/>
                </w:rPr>
                <w:t>其他综合收益、</w:t>
              </w:r>
              <w:r w:rsidRPr="00CB38C5">
                <w:rPr>
                  <w:rFonts w:hint="eastAsia"/>
                  <w:szCs w:val="21"/>
                </w:rPr>
                <w:t>权益法核算下的</w:t>
              </w:r>
              <w:r w:rsidRPr="00CB38C5">
                <w:rPr>
                  <w:szCs w:val="21"/>
                </w:rPr>
                <w:t>其他所有者权益变动转为购买日所属当期投资收益。</w:t>
              </w:r>
              <w:r w:rsidRPr="00CB38C5">
                <w:rPr>
                  <w:rFonts w:hint="eastAsia"/>
                  <w:szCs w:val="21"/>
                </w:rPr>
                <w:t xml:space="preserve">  </w:t>
              </w:r>
            </w:p>
            <w:p w:rsidR="00CB38C5" w:rsidRPr="00CB38C5" w:rsidRDefault="00CB38C5" w:rsidP="00CB38C5">
              <w:pPr>
                <w:ind w:firstLineChars="200" w:firstLine="420"/>
                <w:rPr>
                  <w:szCs w:val="21"/>
                </w:rPr>
              </w:pPr>
              <w:r w:rsidRPr="00CB38C5">
                <w:rPr>
                  <w:szCs w:val="21"/>
                </w:rPr>
                <w:t>（2）处置子公司</w:t>
              </w:r>
            </w:p>
            <w:p w:rsidR="00CB38C5" w:rsidRPr="00CB38C5" w:rsidRDefault="00CB38C5" w:rsidP="00CB38C5">
              <w:pPr>
                <w:ind w:firstLineChars="200" w:firstLine="420"/>
                <w:rPr>
                  <w:szCs w:val="21"/>
                </w:rPr>
              </w:pPr>
              <w:r w:rsidRPr="00CB38C5">
                <w:rPr>
                  <w:rFonts w:hint="eastAsia"/>
                  <w:szCs w:val="21"/>
                </w:rPr>
                <w:t>①</w:t>
              </w:r>
              <w:r w:rsidRPr="00CB38C5">
                <w:rPr>
                  <w:szCs w:val="21"/>
                </w:rPr>
                <w:t>一般处理方法</w:t>
              </w:r>
            </w:p>
            <w:p w:rsidR="00CB38C5" w:rsidRPr="00CB38C5" w:rsidRDefault="00CB38C5" w:rsidP="00CB38C5">
              <w:pPr>
                <w:ind w:firstLineChars="200" w:firstLine="420"/>
                <w:rPr>
                  <w:szCs w:val="21"/>
                </w:rPr>
              </w:pPr>
              <w:r w:rsidRPr="00CB38C5">
                <w:rPr>
                  <w:szCs w:val="21"/>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w:t>
              </w:r>
              <w:proofErr w:type="gramStart"/>
              <w:r w:rsidRPr="00CB38C5">
                <w:rPr>
                  <w:szCs w:val="21"/>
                </w:rPr>
                <w:t>合并日</w:t>
              </w:r>
              <w:proofErr w:type="gramEnd"/>
              <w:r w:rsidRPr="00CB38C5">
                <w:rPr>
                  <w:szCs w:val="21"/>
                </w:rPr>
                <w:t>开始持续计算的净资产的份额与商誉之和的差额，计入丧失控制权当期的投资收益。与原有子公司股权投资相关的</w:t>
              </w:r>
              <w:r w:rsidRPr="00CB38C5">
                <w:rPr>
                  <w:rFonts w:hint="eastAsia"/>
                  <w:szCs w:val="21"/>
                </w:rPr>
                <w:t>以后可重分类进损益的</w:t>
              </w:r>
              <w:r w:rsidRPr="00CB38C5">
                <w:rPr>
                  <w:szCs w:val="21"/>
                </w:rPr>
                <w:t>其他综合收益</w:t>
              </w:r>
              <w:r w:rsidRPr="00CB38C5">
                <w:rPr>
                  <w:rFonts w:hint="eastAsia"/>
                  <w:szCs w:val="21"/>
                </w:rPr>
                <w:t>、权益法核算下的</w:t>
              </w:r>
              <w:r w:rsidRPr="00CB38C5">
                <w:rPr>
                  <w:szCs w:val="21"/>
                </w:rPr>
                <w:t>其他所有者权益变动，在丧失控制权时转为当期投资收益。</w:t>
              </w:r>
              <w:r w:rsidRPr="00CB38C5">
                <w:rPr>
                  <w:rFonts w:hint="eastAsia"/>
                  <w:szCs w:val="21"/>
                </w:rPr>
                <w:t xml:space="preserve"> </w:t>
              </w:r>
              <w:r w:rsidRPr="00CB38C5">
                <w:rPr>
                  <w:szCs w:val="21"/>
                </w:rPr>
                <w:t xml:space="preserve"> </w:t>
              </w:r>
            </w:p>
            <w:p w:rsidR="00CB38C5" w:rsidRPr="00CB38C5" w:rsidRDefault="00CB38C5" w:rsidP="00CB38C5">
              <w:pPr>
                <w:ind w:firstLineChars="200" w:firstLine="420"/>
                <w:rPr>
                  <w:szCs w:val="21"/>
                </w:rPr>
              </w:pPr>
              <w:r w:rsidRPr="00CB38C5">
                <w:rPr>
                  <w:rFonts w:hint="eastAsia"/>
                  <w:szCs w:val="21"/>
                </w:rPr>
                <w:t>②</w:t>
              </w:r>
              <w:r w:rsidRPr="00CB38C5">
                <w:rPr>
                  <w:szCs w:val="21"/>
                </w:rPr>
                <w:t>分步处置子公司</w:t>
              </w:r>
            </w:p>
            <w:p w:rsidR="00CB38C5" w:rsidRPr="00CB38C5" w:rsidRDefault="00CB38C5" w:rsidP="00CB38C5">
              <w:pPr>
                <w:ind w:firstLineChars="200" w:firstLine="420"/>
                <w:rPr>
                  <w:szCs w:val="21"/>
                </w:rPr>
              </w:pPr>
              <w:r w:rsidRPr="00CB38C5">
                <w:rPr>
                  <w:szCs w:val="21"/>
                </w:rPr>
                <w:t>通过多次交易分步处置对子公司股权投资直至丧失控制权的，处置对子公司股权投资的各项交易的条款、条件以及经济影响符合以下一种或多种情况，通常表明</w:t>
              </w:r>
              <w:proofErr w:type="gramStart"/>
              <w:r w:rsidRPr="00CB38C5">
                <w:rPr>
                  <w:rFonts w:hint="eastAsia"/>
                  <w:szCs w:val="21"/>
                </w:rPr>
                <w:t>该</w:t>
              </w:r>
              <w:r w:rsidRPr="00CB38C5">
                <w:rPr>
                  <w:szCs w:val="21"/>
                </w:rPr>
                <w:t>多次</w:t>
              </w:r>
              <w:proofErr w:type="gramEnd"/>
              <w:r w:rsidRPr="00CB38C5">
                <w:rPr>
                  <w:szCs w:val="21"/>
                </w:rPr>
                <w:t>交易事项为一揽子交易：</w:t>
              </w:r>
            </w:p>
            <w:p w:rsidR="00CB38C5" w:rsidRPr="00CB38C5" w:rsidRDefault="00CB38C5" w:rsidP="00CB38C5">
              <w:pPr>
                <w:ind w:firstLineChars="200" w:firstLine="420"/>
                <w:rPr>
                  <w:szCs w:val="21"/>
                </w:rPr>
              </w:pPr>
              <w:r w:rsidRPr="00CB38C5">
                <w:rPr>
                  <w:rFonts w:hint="eastAsia"/>
                  <w:szCs w:val="21"/>
                </w:rPr>
                <w:t>ⅰ</w:t>
              </w:r>
              <w:r w:rsidRPr="00CB38C5">
                <w:rPr>
                  <w:szCs w:val="21"/>
                </w:rPr>
                <w:t>．这些交易是同时或者在考虑了彼此影响的情况下订立的；</w:t>
              </w:r>
            </w:p>
            <w:p w:rsidR="00CB38C5" w:rsidRPr="00CB38C5" w:rsidRDefault="00CB38C5" w:rsidP="00CB38C5">
              <w:pPr>
                <w:ind w:firstLineChars="200" w:firstLine="420"/>
                <w:rPr>
                  <w:szCs w:val="21"/>
                </w:rPr>
              </w:pPr>
              <w:r w:rsidRPr="00CB38C5">
                <w:rPr>
                  <w:rFonts w:hint="eastAsia"/>
                  <w:szCs w:val="21"/>
                </w:rPr>
                <w:t>ⅱ</w:t>
              </w:r>
              <w:r w:rsidRPr="00CB38C5">
                <w:rPr>
                  <w:szCs w:val="21"/>
                </w:rPr>
                <w:t>．这些交易整体才能达成一项完整的商业结果；</w:t>
              </w:r>
            </w:p>
            <w:p w:rsidR="00CB38C5" w:rsidRPr="00CB38C5" w:rsidRDefault="00CB38C5" w:rsidP="00CB38C5">
              <w:pPr>
                <w:ind w:firstLineChars="200" w:firstLine="420"/>
                <w:rPr>
                  <w:szCs w:val="21"/>
                </w:rPr>
              </w:pPr>
              <w:r w:rsidRPr="00CB38C5">
                <w:rPr>
                  <w:rFonts w:hint="eastAsia"/>
                  <w:szCs w:val="21"/>
                </w:rPr>
                <w:t>ⅲ</w:t>
              </w:r>
              <w:r w:rsidRPr="00CB38C5">
                <w:rPr>
                  <w:szCs w:val="21"/>
                </w:rPr>
                <w:t>．一项交易的发生取决于其他至少一项交易的发生；</w:t>
              </w:r>
            </w:p>
            <w:p w:rsidR="00CB38C5" w:rsidRPr="00CB38C5" w:rsidRDefault="00CB38C5" w:rsidP="00CB38C5">
              <w:pPr>
                <w:ind w:firstLineChars="200" w:firstLine="420"/>
                <w:rPr>
                  <w:szCs w:val="21"/>
                </w:rPr>
              </w:pPr>
              <w:r w:rsidRPr="00CB38C5">
                <w:rPr>
                  <w:rFonts w:hint="eastAsia"/>
                  <w:szCs w:val="21"/>
                </w:rPr>
                <w:t>ⅳ</w:t>
              </w:r>
              <w:r w:rsidRPr="00CB38C5">
                <w:rPr>
                  <w:szCs w:val="21"/>
                </w:rPr>
                <w:t>．一项交易单独看是不经济的，但是和其他交易一并考虑时是经济的。</w:t>
              </w:r>
            </w:p>
            <w:p w:rsidR="00CB38C5" w:rsidRPr="00CB38C5" w:rsidRDefault="00CB38C5" w:rsidP="00CB38C5">
              <w:pPr>
                <w:ind w:firstLineChars="200" w:firstLine="420"/>
                <w:rPr>
                  <w:szCs w:val="21"/>
                </w:rPr>
              </w:pPr>
              <w:r w:rsidRPr="00CB38C5">
                <w:rPr>
                  <w:szCs w:val="21"/>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rsidR="00CB38C5" w:rsidRPr="00CB38C5" w:rsidRDefault="00CB38C5" w:rsidP="00CB38C5">
              <w:pPr>
                <w:ind w:firstLineChars="200" w:firstLine="420"/>
                <w:rPr>
                  <w:szCs w:val="21"/>
                </w:rPr>
              </w:pPr>
              <w:r w:rsidRPr="00CB38C5">
                <w:rPr>
                  <w:szCs w:val="21"/>
                </w:rPr>
                <w:t>各项交易不属于一揽子交易的，在丧失控制权之前，按不丧失控制权的情况下部分处置对子公司的股权投资进行会计处理；在丧失控制权时，按处置子公司一般处理方法进行会计处理。</w:t>
              </w:r>
            </w:p>
            <w:p w:rsidR="00CB38C5" w:rsidRPr="00CB38C5" w:rsidRDefault="00CB38C5" w:rsidP="00CB38C5">
              <w:pPr>
                <w:ind w:firstLineChars="200" w:firstLine="420"/>
                <w:rPr>
                  <w:szCs w:val="21"/>
                </w:rPr>
              </w:pPr>
              <w:r w:rsidRPr="00CB38C5">
                <w:rPr>
                  <w:szCs w:val="21"/>
                </w:rPr>
                <w:t>（3）购买子公司少数股权</w:t>
              </w:r>
            </w:p>
            <w:p w:rsidR="00CB38C5" w:rsidRPr="00CB38C5" w:rsidRDefault="00CB38C5" w:rsidP="00CB38C5">
              <w:pPr>
                <w:ind w:firstLineChars="200" w:firstLine="420"/>
                <w:rPr>
                  <w:szCs w:val="21"/>
                </w:rPr>
              </w:pPr>
              <w:r w:rsidRPr="00CB38C5">
                <w:rPr>
                  <w:szCs w:val="21"/>
                </w:rPr>
                <w:t>因购买少数股权新取得的长期股权投资与按照新增持股比例计算应享有子公司自购买日或</w:t>
              </w:r>
              <w:proofErr w:type="gramStart"/>
              <w:r w:rsidRPr="00CB38C5">
                <w:rPr>
                  <w:szCs w:val="21"/>
                </w:rPr>
                <w:t>合并日</w:t>
              </w:r>
              <w:proofErr w:type="gramEnd"/>
              <w:r w:rsidRPr="00CB38C5">
                <w:rPr>
                  <w:szCs w:val="21"/>
                </w:rPr>
                <w:t>开始持续计算的净资产份额之间的差额，调整合并资产负债表中的资本公积中的股本溢价，资本公积中的股本溢价不足冲减的，调整留存收益。</w:t>
              </w:r>
            </w:p>
            <w:p w:rsidR="00CB38C5" w:rsidRPr="00CB38C5" w:rsidRDefault="00CB38C5" w:rsidP="00CB38C5">
              <w:pPr>
                <w:ind w:firstLineChars="200" w:firstLine="420"/>
                <w:rPr>
                  <w:szCs w:val="21"/>
                </w:rPr>
              </w:pPr>
              <w:r w:rsidRPr="00CB38C5">
                <w:rPr>
                  <w:szCs w:val="21"/>
                </w:rPr>
                <w:t>（4）不丧失控制权的情况下部分处置对子公司的股权投资</w:t>
              </w:r>
            </w:p>
            <w:p w:rsidR="00CB38C5" w:rsidRPr="00CB38C5" w:rsidRDefault="00CB38C5" w:rsidP="00CB38C5">
              <w:pPr>
                <w:ind w:firstLineChars="200" w:firstLine="420"/>
                <w:rPr>
                  <w:szCs w:val="21"/>
                </w:rPr>
              </w:pPr>
              <w:r w:rsidRPr="00CB38C5">
                <w:rPr>
                  <w:szCs w:val="21"/>
                </w:rPr>
                <w:t>处置价款与处置长期股权投资相对应享有子公司自购买日或</w:t>
              </w:r>
              <w:proofErr w:type="gramStart"/>
              <w:r w:rsidRPr="00CB38C5">
                <w:rPr>
                  <w:szCs w:val="21"/>
                </w:rPr>
                <w:t>合并日</w:t>
              </w:r>
              <w:proofErr w:type="gramEnd"/>
              <w:r w:rsidRPr="00CB38C5">
                <w:rPr>
                  <w:szCs w:val="21"/>
                </w:rPr>
                <w:t>开始持续计算的净资产份额之间的差额，调整合并资产负债表中的资本公积中的股本溢价，资本公积中的股本溢价不足冲减的，调整留存收益。</w:t>
              </w:r>
            </w:p>
            <w:p w:rsidR="00895018" w:rsidRDefault="00400AB6">
              <w:pPr>
                <w:rPr>
                  <w:szCs w:val="21"/>
                </w:rPr>
              </w:pPr>
            </w:p>
          </w:sdtContent>
        </w:sdt>
      </w:sdtContent>
    </w:sdt>
    <w:p w:rsidR="00895018" w:rsidRDefault="00895018">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895018" w:rsidRDefault="00C262D1" w:rsidP="008A553E">
          <w:pPr>
            <w:pStyle w:val="30"/>
            <w:numPr>
              <w:ilvl w:val="0"/>
              <w:numId w:val="3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EndPr/>
          <w:sdtContent>
            <w:p w:rsidR="00895018" w:rsidRDefault="00C262D1" w:rsidP="00CB38C5">
              <w:pPr>
                <w:rPr>
                  <w:b/>
                  <w:bCs/>
                  <w:szCs w:val="21"/>
                </w:rPr>
              </w:pPr>
              <w:r>
                <w:fldChar w:fldCharType="begin"/>
              </w:r>
              <w:r w:rsidR="00CB38C5">
                <w:instrText xml:space="preserve"> MACROBUTTON  SnrToggleCheckbox □适用  </w:instrText>
              </w:r>
              <w:r>
                <w:fldChar w:fldCharType="end"/>
              </w:r>
              <w:r>
                <w:fldChar w:fldCharType="begin"/>
              </w:r>
              <w:r w:rsidR="00CB38C5">
                <w:instrText xml:space="preserve"> MACROBUTTON  SnrToggleCheckbox √不适用 </w:instrText>
              </w:r>
              <w:r>
                <w:fldChar w:fldCharType="end"/>
              </w:r>
            </w:p>
          </w:sdtContent>
        </w:sdt>
      </w:sdtContent>
    </w:sdt>
    <w:p w:rsidR="00895018" w:rsidRDefault="00895018"/>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CB38C5" w:rsidRDefault="00C262D1">
              <w:pPr>
                <w:rPr>
                  <w:szCs w:val="21"/>
                </w:rPr>
              </w:pPr>
              <w:r>
                <w:rPr>
                  <w:szCs w:val="21"/>
                </w:rPr>
                <w:t>现金等价物是指企业持有的期限短（一般指从购买日起三个月内到期）、流动性强、易于转换为已知金额现金、价值变动风险很小的投资。</w:t>
              </w:r>
            </w:p>
            <w:p w:rsidR="00895018" w:rsidRDefault="00CB38C5">
              <w:pPr>
                <w:rPr>
                  <w:szCs w:val="21"/>
                </w:rPr>
              </w:pPr>
              <w:r w:rsidRPr="00CB38C5">
                <w:rPr>
                  <w:rFonts w:hint="eastAsia"/>
                  <w:szCs w:val="21"/>
                </w:rPr>
                <w:t>现金，是指</w:t>
              </w:r>
              <w:r w:rsidRPr="00CB38C5">
                <w:rPr>
                  <w:szCs w:val="21"/>
                </w:rPr>
                <w:t>本公司的库存现金以及可以随时用于支付的存款。</w:t>
              </w:r>
              <w:r w:rsidRPr="00CB38C5">
                <w:rPr>
                  <w:rFonts w:hint="eastAsia"/>
                  <w:szCs w:val="21"/>
                </w:rPr>
                <w:t>现金等价物，是指本公司持有的</w:t>
              </w:r>
              <w:r w:rsidRPr="00CB38C5">
                <w:rPr>
                  <w:szCs w:val="21"/>
                </w:rPr>
                <w:t>期限短、流动性强、易于转换为已知</w:t>
              </w:r>
              <w:r w:rsidRPr="00CB38C5">
                <w:rPr>
                  <w:rFonts w:hint="eastAsia"/>
                  <w:szCs w:val="21"/>
                </w:rPr>
                <w:t>金额的</w:t>
              </w:r>
              <w:r w:rsidRPr="00CB38C5">
                <w:rPr>
                  <w:szCs w:val="21"/>
                </w:rPr>
                <w:t>现金、价值变动风险很小的投资。</w:t>
              </w:r>
            </w:p>
          </w:sdtContent>
        </w:sdt>
      </w:sdtContent>
    </w:sdt>
    <w:p w:rsidR="00895018" w:rsidRDefault="00895018">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CB38C5" w:rsidRPr="00CB38C5" w:rsidRDefault="00CB38C5" w:rsidP="00CB38C5">
              <w:pPr>
                <w:ind w:firstLineChars="200" w:firstLine="420"/>
                <w:rPr>
                  <w:b/>
                  <w:szCs w:val="21"/>
                </w:rPr>
              </w:pPr>
              <w:r w:rsidRPr="00CB38C5">
                <w:rPr>
                  <w:rFonts w:hint="eastAsia"/>
                  <w:b/>
                  <w:szCs w:val="21"/>
                </w:rPr>
                <w:t>(1)</w:t>
              </w:r>
              <w:r w:rsidRPr="00CB38C5">
                <w:rPr>
                  <w:b/>
                  <w:szCs w:val="21"/>
                </w:rPr>
                <w:t>外币业务</w:t>
              </w:r>
            </w:p>
            <w:p w:rsidR="00CB38C5" w:rsidRPr="00CB38C5" w:rsidRDefault="00CB38C5" w:rsidP="00CB38C5">
              <w:pPr>
                <w:ind w:firstLineChars="200" w:firstLine="420"/>
                <w:rPr>
                  <w:szCs w:val="21"/>
                </w:rPr>
              </w:pPr>
              <w:r w:rsidRPr="00CB38C5">
                <w:rPr>
                  <w:szCs w:val="21"/>
                </w:rPr>
                <w:t>外币业务采用交易发生日的即期汇率作为折算汇率将外币金额折合成人民币记账。</w:t>
              </w:r>
            </w:p>
            <w:p w:rsidR="00CB38C5" w:rsidRPr="00CB38C5" w:rsidRDefault="00CB38C5" w:rsidP="00CB38C5">
              <w:pPr>
                <w:ind w:firstLineChars="200" w:firstLine="420"/>
                <w:rPr>
                  <w:szCs w:val="21"/>
                </w:rPr>
              </w:pPr>
              <w:r w:rsidRPr="00CB38C5">
                <w:rPr>
                  <w:szCs w:val="21"/>
                </w:rPr>
                <w:t xml:space="preserve">资产负债表日外币货币性项目余额按资产负债表日即期汇率折算，由此产生的汇兑差额，除属于与购建符合资本化条件的资产相关的外币专门借款产生的汇兑差额按照借款费用资本化的原则处理外，均计入当期损益。  </w:t>
              </w:r>
              <w:r w:rsidRPr="00CB38C5">
                <w:rPr>
                  <w:rFonts w:hint="eastAsia"/>
                  <w:szCs w:val="21"/>
                </w:rPr>
                <w:t xml:space="preserve"> </w:t>
              </w:r>
            </w:p>
            <w:p w:rsidR="00CB38C5" w:rsidRPr="00CB38C5" w:rsidRDefault="00CB38C5" w:rsidP="00CB38C5">
              <w:pPr>
                <w:ind w:firstLineChars="200" w:firstLine="420"/>
                <w:rPr>
                  <w:szCs w:val="21"/>
                </w:rPr>
              </w:pPr>
            </w:p>
            <w:p w:rsidR="00CB38C5" w:rsidRPr="00CB38C5" w:rsidRDefault="00CB38C5" w:rsidP="00CB38C5">
              <w:pPr>
                <w:ind w:firstLineChars="200" w:firstLine="422"/>
                <w:rPr>
                  <w:b/>
                  <w:szCs w:val="21"/>
                </w:rPr>
              </w:pPr>
              <w:r>
                <w:rPr>
                  <w:rFonts w:hint="eastAsia"/>
                  <w:b/>
                  <w:szCs w:val="21"/>
                </w:rPr>
                <w:t>(2)</w:t>
              </w:r>
              <w:r w:rsidRPr="00CB38C5">
                <w:rPr>
                  <w:b/>
                  <w:szCs w:val="21"/>
                </w:rPr>
                <w:t>外币财务报表的折算</w:t>
              </w:r>
            </w:p>
            <w:p w:rsidR="00CB38C5" w:rsidRPr="00CB38C5" w:rsidRDefault="00CB38C5" w:rsidP="00CB38C5">
              <w:pPr>
                <w:ind w:firstLineChars="200" w:firstLine="420"/>
                <w:rPr>
                  <w:szCs w:val="21"/>
                </w:rPr>
              </w:pPr>
              <w:r w:rsidRPr="00CB38C5">
                <w:rPr>
                  <w:szCs w:val="21"/>
                </w:rPr>
                <w:t>资产负债表中的资产和负债项目，采用资产负债表日的即期汇率折算；所有者权益项目除“未分配利润”项目外，其他项目采用发生时的即期汇率折算。利润表中的收入和费用项目，采用交易发生日的即期汇率（或：采用按照系统合理的方法确定的、与交易发生日即期汇率近似的汇率。提示：若采用此种方法，应明示何种方法何种口径）折算。</w:t>
              </w:r>
            </w:p>
            <w:p w:rsidR="00CB38C5" w:rsidRPr="00CB38C5" w:rsidRDefault="00CB38C5" w:rsidP="00CB38C5">
              <w:pPr>
                <w:ind w:firstLineChars="200" w:firstLine="420"/>
                <w:rPr>
                  <w:szCs w:val="21"/>
                </w:rPr>
              </w:pPr>
              <w:r w:rsidRPr="00CB38C5">
                <w:rPr>
                  <w:szCs w:val="21"/>
                </w:rPr>
                <w:t>处置境外经营时，将与该境外经营相关的外币财务报表折算差额，自所有者权益项目转入处置当期损益。</w:t>
              </w:r>
            </w:p>
            <w:p w:rsidR="00895018" w:rsidRDefault="00400AB6">
              <w:pPr>
                <w:rPr>
                  <w:rFonts w:cs="Times New Roman"/>
                  <w:kern w:val="2"/>
                  <w:szCs w:val="21"/>
                </w:rPr>
              </w:pPr>
            </w:p>
          </w:sdtContent>
        </w:sdt>
      </w:sdtContent>
    </w:sdt>
    <w:p w:rsidR="00895018" w:rsidRDefault="00895018">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EndPr/>
          <w:sdtContent>
            <w:p w:rsidR="00895018" w:rsidRDefault="00C262D1">
              <w:pPr>
                <w:rPr>
                  <w:szCs w:val="21"/>
                </w:rPr>
              </w:pPr>
              <w:r>
                <w:rPr>
                  <w:szCs w:val="21"/>
                </w:rPr>
                <w:fldChar w:fldCharType="begin"/>
              </w:r>
              <w:r w:rsidR="00CB38C5">
                <w:rPr>
                  <w:szCs w:val="21"/>
                </w:rPr>
                <w:instrText xml:space="preserve"> MACROBUTTON  SnrToggleCheckbox √适用  </w:instrText>
              </w:r>
              <w:r>
                <w:rPr>
                  <w:szCs w:val="21"/>
                </w:rPr>
                <w:fldChar w:fldCharType="end"/>
              </w:r>
              <w:r>
                <w:rPr>
                  <w:szCs w:val="21"/>
                </w:rPr>
                <w:fldChar w:fldCharType="begin"/>
              </w:r>
              <w:r w:rsidR="00CB38C5">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376CF4" w:rsidRPr="00376CF4" w:rsidRDefault="00376CF4" w:rsidP="00376CF4">
              <w:pPr>
                <w:rPr>
                  <w:szCs w:val="21"/>
                </w:rPr>
              </w:pPr>
              <w:r w:rsidRPr="00376CF4">
                <w:rPr>
                  <w:rFonts w:hint="eastAsia"/>
                  <w:szCs w:val="21"/>
                </w:rPr>
                <w:t>本公司在成为金融工具合同的一方时，确认一项金融资产、金融负债或权益工具。</w:t>
              </w:r>
            </w:p>
            <w:p w:rsidR="00376CF4" w:rsidRPr="00376CF4" w:rsidRDefault="00376CF4" w:rsidP="00376CF4">
              <w:pPr>
                <w:rPr>
                  <w:b/>
                  <w:szCs w:val="21"/>
                </w:rPr>
              </w:pPr>
              <w:r>
                <w:rPr>
                  <w:rFonts w:hint="eastAsia"/>
                  <w:b/>
                  <w:szCs w:val="21"/>
                </w:rPr>
                <w:t>1、</w:t>
              </w:r>
              <w:r w:rsidRPr="00376CF4">
                <w:rPr>
                  <w:b/>
                  <w:szCs w:val="21"/>
                </w:rPr>
                <w:t>金融工具的分类</w:t>
              </w:r>
            </w:p>
            <w:p w:rsidR="00376CF4" w:rsidRPr="00376CF4" w:rsidRDefault="00376CF4" w:rsidP="00376CF4">
              <w:pPr>
                <w:rPr>
                  <w:szCs w:val="21"/>
                </w:rPr>
              </w:pPr>
              <w:r w:rsidRPr="00376CF4">
                <w:rPr>
                  <w:szCs w:val="21"/>
                </w:rPr>
                <w:t>根据本公司管理金融资产的业务模式和金融资产的合同现金流量特征，金融资产于初始确认时分类为</w:t>
              </w:r>
              <w:r w:rsidRPr="00376CF4">
                <w:rPr>
                  <w:rFonts w:hint="eastAsia"/>
                  <w:szCs w:val="21"/>
                </w:rPr>
                <w:t>：</w:t>
              </w:r>
              <w:r w:rsidRPr="00376CF4">
                <w:rPr>
                  <w:szCs w:val="21"/>
                </w:rPr>
                <w:t>以摊</w:t>
              </w:r>
              <w:proofErr w:type="gramStart"/>
              <w:r w:rsidRPr="00376CF4">
                <w:rPr>
                  <w:szCs w:val="21"/>
                </w:rPr>
                <w:t>余成本</w:t>
              </w:r>
              <w:proofErr w:type="gramEnd"/>
              <w:r w:rsidRPr="00376CF4">
                <w:rPr>
                  <w:szCs w:val="21"/>
                </w:rPr>
                <w:t>计量的金融资产</w:t>
              </w:r>
              <w:r w:rsidRPr="00376CF4">
                <w:rPr>
                  <w:rFonts w:hint="eastAsia"/>
                  <w:szCs w:val="21"/>
                </w:rPr>
                <w:t>、以公允价值计量且其变动计入其他综合收益的金融资产和</w:t>
              </w:r>
              <w:r w:rsidRPr="00376CF4">
                <w:rPr>
                  <w:szCs w:val="21"/>
                </w:rPr>
                <w:t>以公允价值计量且其变动计入当期损益的金融资产</w:t>
              </w:r>
              <w:r w:rsidRPr="00376CF4">
                <w:rPr>
                  <w:rFonts w:hint="eastAsia"/>
                  <w:szCs w:val="21"/>
                </w:rPr>
                <w:t>。</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本公司将同时符合下列条件且未被指定为以公允价值计量且其变动计入当期损益的金融资产，分类为以摊</w:t>
              </w:r>
              <w:proofErr w:type="gramStart"/>
              <w:r w:rsidRPr="00376CF4">
                <w:rPr>
                  <w:rFonts w:hint="eastAsia"/>
                  <w:szCs w:val="21"/>
                </w:rPr>
                <w:t>余成本</w:t>
              </w:r>
              <w:proofErr w:type="gramEnd"/>
              <w:r w:rsidRPr="00376CF4">
                <w:rPr>
                  <w:rFonts w:hint="eastAsia"/>
                  <w:szCs w:val="21"/>
                </w:rPr>
                <w:t>计量的金融资产：</w:t>
              </w:r>
            </w:p>
            <w:p w:rsidR="00376CF4" w:rsidRPr="00376CF4" w:rsidRDefault="00376CF4" w:rsidP="00376CF4">
              <w:pPr>
                <w:rPr>
                  <w:szCs w:val="21"/>
                </w:rPr>
              </w:pPr>
              <w:r w:rsidRPr="00376CF4">
                <w:rPr>
                  <w:szCs w:val="21"/>
                </w:rPr>
                <w:t>－</w:t>
              </w:r>
              <w:r w:rsidRPr="00376CF4">
                <w:rPr>
                  <w:rFonts w:hint="eastAsia"/>
                  <w:szCs w:val="21"/>
                </w:rPr>
                <w:t xml:space="preserve"> 业务模式是以收取合同现金流量为目标；</w:t>
              </w:r>
            </w:p>
            <w:p w:rsidR="00376CF4" w:rsidRPr="00376CF4" w:rsidRDefault="00376CF4" w:rsidP="00376CF4">
              <w:pPr>
                <w:rPr>
                  <w:szCs w:val="21"/>
                </w:rPr>
              </w:pPr>
              <w:r w:rsidRPr="00376CF4">
                <w:rPr>
                  <w:szCs w:val="21"/>
                </w:rPr>
                <w:t>－</w:t>
              </w:r>
              <w:r w:rsidRPr="00376CF4">
                <w:rPr>
                  <w:rFonts w:hint="eastAsia"/>
                  <w:szCs w:val="21"/>
                </w:rPr>
                <w:t xml:space="preserve"> 合同现金流量仅为对本金和以</w:t>
              </w:r>
              <w:proofErr w:type="gramStart"/>
              <w:r w:rsidRPr="00376CF4">
                <w:rPr>
                  <w:rFonts w:hint="eastAsia"/>
                  <w:szCs w:val="21"/>
                </w:rPr>
                <w:t>未偿付本</w:t>
              </w:r>
              <w:proofErr w:type="gramEnd"/>
              <w:r w:rsidRPr="00376CF4">
                <w:rPr>
                  <w:rFonts w:hint="eastAsia"/>
                  <w:szCs w:val="21"/>
                </w:rPr>
                <w:t>金金额为基础的利息的支付。</w:t>
              </w:r>
            </w:p>
            <w:p w:rsidR="00376CF4" w:rsidRPr="00376CF4" w:rsidRDefault="00376CF4" w:rsidP="00376CF4">
              <w:pPr>
                <w:rPr>
                  <w:szCs w:val="21"/>
                </w:rPr>
              </w:pPr>
              <w:r w:rsidRPr="00376CF4">
                <w:rPr>
                  <w:rFonts w:hint="eastAsia"/>
                  <w:szCs w:val="21"/>
                </w:rPr>
                <w:t>本公司将同时符合下列条件且未被指定为</w:t>
              </w:r>
              <w:r w:rsidRPr="00376CF4">
                <w:rPr>
                  <w:szCs w:val="21"/>
                </w:rPr>
                <w:t>以公允价值计量且其变动计入当期损益</w:t>
              </w:r>
              <w:r w:rsidRPr="00376CF4">
                <w:rPr>
                  <w:rFonts w:hint="eastAsia"/>
                  <w:szCs w:val="21"/>
                </w:rPr>
                <w:t>的金融资产，分类为以公允价值计量且其变动计入其他综合收益的金融资产（债务工具）：</w:t>
              </w:r>
            </w:p>
            <w:p w:rsidR="00376CF4" w:rsidRPr="00376CF4" w:rsidRDefault="00376CF4" w:rsidP="00376CF4">
              <w:pPr>
                <w:rPr>
                  <w:szCs w:val="21"/>
                </w:rPr>
              </w:pPr>
              <w:r w:rsidRPr="00376CF4">
                <w:rPr>
                  <w:szCs w:val="21"/>
                </w:rPr>
                <w:t>－</w:t>
              </w:r>
              <w:r w:rsidRPr="00376CF4">
                <w:rPr>
                  <w:rFonts w:hint="eastAsia"/>
                  <w:szCs w:val="21"/>
                </w:rPr>
                <w:t xml:space="preserve"> 业务模式既以收取合同现金流量又以出售该金融资产为目标；</w:t>
              </w:r>
            </w:p>
            <w:p w:rsidR="00376CF4" w:rsidRPr="00376CF4" w:rsidRDefault="00376CF4" w:rsidP="00376CF4">
              <w:pPr>
                <w:rPr>
                  <w:szCs w:val="21"/>
                </w:rPr>
              </w:pPr>
              <w:r w:rsidRPr="00376CF4">
                <w:rPr>
                  <w:szCs w:val="21"/>
                </w:rPr>
                <w:t>－</w:t>
              </w:r>
              <w:r w:rsidRPr="00376CF4">
                <w:rPr>
                  <w:rFonts w:hint="eastAsia"/>
                  <w:szCs w:val="21"/>
                </w:rPr>
                <w:t xml:space="preserve"> 合同现金流量仅为对本金和以</w:t>
              </w:r>
              <w:proofErr w:type="gramStart"/>
              <w:r w:rsidRPr="00376CF4">
                <w:rPr>
                  <w:rFonts w:hint="eastAsia"/>
                  <w:szCs w:val="21"/>
                </w:rPr>
                <w:t>未偿付本</w:t>
              </w:r>
              <w:proofErr w:type="gramEnd"/>
              <w:r w:rsidRPr="00376CF4">
                <w:rPr>
                  <w:rFonts w:hint="eastAsia"/>
                  <w:szCs w:val="21"/>
                </w:rPr>
                <w:t>金金额为基础的利息的支付。</w:t>
              </w:r>
            </w:p>
            <w:p w:rsidR="00376CF4" w:rsidRPr="00376CF4" w:rsidRDefault="00376CF4" w:rsidP="00376CF4">
              <w:pPr>
                <w:rPr>
                  <w:szCs w:val="21"/>
                </w:rPr>
              </w:pPr>
              <w:r w:rsidRPr="00376CF4" w:rsidDel="009332DD">
                <w:rPr>
                  <w:szCs w:val="21"/>
                </w:rPr>
                <w:t>对于</w:t>
              </w:r>
              <w:proofErr w:type="gramStart"/>
              <w:r w:rsidRPr="00376CF4" w:rsidDel="009332DD">
                <w:rPr>
                  <w:szCs w:val="21"/>
                </w:rPr>
                <w:t>非交易</w:t>
              </w:r>
              <w:proofErr w:type="gramEnd"/>
              <w:r w:rsidRPr="00376CF4" w:rsidDel="009332DD">
                <w:rPr>
                  <w:szCs w:val="21"/>
                </w:rPr>
                <w:t>性权益工具投资</w:t>
              </w:r>
              <w:r w:rsidRPr="00376CF4" w:rsidDel="009332DD">
                <w:rPr>
                  <w:rFonts w:hint="eastAsia"/>
                  <w:szCs w:val="21"/>
                </w:rPr>
                <w:t>，</w:t>
              </w:r>
              <w:r w:rsidRPr="00376CF4" w:rsidDel="009332DD">
                <w:rPr>
                  <w:szCs w:val="21"/>
                </w:rPr>
                <w:t>本公司</w:t>
              </w:r>
              <w:r w:rsidRPr="00376CF4">
                <w:rPr>
                  <w:szCs w:val="21"/>
                </w:rPr>
                <w:t>可以</w:t>
              </w:r>
              <w:r w:rsidRPr="00376CF4" w:rsidDel="009332DD">
                <w:rPr>
                  <w:szCs w:val="21"/>
                </w:rPr>
                <w:t>在初始确认时将其</w:t>
              </w:r>
              <w:r w:rsidRPr="00376CF4">
                <w:rPr>
                  <w:szCs w:val="21"/>
                </w:rPr>
                <w:t>不可撤销地</w:t>
              </w:r>
              <w:r w:rsidRPr="00376CF4" w:rsidDel="009332DD">
                <w:rPr>
                  <w:szCs w:val="21"/>
                </w:rPr>
                <w:t>指定为以公允价值计量且其变动计入其他综合收益的金融资产</w:t>
              </w:r>
              <w:r w:rsidRPr="00376CF4" w:rsidDel="009332DD">
                <w:rPr>
                  <w:rFonts w:hint="eastAsia"/>
                  <w:szCs w:val="21"/>
                </w:rPr>
                <w:t>（权益工具）。</w:t>
              </w:r>
              <w:r w:rsidRPr="00376CF4">
                <w:rPr>
                  <w:rFonts w:hint="eastAsia"/>
                  <w:szCs w:val="21"/>
                </w:rPr>
                <w:t>该指定在单项投资的基础上</w:t>
              </w:r>
              <w:proofErr w:type="gramStart"/>
              <w:r w:rsidRPr="00376CF4">
                <w:rPr>
                  <w:rFonts w:hint="eastAsia"/>
                  <w:szCs w:val="21"/>
                </w:rPr>
                <w:t>作出</w:t>
              </w:r>
              <w:proofErr w:type="gramEnd"/>
              <w:r w:rsidRPr="00376CF4">
                <w:rPr>
                  <w:rFonts w:hint="eastAsia"/>
                  <w:szCs w:val="21"/>
                </w:rPr>
                <w:t>，且相关投资从发行者的角度符合权益工具的定义。</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除上述以摊</w:t>
              </w:r>
              <w:proofErr w:type="gramStart"/>
              <w:r w:rsidRPr="00376CF4">
                <w:rPr>
                  <w:rFonts w:hint="eastAsia"/>
                  <w:szCs w:val="21"/>
                </w:rPr>
                <w:t>余成本</w:t>
              </w:r>
              <w:proofErr w:type="gramEnd"/>
              <w:r w:rsidRPr="00376CF4">
                <w:rPr>
                  <w:rFonts w:hint="eastAsia"/>
                  <w:szCs w:val="21"/>
                </w:rPr>
                <w:t>计量和以公允价值计量且其变动计入其他综合收益的金融资产外，本公司将其余所有的金融资产分类为以公允价值计量且其变动计入当期损益的金融资产。</w:t>
              </w:r>
              <w:r w:rsidRPr="00376CF4" w:rsidDel="009332DD">
                <w:rPr>
                  <w:szCs w:val="21"/>
                </w:rPr>
                <w:t>在初始确认时</w:t>
              </w:r>
              <w:r w:rsidRPr="00376CF4" w:rsidDel="009332DD">
                <w:rPr>
                  <w:rFonts w:hint="eastAsia"/>
                  <w:szCs w:val="21"/>
                </w:rPr>
                <w:t>，</w:t>
              </w:r>
              <w:r w:rsidRPr="00376CF4">
                <w:rPr>
                  <w:rFonts w:hint="eastAsia"/>
                  <w:szCs w:val="21"/>
                </w:rPr>
                <w:t>如果</w:t>
              </w:r>
              <w:r w:rsidRPr="00376CF4" w:rsidDel="009332DD">
                <w:rPr>
                  <w:szCs w:val="21"/>
                </w:rPr>
                <w:t>能够消除或显著减少会计错配</w:t>
              </w:r>
              <w:r w:rsidRPr="00376CF4" w:rsidDel="009332DD">
                <w:rPr>
                  <w:rFonts w:hint="eastAsia"/>
                  <w:szCs w:val="21"/>
                </w:rPr>
                <w:t>，</w:t>
              </w:r>
              <w:r w:rsidRPr="00376CF4">
                <w:rPr>
                  <w:rFonts w:hint="eastAsia"/>
                  <w:szCs w:val="21"/>
                </w:rPr>
                <w:t>本公司</w:t>
              </w:r>
              <w:r w:rsidRPr="00376CF4" w:rsidDel="009332DD">
                <w:rPr>
                  <w:szCs w:val="21"/>
                </w:rPr>
                <w:t>可以将</w:t>
              </w:r>
              <w:r w:rsidRPr="00376CF4">
                <w:rPr>
                  <w:szCs w:val="21"/>
                </w:rPr>
                <w:t>本应分类为摊</w:t>
              </w:r>
              <w:proofErr w:type="gramStart"/>
              <w:r w:rsidRPr="00376CF4">
                <w:rPr>
                  <w:szCs w:val="21"/>
                </w:rPr>
                <w:t>余成本</w:t>
              </w:r>
              <w:proofErr w:type="gramEnd"/>
              <w:r w:rsidRPr="00376CF4">
                <w:rPr>
                  <w:rFonts w:hint="eastAsia"/>
                  <w:szCs w:val="21"/>
                </w:rPr>
                <w:t>计量或以公允价值计量且其变动计入其他综合收益的</w:t>
              </w:r>
              <w:r w:rsidRPr="00376CF4" w:rsidDel="009332DD">
                <w:rPr>
                  <w:szCs w:val="21"/>
                </w:rPr>
                <w:t>金融资产</w:t>
              </w:r>
              <w:r w:rsidRPr="00376CF4">
                <w:rPr>
                  <w:szCs w:val="21"/>
                </w:rPr>
                <w:t>不可撤销地</w:t>
              </w:r>
              <w:r w:rsidRPr="00376CF4" w:rsidDel="009332DD">
                <w:rPr>
                  <w:szCs w:val="21"/>
                </w:rPr>
                <w:t>指定为以公允价值计量且其变动计入当期损益的金融资产</w:t>
              </w:r>
              <w:r w:rsidRPr="00376CF4">
                <w:rPr>
                  <w:rFonts w:hint="eastAsia"/>
                  <w:szCs w:val="21"/>
                </w:rPr>
                <w:t>。</w:t>
              </w:r>
              <w:r w:rsidRPr="00376CF4" w:rsidDel="009332DD">
                <w:rPr>
                  <w:szCs w:val="21"/>
                </w:rPr>
                <w:t xml:space="preserve">  </w:t>
              </w:r>
            </w:p>
            <w:p w:rsidR="00376CF4" w:rsidRPr="00376CF4" w:rsidRDefault="00376CF4" w:rsidP="00376CF4">
              <w:pPr>
                <w:rPr>
                  <w:szCs w:val="21"/>
                </w:rPr>
              </w:pPr>
            </w:p>
            <w:p w:rsidR="00376CF4" w:rsidRPr="00376CF4" w:rsidRDefault="00376CF4" w:rsidP="00376CF4">
              <w:pPr>
                <w:rPr>
                  <w:szCs w:val="21"/>
                </w:rPr>
              </w:pPr>
              <w:r w:rsidRPr="00376CF4">
                <w:rPr>
                  <w:szCs w:val="21"/>
                </w:rPr>
                <w:t>金融负债于初始确认时分类为：以公允价值计量且其变动计入当期损益的金融负债和以摊</w:t>
              </w:r>
              <w:proofErr w:type="gramStart"/>
              <w:r w:rsidRPr="00376CF4">
                <w:rPr>
                  <w:szCs w:val="21"/>
                </w:rPr>
                <w:t>余成本</w:t>
              </w:r>
              <w:proofErr w:type="gramEnd"/>
              <w:r w:rsidRPr="00376CF4">
                <w:rPr>
                  <w:szCs w:val="21"/>
                </w:rPr>
                <w:t>计量的金融负债。</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lastRenderedPageBreak/>
                <w:t>符合以下条件之一的金融负债可在初始计量时指定为以公允价值计量且其变动计入当期损益的金融负债：</w:t>
              </w:r>
            </w:p>
            <w:p w:rsidR="00376CF4" w:rsidRPr="00376CF4" w:rsidRDefault="00376CF4" w:rsidP="00376CF4">
              <w:pPr>
                <w:rPr>
                  <w:szCs w:val="21"/>
                </w:rPr>
              </w:pPr>
              <w:r w:rsidRPr="00376CF4">
                <w:rPr>
                  <w:rFonts w:hint="eastAsia"/>
                  <w:szCs w:val="21"/>
                </w:rPr>
                <w:t>1）该项指定能够消除或显著减少会计错配。</w:t>
              </w:r>
            </w:p>
            <w:p w:rsidR="00376CF4" w:rsidRPr="00376CF4" w:rsidRDefault="00376CF4" w:rsidP="00376CF4">
              <w:pPr>
                <w:rPr>
                  <w:szCs w:val="21"/>
                </w:rPr>
              </w:pPr>
              <w:r w:rsidRPr="00376CF4">
                <w:rPr>
                  <w:rFonts w:hint="eastAsia"/>
                  <w:szCs w:val="21"/>
                </w:rPr>
                <w:t>2）根据正式书面文件载明的企业风险管理或投资策略，以公允价值为基础对金融负债组合或金融资产和金融负债组合进行管理和业绩评价，并在企业内部以此为基础向关键管理人员报告。</w:t>
              </w:r>
            </w:p>
            <w:p w:rsidR="00376CF4" w:rsidRPr="00376CF4" w:rsidRDefault="00376CF4" w:rsidP="00376CF4">
              <w:pPr>
                <w:rPr>
                  <w:szCs w:val="21"/>
                </w:rPr>
              </w:pPr>
              <w:r w:rsidRPr="00376CF4">
                <w:rPr>
                  <w:rFonts w:hint="eastAsia"/>
                  <w:szCs w:val="21"/>
                </w:rPr>
                <w:t>3）该金融负债包含需单独分拆的嵌入衍生工具。</w:t>
              </w:r>
            </w:p>
            <w:p w:rsidR="00376CF4" w:rsidRPr="00376CF4" w:rsidRDefault="00376CF4" w:rsidP="00376CF4">
              <w:pPr>
                <w:rPr>
                  <w:szCs w:val="21"/>
                </w:rPr>
              </w:pPr>
            </w:p>
            <w:p w:rsidR="00376CF4" w:rsidRPr="00376CF4" w:rsidRDefault="00376CF4" w:rsidP="00376CF4">
              <w:pPr>
                <w:rPr>
                  <w:szCs w:val="21"/>
                </w:rPr>
              </w:pPr>
            </w:p>
            <w:p w:rsidR="00376CF4" w:rsidRPr="00376CF4" w:rsidRDefault="00376CF4" w:rsidP="00376CF4">
              <w:pPr>
                <w:rPr>
                  <w:b/>
                  <w:szCs w:val="21"/>
                </w:rPr>
              </w:pPr>
              <w:r>
                <w:rPr>
                  <w:rFonts w:hint="eastAsia"/>
                  <w:b/>
                  <w:szCs w:val="21"/>
                </w:rPr>
                <w:t>2、</w:t>
              </w:r>
              <w:r w:rsidRPr="00376CF4">
                <w:rPr>
                  <w:b/>
                  <w:szCs w:val="21"/>
                </w:rPr>
                <w:t>金融工具的确认依据和计量方法</w:t>
              </w:r>
            </w:p>
            <w:p w:rsidR="00376CF4" w:rsidRPr="00376CF4" w:rsidRDefault="00376CF4" w:rsidP="00376CF4">
              <w:pPr>
                <w:rPr>
                  <w:szCs w:val="21"/>
                </w:rPr>
              </w:pPr>
              <w:r w:rsidRPr="00376CF4">
                <w:rPr>
                  <w:rFonts w:hint="eastAsia"/>
                  <w:szCs w:val="21"/>
                </w:rPr>
                <w:t>（1）以摊</w:t>
              </w:r>
              <w:proofErr w:type="gramStart"/>
              <w:r w:rsidRPr="00376CF4">
                <w:rPr>
                  <w:rFonts w:hint="eastAsia"/>
                  <w:szCs w:val="21"/>
                </w:rPr>
                <w:t>余成本</w:t>
              </w:r>
              <w:proofErr w:type="gramEnd"/>
              <w:r w:rsidRPr="00376CF4">
                <w:rPr>
                  <w:rFonts w:hint="eastAsia"/>
                  <w:szCs w:val="21"/>
                </w:rPr>
                <w:t>计量的金融资产</w:t>
              </w:r>
            </w:p>
            <w:p w:rsidR="00376CF4" w:rsidRPr="00376CF4" w:rsidRDefault="00376CF4" w:rsidP="00376CF4">
              <w:pPr>
                <w:rPr>
                  <w:szCs w:val="21"/>
                </w:rPr>
              </w:pPr>
              <w:r w:rsidRPr="00376CF4">
                <w:rPr>
                  <w:szCs w:val="21"/>
                </w:rPr>
                <w:t>以摊</w:t>
              </w:r>
              <w:proofErr w:type="gramStart"/>
              <w:r w:rsidRPr="00376CF4">
                <w:rPr>
                  <w:szCs w:val="21"/>
                </w:rPr>
                <w:t>余成本</w:t>
              </w:r>
              <w:proofErr w:type="gramEnd"/>
              <w:r w:rsidRPr="00376CF4">
                <w:rPr>
                  <w:szCs w:val="21"/>
                </w:rPr>
                <w:t>计量的金融资产包括应收票据</w:t>
              </w:r>
              <w:r w:rsidRPr="00376CF4">
                <w:rPr>
                  <w:rFonts w:hint="eastAsia"/>
                  <w:szCs w:val="21"/>
                </w:rPr>
                <w:t>、</w:t>
              </w:r>
              <w:r w:rsidRPr="00376CF4">
                <w:rPr>
                  <w:szCs w:val="21"/>
                </w:rPr>
                <w:t>应收账款、其他应收款</w:t>
              </w:r>
              <w:r w:rsidRPr="00376CF4">
                <w:rPr>
                  <w:rFonts w:hint="eastAsia"/>
                  <w:szCs w:val="21"/>
                </w:rPr>
                <w:t>、</w:t>
              </w:r>
              <w:r w:rsidRPr="00376CF4">
                <w:rPr>
                  <w:szCs w:val="21"/>
                </w:rPr>
                <w:t>长期应收款</w:t>
              </w:r>
              <w:r w:rsidRPr="00376CF4">
                <w:rPr>
                  <w:rFonts w:hint="eastAsia"/>
                  <w:szCs w:val="21"/>
                </w:rPr>
                <w:t>、</w:t>
              </w:r>
              <w:r w:rsidRPr="00376CF4">
                <w:rPr>
                  <w:szCs w:val="21"/>
                </w:rPr>
                <w:t>债权投资等，按公允价值进行初始计量</w:t>
              </w:r>
              <w:r w:rsidRPr="00376CF4">
                <w:rPr>
                  <w:rFonts w:hint="eastAsia"/>
                  <w:szCs w:val="21"/>
                </w:rPr>
                <w:t>，</w:t>
              </w:r>
              <w:r w:rsidRPr="00376CF4">
                <w:rPr>
                  <w:szCs w:val="21"/>
                </w:rPr>
                <w:t>相关交易费用计入初始确认金额</w:t>
              </w:r>
              <w:r w:rsidRPr="00376CF4">
                <w:rPr>
                  <w:rFonts w:hint="eastAsia"/>
                  <w:szCs w:val="21"/>
                </w:rPr>
                <w:t>；不包含重大融资成分的应收账款以及本公司决定不考虑不超过一年的融资成分的应收账款，以合同交易价格进行初始计量。</w:t>
              </w:r>
              <w:r w:rsidRPr="00376CF4">
                <w:rPr>
                  <w:szCs w:val="21"/>
                </w:rPr>
                <w:t xml:space="preserve">   </w:t>
              </w:r>
            </w:p>
            <w:p w:rsidR="00376CF4" w:rsidRPr="00376CF4" w:rsidRDefault="00376CF4" w:rsidP="00376CF4">
              <w:pPr>
                <w:rPr>
                  <w:szCs w:val="21"/>
                </w:rPr>
              </w:pPr>
              <w:r w:rsidRPr="00376CF4">
                <w:rPr>
                  <w:szCs w:val="21"/>
                </w:rPr>
                <w:t>持有期间采用实际利率法计算的利息计入当期损益</w:t>
              </w:r>
              <w:r w:rsidRPr="00376CF4">
                <w:rPr>
                  <w:rFonts w:hint="eastAsia"/>
                  <w:szCs w:val="21"/>
                </w:rPr>
                <w:t>。</w:t>
              </w:r>
            </w:p>
            <w:p w:rsidR="00376CF4" w:rsidRPr="00376CF4" w:rsidRDefault="00376CF4" w:rsidP="00376CF4">
              <w:pPr>
                <w:rPr>
                  <w:szCs w:val="21"/>
                </w:rPr>
              </w:pPr>
              <w:r w:rsidRPr="00376CF4">
                <w:rPr>
                  <w:szCs w:val="21"/>
                </w:rPr>
                <w:t>收回或处置时，将取得的价款与该金融资产账面价值之间的差额计入当期损益。</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（2）以公允价值计量且其变动计入其他综合收益的金融资产（债务工具）</w:t>
              </w:r>
            </w:p>
            <w:p w:rsidR="00376CF4" w:rsidRPr="00376CF4" w:rsidRDefault="00376CF4" w:rsidP="00376CF4">
              <w:pPr>
                <w:rPr>
                  <w:szCs w:val="21"/>
                </w:rPr>
              </w:pPr>
              <w:r w:rsidRPr="00376CF4">
                <w:rPr>
                  <w:rFonts w:hint="eastAsia"/>
                  <w:szCs w:val="21"/>
                </w:rPr>
                <w:t>以公允价值计量且其变动计入其他综合收益的金融资产（债务工具）</w:t>
              </w:r>
              <w:r w:rsidRPr="00376CF4">
                <w:rPr>
                  <w:szCs w:val="21"/>
                </w:rPr>
                <w:t>包括</w:t>
              </w:r>
              <w:r w:rsidRPr="00376CF4">
                <w:rPr>
                  <w:rFonts w:hint="eastAsia"/>
                  <w:szCs w:val="21"/>
                </w:rPr>
                <w:t>应收款项融资、</w:t>
              </w:r>
              <w:r w:rsidRPr="00376CF4">
                <w:rPr>
                  <w:szCs w:val="21"/>
                </w:rPr>
                <w:t>其他债权投资等</w:t>
              </w:r>
              <w:r w:rsidRPr="00376CF4">
                <w:rPr>
                  <w:rFonts w:hint="eastAsia"/>
                  <w:szCs w:val="21"/>
                </w:rPr>
                <w:t>，</w:t>
              </w:r>
              <w:r w:rsidRPr="00376CF4">
                <w:rPr>
                  <w:szCs w:val="21"/>
                </w:rPr>
                <w:t>按公允价值进行初始计量</w:t>
              </w:r>
              <w:r w:rsidRPr="00376CF4">
                <w:rPr>
                  <w:rFonts w:hint="eastAsia"/>
                  <w:szCs w:val="21"/>
                </w:rPr>
                <w:t>，</w:t>
              </w:r>
              <w:r w:rsidRPr="00376CF4">
                <w:rPr>
                  <w:szCs w:val="21"/>
                </w:rPr>
                <w:t>相关交易费用计入初始确认金额</w:t>
              </w:r>
              <w:r w:rsidRPr="00376CF4">
                <w:rPr>
                  <w:rFonts w:hint="eastAsia"/>
                  <w:szCs w:val="21"/>
                </w:rPr>
                <w:t>。该金融资产按公允价值进行后续计量，</w:t>
              </w:r>
              <w:r w:rsidRPr="00376CF4">
                <w:rPr>
                  <w:szCs w:val="21"/>
                </w:rPr>
                <w:t>公允价值变动除采用实际利率法计算的利息</w:t>
              </w:r>
              <w:r w:rsidRPr="00376CF4">
                <w:rPr>
                  <w:rFonts w:hint="eastAsia"/>
                  <w:szCs w:val="21"/>
                </w:rPr>
                <w:t>、</w:t>
              </w:r>
              <w:r w:rsidRPr="00376CF4">
                <w:rPr>
                  <w:szCs w:val="21"/>
                </w:rPr>
                <w:t>减值损失或利得</w:t>
              </w:r>
              <w:r w:rsidRPr="00376CF4">
                <w:rPr>
                  <w:rFonts w:hint="eastAsia"/>
                  <w:szCs w:val="21"/>
                </w:rPr>
                <w:t>和</w:t>
              </w:r>
              <w:r w:rsidRPr="00376CF4">
                <w:rPr>
                  <w:szCs w:val="21"/>
                </w:rPr>
                <w:t xml:space="preserve">汇兑损益之外，均计入其他综合收益。   </w:t>
              </w:r>
            </w:p>
            <w:p w:rsidR="00376CF4" w:rsidRPr="00376CF4" w:rsidRDefault="00376CF4" w:rsidP="00376CF4">
              <w:pPr>
                <w:rPr>
                  <w:szCs w:val="21"/>
                </w:rPr>
              </w:pPr>
              <w:r w:rsidRPr="00376CF4">
                <w:rPr>
                  <w:szCs w:val="21"/>
                </w:rPr>
                <w:t>终止确认时</w:t>
              </w:r>
              <w:r w:rsidRPr="00376CF4">
                <w:rPr>
                  <w:rFonts w:hint="eastAsia"/>
                  <w:szCs w:val="21"/>
                </w:rPr>
                <w:t>，</w:t>
              </w:r>
              <w:r w:rsidRPr="00376CF4">
                <w:rPr>
                  <w:szCs w:val="21"/>
                </w:rPr>
                <w:t>之前计入其他综合收益的累计利得或损失从其他综合收益中转出，计入当期损益。</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（3）以公允价值计量且其变动计入其他综合收益的金融资产（权益工具）</w:t>
              </w:r>
            </w:p>
            <w:p w:rsidR="00376CF4" w:rsidRPr="00376CF4" w:rsidRDefault="00376CF4" w:rsidP="00376CF4">
              <w:pPr>
                <w:rPr>
                  <w:szCs w:val="21"/>
                </w:rPr>
              </w:pPr>
              <w:r w:rsidRPr="00376CF4">
                <w:rPr>
                  <w:rFonts w:hint="eastAsia"/>
                  <w:szCs w:val="21"/>
                </w:rPr>
                <w:t>以公允价值计量且其变动计入其他综合收益的金融资产（权益工具）</w:t>
              </w:r>
              <w:r w:rsidRPr="00376CF4">
                <w:rPr>
                  <w:szCs w:val="21"/>
                </w:rPr>
                <w:t>包括其他权益工具投资等</w:t>
              </w:r>
              <w:r w:rsidRPr="00376CF4">
                <w:rPr>
                  <w:rFonts w:hint="eastAsia"/>
                  <w:szCs w:val="21"/>
                </w:rPr>
                <w:t>，</w:t>
              </w:r>
              <w:r w:rsidRPr="00376CF4">
                <w:rPr>
                  <w:szCs w:val="21"/>
                </w:rPr>
                <w:t>按公允价值进行初始计量</w:t>
              </w:r>
              <w:r w:rsidRPr="00376CF4">
                <w:rPr>
                  <w:rFonts w:hint="eastAsia"/>
                  <w:szCs w:val="21"/>
                </w:rPr>
                <w:t>，</w:t>
              </w:r>
              <w:r w:rsidRPr="00376CF4">
                <w:rPr>
                  <w:szCs w:val="21"/>
                </w:rPr>
                <w:t>相关交易费用计入初始确认金额</w:t>
              </w:r>
              <w:r w:rsidRPr="00376CF4">
                <w:rPr>
                  <w:rFonts w:hint="eastAsia"/>
                  <w:szCs w:val="21"/>
                </w:rPr>
                <w:t>。该金融资产按公允价值进行后续计量，</w:t>
              </w:r>
              <w:r w:rsidRPr="00376CF4">
                <w:rPr>
                  <w:szCs w:val="21"/>
                </w:rPr>
                <w:t>公允价值变动计入其他综合收益</w:t>
              </w:r>
              <w:r w:rsidRPr="00376CF4">
                <w:rPr>
                  <w:rFonts w:hint="eastAsia"/>
                  <w:szCs w:val="21"/>
                </w:rPr>
                <w:t>。取得的股利计入当期损益。</w:t>
              </w:r>
              <w:r w:rsidRPr="00376CF4">
                <w:rPr>
                  <w:szCs w:val="21"/>
                </w:rPr>
                <w:t xml:space="preserve">   </w:t>
              </w:r>
            </w:p>
            <w:p w:rsidR="00376CF4" w:rsidRPr="00376CF4" w:rsidRDefault="00376CF4" w:rsidP="00376CF4">
              <w:pPr>
                <w:rPr>
                  <w:szCs w:val="21"/>
                </w:rPr>
              </w:pPr>
              <w:r w:rsidRPr="00376CF4">
                <w:rPr>
                  <w:szCs w:val="21"/>
                </w:rPr>
                <w:t>终止确认时</w:t>
              </w:r>
              <w:r w:rsidRPr="00376CF4">
                <w:rPr>
                  <w:rFonts w:hint="eastAsia"/>
                  <w:szCs w:val="21"/>
                </w:rPr>
                <w:t>，</w:t>
              </w:r>
              <w:r w:rsidRPr="00376CF4">
                <w:rPr>
                  <w:szCs w:val="21"/>
                </w:rPr>
                <w:t>之前计入其他综合收益的累计利得或损失从其他综合收益中转出，计入留存收益。</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（4）以公允价值计量且其变动计入当期损益的金融资产</w:t>
              </w:r>
            </w:p>
            <w:p w:rsidR="00376CF4" w:rsidRPr="00376CF4" w:rsidRDefault="00376CF4" w:rsidP="00376CF4">
              <w:pPr>
                <w:rPr>
                  <w:szCs w:val="21"/>
                </w:rPr>
              </w:pPr>
              <w:r w:rsidRPr="00376CF4">
                <w:rPr>
                  <w:rFonts w:hint="eastAsia"/>
                  <w:szCs w:val="21"/>
                </w:rPr>
                <w:t>以公允价值计量且其变动计入当期损益的金融资产</w:t>
              </w:r>
              <w:r w:rsidRPr="00376CF4">
                <w:rPr>
                  <w:szCs w:val="21"/>
                </w:rPr>
                <w:t>包括交易性金融资产</w:t>
              </w:r>
              <w:r w:rsidRPr="00376CF4">
                <w:rPr>
                  <w:rFonts w:hint="eastAsia"/>
                  <w:szCs w:val="21"/>
                </w:rPr>
                <w:t>、衍生金融资产、</w:t>
              </w:r>
              <w:r w:rsidRPr="00376CF4">
                <w:rPr>
                  <w:szCs w:val="21"/>
                </w:rPr>
                <w:t>其他非流动金融资产等</w:t>
              </w:r>
              <w:r w:rsidRPr="00376CF4">
                <w:rPr>
                  <w:rFonts w:hint="eastAsia"/>
                  <w:szCs w:val="21"/>
                </w:rPr>
                <w:t>，</w:t>
              </w:r>
              <w:r w:rsidRPr="00376CF4">
                <w:rPr>
                  <w:szCs w:val="21"/>
                </w:rPr>
                <w:t>按公允价值进行初始计量</w:t>
              </w:r>
              <w:r w:rsidRPr="00376CF4">
                <w:rPr>
                  <w:rFonts w:hint="eastAsia"/>
                  <w:szCs w:val="21"/>
                </w:rPr>
                <w:t>，</w:t>
              </w:r>
              <w:r w:rsidRPr="00376CF4">
                <w:rPr>
                  <w:szCs w:val="21"/>
                </w:rPr>
                <w:t>相关交易费用计入当期损益</w:t>
              </w:r>
              <w:r w:rsidRPr="00376CF4">
                <w:rPr>
                  <w:rFonts w:hint="eastAsia"/>
                  <w:szCs w:val="21"/>
                </w:rPr>
                <w:t>。该金融资产按公允价值进行后续计量，</w:t>
              </w:r>
              <w:r w:rsidRPr="00376CF4">
                <w:rPr>
                  <w:szCs w:val="21"/>
                </w:rPr>
                <w:t xml:space="preserve">公允价值变动计入当期损益。   </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（5）以公允价值计量且其变动计入当期损益的金融负债</w:t>
              </w:r>
            </w:p>
            <w:p w:rsidR="00376CF4" w:rsidRPr="00376CF4" w:rsidRDefault="00376CF4" w:rsidP="00376CF4">
              <w:pPr>
                <w:rPr>
                  <w:szCs w:val="21"/>
                </w:rPr>
              </w:pPr>
              <w:r w:rsidRPr="00376CF4">
                <w:rPr>
                  <w:rFonts w:hint="eastAsia"/>
                  <w:szCs w:val="21"/>
                </w:rPr>
                <w:t>以公允价值计量且其变动计入当期损益的金融负债</w:t>
              </w:r>
              <w:r w:rsidRPr="00376CF4">
                <w:rPr>
                  <w:szCs w:val="21"/>
                </w:rPr>
                <w:t>包括交易性金融负债</w:t>
              </w:r>
              <w:r w:rsidRPr="00376CF4">
                <w:rPr>
                  <w:rFonts w:hint="eastAsia"/>
                  <w:szCs w:val="21"/>
                </w:rPr>
                <w:t>、</w:t>
              </w:r>
              <w:r w:rsidRPr="00376CF4">
                <w:rPr>
                  <w:szCs w:val="21"/>
                </w:rPr>
                <w:t>衍生金融负债等</w:t>
              </w:r>
              <w:r w:rsidRPr="00376CF4">
                <w:rPr>
                  <w:rFonts w:hint="eastAsia"/>
                  <w:szCs w:val="21"/>
                </w:rPr>
                <w:t>，</w:t>
              </w:r>
              <w:r w:rsidRPr="00376CF4">
                <w:rPr>
                  <w:szCs w:val="21"/>
                </w:rPr>
                <w:t>按公允价值进行初始计量</w:t>
              </w:r>
              <w:r w:rsidRPr="00376CF4">
                <w:rPr>
                  <w:rFonts w:hint="eastAsia"/>
                  <w:szCs w:val="21"/>
                </w:rPr>
                <w:t>，</w:t>
              </w:r>
              <w:r w:rsidRPr="00376CF4">
                <w:rPr>
                  <w:szCs w:val="21"/>
                </w:rPr>
                <w:t>相关交易费用计入当期损益</w:t>
              </w:r>
              <w:r w:rsidRPr="00376CF4">
                <w:rPr>
                  <w:rFonts w:hint="eastAsia"/>
                  <w:szCs w:val="21"/>
                </w:rPr>
                <w:t>。该金融负债按公允价值进行后续计量，</w:t>
              </w:r>
              <w:r w:rsidRPr="00376CF4">
                <w:rPr>
                  <w:szCs w:val="21"/>
                </w:rPr>
                <w:t xml:space="preserve">公允价值变动计入当期损益。   </w:t>
              </w:r>
            </w:p>
            <w:p w:rsidR="00376CF4" w:rsidRPr="00376CF4" w:rsidRDefault="00376CF4" w:rsidP="00376CF4">
              <w:pPr>
                <w:rPr>
                  <w:szCs w:val="21"/>
                </w:rPr>
              </w:pPr>
              <w:r w:rsidRPr="00376CF4">
                <w:rPr>
                  <w:szCs w:val="21"/>
                </w:rPr>
                <w:t>终止确认时，其</w:t>
              </w:r>
              <w:r w:rsidRPr="00376CF4">
                <w:rPr>
                  <w:rFonts w:hint="eastAsia"/>
                  <w:szCs w:val="21"/>
                </w:rPr>
                <w:t>账面</w:t>
              </w:r>
              <w:r w:rsidRPr="00376CF4">
                <w:rPr>
                  <w:szCs w:val="21"/>
                </w:rPr>
                <w:t>价值与</w:t>
              </w:r>
              <w:r w:rsidRPr="00376CF4">
                <w:rPr>
                  <w:rFonts w:hint="eastAsia"/>
                  <w:szCs w:val="21"/>
                </w:rPr>
                <w:t>支付的对价</w:t>
              </w:r>
              <w:r w:rsidRPr="00376CF4">
                <w:rPr>
                  <w:szCs w:val="21"/>
                </w:rPr>
                <w:t>之间的差额计入当期损益。</w:t>
              </w:r>
            </w:p>
            <w:p w:rsidR="00376CF4" w:rsidRPr="00376CF4" w:rsidRDefault="00376CF4" w:rsidP="00376CF4">
              <w:pPr>
                <w:rPr>
                  <w:szCs w:val="21"/>
                </w:rPr>
              </w:pPr>
            </w:p>
            <w:p w:rsidR="00376CF4" w:rsidRPr="00376CF4" w:rsidRDefault="00376CF4" w:rsidP="00376CF4">
              <w:pPr>
                <w:rPr>
                  <w:szCs w:val="21"/>
                </w:rPr>
              </w:pPr>
              <w:r w:rsidRPr="00376CF4">
                <w:rPr>
                  <w:rFonts w:hint="eastAsia"/>
                  <w:szCs w:val="21"/>
                </w:rPr>
                <w:t>（6）以摊</w:t>
              </w:r>
              <w:proofErr w:type="gramStart"/>
              <w:r w:rsidRPr="00376CF4">
                <w:rPr>
                  <w:rFonts w:hint="eastAsia"/>
                  <w:szCs w:val="21"/>
                </w:rPr>
                <w:t>余成本</w:t>
              </w:r>
              <w:proofErr w:type="gramEnd"/>
              <w:r w:rsidRPr="00376CF4">
                <w:rPr>
                  <w:rFonts w:hint="eastAsia"/>
                  <w:szCs w:val="21"/>
                </w:rPr>
                <w:t>计量的金融负债</w:t>
              </w:r>
            </w:p>
            <w:p w:rsidR="00376CF4" w:rsidRPr="00376CF4" w:rsidRDefault="00376CF4" w:rsidP="00376CF4">
              <w:pPr>
                <w:rPr>
                  <w:szCs w:val="21"/>
                </w:rPr>
              </w:pPr>
              <w:r w:rsidRPr="00376CF4">
                <w:rPr>
                  <w:szCs w:val="21"/>
                </w:rPr>
                <w:t>以摊</w:t>
              </w:r>
              <w:proofErr w:type="gramStart"/>
              <w:r w:rsidRPr="00376CF4">
                <w:rPr>
                  <w:szCs w:val="21"/>
                </w:rPr>
                <w:t>余成本</w:t>
              </w:r>
              <w:proofErr w:type="gramEnd"/>
              <w:r w:rsidRPr="00376CF4">
                <w:rPr>
                  <w:szCs w:val="21"/>
                </w:rPr>
                <w:t>计量的金融负债包括短期借款</w:t>
              </w:r>
              <w:r w:rsidRPr="00376CF4">
                <w:rPr>
                  <w:rFonts w:hint="eastAsia"/>
                  <w:szCs w:val="21"/>
                </w:rPr>
                <w:t>、</w:t>
              </w:r>
              <w:r w:rsidRPr="00376CF4">
                <w:rPr>
                  <w:szCs w:val="21"/>
                </w:rPr>
                <w:t>应付票据</w:t>
              </w:r>
              <w:r w:rsidRPr="00376CF4">
                <w:rPr>
                  <w:rFonts w:hint="eastAsia"/>
                  <w:szCs w:val="21"/>
                </w:rPr>
                <w:t>、</w:t>
              </w:r>
              <w:r w:rsidRPr="00376CF4">
                <w:rPr>
                  <w:szCs w:val="21"/>
                </w:rPr>
                <w:t>应付账款、其他应付款</w:t>
              </w:r>
              <w:r w:rsidRPr="00376CF4">
                <w:rPr>
                  <w:rFonts w:hint="eastAsia"/>
                  <w:szCs w:val="21"/>
                </w:rPr>
                <w:t>、长期借款、应付债券、</w:t>
              </w:r>
              <w:r w:rsidRPr="00376CF4">
                <w:rPr>
                  <w:szCs w:val="21"/>
                </w:rPr>
                <w:t>长期应付款，按公允价值进行初始计量</w:t>
              </w:r>
              <w:r w:rsidRPr="00376CF4">
                <w:rPr>
                  <w:rFonts w:hint="eastAsia"/>
                  <w:szCs w:val="21"/>
                </w:rPr>
                <w:t>，</w:t>
              </w:r>
              <w:r w:rsidRPr="00376CF4">
                <w:rPr>
                  <w:szCs w:val="21"/>
                </w:rPr>
                <w:t>相关交易费用计入初始确认金额</w:t>
              </w:r>
              <w:r w:rsidRPr="00376CF4">
                <w:rPr>
                  <w:rFonts w:hint="eastAsia"/>
                  <w:szCs w:val="21"/>
                </w:rPr>
                <w:t>。</w:t>
              </w:r>
              <w:r w:rsidRPr="00376CF4">
                <w:rPr>
                  <w:szCs w:val="21"/>
                </w:rPr>
                <w:t xml:space="preserve">   </w:t>
              </w:r>
            </w:p>
            <w:p w:rsidR="00376CF4" w:rsidRPr="00376CF4" w:rsidRDefault="00376CF4" w:rsidP="00376CF4">
              <w:pPr>
                <w:rPr>
                  <w:szCs w:val="21"/>
                </w:rPr>
              </w:pPr>
              <w:r w:rsidRPr="00376CF4">
                <w:rPr>
                  <w:szCs w:val="21"/>
                </w:rPr>
                <w:t>持有期间采用实际利率法计算的利息计入当期损益</w:t>
              </w:r>
              <w:r w:rsidRPr="00376CF4">
                <w:rPr>
                  <w:rFonts w:hint="eastAsia"/>
                  <w:szCs w:val="21"/>
                </w:rPr>
                <w:t>。</w:t>
              </w:r>
            </w:p>
            <w:p w:rsidR="00376CF4" w:rsidRPr="00376CF4" w:rsidRDefault="00376CF4" w:rsidP="00376CF4">
              <w:pPr>
                <w:rPr>
                  <w:szCs w:val="21"/>
                </w:rPr>
              </w:pPr>
              <w:r w:rsidRPr="00376CF4">
                <w:rPr>
                  <w:szCs w:val="21"/>
                </w:rPr>
                <w:lastRenderedPageBreak/>
                <w:t>终止确认时，将</w:t>
              </w:r>
              <w:r w:rsidRPr="00376CF4">
                <w:rPr>
                  <w:rFonts w:hint="eastAsia"/>
                  <w:szCs w:val="21"/>
                </w:rPr>
                <w:t>支付的对价</w:t>
              </w:r>
              <w:r w:rsidRPr="00376CF4">
                <w:rPr>
                  <w:szCs w:val="21"/>
                </w:rPr>
                <w:t>与该金融负债账面价值之间的差额计入当期损益。</w:t>
              </w:r>
            </w:p>
            <w:p w:rsidR="00376CF4" w:rsidRPr="00376CF4" w:rsidRDefault="00376CF4" w:rsidP="00376CF4">
              <w:pPr>
                <w:rPr>
                  <w:szCs w:val="21"/>
                </w:rPr>
              </w:pPr>
            </w:p>
            <w:p w:rsidR="00376CF4" w:rsidRPr="00376CF4" w:rsidRDefault="00376CF4" w:rsidP="00376CF4">
              <w:pPr>
                <w:rPr>
                  <w:b/>
                  <w:szCs w:val="21"/>
                </w:rPr>
              </w:pPr>
              <w:r>
                <w:rPr>
                  <w:rFonts w:hint="eastAsia"/>
                  <w:b/>
                  <w:szCs w:val="21"/>
                </w:rPr>
                <w:t>3、</w:t>
              </w:r>
              <w:r w:rsidRPr="00376CF4">
                <w:rPr>
                  <w:b/>
                  <w:szCs w:val="21"/>
                </w:rPr>
                <w:t>金融资产终止确认和金融资产转移</w:t>
              </w:r>
            </w:p>
            <w:p w:rsidR="00376CF4" w:rsidRPr="00376CF4" w:rsidRDefault="00376CF4" w:rsidP="00376CF4">
              <w:pPr>
                <w:rPr>
                  <w:szCs w:val="21"/>
                </w:rPr>
              </w:pPr>
              <w:r w:rsidRPr="00376CF4">
                <w:rPr>
                  <w:szCs w:val="21"/>
                </w:rPr>
                <w:t>满足下列条件之一时</w:t>
              </w:r>
              <w:r w:rsidRPr="00376CF4">
                <w:rPr>
                  <w:rFonts w:hint="eastAsia"/>
                  <w:szCs w:val="21"/>
                </w:rPr>
                <w:t>，</w:t>
              </w:r>
              <w:r w:rsidRPr="00376CF4">
                <w:rPr>
                  <w:szCs w:val="21"/>
                </w:rPr>
                <w:t>本公司终止确认金融资产</w:t>
              </w:r>
              <w:r w:rsidRPr="00376CF4">
                <w:rPr>
                  <w:rFonts w:hint="eastAsia"/>
                  <w:szCs w:val="21"/>
                </w:rPr>
                <w:t>：</w:t>
              </w:r>
            </w:p>
            <w:p w:rsidR="00376CF4" w:rsidRPr="00376CF4" w:rsidRDefault="00376CF4" w:rsidP="00376CF4">
              <w:pPr>
                <w:rPr>
                  <w:szCs w:val="21"/>
                </w:rPr>
              </w:pPr>
              <w:r w:rsidRPr="00376CF4">
                <w:rPr>
                  <w:szCs w:val="21"/>
                </w:rPr>
                <w:t>－</w:t>
              </w:r>
              <w:r w:rsidRPr="00376CF4">
                <w:rPr>
                  <w:rFonts w:hint="eastAsia"/>
                  <w:szCs w:val="21"/>
                </w:rPr>
                <w:t xml:space="preserve"> 收取金融资产现金流量的合同权利终止；</w:t>
              </w:r>
            </w:p>
            <w:p w:rsidR="00376CF4" w:rsidRPr="00376CF4" w:rsidRDefault="00376CF4" w:rsidP="00376CF4">
              <w:pPr>
                <w:rPr>
                  <w:szCs w:val="21"/>
                </w:rPr>
              </w:pPr>
              <w:r w:rsidRPr="00376CF4">
                <w:rPr>
                  <w:szCs w:val="21"/>
                </w:rPr>
                <w:t>－</w:t>
              </w:r>
              <w:r w:rsidRPr="00376CF4">
                <w:rPr>
                  <w:rFonts w:hint="eastAsia"/>
                  <w:szCs w:val="21"/>
                </w:rPr>
                <w:t xml:space="preserve"> </w:t>
              </w:r>
              <w:r w:rsidRPr="00376CF4">
                <w:rPr>
                  <w:szCs w:val="21"/>
                </w:rPr>
                <w:t>金融资产已转移，</w:t>
              </w:r>
              <w:r w:rsidRPr="00376CF4">
                <w:rPr>
                  <w:rFonts w:hint="eastAsia"/>
                  <w:szCs w:val="21"/>
                </w:rPr>
                <w:t>且</w:t>
              </w:r>
              <w:r w:rsidRPr="00376CF4">
                <w:rPr>
                  <w:szCs w:val="21"/>
                </w:rPr>
                <w:t>已将金融资产所有权上几乎所有的风险和报酬转移给转入方；</w:t>
              </w:r>
            </w:p>
            <w:p w:rsidR="00376CF4" w:rsidRPr="00376CF4" w:rsidRDefault="00376CF4" w:rsidP="00376CF4">
              <w:pPr>
                <w:rPr>
                  <w:szCs w:val="21"/>
                </w:rPr>
              </w:pPr>
              <w:r w:rsidRPr="00376CF4">
                <w:rPr>
                  <w:szCs w:val="21"/>
                </w:rPr>
                <w:t>－</w:t>
              </w:r>
              <w:r w:rsidRPr="00376CF4">
                <w:rPr>
                  <w:rFonts w:hint="eastAsia"/>
                  <w:szCs w:val="21"/>
                </w:rPr>
                <w:t xml:space="preserve"> </w:t>
              </w:r>
              <w:r w:rsidRPr="00376CF4">
                <w:rPr>
                  <w:szCs w:val="21"/>
                </w:rPr>
                <w:t>金融资产已转移</w:t>
              </w:r>
              <w:r w:rsidRPr="00376CF4">
                <w:rPr>
                  <w:rFonts w:hint="eastAsia"/>
                  <w:szCs w:val="21"/>
                </w:rPr>
                <w:t>，</w:t>
              </w:r>
              <w:r w:rsidRPr="00376CF4">
                <w:rPr>
                  <w:szCs w:val="21"/>
                </w:rPr>
                <w:t>虽然本公司既没有转移也没有</w:t>
              </w:r>
              <w:r w:rsidRPr="00376CF4">
                <w:rPr>
                  <w:rFonts w:hint="eastAsia"/>
                  <w:szCs w:val="21"/>
                </w:rPr>
                <w:t>保留金融资产所有权上几乎所有的风险和报酬，但是未保留对金融资产的控制。</w:t>
              </w:r>
            </w:p>
            <w:p w:rsidR="00376CF4" w:rsidRPr="00376CF4" w:rsidRDefault="00376CF4" w:rsidP="00376CF4">
              <w:pPr>
                <w:rPr>
                  <w:szCs w:val="21"/>
                </w:rPr>
              </w:pPr>
            </w:p>
            <w:p w:rsidR="00376CF4" w:rsidRPr="00376CF4" w:rsidRDefault="00376CF4" w:rsidP="00376CF4">
              <w:pPr>
                <w:rPr>
                  <w:szCs w:val="21"/>
                </w:rPr>
              </w:pPr>
              <w:r w:rsidRPr="00376CF4">
                <w:rPr>
                  <w:szCs w:val="21"/>
                </w:rPr>
                <w:t>发生金融资产转移时</w:t>
              </w:r>
              <w:r w:rsidRPr="00376CF4">
                <w:rPr>
                  <w:rFonts w:hint="eastAsia"/>
                  <w:szCs w:val="21"/>
                </w:rPr>
                <w:t>，</w:t>
              </w:r>
              <w:r w:rsidRPr="00376CF4">
                <w:rPr>
                  <w:szCs w:val="21"/>
                </w:rPr>
                <w:t>如保留了金融资产所有权上几乎所有的风险和报酬</w:t>
              </w:r>
              <w:r w:rsidRPr="00376CF4">
                <w:rPr>
                  <w:rFonts w:hint="eastAsia"/>
                  <w:szCs w:val="21"/>
                </w:rPr>
                <w:t>的，则不终止确认该金融资产</w:t>
              </w:r>
              <w:r w:rsidRPr="00376CF4">
                <w:rPr>
                  <w:szCs w:val="21"/>
                </w:rPr>
                <w:t>。</w:t>
              </w:r>
            </w:p>
            <w:p w:rsidR="00376CF4" w:rsidRPr="00376CF4" w:rsidRDefault="00376CF4" w:rsidP="00376CF4">
              <w:pPr>
                <w:rPr>
                  <w:szCs w:val="21"/>
                </w:rPr>
              </w:pPr>
            </w:p>
            <w:p w:rsidR="00376CF4" w:rsidRPr="00376CF4" w:rsidRDefault="00376CF4" w:rsidP="00376CF4">
              <w:pPr>
                <w:rPr>
                  <w:szCs w:val="21"/>
                </w:rPr>
              </w:pPr>
              <w:r w:rsidRPr="00376CF4">
                <w:rPr>
                  <w:szCs w:val="21"/>
                </w:rPr>
                <w:t>在判断金融资产转移是否满足上述金融资产终止确认条件时，采用实质重于形式的原则。</w:t>
              </w:r>
            </w:p>
            <w:p w:rsidR="00376CF4" w:rsidRPr="00376CF4" w:rsidRDefault="00376CF4" w:rsidP="00376CF4">
              <w:pPr>
                <w:rPr>
                  <w:szCs w:val="21"/>
                </w:rPr>
              </w:pPr>
              <w:r w:rsidRPr="00376CF4">
                <w:rPr>
                  <w:szCs w:val="21"/>
                </w:rPr>
                <w:t>公司将金融资产转移区分为金融资产整体转移和部分转移。金融资产整体转移满足终止确认条件的，将下列两项金额的差额计入当期损益：</w:t>
              </w:r>
            </w:p>
            <w:p w:rsidR="00376CF4" w:rsidRPr="00376CF4" w:rsidRDefault="00376CF4" w:rsidP="00376CF4">
              <w:pPr>
                <w:rPr>
                  <w:szCs w:val="21"/>
                </w:rPr>
              </w:pPr>
              <w:r w:rsidRPr="00376CF4">
                <w:rPr>
                  <w:szCs w:val="21"/>
                </w:rPr>
                <w:t>（1）所转移金融资产的账面价值；</w:t>
              </w:r>
            </w:p>
            <w:p w:rsidR="00376CF4" w:rsidRPr="00376CF4" w:rsidRDefault="00376CF4" w:rsidP="00376CF4">
              <w:pPr>
                <w:rPr>
                  <w:szCs w:val="21"/>
                </w:rPr>
              </w:pPr>
              <w:r w:rsidRPr="00376CF4">
                <w:rPr>
                  <w:szCs w:val="21"/>
                </w:rPr>
                <w:t>（2）因转移而收到的对价，与</w:t>
              </w:r>
              <w:proofErr w:type="gramStart"/>
              <w:r w:rsidRPr="00376CF4">
                <w:rPr>
                  <w:szCs w:val="21"/>
                </w:rPr>
                <w:t>原直接</w:t>
              </w:r>
              <w:proofErr w:type="gramEnd"/>
              <w:r w:rsidRPr="00376CF4">
                <w:rPr>
                  <w:szCs w:val="21"/>
                </w:rPr>
                <w:t>计入所有者权益的公允价值变动累计额（涉及转移的金融资产为</w:t>
              </w:r>
              <w:r w:rsidRPr="00376CF4">
                <w:rPr>
                  <w:rFonts w:hint="eastAsia"/>
                  <w:szCs w:val="21"/>
                </w:rPr>
                <w:t>以公允价值计量且其变动计入其他综合收益的金融资产（债务工具</w:t>
              </w:r>
              <w:r w:rsidRPr="00376CF4">
                <w:rPr>
                  <w:szCs w:val="21"/>
                </w:rPr>
                <w:t>）的情形</w:t>
              </w:r>
              <w:r w:rsidRPr="00376CF4">
                <w:rPr>
                  <w:rFonts w:hint="eastAsia"/>
                  <w:szCs w:val="21"/>
                </w:rPr>
                <w:t>）</w:t>
              </w:r>
              <w:r w:rsidRPr="00376CF4">
                <w:rPr>
                  <w:szCs w:val="21"/>
                </w:rPr>
                <w:t>之</w:t>
              </w:r>
              <w:proofErr w:type="gramStart"/>
              <w:r w:rsidRPr="00376CF4">
                <w:rPr>
                  <w:szCs w:val="21"/>
                </w:rPr>
                <w:t>和</w:t>
              </w:r>
              <w:proofErr w:type="gramEnd"/>
              <w:r w:rsidRPr="00376CF4">
                <w:rPr>
                  <w:szCs w:val="21"/>
                </w:rPr>
                <w:t>。</w:t>
              </w:r>
            </w:p>
            <w:p w:rsidR="00376CF4" w:rsidRPr="00376CF4" w:rsidRDefault="00376CF4" w:rsidP="00376CF4">
              <w:pPr>
                <w:rPr>
                  <w:szCs w:val="21"/>
                </w:rPr>
              </w:pPr>
            </w:p>
            <w:p w:rsidR="00376CF4" w:rsidRPr="00376CF4" w:rsidRDefault="00376CF4" w:rsidP="00376CF4">
              <w:pPr>
                <w:rPr>
                  <w:szCs w:val="21"/>
                </w:rPr>
              </w:pPr>
              <w:r w:rsidRPr="00376CF4">
                <w:rPr>
                  <w:szCs w:val="21"/>
                </w:rPr>
                <w:t>金融资产部分转移满足终止确认条件的，将所转移金融资产整体的账面价值，在终止确认部分和未终止确认部分之间，按照各自的相对公允价值进行分摊，并将下列两项金额的差额计入当期损益：</w:t>
              </w:r>
            </w:p>
            <w:p w:rsidR="00376CF4" w:rsidRPr="00376CF4" w:rsidRDefault="00376CF4" w:rsidP="00376CF4">
              <w:pPr>
                <w:rPr>
                  <w:szCs w:val="21"/>
                </w:rPr>
              </w:pPr>
              <w:r w:rsidRPr="00376CF4">
                <w:rPr>
                  <w:szCs w:val="21"/>
                </w:rPr>
                <w:t>（1）终止确认部分的账面价值；</w:t>
              </w:r>
            </w:p>
            <w:p w:rsidR="00376CF4" w:rsidRPr="00376CF4" w:rsidRDefault="00376CF4" w:rsidP="00376CF4">
              <w:pPr>
                <w:rPr>
                  <w:szCs w:val="21"/>
                </w:rPr>
              </w:pPr>
              <w:r w:rsidRPr="00376CF4">
                <w:rPr>
                  <w:szCs w:val="21"/>
                </w:rPr>
                <w:t>（2）终止确认部分的对价，与</w:t>
              </w:r>
              <w:proofErr w:type="gramStart"/>
              <w:r w:rsidRPr="00376CF4">
                <w:rPr>
                  <w:szCs w:val="21"/>
                </w:rPr>
                <w:t>原直接</w:t>
              </w:r>
              <w:proofErr w:type="gramEnd"/>
              <w:r w:rsidRPr="00376CF4">
                <w:rPr>
                  <w:szCs w:val="21"/>
                </w:rPr>
                <w:t>计入所有者权益的公允价值变动累计额中对应终止确认部分的金额（涉及转移的金融资产为</w:t>
              </w:r>
              <w:r w:rsidRPr="00376CF4">
                <w:rPr>
                  <w:rFonts w:hint="eastAsia"/>
                  <w:szCs w:val="21"/>
                </w:rPr>
                <w:t>以公允价值计量且其变动计入其他综合收益的金融资产（债务工具）</w:t>
              </w:r>
              <w:r w:rsidRPr="00376CF4">
                <w:rPr>
                  <w:szCs w:val="21"/>
                </w:rPr>
                <w:t>的情形）之</w:t>
              </w:r>
              <w:proofErr w:type="gramStart"/>
              <w:r w:rsidRPr="00376CF4">
                <w:rPr>
                  <w:szCs w:val="21"/>
                </w:rPr>
                <w:t>和</w:t>
              </w:r>
              <w:proofErr w:type="gramEnd"/>
              <w:r w:rsidRPr="00376CF4">
                <w:rPr>
                  <w:szCs w:val="21"/>
                </w:rPr>
                <w:t>。</w:t>
              </w:r>
            </w:p>
            <w:p w:rsidR="00376CF4" w:rsidRPr="00376CF4" w:rsidRDefault="00376CF4" w:rsidP="00376CF4">
              <w:pPr>
                <w:rPr>
                  <w:szCs w:val="21"/>
                </w:rPr>
              </w:pPr>
              <w:r w:rsidRPr="00376CF4">
                <w:rPr>
                  <w:szCs w:val="21"/>
                </w:rPr>
                <w:t>金融资产转移不满足终止确认条件的，继续确认该金融资产，所收到的对价确认为一项金融负债。</w:t>
              </w:r>
            </w:p>
            <w:p w:rsidR="00376CF4" w:rsidRPr="00376CF4" w:rsidRDefault="00376CF4" w:rsidP="00376CF4">
              <w:pPr>
                <w:rPr>
                  <w:szCs w:val="21"/>
                </w:rPr>
              </w:pPr>
            </w:p>
            <w:p w:rsidR="00376CF4" w:rsidRPr="00376CF4" w:rsidRDefault="00376CF4" w:rsidP="00376CF4">
              <w:pPr>
                <w:rPr>
                  <w:b/>
                  <w:szCs w:val="21"/>
                </w:rPr>
              </w:pPr>
              <w:r>
                <w:rPr>
                  <w:rFonts w:hint="eastAsia"/>
                  <w:b/>
                  <w:szCs w:val="21"/>
                </w:rPr>
                <w:t>4、</w:t>
              </w:r>
              <w:r w:rsidRPr="00376CF4">
                <w:rPr>
                  <w:b/>
                  <w:szCs w:val="21"/>
                </w:rPr>
                <w:t>金融负债终止确认</w:t>
              </w:r>
            </w:p>
            <w:p w:rsidR="00376CF4" w:rsidRPr="00376CF4" w:rsidRDefault="00376CF4" w:rsidP="00376CF4">
              <w:pPr>
                <w:rPr>
                  <w:szCs w:val="21"/>
                </w:rPr>
              </w:pPr>
              <w:r w:rsidRPr="00376CF4">
                <w:rPr>
                  <w:szCs w:val="21"/>
                </w:rPr>
                <w:t>金融负债的现时义务全部或部分已经解除的，则终止确认该金融负债或其一部分；本公司若与债权人</w:t>
              </w:r>
              <w:proofErr w:type="gramStart"/>
              <w:r w:rsidRPr="00376CF4">
                <w:rPr>
                  <w:szCs w:val="21"/>
                </w:rPr>
                <w:t>签定</w:t>
              </w:r>
              <w:proofErr w:type="gramEnd"/>
              <w:r w:rsidRPr="00376CF4">
                <w:rPr>
                  <w:szCs w:val="21"/>
                </w:rPr>
                <w:t>协议，以承担新金融负债方式替换现存金融负债，且新金融负债与现存金融负债的合同条款实质上不同的，则终止确认现存金融负债，并同时确认新金融负债。</w:t>
              </w:r>
            </w:p>
            <w:p w:rsidR="00376CF4" w:rsidRPr="00376CF4" w:rsidRDefault="00376CF4" w:rsidP="00376CF4">
              <w:pPr>
                <w:rPr>
                  <w:szCs w:val="21"/>
                </w:rPr>
              </w:pPr>
              <w:r w:rsidRPr="00376CF4">
                <w:rPr>
                  <w:szCs w:val="21"/>
                </w:rPr>
                <w:t>对现存金融负债全部或部分合同条款</w:t>
              </w:r>
              <w:proofErr w:type="gramStart"/>
              <w:r w:rsidRPr="00376CF4">
                <w:rPr>
                  <w:szCs w:val="21"/>
                </w:rPr>
                <w:t>作出</w:t>
              </w:r>
              <w:proofErr w:type="gramEnd"/>
              <w:r w:rsidRPr="00376CF4">
                <w:rPr>
                  <w:szCs w:val="21"/>
                </w:rPr>
                <w:t>实质性修改的，则终止确认现存金融负债或其一部分，同时将修改条款后的金融负债确认为一项新金融负债。</w:t>
              </w:r>
            </w:p>
            <w:p w:rsidR="00376CF4" w:rsidRPr="00376CF4" w:rsidRDefault="00376CF4" w:rsidP="00376CF4">
              <w:pPr>
                <w:rPr>
                  <w:szCs w:val="21"/>
                </w:rPr>
              </w:pPr>
              <w:r w:rsidRPr="00376CF4">
                <w:rPr>
                  <w:szCs w:val="21"/>
                </w:rPr>
                <w:t>金融负债全部或部分终止确认时，终止确认的金融负债账面价值与支付对价（包括转出的非现金资产或承担的新金融负债）之间的差额，计入当期损益。</w:t>
              </w:r>
            </w:p>
            <w:p w:rsidR="00376CF4" w:rsidRPr="00376CF4" w:rsidRDefault="00376CF4" w:rsidP="00376CF4">
              <w:pPr>
                <w:rPr>
                  <w:szCs w:val="21"/>
                </w:rPr>
              </w:pPr>
              <w:r w:rsidRPr="00376CF4">
                <w:rPr>
                  <w:szCs w:val="21"/>
                </w:rPr>
                <w:t>本公司若回购部分金融负债的，在回购</w:t>
              </w:r>
              <w:proofErr w:type="gramStart"/>
              <w:r w:rsidRPr="00376CF4">
                <w:rPr>
                  <w:szCs w:val="21"/>
                </w:rPr>
                <w:t>日按照</w:t>
              </w:r>
              <w:proofErr w:type="gramEnd"/>
              <w:r w:rsidRPr="00376CF4">
                <w:rPr>
                  <w:szCs w:val="21"/>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376CF4" w:rsidRPr="00376CF4" w:rsidRDefault="00376CF4" w:rsidP="00376CF4">
              <w:pPr>
                <w:rPr>
                  <w:szCs w:val="21"/>
                </w:rPr>
              </w:pPr>
            </w:p>
            <w:p w:rsidR="00376CF4" w:rsidRPr="00376CF4" w:rsidRDefault="00376CF4" w:rsidP="00376CF4">
              <w:pPr>
                <w:rPr>
                  <w:b/>
                  <w:szCs w:val="21"/>
                </w:rPr>
              </w:pPr>
              <w:r>
                <w:rPr>
                  <w:rFonts w:hint="eastAsia"/>
                  <w:b/>
                  <w:szCs w:val="21"/>
                </w:rPr>
                <w:t>5、</w:t>
              </w:r>
              <w:r w:rsidRPr="00376CF4">
                <w:rPr>
                  <w:b/>
                  <w:szCs w:val="21"/>
                </w:rPr>
                <w:t>金融资产和金融负债的公允价值的确定方法</w:t>
              </w:r>
            </w:p>
            <w:p w:rsidR="00376CF4" w:rsidRPr="00376CF4" w:rsidRDefault="00376CF4" w:rsidP="00376CF4">
              <w:pPr>
                <w:rPr>
                  <w:szCs w:val="21"/>
                </w:rPr>
              </w:pPr>
              <w:r w:rsidRPr="00376CF4">
                <w:rPr>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w:t>
              </w:r>
              <w:r w:rsidRPr="00376CF4">
                <w:rPr>
                  <w:szCs w:val="21"/>
                </w:rPr>
                <w:lastRenderedPageBreak/>
                <w:t>特征相一致的输入值，并优先使用相关可观察输入值。只有在相关可观察输入值无法取得或取得不切实可行的情况下，才使用不可观察输入值。</w:t>
              </w:r>
            </w:p>
            <w:p w:rsidR="00376CF4" w:rsidRPr="00376CF4" w:rsidRDefault="00376CF4" w:rsidP="00376CF4">
              <w:pPr>
                <w:rPr>
                  <w:szCs w:val="21"/>
                </w:rPr>
              </w:pPr>
            </w:p>
            <w:p w:rsidR="00376CF4" w:rsidRPr="00376CF4" w:rsidRDefault="00376CF4" w:rsidP="00376CF4">
              <w:pPr>
                <w:rPr>
                  <w:b/>
                  <w:szCs w:val="21"/>
                </w:rPr>
              </w:pPr>
              <w:r>
                <w:rPr>
                  <w:rFonts w:hint="eastAsia"/>
                  <w:b/>
                  <w:szCs w:val="21"/>
                </w:rPr>
                <w:t>6、</w:t>
              </w:r>
              <w:r w:rsidRPr="00376CF4">
                <w:rPr>
                  <w:b/>
                  <w:szCs w:val="21"/>
                </w:rPr>
                <w:t>金融资产减值的测试方法及会计处理方法</w:t>
              </w:r>
            </w:p>
            <w:p w:rsidR="00376CF4" w:rsidRPr="00376CF4" w:rsidRDefault="00376CF4" w:rsidP="00376CF4">
              <w:pPr>
                <w:rPr>
                  <w:szCs w:val="21"/>
                </w:rPr>
              </w:pPr>
              <w:r w:rsidRPr="00376CF4">
                <w:rPr>
                  <w:szCs w:val="21"/>
                </w:rPr>
                <w:t>本公司</w:t>
              </w:r>
              <w:r w:rsidRPr="00376CF4">
                <w:rPr>
                  <w:rFonts w:hint="eastAsia"/>
                  <w:szCs w:val="21"/>
                </w:rPr>
                <w:t>以单项或组合的方式</w:t>
              </w:r>
              <w:r w:rsidRPr="00376CF4">
                <w:rPr>
                  <w:szCs w:val="21"/>
                </w:rPr>
                <w:t>对以摊</w:t>
              </w:r>
              <w:proofErr w:type="gramStart"/>
              <w:r w:rsidRPr="00376CF4">
                <w:rPr>
                  <w:szCs w:val="21"/>
                </w:rPr>
                <w:t>余成本</w:t>
              </w:r>
              <w:proofErr w:type="gramEnd"/>
              <w:r w:rsidRPr="00376CF4">
                <w:rPr>
                  <w:szCs w:val="21"/>
                </w:rPr>
                <w:t>计量的金融资产</w:t>
              </w:r>
              <w:r w:rsidRPr="00376CF4">
                <w:rPr>
                  <w:rFonts w:hint="eastAsia"/>
                  <w:szCs w:val="21"/>
                </w:rPr>
                <w:t>、</w:t>
              </w:r>
              <w:r w:rsidRPr="00376CF4">
                <w:rPr>
                  <w:szCs w:val="21"/>
                </w:rPr>
                <w:t>以公允价值计量且其变动计入其他综合收益的金融资产</w:t>
              </w:r>
              <w:r w:rsidRPr="00376CF4">
                <w:rPr>
                  <w:rFonts w:hint="eastAsia"/>
                  <w:szCs w:val="21"/>
                </w:rPr>
                <w:t>（债务工具）和财务担保合同等的预期信用损失进行估计。</w:t>
              </w:r>
            </w:p>
            <w:p w:rsidR="00376CF4" w:rsidRPr="00376CF4" w:rsidRDefault="00376CF4" w:rsidP="00376CF4">
              <w:pPr>
                <w:rPr>
                  <w:szCs w:val="21"/>
                </w:rPr>
              </w:pPr>
              <w:r w:rsidRPr="00376CF4">
                <w:rPr>
                  <w:rFonts w:hint="eastAsia"/>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376CF4" w:rsidRPr="00376CF4" w:rsidRDefault="00376CF4" w:rsidP="00376CF4">
              <w:pPr>
                <w:rPr>
                  <w:szCs w:val="21"/>
                </w:rPr>
              </w:pPr>
              <w:r w:rsidRPr="00376CF4">
                <w:rPr>
                  <w:szCs w:val="21"/>
                </w:rPr>
                <w:t>如果该金融工具的信用风险自初始确认后已显著增加，本公司按照相当于该金融工具整个存续期内预期信用损失的金额计量其损失准备</w:t>
              </w:r>
              <w:r w:rsidRPr="00376CF4">
                <w:rPr>
                  <w:rFonts w:hint="eastAsia"/>
                  <w:szCs w:val="21"/>
                </w:rPr>
                <w:t>；</w:t>
              </w:r>
              <w:r w:rsidRPr="00376CF4">
                <w:rPr>
                  <w:szCs w:val="21"/>
                </w:rPr>
                <w:t>如果该金融工具的信用风险自初始确认后并未显著增加，本公司按照相当于该金融工具未来12个月内预期信用损失的金额计量其损失准备</w:t>
              </w:r>
              <w:r w:rsidRPr="00376CF4">
                <w:rPr>
                  <w:rFonts w:hint="eastAsia"/>
                  <w:szCs w:val="21"/>
                </w:rPr>
                <w:t>。</w:t>
              </w:r>
              <w:r w:rsidRPr="00376CF4">
                <w:rPr>
                  <w:szCs w:val="21"/>
                </w:rPr>
                <w:t>由此形成的损失准备的增加或转回金额，作为减值损失或利得计入当期损益。</w:t>
              </w:r>
            </w:p>
            <w:p w:rsidR="00376CF4" w:rsidRPr="00376CF4" w:rsidRDefault="00376CF4" w:rsidP="00376CF4">
              <w:pPr>
                <w:rPr>
                  <w:szCs w:val="21"/>
                </w:rPr>
              </w:pPr>
              <w:r w:rsidRPr="00376CF4">
                <w:rPr>
                  <w:szCs w:val="21"/>
                </w:rPr>
                <w:t>本公司通过比较金融工具在资产负债表日发生违约的风险与在初始确认日发生违约的风险</w:t>
              </w:r>
              <w:r w:rsidRPr="00376CF4">
                <w:rPr>
                  <w:rFonts w:hint="eastAsia"/>
                  <w:szCs w:val="21"/>
                </w:rPr>
                <w:t>，</w:t>
              </w:r>
              <w:r w:rsidRPr="00376CF4">
                <w:rPr>
                  <w:szCs w:val="21"/>
                </w:rPr>
                <w:t>以确定金融工具预计存续期内发生违约风险的相对变化</w:t>
              </w:r>
              <w:r w:rsidRPr="00376CF4">
                <w:rPr>
                  <w:rFonts w:hint="eastAsia"/>
                  <w:szCs w:val="21"/>
                </w:rPr>
                <w:t>，</w:t>
              </w:r>
              <w:r w:rsidRPr="00376CF4">
                <w:rPr>
                  <w:szCs w:val="21"/>
                </w:rPr>
                <w:t>以评估金融工具的信用风险自初始确认后是否已显著增加</w:t>
              </w:r>
              <w:r w:rsidRPr="00376CF4">
                <w:rPr>
                  <w:rFonts w:hint="eastAsia"/>
                  <w:szCs w:val="21"/>
                </w:rPr>
                <w:t>。</w:t>
              </w:r>
              <w:r w:rsidRPr="00376CF4">
                <w:rPr>
                  <w:szCs w:val="21"/>
                </w:rPr>
                <w:t>通常逾期超过</w:t>
              </w:r>
              <w:r w:rsidRPr="00376CF4">
                <w:rPr>
                  <w:rFonts w:hint="eastAsia"/>
                  <w:szCs w:val="21"/>
                </w:rPr>
                <w:t>30日，本公司即认为该金融工具的信用风险已显著增加，除非有确凿证据证明该金融工具的信用风险自初始确认后并未显著增加。</w:t>
              </w:r>
            </w:p>
            <w:p w:rsidR="00376CF4" w:rsidRPr="00376CF4" w:rsidRDefault="00376CF4" w:rsidP="00376CF4">
              <w:pPr>
                <w:rPr>
                  <w:szCs w:val="21"/>
                </w:rPr>
              </w:pPr>
              <w:r w:rsidRPr="00376CF4">
                <w:rPr>
                  <w:rFonts w:hint="eastAsia"/>
                  <w:szCs w:val="21"/>
                </w:rPr>
                <w:t>如果金融工具于资产负债表日的信用风险较低，本公司即认为该金融工具的信用风险自初始确认后并未显著增加。</w:t>
              </w:r>
            </w:p>
            <w:p w:rsidR="00376CF4" w:rsidRPr="00376CF4" w:rsidRDefault="00376CF4" w:rsidP="00376CF4">
              <w:pPr>
                <w:rPr>
                  <w:szCs w:val="21"/>
                </w:rPr>
              </w:pPr>
              <w:r w:rsidRPr="00376CF4">
                <w:rPr>
                  <w:rFonts w:hint="eastAsia"/>
                  <w:szCs w:val="21"/>
                </w:rPr>
                <w:t>如果有客观证据表明某项金融资产已经发生信用减值，则本公司在单项基础上对该金融资产计提减值准备。</w:t>
              </w:r>
            </w:p>
            <w:p w:rsidR="00376CF4" w:rsidRPr="00376CF4" w:rsidRDefault="00376CF4" w:rsidP="00376CF4">
              <w:pPr>
                <w:rPr>
                  <w:szCs w:val="21"/>
                </w:rPr>
              </w:pPr>
              <w:r w:rsidRPr="00376CF4">
                <w:rPr>
                  <w:rFonts w:hint="eastAsia"/>
                  <w:szCs w:val="21"/>
                </w:rPr>
                <w:t>对于由《企业会计准则第1</w:t>
              </w:r>
              <w:r w:rsidRPr="00376CF4">
                <w:rPr>
                  <w:szCs w:val="21"/>
                </w:rPr>
                <w:t>4号</w:t>
              </w:r>
              <w:r w:rsidRPr="00376CF4">
                <w:rPr>
                  <w:rFonts w:hint="eastAsia"/>
                  <w:szCs w:val="21"/>
                </w:rPr>
                <w:t>——收入》(</w:t>
              </w:r>
              <w:r w:rsidRPr="00376CF4">
                <w:rPr>
                  <w:szCs w:val="21"/>
                </w:rPr>
                <w:t>2017</w:t>
              </w:r>
              <w:r w:rsidRPr="00376CF4">
                <w:rPr>
                  <w:rFonts w:hint="eastAsia"/>
                  <w:szCs w:val="21"/>
                </w:rPr>
                <w:t>)</w:t>
              </w:r>
              <w:r w:rsidRPr="00376CF4">
                <w:rPr>
                  <w:szCs w:val="21"/>
                </w:rPr>
                <w:t>规范的交易</w:t>
              </w:r>
              <w:r w:rsidRPr="00376CF4">
                <w:rPr>
                  <w:rFonts w:hint="eastAsia"/>
                  <w:szCs w:val="21"/>
                </w:rPr>
                <w:t>形成的应收款项和合同资产，无论是否包含重大融资成分，本公司</w:t>
              </w:r>
              <w:r w:rsidRPr="00376CF4">
                <w:rPr>
                  <w:szCs w:val="21"/>
                </w:rPr>
                <w:t>始终按照相当于整个存续期内预期信用损失的金额计量其损失准备</w:t>
              </w:r>
              <w:r w:rsidRPr="00376CF4">
                <w:rPr>
                  <w:rFonts w:hint="eastAsia"/>
                  <w:szCs w:val="21"/>
                </w:rPr>
                <w:t>。</w:t>
              </w:r>
            </w:p>
            <w:p w:rsidR="00376CF4" w:rsidRPr="00376CF4" w:rsidRDefault="00376CF4" w:rsidP="00376CF4">
              <w:pPr>
                <w:rPr>
                  <w:szCs w:val="21"/>
                </w:rPr>
              </w:pPr>
              <w:r w:rsidRPr="00376CF4">
                <w:rPr>
                  <w:rFonts w:hint="eastAsia"/>
                  <w:szCs w:val="21"/>
                </w:rPr>
                <w:t>对于租赁应收款，本公司选择始终按照相当于整个存续期内预期信用损失的金额计量其损失准备。</w:t>
              </w:r>
            </w:p>
            <w:p w:rsidR="00376CF4" w:rsidRPr="00376CF4" w:rsidRDefault="00376CF4" w:rsidP="00376CF4">
              <w:pPr>
                <w:rPr>
                  <w:szCs w:val="21"/>
                </w:rPr>
              </w:pPr>
              <w:r w:rsidRPr="00376CF4">
                <w:rPr>
                  <w:rFonts w:hint="eastAsia"/>
                  <w:szCs w:val="21"/>
                </w:rPr>
                <w:t>本公司不再合理预期金融资产合同现金流量能够全部或部分收回的，直接</w:t>
              </w:r>
              <w:proofErr w:type="gramStart"/>
              <w:r w:rsidRPr="00376CF4">
                <w:rPr>
                  <w:rFonts w:hint="eastAsia"/>
                  <w:szCs w:val="21"/>
                </w:rPr>
                <w:t>减记该</w:t>
              </w:r>
              <w:proofErr w:type="gramEnd"/>
              <w:r w:rsidRPr="00376CF4">
                <w:rPr>
                  <w:rFonts w:hint="eastAsia"/>
                  <w:szCs w:val="21"/>
                </w:rPr>
                <w:t>金融资产的账面余额。</w:t>
              </w:r>
            </w:p>
            <w:p w:rsidR="00895018" w:rsidRDefault="00400AB6">
              <w:pPr>
                <w:rPr>
                  <w:szCs w:val="21"/>
                </w:rPr>
              </w:pPr>
            </w:p>
          </w:sdtContent>
        </w:sdt>
      </w:sdtContent>
    </w:sdt>
    <w:p w:rsidR="00895018" w:rsidRDefault="00895018">
      <w:pPr>
        <w:rPr>
          <w:szCs w:val="21"/>
        </w:rPr>
      </w:pPr>
    </w:p>
    <w:p w:rsidR="00895018" w:rsidRDefault="00C262D1" w:rsidP="008A553E">
      <w:pPr>
        <w:pStyle w:val="30"/>
        <w:numPr>
          <w:ilvl w:val="0"/>
          <w:numId w:val="37"/>
        </w:numPr>
        <w:rPr>
          <w:rFonts w:ascii="宋体" w:hAnsi="宋体" w:cs="宋体"/>
          <w:kern w:val="0"/>
          <w:szCs w:val="21"/>
        </w:rPr>
      </w:pPr>
      <w:bookmarkStart w:id="122"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rsidR="00895018" w:rsidRDefault="00C262D1">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583869266"/>
            <w:lock w:val="sdtLocked"/>
            <w:placeholder>
              <w:docPart w:val="GBC22222222222222222222222222222"/>
            </w:placeholder>
          </w:sdtPr>
          <w:sdtEndPr/>
          <w:sdtContent>
            <w:p w:rsidR="00895018" w:rsidRDefault="00376CF4">
              <w:pPr>
                <w:rPr>
                  <w:szCs w:val="21"/>
                </w:rPr>
              </w:pPr>
              <w:r w:rsidRPr="00376CF4">
                <w:rPr>
                  <w:szCs w:val="21"/>
                </w:rPr>
                <w:t>详见本附注</w:t>
              </w:r>
              <w:r>
                <w:rPr>
                  <w:rFonts w:hint="eastAsia"/>
                  <w:szCs w:val="21"/>
                </w:rPr>
                <w:t>“10.金融工具-6、</w:t>
              </w:r>
              <w:r w:rsidRPr="00376CF4">
                <w:rPr>
                  <w:szCs w:val="21"/>
                </w:rPr>
                <w:t>金融资产减值的测试方法及会计处理方法</w:t>
              </w:r>
              <w:r>
                <w:rPr>
                  <w:rFonts w:hint="eastAsia"/>
                  <w:szCs w:val="21"/>
                </w:rPr>
                <w:t>”</w:t>
              </w:r>
            </w:p>
          </w:sdtContent>
        </w:sdt>
        <w:p w:rsidR="00895018" w:rsidRDefault="00400AB6">
          <w:pPr>
            <w:rPr>
              <w:szCs w:val="21"/>
            </w:rPr>
          </w:pPr>
        </w:p>
      </w:sdtContent>
    </w:sdt>
    <w:bookmarkEnd w:id="122" w:displacedByCustomXml="prev"/>
    <w:bookmarkStart w:id="123"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rFonts w:ascii="宋体" w:hAnsi="宋体" w:cs="宋体"/>
              <w:kern w:val="0"/>
              <w:szCs w:val="21"/>
            </w:rPr>
          </w:pPr>
          <w:r>
            <w:rPr>
              <w:rFonts w:ascii="宋体" w:hAnsi="宋体" w:cs="宋体" w:hint="eastAsia"/>
              <w:kern w:val="0"/>
              <w:szCs w:val="21"/>
            </w:rPr>
            <w:t>应收账款</w:t>
          </w:r>
        </w:p>
        <w:p w:rsidR="00895018" w:rsidRDefault="00C262D1">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EndPr/>
          <w:sdtContent>
            <w:p w:rsidR="00895018" w:rsidRDefault="00376CF4">
              <w:pPr>
                <w:rPr>
                  <w:szCs w:val="21"/>
                </w:rPr>
              </w:pPr>
              <w:r w:rsidRPr="00376CF4">
                <w:rPr>
                  <w:szCs w:val="21"/>
                </w:rPr>
                <w:t>详见本附注</w:t>
              </w:r>
              <w:r w:rsidRPr="00376CF4">
                <w:rPr>
                  <w:rFonts w:hint="eastAsia"/>
                  <w:szCs w:val="21"/>
                </w:rPr>
                <w:t>“10.金融工具-6、</w:t>
              </w:r>
              <w:r w:rsidRPr="00376CF4">
                <w:rPr>
                  <w:szCs w:val="21"/>
                </w:rPr>
                <w:t>金融资产减值的测试方法及会计处理方法</w:t>
              </w:r>
              <w:r w:rsidRPr="00376CF4">
                <w:rPr>
                  <w:rFonts w:hint="eastAsia"/>
                  <w:szCs w:val="21"/>
                </w:rPr>
                <w:t>”</w:t>
              </w:r>
            </w:p>
          </w:sdtContent>
        </w:sdt>
        <w:p w:rsidR="00895018" w:rsidRDefault="00400AB6">
          <w:pPr>
            <w:rPr>
              <w:szCs w:val="21"/>
            </w:rPr>
          </w:pPr>
        </w:p>
      </w:sdtContent>
    </w:sdt>
    <w:bookmarkEnd w:id="123" w:displacedByCustomXml="prev"/>
    <w:bookmarkStart w:id="124"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EndPr/>
      <w:sdtContent>
        <w:p w:rsidR="00895018" w:rsidRDefault="00C262D1" w:rsidP="008A553E">
          <w:pPr>
            <w:pStyle w:val="30"/>
            <w:numPr>
              <w:ilvl w:val="0"/>
              <w:numId w:val="37"/>
            </w:numPr>
          </w:pPr>
          <w:r>
            <w:rPr>
              <w:rFonts w:hint="eastAsia"/>
            </w:rPr>
            <w:t>应收款项融资</w:t>
          </w:r>
        </w:p>
        <w:sdt>
          <w:sdtPr>
            <w:alias w:val="是否适用：应收款项融资_重要会计政策和估计[双击切换]"/>
            <w:tag w:val="_GBC_0096d3b0df9d4e67bcab21d747dee092"/>
            <w:id w:val="-1240481798"/>
            <w:lock w:val="sdtLocked"/>
            <w:placeholder>
              <w:docPart w:val="GBC22222222222222222222222222222"/>
            </w:placeholder>
          </w:sdtPr>
          <w:sdtEndPr/>
          <w:sdtContent>
            <w:p w:rsidR="00895018" w:rsidRDefault="00C262D1">
              <w:r>
                <w:fldChar w:fldCharType="begin"/>
              </w:r>
              <w:r w:rsidR="00376CF4">
                <w:instrText xml:space="preserve"> MACROBUTTON  SnrToggleCheckbox √适用 </w:instrText>
              </w:r>
              <w:r>
                <w:fldChar w:fldCharType="end"/>
              </w:r>
              <w:r>
                <w:fldChar w:fldCharType="begin"/>
              </w:r>
              <w:r w:rsidR="00376CF4">
                <w:instrText xml:space="preserve"> MACROBUTTON  SnrToggleCheckbox □不适用 </w:instrText>
              </w:r>
              <w:r>
                <w:fldChar w:fldCharType="end"/>
              </w:r>
            </w:p>
          </w:sdtContent>
        </w:sdt>
        <w:sdt>
          <w:sdtPr>
            <w:alias w:val="应收款项融资的核算方法"/>
            <w:tag w:val="_GBC_27b64041746346078945e1a510603b07"/>
            <w:id w:val="-2072798118"/>
            <w:lock w:val="sdtLocked"/>
            <w:placeholder>
              <w:docPart w:val="GBC22222222222222222222222222222"/>
            </w:placeholder>
          </w:sdtPr>
          <w:sdtEndPr/>
          <w:sdtContent>
            <w:p w:rsidR="00895018" w:rsidRDefault="00376CF4">
              <w:r w:rsidRPr="00376CF4">
                <w:t>详见本附注</w:t>
              </w:r>
              <w:r w:rsidRPr="00376CF4">
                <w:rPr>
                  <w:rFonts w:hint="eastAsia"/>
                </w:rPr>
                <w:t>“10.金融工具”</w:t>
              </w:r>
            </w:p>
          </w:sdtContent>
        </w:sdt>
        <w:p w:rsidR="00895018" w:rsidRDefault="00400AB6"/>
      </w:sdtContent>
    </w:sdt>
    <w:bookmarkEnd w:id="124" w:displacedByCustomXml="prev"/>
    <w:bookmarkStart w:id="125"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其他应收款</w:t>
          </w:r>
        </w:p>
        <w:p w:rsidR="00895018" w:rsidRDefault="00C262D1">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EndPr/>
          <w:sdtContent>
            <w:p w:rsidR="00895018" w:rsidRDefault="00376CF4">
              <w:pPr>
                <w:rPr>
                  <w:szCs w:val="21"/>
                </w:rPr>
              </w:pPr>
              <w:r w:rsidRPr="00376CF4">
                <w:rPr>
                  <w:szCs w:val="21"/>
                </w:rPr>
                <w:t>详见本附注</w:t>
              </w:r>
              <w:r w:rsidRPr="00376CF4">
                <w:rPr>
                  <w:rFonts w:hint="eastAsia"/>
                  <w:szCs w:val="21"/>
                </w:rPr>
                <w:t>“10.金融工具-6、</w:t>
              </w:r>
              <w:r w:rsidRPr="00376CF4">
                <w:rPr>
                  <w:szCs w:val="21"/>
                </w:rPr>
                <w:t>金融资产减值的测试方法及会计处理方法</w:t>
              </w:r>
              <w:r w:rsidRPr="00376CF4">
                <w:rPr>
                  <w:rFonts w:hint="eastAsia"/>
                  <w:szCs w:val="21"/>
                </w:rPr>
                <w:t>”</w:t>
              </w:r>
            </w:p>
          </w:sdtContent>
        </w:sdt>
        <w:p w:rsidR="00895018" w:rsidRDefault="00400AB6">
          <w:pPr>
            <w:rPr>
              <w:szCs w:val="21"/>
            </w:rPr>
          </w:pPr>
        </w:p>
      </w:sdtContent>
    </w:sdt>
    <w:bookmarkEnd w:id="125" w:displacedByCustomXml="prev"/>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sdtContent>
            <w:p w:rsidR="00376CF4" w:rsidRPr="00376CF4" w:rsidRDefault="00376CF4" w:rsidP="00376CF4">
              <w:pPr>
                <w:rPr>
                  <w:b/>
                  <w:szCs w:val="21"/>
                </w:rPr>
              </w:pPr>
              <w:r w:rsidRPr="00376CF4">
                <w:rPr>
                  <w:rFonts w:hint="eastAsia"/>
                  <w:b/>
                  <w:szCs w:val="21"/>
                </w:rPr>
                <w:t>1、</w:t>
              </w:r>
              <w:r w:rsidRPr="00376CF4">
                <w:rPr>
                  <w:b/>
                  <w:szCs w:val="21"/>
                </w:rPr>
                <w:t>存货的分类</w:t>
              </w:r>
              <w:r w:rsidRPr="00376CF4">
                <w:rPr>
                  <w:rFonts w:hint="eastAsia"/>
                  <w:b/>
                  <w:szCs w:val="21"/>
                </w:rPr>
                <w:t>和成本</w:t>
              </w:r>
            </w:p>
            <w:p w:rsidR="00376CF4" w:rsidRPr="00376CF4" w:rsidRDefault="00376CF4" w:rsidP="00376CF4">
              <w:pPr>
                <w:rPr>
                  <w:szCs w:val="21"/>
                </w:rPr>
              </w:pPr>
              <w:r w:rsidRPr="00376CF4">
                <w:rPr>
                  <w:szCs w:val="21"/>
                </w:rPr>
                <w:t>存货分类为：</w:t>
              </w:r>
              <w:r w:rsidRPr="00376CF4">
                <w:rPr>
                  <w:rFonts w:hint="eastAsia"/>
                  <w:szCs w:val="21"/>
                </w:rPr>
                <w:t>原材料、库存商品等。</w:t>
              </w:r>
            </w:p>
            <w:p w:rsidR="00376CF4" w:rsidRPr="00376CF4" w:rsidRDefault="00376CF4" w:rsidP="00376CF4">
              <w:pPr>
                <w:rPr>
                  <w:szCs w:val="21"/>
                </w:rPr>
              </w:pPr>
            </w:p>
            <w:p w:rsidR="00376CF4" w:rsidRPr="00376CF4" w:rsidRDefault="00376CF4" w:rsidP="00376CF4">
              <w:pPr>
                <w:rPr>
                  <w:b/>
                  <w:szCs w:val="21"/>
                </w:rPr>
              </w:pPr>
              <w:r>
                <w:rPr>
                  <w:rFonts w:hint="eastAsia"/>
                  <w:b/>
                  <w:szCs w:val="21"/>
                </w:rPr>
                <w:t>2、</w:t>
              </w:r>
              <w:r w:rsidRPr="00376CF4">
                <w:rPr>
                  <w:b/>
                  <w:szCs w:val="21"/>
                </w:rPr>
                <w:t>发出存货的计价方法</w:t>
              </w:r>
            </w:p>
            <w:p w:rsidR="00376CF4" w:rsidRPr="00376CF4" w:rsidRDefault="00376CF4" w:rsidP="00376CF4">
              <w:pPr>
                <w:rPr>
                  <w:szCs w:val="21"/>
                </w:rPr>
              </w:pPr>
              <w:r w:rsidRPr="00376CF4">
                <w:rPr>
                  <w:szCs w:val="21"/>
                </w:rPr>
                <w:t>存货发出时按</w:t>
              </w:r>
              <w:r w:rsidRPr="00376CF4">
                <w:rPr>
                  <w:rFonts w:hint="eastAsia"/>
                  <w:szCs w:val="21"/>
                </w:rPr>
                <w:t>加权平均法</w:t>
              </w:r>
              <w:r w:rsidRPr="00376CF4">
                <w:rPr>
                  <w:szCs w:val="21"/>
                </w:rPr>
                <w:t>计价。</w:t>
              </w:r>
            </w:p>
            <w:p w:rsidR="00376CF4" w:rsidRPr="00376CF4" w:rsidRDefault="00376CF4" w:rsidP="00376CF4">
              <w:pPr>
                <w:rPr>
                  <w:szCs w:val="21"/>
                </w:rPr>
              </w:pPr>
            </w:p>
            <w:p w:rsidR="00376CF4" w:rsidRPr="00376CF4" w:rsidRDefault="00376CF4" w:rsidP="00376CF4">
              <w:pPr>
                <w:rPr>
                  <w:b/>
                  <w:szCs w:val="21"/>
                </w:rPr>
              </w:pPr>
              <w:r>
                <w:rPr>
                  <w:rFonts w:hint="eastAsia"/>
                  <w:b/>
                  <w:szCs w:val="21"/>
                </w:rPr>
                <w:t>3、</w:t>
              </w:r>
              <w:r w:rsidRPr="00376CF4">
                <w:rPr>
                  <w:b/>
                  <w:szCs w:val="21"/>
                </w:rPr>
                <w:t>不同类别存货可变现净值的确定依据</w:t>
              </w:r>
            </w:p>
            <w:p w:rsidR="00376CF4" w:rsidRPr="00376CF4" w:rsidRDefault="00376CF4" w:rsidP="00376CF4">
              <w:pPr>
                <w:rPr>
                  <w:szCs w:val="21"/>
                </w:rPr>
              </w:pPr>
              <w:r w:rsidRPr="00376CF4">
                <w:rPr>
                  <w:rFonts w:hint="eastAsia"/>
                  <w:szCs w:val="21"/>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rsidR="00376CF4" w:rsidRPr="00376CF4" w:rsidRDefault="00376CF4" w:rsidP="00376CF4">
              <w:pPr>
                <w:rPr>
                  <w:szCs w:val="21"/>
                </w:rPr>
              </w:pPr>
              <w:r w:rsidRPr="00376CF4">
                <w:rPr>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376CF4" w:rsidRPr="00376CF4" w:rsidRDefault="00376CF4" w:rsidP="00376CF4">
              <w:pPr>
                <w:rPr>
                  <w:szCs w:val="21"/>
                </w:rPr>
              </w:pPr>
              <w:r w:rsidRPr="00376CF4">
                <w:rPr>
                  <w:bCs/>
                  <w:szCs w:val="21"/>
                </w:rPr>
                <w:t xml:space="preserve">  </w:t>
              </w:r>
            </w:p>
            <w:p w:rsidR="00376CF4" w:rsidRPr="00376CF4" w:rsidRDefault="00376CF4" w:rsidP="00376CF4">
              <w:pPr>
                <w:rPr>
                  <w:szCs w:val="21"/>
                </w:rPr>
              </w:pPr>
              <w:r w:rsidRPr="00376CF4">
                <w:rPr>
                  <w:rFonts w:hint="eastAsia"/>
                  <w:szCs w:val="21"/>
                </w:rPr>
                <w:t>计提存货跌价准备后，如果</w:t>
              </w:r>
              <w:proofErr w:type="gramStart"/>
              <w:r w:rsidRPr="00376CF4">
                <w:rPr>
                  <w:rFonts w:hint="eastAsia"/>
                  <w:szCs w:val="21"/>
                </w:rPr>
                <w:t>以前减记</w:t>
              </w:r>
              <w:proofErr w:type="gramEnd"/>
              <w:r w:rsidRPr="00376CF4">
                <w:rPr>
                  <w:rFonts w:hint="eastAsia"/>
                  <w:szCs w:val="21"/>
                </w:rPr>
                <w:t>存货价值的影响因素已经消失，导致存货的可变现净值高于其账面价值的，在原已计提的存货跌价准备金额内予以转回，转回的金额计入当期损益。</w:t>
              </w:r>
            </w:p>
            <w:p w:rsidR="00376CF4" w:rsidRPr="00376CF4" w:rsidRDefault="00376CF4" w:rsidP="00376CF4">
              <w:pPr>
                <w:rPr>
                  <w:szCs w:val="21"/>
                </w:rPr>
              </w:pPr>
            </w:p>
            <w:p w:rsidR="00376CF4" w:rsidRPr="00376CF4" w:rsidRDefault="00376CF4" w:rsidP="00376CF4">
              <w:pPr>
                <w:rPr>
                  <w:b/>
                  <w:szCs w:val="21"/>
                </w:rPr>
              </w:pPr>
              <w:r>
                <w:rPr>
                  <w:rFonts w:hint="eastAsia"/>
                  <w:b/>
                  <w:szCs w:val="21"/>
                </w:rPr>
                <w:t>4、</w:t>
              </w:r>
              <w:r w:rsidRPr="00376CF4">
                <w:rPr>
                  <w:b/>
                  <w:szCs w:val="21"/>
                </w:rPr>
                <w:t>存货的盘存制度</w:t>
              </w:r>
            </w:p>
            <w:p w:rsidR="00376CF4" w:rsidRPr="00376CF4" w:rsidRDefault="00376CF4" w:rsidP="00376CF4">
              <w:pPr>
                <w:rPr>
                  <w:szCs w:val="21"/>
                </w:rPr>
              </w:pPr>
              <w:r w:rsidRPr="00376CF4">
                <w:rPr>
                  <w:szCs w:val="21"/>
                </w:rPr>
                <w:t>采用永续盘存制。</w:t>
              </w:r>
            </w:p>
            <w:p w:rsidR="00376CF4" w:rsidRPr="00376CF4" w:rsidRDefault="00376CF4" w:rsidP="00376CF4">
              <w:pPr>
                <w:rPr>
                  <w:szCs w:val="21"/>
                </w:rPr>
              </w:pPr>
            </w:p>
            <w:p w:rsidR="00376CF4" w:rsidRPr="00376CF4" w:rsidRDefault="00376CF4" w:rsidP="00376CF4">
              <w:pPr>
                <w:rPr>
                  <w:b/>
                  <w:szCs w:val="21"/>
                </w:rPr>
              </w:pPr>
              <w:r>
                <w:rPr>
                  <w:rFonts w:hint="eastAsia"/>
                  <w:b/>
                  <w:szCs w:val="21"/>
                </w:rPr>
                <w:t>5、</w:t>
              </w:r>
              <w:r w:rsidRPr="00376CF4">
                <w:rPr>
                  <w:b/>
                  <w:szCs w:val="21"/>
                </w:rPr>
                <w:t>低值易耗品和包装物的摊销方法</w:t>
              </w:r>
            </w:p>
            <w:p w:rsidR="00376CF4" w:rsidRPr="00376CF4" w:rsidRDefault="00376CF4" w:rsidP="00376CF4">
              <w:pPr>
                <w:rPr>
                  <w:szCs w:val="21"/>
                </w:rPr>
              </w:pPr>
              <w:r w:rsidRPr="00376CF4">
                <w:rPr>
                  <w:szCs w:val="21"/>
                </w:rPr>
                <w:t xml:space="preserve">（1）低值易耗品采用一次转销法；  </w:t>
              </w:r>
            </w:p>
            <w:p w:rsidR="00895018" w:rsidRDefault="00376CF4" w:rsidP="00376CF4">
              <w:pPr>
                <w:rPr>
                  <w:szCs w:val="21"/>
                </w:rPr>
              </w:pPr>
              <w:r w:rsidRPr="00376CF4">
                <w:rPr>
                  <w:szCs w:val="21"/>
                </w:rPr>
                <w:t>（2）包装物采用一次转销法。</w:t>
              </w:r>
            </w:p>
          </w:sdtContent>
        </w:sdt>
        <w:p w:rsidR="00895018" w:rsidRDefault="00400AB6">
          <w:pPr>
            <w:rPr>
              <w:rFonts w:cs="Times New Roman"/>
              <w:szCs w:val="21"/>
            </w:rPr>
          </w:pPr>
        </w:p>
      </w:sdtContent>
    </w:sdt>
    <w:bookmarkStart w:id="126"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合同资产</w:t>
          </w:r>
        </w:p>
        <w:p w:rsidR="00895018" w:rsidRDefault="00C262D1" w:rsidP="008A553E">
          <w:pPr>
            <w:pStyle w:val="4"/>
            <w:numPr>
              <w:ilvl w:val="0"/>
              <w:numId w:val="112"/>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566258491"/>
            <w:lock w:val="sdtLocked"/>
            <w:placeholder>
              <w:docPart w:val="GBC22222222222222222222222222222"/>
            </w:placeholder>
          </w:sdtPr>
          <w:sdtEndPr/>
          <w:sdtContent>
            <w:p w:rsidR="00376CF4" w:rsidRPr="00376CF4" w:rsidRDefault="00376CF4" w:rsidP="00376CF4">
              <w:pPr>
                <w:rPr>
                  <w:szCs w:val="21"/>
                </w:rPr>
              </w:pPr>
              <w:r w:rsidRPr="00376CF4">
                <w:rPr>
                  <w:rFonts w:hint="eastAsia"/>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r w:rsidRPr="00376CF4">
                <w:rPr>
                  <w:szCs w:val="21"/>
                </w:rPr>
                <w:t xml:space="preserve">  </w:t>
              </w:r>
            </w:p>
            <w:p w:rsidR="00895018" w:rsidRDefault="00400AB6">
              <w:pPr>
                <w:rPr>
                  <w:szCs w:val="21"/>
                </w:rPr>
              </w:pPr>
            </w:p>
          </w:sdtContent>
        </w:sdt>
        <w:p w:rsidR="00895018" w:rsidRDefault="00400AB6">
          <w:pPr>
            <w:rPr>
              <w:szCs w:val="21"/>
            </w:rPr>
          </w:pPr>
        </w:p>
      </w:sdtContent>
    </w:sdt>
    <w:bookmarkEnd w:id="126" w:displacedByCustomXml="prev"/>
    <w:bookmarkStart w:id="127"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rsidR="00895018" w:rsidRDefault="00C262D1" w:rsidP="008A553E">
          <w:pPr>
            <w:pStyle w:val="4"/>
            <w:numPr>
              <w:ilvl w:val="0"/>
              <w:numId w:val="112"/>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EndPr/>
          <w:sdtContent>
            <w:p w:rsidR="00895018" w:rsidRDefault="00C262D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895018" w:rsidRDefault="00400AB6">
          <w:pPr>
            <w:rPr>
              <w:szCs w:val="21"/>
            </w:rPr>
          </w:pPr>
          <w:sdt>
            <w:sdtPr>
              <w:rPr>
                <w:szCs w:val="21"/>
              </w:rPr>
              <w:alias w:val="合同资产预期信用损失的确定方法及会计处理方法"/>
              <w:tag w:val="_GBC_a33a78a57f894e77bd6990a3c0899519"/>
              <w:id w:val="831338473"/>
              <w:lock w:val="sdtLocked"/>
              <w:placeholder>
                <w:docPart w:val="GBC22222222222222222222222222222"/>
              </w:placeholder>
            </w:sdtPr>
            <w:sdtEndPr/>
            <w:sdtContent>
              <w:r w:rsidR="00376CF4" w:rsidRPr="00376CF4">
                <w:rPr>
                  <w:rFonts w:hint="eastAsia"/>
                  <w:szCs w:val="21"/>
                </w:rPr>
                <w:t>合同资产的预期信用损失的确定方法及会计处理方法详见本附注“10.金融工具-6、</w:t>
              </w:r>
              <w:r w:rsidR="00376CF4" w:rsidRPr="00376CF4">
                <w:rPr>
                  <w:szCs w:val="21"/>
                </w:rPr>
                <w:t>金融资产减值的测试方法及会计处理方法</w:t>
              </w:r>
              <w:r w:rsidR="00376CF4" w:rsidRPr="00376CF4">
                <w:rPr>
                  <w:rFonts w:hint="eastAsia"/>
                  <w:szCs w:val="21"/>
                </w:rPr>
                <w:t>”</w:t>
              </w:r>
            </w:sdtContent>
          </w:sdt>
        </w:p>
        <w:p w:rsidR="00895018" w:rsidRDefault="00400AB6">
          <w:pPr>
            <w:rPr>
              <w:szCs w:val="21"/>
            </w:rPr>
          </w:pPr>
        </w:p>
      </w:sdtContent>
    </w:sdt>
    <w:bookmarkEnd w:id="127" w:displacedByCustomXml="prev"/>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sdtContent>
        <w:p w:rsidR="00895018" w:rsidRDefault="00C262D1" w:rsidP="008A553E">
          <w:pPr>
            <w:pStyle w:val="30"/>
            <w:numPr>
              <w:ilvl w:val="0"/>
              <w:numId w:val="37"/>
            </w:numPr>
            <w:rPr>
              <w:szCs w:val="21"/>
            </w:rPr>
          </w:pPr>
          <w:r>
            <w:rPr>
              <w:rFonts w:hint="eastAsia"/>
            </w:rPr>
            <w:t>持有</w:t>
          </w:r>
          <w:r>
            <w:rPr>
              <w:rFonts w:hint="eastAsia"/>
              <w:szCs w:val="21"/>
            </w:rPr>
            <w:t>待售资产</w:t>
          </w:r>
        </w:p>
        <w:bookmarkStart w:id="128" w:name="_Hlk533151067" w:displacedByCustomXml="next"/>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EndPr/>
          <w:sdtContent>
            <w:p w:rsidR="00895018" w:rsidRDefault="00C262D1" w:rsidP="00376CF4">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128" w:displacedByCustomXml="prev"/>
    <w:bookmarkStart w:id="129"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债权投资</w:t>
          </w:r>
        </w:p>
        <w:p w:rsidR="00895018" w:rsidRDefault="00C262D1" w:rsidP="008A553E">
          <w:pPr>
            <w:pStyle w:val="4"/>
            <w:numPr>
              <w:ilvl w:val="0"/>
              <w:numId w:val="113"/>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EndPr/>
          <w:sdtContent>
            <w:p w:rsidR="00895018" w:rsidRDefault="00C262D1" w:rsidP="00376CF4">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129" w:displacedByCustomXml="prev"/>
    <w:bookmarkStart w:id="130"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37"/>
            </w:numPr>
            <w:rPr>
              <w:szCs w:val="21"/>
            </w:rPr>
          </w:pPr>
          <w:r>
            <w:rPr>
              <w:rFonts w:hint="eastAsia"/>
              <w:szCs w:val="21"/>
            </w:rPr>
            <w:t>其他债权投资</w:t>
          </w:r>
        </w:p>
        <w:p w:rsidR="00895018" w:rsidRDefault="00C262D1" w:rsidP="008A553E">
          <w:pPr>
            <w:pStyle w:val="4"/>
            <w:numPr>
              <w:ilvl w:val="0"/>
              <w:numId w:val="114"/>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Locked"/>
            <w:placeholder>
              <w:docPart w:val="GBC22222222222222222222222222222"/>
            </w:placeholder>
          </w:sdtPr>
          <w:sdtEndPr/>
          <w:sdtContent>
            <w:p w:rsidR="00895018" w:rsidRDefault="00C262D1" w:rsidP="00376CF4">
              <w:r>
                <w:fldChar w:fldCharType="begin"/>
              </w:r>
              <w:r w:rsidR="00376CF4">
                <w:instrText xml:space="preserve"> MACROBUTTON  SnrToggleCheckbox □适用 </w:instrText>
              </w:r>
              <w:r>
                <w:fldChar w:fldCharType="end"/>
              </w:r>
              <w:r>
                <w:fldChar w:fldCharType="begin"/>
              </w:r>
              <w:r w:rsidR="00376CF4">
                <w:instrText xml:space="preserve"> MACROBUTTON  SnrToggleCheckbox √不适用 </w:instrText>
              </w:r>
              <w:r>
                <w:fldChar w:fldCharType="end"/>
              </w:r>
            </w:p>
          </w:sdtContent>
        </w:sdt>
        <w:p w:rsidR="00895018" w:rsidRDefault="00400AB6"/>
      </w:sdtContent>
    </w:sdt>
    <w:bookmarkEnd w:id="130" w:displacedByCustomXml="prev"/>
    <w:bookmarkStart w:id="131"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rsidR="00895018" w:rsidRDefault="00C262D1" w:rsidP="008A553E">
          <w:pPr>
            <w:pStyle w:val="30"/>
            <w:numPr>
              <w:ilvl w:val="0"/>
              <w:numId w:val="37"/>
            </w:numPr>
          </w:pPr>
          <w:r>
            <w:rPr>
              <w:rFonts w:hint="eastAsia"/>
            </w:rPr>
            <w:t>长期应收款</w:t>
          </w:r>
        </w:p>
        <w:p w:rsidR="00895018" w:rsidRDefault="00C262D1" w:rsidP="008A553E">
          <w:pPr>
            <w:pStyle w:val="4"/>
            <w:numPr>
              <w:ilvl w:val="0"/>
              <w:numId w:val="115"/>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Locked"/>
            <w:placeholder>
              <w:docPart w:val="GBC22222222222222222222222222222"/>
            </w:placeholder>
          </w:sdtPr>
          <w:sdtEndPr/>
          <w:sdtContent>
            <w:p w:rsidR="00895018" w:rsidRDefault="00C262D1">
              <w:r>
                <w:fldChar w:fldCharType="begin"/>
              </w:r>
              <w:r w:rsidR="00E730BC">
                <w:instrText xml:space="preserve"> MACROBUTTON  SnrToggleCheckbox √适用 </w:instrText>
              </w:r>
              <w:r>
                <w:fldChar w:fldCharType="end"/>
              </w:r>
              <w:r>
                <w:fldChar w:fldCharType="begin"/>
              </w:r>
              <w:r w:rsidR="00E730BC">
                <w:instrText xml:space="preserve"> MACROBUTTON  SnrToggleCheckbox □不适用 </w:instrText>
              </w:r>
              <w:r>
                <w:fldChar w:fldCharType="end"/>
              </w:r>
            </w:p>
          </w:sdtContent>
        </w:sdt>
        <w:sdt>
          <w:sdtPr>
            <w:alias w:val="长期应收款预期信用损失的确定方法及会计处理方法"/>
            <w:tag w:val="_GBC_5750f781555b42aab28ff12b7ac9ab52"/>
            <w:id w:val="-1465036081"/>
            <w:lock w:val="sdtLocked"/>
            <w:placeholder>
              <w:docPart w:val="GBC22222222222222222222222222222"/>
            </w:placeholder>
          </w:sdtPr>
          <w:sdtEndPr/>
          <w:sdtContent>
            <w:p w:rsidR="00895018" w:rsidRDefault="00E730BC">
              <w:r w:rsidRPr="00E730BC">
                <w:t>详见本附注</w:t>
              </w:r>
              <w:r w:rsidRPr="00E730BC">
                <w:rPr>
                  <w:rFonts w:hint="eastAsia"/>
                </w:rPr>
                <w:t>“10.金融工具-6、</w:t>
              </w:r>
              <w:r w:rsidRPr="00E730BC">
                <w:t>金融资产减值的测试方法及会计处理方法</w:t>
              </w:r>
              <w:r w:rsidRPr="00E730BC">
                <w:rPr>
                  <w:rFonts w:hint="eastAsia"/>
                </w:rPr>
                <w:t>”</w:t>
              </w:r>
            </w:p>
          </w:sdtContent>
        </w:sdt>
        <w:p w:rsidR="00895018" w:rsidRDefault="00400AB6"/>
      </w:sdtContent>
    </w:sdt>
    <w:bookmarkEnd w:id="131"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EndPr/>
          <w:sdtContent>
            <w:p w:rsidR="00895018" w:rsidRDefault="00C262D1">
              <w:pPr>
                <w:rPr>
                  <w:szCs w:val="21"/>
                </w:rPr>
              </w:pPr>
              <w:r>
                <w:rPr>
                  <w:szCs w:val="21"/>
                </w:rPr>
                <w:fldChar w:fldCharType="begin"/>
              </w:r>
              <w:r w:rsidR="00376CF4">
                <w:rPr>
                  <w:szCs w:val="21"/>
                </w:rPr>
                <w:instrText xml:space="preserve"> MACROBUTTON  SnrToggleCheckbox √适用  </w:instrText>
              </w:r>
              <w:r>
                <w:rPr>
                  <w:szCs w:val="21"/>
                </w:rPr>
                <w:fldChar w:fldCharType="end"/>
              </w:r>
              <w:r>
                <w:rPr>
                  <w:szCs w:val="21"/>
                </w:rPr>
                <w:fldChar w:fldCharType="begin"/>
              </w:r>
              <w:r w:rsidR="00376CF4">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sdtContent>
            <w:p w:rsidR="00E730BC" w:rsidRPr="00E730BC" w:rsidRDefault="00E730BC" w:rsidP="00E730BC">
              <w:pPr>
                <w:rPr>
                  <w:b/>
                  <w:szCs w:val="21"/>
                </w:rPr>
              </w:pPr>
              <w:r w:rsidRPr="00E730BC">
                <w:rPr>
                  <w:rFonts w:hint="eastAsia"/>
                  <w:b/>
                  <w:szCs w:val="21"/>
                </w:rPr>
                <w:t>1、</w:t>
              </w:r>
              <w:r w:rsidRPr="00E730BC">
                <w:rPr>
                  <w:b/>
                  <w:szCs w:val="21"/>
                </w:rPr>
                <w:t>共同控制、重大影响的判断标准</w:t>
              </w:r>
            </w:p>
            <w:p w:rsidR="00E730BC" w:rsidRPr="00E730BC" w:rsidRDefault="00E730BC" w:rsidP="00E730BC">
              <w:pPr>
                <w:rPr>
                  <w:szCs w:val="21"/>
                </w:rPr>
              </w:pPr>
              <w:r w:rsidRPr="00E730BC">
                <w:rPr>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E730BC" w:rsidRPr="00E730BC" w:rsidRDefault="00E730BC" w:rsidP="00E730BC">
              <w:pPr>
                <w:rPr>
                  <w:szCs w:val="21"/>
                </w:rPr>
              </w:pPr>
              <w:r w:rsidRPr="00E730BC">
                <w:rPr>
                  <w:szCs w:val="21"/>
                </w:rPr>
                <w:t>重大影响，是指对</w:t>
              </w:r>
              <w:r w:rsidRPr="00E730BC">
                <w:rPr>
                  <w:rFonts w:hint="eastAsia"/>
                  <w:szCs w:val="21"/>
                </w:rPr>
                <w:t>被投资单位</w:t>
              </w:r>
              <w:r w:rsidRPr="00E730BC">
                <w:rPr>
                  <w:szCs w:val="21"/>
                </w:rPr>
                <w:t>的财务和经营决策有参与决策的权力，但并不能够控制或者与其他方一起共同控制这些政策的制定。本公司能够对被投资单位施加重大影响的，被投资单位为本公司联营企业。</w:t>
              </w:r>
            </w:p>
            <w:p w:rsidR="00E730BC" w:rsidRPr="00E730BC" w:rsidRDefault="00E730BC" w:rsidP="00E730BC">
              <w:pPr>
                <w:rPr>
                  <w:szCs w:val="21"/>
                </w:rPr>
              </w:pPr>
            </w:p>
            <w:p w:rsidR="00E730BC" w:rsidRPr="00E730BC" w:rsidRDefault="00E730BC" w:rsidP="00E730BC">
              <w:pPr>
                <w:rPr>
                  <w:b/>
                  <w:szCs w:val="21"/>
                </w:rPr>
              </w:pPr>
              <w:r>
                <w:rPr>
                  <w:rFonts w:hint="eastAsia"/>
                  <w:b/>
                  <w:szCs w:val="21"/>
                </w:rPr>
                <w:t>2、</w:t>
              </w:r>
              <w:r w:rsidRPr="00E730BC">
                <w:rPr>
                  <w:b/>
                  <w:szCs w:val="21"/>
                </w:rPr>
                <w:t>初始投资成本的确定</w:t>
              </w:r>
            </w:p>
            <w:p w:rsidR="00E730BC" w:rsidRPr="00E730BC" w:rsidRDefault="00E730BC" w:rsidP="00E730BC">
              <w:pPr>
                <w:rPr>
                  <w:szCs w:val="21"/>
                </w:rPr>
              </w:pPr>
              <w:r w:rsidRPr="00E730BC">
                <w:rPr>
                  <w:szCs w:val="21"/>
                </w:rPr>
                <w:t>（1）企业合并形成的长期股权投资</w:t>
              </w:r>
            </w:p>
            <w:p w:rsidR="00E730BC" w:rsidRPr="00E730BC" w:rsidRDefault="00E730BC" w:rsidP="00E730BC">
              <w:pPr>
                <w:rPr>
                  <w:szCs w:val="21"/>
                </w:rPr>
              </w:pPr>
              <w:r w:rsidRPr="00E730BC">
                <w:rPr>
                  <w:rFonts w:hint="eastAsia"/>
                  <w:szCs w:val="21"/>
                </w:rPr>
                <w:t>对于</w:t>
              </w:r>
              <w:r w:rsidRPr="00E730BC">
                <w:rPr>
                  <w:szCs w:val="21"/>
                </w:rPr>
                <w:t>同</w:t>
              </w:r>
              <w:proofErr w:type="gramStart"/>
              <w:r w:rsidRPr="00E730BC">
                <w:rPr>
                  <w:szCs w:val="21"/>
                </w:rPr>
                <w:t>一控制</w:t>
              </w:r>
              <w:proofErr w:type="gramEnd"/>
              <w:r w:rsidRPr="00E730BC">
                <w:rPr>
                  <w:szCs w:val="21"/>
                </w:rPr>
                <w:t>下的企业合并</w:t>
              </w:r>
              <w:r w:rsidRPr="00E730BC">
                <w:rPr>
                  <w:rFonts w:hint="eastAsia"/>
                  <w:szCs w:val="21"/>
                </w:rPr>
                <w:t>形成的对子公司的长期股权投资</w:t>
              </w:r>
              <w:r w:rsidRPr="00E730BC">
                <w:rPr>
                  <w:szCs w:val="21"/>
                </w:rPr>
                <w:t>，在</w:t>
              </w:r>
              <w:proofErr w:type="gramStart"/>
              <w:r w:rsidRPr="00E730BC">
                <w:rPr>
                  <w:szCs w:val="21"/>
                </w:rPr>
                <w:t>合并日按照</w:t>
              </w:r>
              <w:proofErr w:type="gramEnd"/>
              <w:r w:rsidRPr="00E730BC">
                <w:rPr>
                  <w:szCs w:val="21"/>
                </w:rPr>
                <w:t>取得被合并方所有者权益在最终控制方合并财务报表中的账面价值的份额作为长期股权投资的初始投资成本。</w:t>
              </w:r>
              <w:r w:rsidRPr="00E730BC">
                <w:rPr>
                  <w:rFonts w:hint="eastAsia"/>
                  <w:szCs w:val="21"/>
                </w:rPr>
                <w:t>长期股权投资初始投资成本与支付对价账面价值之间的差额，调整资本公积中的股本溢价；资本公积中的股本溢价不足冲减时，调整留存收益。</w:t>
              </w:r>
              <w:r w:rsidRPr="00E730BC">
                <w:rPr>
                  <w:szCs w:val="21"/>
                </w:rPr>
                <w:t>因追加投资等原因能够对同</w:t>
              </w:r>
              <w:proofErr w:type="gramStart"/>
              <w:r w:rsidRPr="00E730BC">
                <w:rPr>
                  <w:szCs w:val="21"/>
                </w:rPr>
                <w:t>一控制</w:t>
              </w:r>
              <w:proofErr w:type="gramEnd"/>
              <w:r w:rsidRPr="00E730BC">
                <w:rPr>
                  <w:szCs w:val="21"/>
                </w:rPr>
                <w:t>下的被投资单位实施控制的，</w:t>
              </w:r>
              <w:r w:rsidRPr="00E730BC">
                <w:rPr>
                  <w:rFonts w:hint="eastAsia"/>
                  <w:szCs w:val="21"/>
                </w:rPr>
                <w:t>按上述原则确认的</w:t>
              </w:r>
              <w:r w:rsidRPr="00E730BC">
                <w:rPr>
                  <w:szCs w:val="21"/>
                </w:rPr>
                <w:t>长期股权投资的初始投资成本与达到合并前的长期股权投资账面价值加上</w:t>
              </w:r>
              <w:proofErr w:type="gramStart"/>
              <w:r w:rsidRPr="00E730BC">
                <w:rPr>
                  <w:szCs w:val="21"/>
                </w:rPr>
                <w:t>合并日</w:t>
              </w:r>
              <w:proofErr w:type="gramEnd"/>
              <w:r w:rsidRPr="00E730BC">
                <w:rPr>
                  <w:szCs w:val="21"/>
                </w:rPr>
                <w:t>进一步取得股份新支付对价的账面价值之和的差额，调整股本溢价，股本溢价不足冲减的，冲减留存收益。</w:t>
              </w:r>
            </w:p>
            <w:p w:rsidR="00E730BC" w:rsidRPr="00E730BC" w:rsidRDefault="00E730BC" w:rsidP="00E730BC">
              <w:pPr>
                <w:rPr>
                  <w:szCs w:val="21"/>
                </w:rPr>
              </w:pPr>
              <w:r w:rsidRPr="00E730BC">
                <w:rPr>
                  <w:rFonts w:hint="eastAsia"/>
                  <w:szCs w:val="21"/>
                </w:rPr>
                <w:lastRenderedPageBreak/>
                <w:t>对于</w:t>
              </w:r>
              <w:r w:rsidRPr="00E730BC">
                <w:rPr>
                  <w:szCs w:val="21"/>
                </w:rPr>
                <w:t>非同</w:t>
              </w:r>
              <w:proofErr w:type="gramStart"/>
              <w:r w:rsidRPr="00E730BC">
                <w:rPr>
                  <w:szCs w:val="21"/>
                </w:rPr>
                <w:t>一控制</w:t>
              </w:r>
              <w:proofErr w:type="gramEnd"/>
              <w:r w:rsidRPr="00E730BC">
                <w:rPr>
                  <w:szCs w:val="21"/>
                </w:rPr>
                <w:t>下的企业合并</w:t>
              </w:r>
              <w:r w:rsidRPr="00E730BC">
                <w:rPr>
                  <w:rFonts w:hint="eastAsia"/>
                  <w:szCs w:val="21"/>
                </w:rPr>
                <w:t>形成的对子公司的长期股权投资，</w:t>
              </w:r>
              <w:r w:rsidRPr="00E730BC">
                <w:rPr>
                  <w:szCs w:val="21"/>
                </w:rPr>
                <w:t>按照购买日确定的合并成本作为长期股权投资的初始投资成本。因追加投资等原因能够对非同</w:t>
              </w:r>
              <w:proofErr w:type="gramStart"/>
              <w:r w:rsidRPr="00E730BC">
                <w:rPr>
                  <w:szCs w:val="21"/>
                </w:rPr>
                <w:t>一控制</w:t>
              </w:r>
              <w:proofErr w:type="gramEnd"/>
              <w:r w:rsidRPr="00E730BC">
                <w:rPr>
                  <w:szCs w:val="21"/>
                </w:rPr>
                <w:t>下的被投资单位实施控制的，按照原持有的股权投资账面价值加上新增投资成本之和作为初始投资成本。</w:t>
              </w:r>
            </w:p>
            <w:p w:rsidR="00E730BC" w:rsidRPr="00E730BC" w:rsidRDefault="00E730BC" w:rsidP="00E730BC">
              <w:pPr>
                <w:rPr>
                  <w:szCs w:val="21"/>
                </w:rPr>
              </w:pPr>
              <w:r w:rsidRPr="00E730BC">
                <w:rPr>
                  <w:szCs w:val="21"/>
                </w:rPr>
                <w:t>（2）</w:t>
              </w:r>
              <w:r w:rsidRPr="00E730BC">
                <w:rPr>
                  <w:rFonts w:hint="eastAsia"/>
                  <w:szCs w:val="21"/>
                </w:rPr>
                <w:t>通过企业合并以外的</w:t>
              </w:r>
              <w:r w:rsidRPr="00E730BC">
                <w:rPr>
                  <w:szCs w:val="21"/>
                </w:rPr>
                <w:t>其他方式取得的长期股权投资</w:t>
              </w:r>
            </w:p>
            <w:p w:rsidR="00E730BC" w:rsidRPr="00E730BC" w:rsidRDefault="00E730BC" w:rsidP="00E730BC">
              <w:pPr>
                <w:rPr>
                  <w:szCs w:val="21"/>
                </w:rPr>
              </w:pPr>
              <w:r w:rsidRPr="00E730BC">
                <w:rPr>
                  <w:szCs w:val="21"/>
                </w:rPr>
                <w:t>以支付现金方式取得的长期股权投资，按照实际支付的购买价款作为初始投资成本。</w:t>
              </w:r>
            </w:p>
            <w:p w:rsidR="00E730BC" w:rsidRPr="00E730BC" w:rsidRDefault="00E730BC" w:rsidP="00E730BC">
              <w:pPr>
                <w:rPr>
                  <w:szCs w:val="21"/>
                </w:rPr>
              </w:pPr>
              <w:r w:rsidRPr="00E730BC">
                <w:rPr>
                  <w:szCs w:val="21"/>
                </w:rPr>
                <w:t>以发行权益</w:t>
              </w:r>
              <w:proofErr w:type="gramStart"/>
              <w:r w:rsidRPr="00E730BC">
                <w:rPr>
                  <w:szCs w:val="21"/>
                </w:rPr>
                <w:t>性证券</w:t>
              </w:r>
              <w:proofErr w:type="gramEnd"/>
              <w:r w:rsidRPr="00E730BC">
                <w:rPr>
                  <w:szCs w:val="21"/>
                </w:rPr>
                <w:t>取得的长期股权投资，按照发行权益</w:t>
              </w:r>
              <w:proofErr w:type="gramStart"/>
              <w:r w:rsidRPr="00E730BC">
                <w:rPr>
                  <w:szCs w:val="21"/>
                </w:rPr>
                <w:t>性证券</w:t>
              </w:r>
              <w:proofErr w:type="gramEnd"/>
              <w:r w:rsidRPr="00E730BC">
                <w:rPr>
                  <w:szCs w:val="21"/>
                </w:rPr>
                <w:t>的公允价值作为初始投资成本。</w:t>
              </w:r>
            </w:p>
            <w:p w:rsidR="00E730BC" w:rsidRPr="00E730BC" w:rsidRDefault="00E730BC" w:rsidP="00E730BC">
              <w:pPr>
                <w:rPr>
                  <w:szCs w:val="21"/>
                </w:rPr>
              </w:pPr>
            </w:p>
            <w:p w:rsidR="00E730BC" w:rsidRPr="00E730BC" w:rsidRDefault="00E730BC" w:rsidP="00E730BC">
              <w:pPr>
                <w:rPr>
                  <w:b/>
                  <w:szCs w:val="21"/>
                </w:rPr>
              </w:pPr>
              <w:r>
                <w:rPr>
                  <w:rFonts w:hint="eastAsia"/>
                  <w:b/>
                  <w:szCs w:val="21"/>
                </w:rPr>
                <w:t>3、</w:t>
              </w:r>
              <w:r w:rsidRPr="00E730BC">
                <w:rPr>
                  <w:b/>
                  <w:szCs w:val="21"/>
                </w:rPr>
                <w:t>后续计量及损益确认方法</w:t>
              </w:r>
            </w:p>
            <w:p w:rsidR="00E730BC" w:rsidRPr="00E730BC" w:rsidRDefault="00E730BC" w:rsidP="00E730BC">
              <w:pPr>
                <w:rPr>
                  <w:szCs w:val="21"/>
                </w:rPr>
              </w:pPr>
              <w:r w:rsidRPr="00E730BC">
                <w:rPr>
                  <w:szCs w:val="21"/>
                </w:rPr>
                <w:t>（1）成本法核算的长期股权投资</w:t>
              </w:r>
            </w:p>
            <w:p w:rsidR="00E730BC" w:rsidRPr="00E730BC" w:rsidRDefault="00E730BC" w:rsidP="00E730BC">
              <w:pPr>
                <w:rPr>
                  <w:szCs w:val="21"/>
                </w:rPr>
              </w:pPr>
              <w:r w:rsidRPr="00E730BC">
                <w:rPr>
                  <w:szCs w:val="21"/>
                </w:rPr>
                <w:t>公司对子公司的长期股权投资，采用成本法核算</w:t>
              </w:r>
              <w:r w:rsidRPr="00E730BC">
                <w:rPr>
                  <w:rFonts w:hint="eastAsia"/>
                  <w:szCs w:val="21"/>
                </w:rPr>
                <w:t>，除非投资符合持有待售的条件</w:t>
              </w:r>
              <w:r w:rsidRPr="00E730BC">
                <w:rPr>
                  <w:szCs w:val="21"/>
                </w:rPr>
                <w:t>。除取得投资时实际支付的价款或对价中包含的已宣告但尚未发放的现金股利或利润外，公司按照享有被投资单位宣告发放的现金股利或利润确认当期投资收益。</w:t>
              </w:r>
            </w:p>
            <w:p w:rsidR="00E730BC" w:rsidRPr="00E730BC" w:rsidRDefault="00E730BC" w:rsidP="00E730BC">
              <w:pPr>
                <w:rPr>
                  <w:szCs w:val="21"/>
                </w:rPr>
              </w:pPr>
              <w:r w:rsidRPr="00E730BC">
                <w:rPr>
                  <w:szCs w:val="21"/>
                </w:rPr>
                <w:t>（2）权益法核算的长期股权投资</w:t>
              </w:r>
            </w:p>
            <w:p w:rsidR="00E730BC" w:rsidRPr="00E730BC" w:rsidRDefault="00E730BC" w:rsidP="00E730BC">
              <w:pPr>
                <w:rPr>
                  <w:szCs w:val="21"/>
                </w:rPr>
              </w:pPr>
              <w:r w:rsidRPr="00E730BC">
                <w:rPr>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r w:rsidRPr="00E730BC">
                <w:rPr>
                  <w:rFonts w:hint="eastAsia"/>
                  <w:szCs w:val="21"/>
                </w:rPr>
                <w:t>，同时调整长期股权投资的成本</w:t>
              </w:r>
              <w:r w:rsidRPr="00E730BC">
                <w:rPr>
                  <w:szCs w:val="21"/>
                </w:rPr>
                <w:t>。</w:t>
              </w:r>
            </w:p>
            <w:p w:rsidR="00E730BC" w:rsidRPr="00E730BC" w:rsidRDefault="00E730BC" w:rsidP="00E730BC">
              <w:pPr>
                <w:rPr>
                  <w:szCs w:val="21"/>
                </w:rPr>
              </w:pPr>
              <w:r w:rsidRPr="00E730BC">
                <w:rPr>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w:t>
              </w:r>
              <w:r w:rsidRPr="00E730BC">
                <w:rPr>
                  <w:rFonts w:hint="eastAsia"/>
                  <w:szCs w:val="21"/>
                </w:rPr>
                <w:t>（简称“其他所有者权益变动”）</w:t>
              </w:r>
              <w:r w:rsidRPr="00E730BC">
                <w:rPr>
                  <w:szCs w:val="21"/>
                </w:rPr>
                <w:t>，调整长期股权投资的账面价值并计入所有者权益。</w:t>
              </w:r>
            </w:p>
            <w:p w:rsidR="00E730BC" w:rsidRPr="00E730BC" w:rsidRDefault="00E730BC" w:rsidP="00E730BC">
              <w:pPr>
                <w:rPr>
                  <w:szCs w:val="21"/>
                </w:rPr>
              </w:pPr>
              <w:r w:rsidRPr="00E730BC">
                <w:rPr>
                  <w:szCs w:val="21"/>
                </w:rPr>
                <w:t>在确认应享有被投资单位净损益</w:t>
              </w:r>
              <w:r w:rsidRPr="00E730BC">
                <w:rPr>
                  <w:rFonts w:hint="eastAsia"/>
                  <w:szCs w:val="21"/>
                </w:rPr>
                <w:t>、其他综合收益及其他所有者权益变动</w:t>
              </w:r>
              <w:r w:rsidRPr="00E730BC">
                <w:rPr>
                  <w:szCs w:val="21"/>
                </w:rPr>
                <w:t>的份额时，以取得投资时被投资单位可辨认净资产的公允价值为基础，并按照公司的会计政策及会计期间，对被投资单位的净利润</w:t>
              </w:r>
              <w:r w:rsidRPr="00E730BC">
                <w:rPr>
                  <w:rFonts w:hint="eastAsia"/>
                  <w:szCs w:val="21"/>
                </w:rPr>
                <w:t>和其他综合收益等</w:t>
              </w:r>
              <w:r w:rsidRPr="00E730BC">
                <w:rPr>
                  <w:szCs w:val="21"/>
                </w:rPr>
                <w:t>进行调整后确认。</w:t>
              </w:r>
            </w:p>
            <w:p w:rsidR="00E730BC" w:rsidRPr="00E730BC" w:rsidRDefault="00E730BC" w:rsidP="00E730BC">
              <w:pPr>
                <w:rPr>
                  <w:szCs w:val="21"/>
                </w:rPr>
              </w:pPr>
              <w:r w:rsidRPr="00E730BC">
                <w:rPr>
                  <w:szCs w:val="21"/>
                </w:rPr>
                <w:t>公司与联营企业、合营企业之间发生的未实现内部交易损益按照应享有的比例计算归属于公司的部分，予以</w:t>
              </w:r>
              <w:proofErr w:type="gramStart"/>
              <w:r w:rsidRPr="00E730BC">
                <w:rPr>
                  <w:szCs w:val="21"/>
                </w:rPr>
                <w:t>抵销</w:t>
              </w:r>
              <w:proofErr w:type="gramEnd"/>
              <w:r w:rsidRPr="00E730BC">
                <w:rPr>
                  <w:szCs w:val="21"/>
                </w:rPr>
                <w:t>，在此基础上确认投资收益</w:t>
              </w:r>
              <w:r w:rsidRPr="00E730BC">
                <w:rPr>
                  <w:rFonts w:hint="eastAsia"/>
                  <w:szCs w:val="21"/>
                </w:rPr>
                <w:t>，但投出或出售的资产构成业务的除外</w:t>
              </w:r>
              <w:r w:rsidRPr="00E730BC">
                <w:rPr>
                  <w:szCs w:val="21"/>
                </w:rPr>
                <w:t>。与被投资单位发生的未实现内部交易损失，属于资产减值损失的，全额确认。</w:t>
              </w:r>
            </w:p>
            <w:p w:rsidR="00E730BC" w:rsidRPr="00E730BC" w:rsidRDefault="00E730BC" w:rsidP="00E730BC">
              <w:pPr>
                <w:rPr>
                  <w:szCs w:val="21"/>
                </w:rPr>
              </w:pPr>
              <w:r w:rsidRPr="00E730BC">
                <w:rPr>
                  <w:rFonts w:hint="eastAsia"/>
                  <w:szCs w:val="21"/>
                </w:rPr>
                <w:t>公司对合营企业或联营企业发生的净亏损，除负有承担额外损失义务外，以长期股权投资的账面价值以及其他实质上构成对合营企业或联营企业净投资的长期权益</w:t>
              </w:r>
              <w:proofErr w:type="gramStart"/>
              <w:r w:rsidRPr="00E730BC">
                <w:rPr>
                  <w:rFonts w:hint="eastAsia"/>
                  <w:szCs w:val="21"/>
                </w:rPr>
                <w:t>减记至</w:t>
              </w:r>
              <w:proofErr w:type="gramEnd"/>
              <w:r w:rsidRPr="00E730BC">
                <w:rPr>
                  <w:rFonts w:hint="eastAsia"/>
                  <w:szCs w:val="21"/>
                </w:rPr>
                <w:t>零为限。合营企业或联营企业以后实现净利润的，公司在收益分享额弥补未确认的亏损分担额后，恢复确认收益分享额。</w:t>
              </w:r>
            </w:p>
            <w:p w:rsidR="00E730BC" w:rsidRPr="00E730BC" w:rsidRDefault="00E730BC" w:rsidP="00E730BC">
              <w:pPr>
                <w:rPr>
                  <w:szCs w:val="21"/>
                </w:rPr>
              </w:pPr>
              <w:r w:rsidRPr="00E730BC">
                <w:rPr>
                  <w:szCs w:val="21"/>
                </w:rPr>
                <w:t>（3）长期股权投资的处置</w:t>
              </w:r>
            </w:p>
            <w:p w:rsidR="00E730BC" w:rsidRPr="00E730BC" w:rsidRDefault="00E730BC" w:rsidP="00E730BC">
              <w:pPr>
                <w:rPr>
                  <w:szCs w:val="21"/>
                </w:rPr>
              </w:pPr>
              <w:r w:rsidRPr="00E730BC">
                <w:rPr>
                  <w:szCs w:val="21"/>
                </w:rPr>
                <w:t>处置长期股权投资，其账面价值与实际取得价款的差额，计入当期损益。</w:t>
              </w:r>
            </w:p>
            <w:p w:rsidR="00E730BC" w:rsidRPr="00E730BC" w:rsidRDefault="00E730BC" w:rsidP="00E730BC">
              <w:pPr>
                <w:rPr>
                  <w:szCs w:val="21"/>
                </w:rPr>
              </w:pPr>
              <w:r w:rsidRPr="00E730BC">
                <w:rPr>
                  <w:rFonts w:hint="eastAsia"/>
                  <w:szCs w:val="21"/>
                </w:rPr>
                <w:t>部分处置权益法核算的长期股权投资，剩余股权仍采用权益法核算的，原权益法核算确认的其他综合收益</w:t>
              </w:r>
              <w:r w:rsidRPr="00E730BC">
                <w:rPr>
                  <w:szCs w:val="21"/>
                </w:rPr>
                <w:t>采用与被投资单位直接处置相关资产或负债相同的基础按相应比例</w:t>
              </w:r>
              <w:r w:rsidRPr="00E730BC">
                <w:rPr>
                  <w:rFonts w:hint="eastAsia"/>
                  <w:szCs w:val="21"/>
                </w:rPr>
                <w:t>结转，</w:t>
              </w:r>
              <w:r w:rsidRPr="00E730BC">
                <w:rPr>
                  <w:szCs w:val="21"/>
                </w:rPr>
                <w:t>其他所有者权益</w:t>
              </w:r>
              <w:proofErr w:type="gramStart"/>
              <w:r w:rsidRPr="00E730BC">
                <w:rPr>
                  <w:szCs w:val="21"/>
                </w:rPr>
                <w:t>变动按</w:t>
              </w:r>
              <w:proofErr w:type="gramEnd"/>
              <w:r w:rsidRPr="00E730BC">
                <w:rPr>
                  <w:szCs w:val="21"/>
                </w:rPr>
                <w:t xml:space="preserve">比例结转入当期损益。  </w:t>
              </w:r>
            </w:p>
            <w:p w:rsidR="00E730BC" w:rsidRPr="00E730BC" w:rsidRDefault="00E730BC" w:rsidP="00E730BC">
              <w:pPr>
                <w:rPr>
                  <w:szCs w:val="21"/>
                </w:rPr>
              </w:pPr>
              <w:r w:rsidRPr="00E730BC">
                <w:rPr>
                  <w:szCs w:val="2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w:t>
              </w:r>
              <w:r w:rsidRPr="00E730BC">
                <w:rPr>
                  <w:rFonts w:hint="eastAsia"/>
                  <w:szCs w:val="21"/>
                </w:rPr>
                <w:t>，</w:t>
              </w:r>
              <w:r w:rsidRPr="00E730BC">
                <w:rPr>
                  <w:szCs w:val="21"/>
                </w:rPr>
                <w:t xml:space="preserve">其他所有者权益变动在终止采用权益法核算时全部转入当期损益。  </w:t>
              </w:r>
            </w:p>
            <w:p w:rsidR="00E730BC" w:rsidRPr="00E730BC" w:rsidRDefault="00E730BC" w:rsidP="00E730BC">
              <w:pPr>
                <w:rPr>
                  <w:szCs w:val="21"/>
                </w:rPr>
              </w:pPr>
              <w:r w:rsidRPr="00E730BC">
                <w:rPr>
                  <w:szCs w:val="2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w:t>
              </w:r>
              <w:r w:rsidRPr="00E730BC">
                <w:rPr>
                  <w:rFonts w:hint="eastAsia"/>
                  <w:szCs w:val="21"/>
                </w:rPr>
                <w:t>，对于取得被投资单位控制权之前确认的其他综合收益采用与被投资单位直接处置相关资产或负债相同的基础按比例结转，因采用权益法核算确认的其他所有者权益</w:t>
              </w:r>
              <w:proofErr w:type="gramStart"/>
              <w:r w:rsidRPr="00E730BC">
                <w:rPr>
                  <w:rFonts w:hint="eastAsia"/>
                  <w:szCs w:val="21"/>
                </w:rPr>
                <w:t>变动按</w:t>
              </w:r>
              <w:proofErr w:type="gramEnd"/>
              <w:r w:rsidRPr="00E730BC">
                <w:rPr>
                  <w:rFonts w:hint="eastAsia"/>
                  <w:szCs w:val="21"/>
                </w:rPr>
                <w:t>比例结转入当期损益</w:t>
              </w:r>
              <w:r w:rsidRPr="00E730BC">
                <w:rPr>
                  <w:szCs w:val="21"/>
                </w:rPr>
                <w:t>；剩余股权不能对被投资单位实施共同控制或施加重大影响的，</w:t>
              </w:r>
              <w:r w:rsidRPr="00E730BC">
                <w:rPr>
                  <w:rFonts w:hint="eastAsia"/>
                  <w:szCs w:val="21"/>
                </w:rPr>
                <w:t>确认为</w:t>
              </w:r>
              <w:r w:rsidRPr="00E730BC">
                <w:rPr>
                  <w:szCs w:val="21"/>
                </w:rPr>
                <w:lastRenderedPageBreak/>
                <w:t>金融</w:t>
              </w:r>
              <w:r w:rsidRPr="00E730BC">
                <w:rPr>
                  <w:rFonts w:hint="eastAsia"/>
                  <w:szCs w:val="21"/>
                </w:rPr>
                <w:t>资产</w:t>
              </w:r>
              <w:r w:rsidRPr="00E730BC">
                <w:rPr>
                  <w:szCs w:val="21"/>
                </w:rPr>
                <w:t>，其在丧失控制之日的公允价值与账面价值间的差额计入当期损益</w:t>
              </w:r>
              <w:r w:rsidRPr="00E730BC">
                <w:rPr>
                  <w:rFonts w:hint="eastAsia"/>
                  <w:szCs w:val="21"/>
                </w:rPr>
                <w:t>，对于取得被投资单位控制权之前确认的其他综合收益和其他所有者权益变动全部结转</w:t>
              </w:r>
              <w:r w:rsidRPr="00E730BC">
                <w:rPr>
                  <w:szCs w:val="21"/>
                </w:rPr>
                <w:t xml:space="preserve">。  </w:t>
              </w:r>
            </w:p>
            <w:p w:rsidR="00895018" w:rsidRDefault="00E730BC">
              <w:pPr>
                <w:rPr>
                  <w:szCs w:val="21"/>
                </w:rPr>
              </w:pPr>
              <w:r w:rsidRPr="00E730BC">
                <w:rPr>
                  <w:rFonts w:hint="eastAsia"/>
                  <w:szCs w:val="21"/>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人丧失控制权的当期损益。不属于一揽子交易的，对每一项交易分别进行会计处理。</w:t>
              </w:r>
            </w:p>
          </w:sdtContent>
        </w:sdt>
      </w:sdtContent>
    </w:sdt>
    <w:p w:rsidR="00895018" w:rsidRDefault="00C262D1" w:rsidP="008A553E">
      <w:pPr>
        <w:pStyle w:val="30"/>
        <w:numPr>
          <w:ilvl w:val="0"/>
          <w:numId w:val="37"/>
        </w:numPr>
      </w:pPr>
      <w:r>
        <w:t>投资性房地产</w:t>
      </w:r>
    </w:p>
    <w:sdt>
      <w:sdtPr>
        <w:rPr>
          <w:rFonts w:hint="eastAsia"/>
        </w:rPr>
        <w:tag w:val="_GBC_6983d9e24ed54c18a335cb0386f36c2c"/>
        <w:id w:val="-292835151"/>
        <w:lock w:val="sdtLocked"/>
        <w:placeholder>
          <w:docPart w:val="GBC22222222222222222222222222222"/>
        </w:placeholder>
      </w:sdtPr>
      <w:sdtEndPr>
        <w:rPr>
          <w:szCs w:val="21"/>
        </w:rPr>
      </w:sdtEndPr>
      <w:sdtContent>
        <w:p w:rsidR="00817391" w:rsidRDefault="00C262D1" w:rsidP="00817391">
          <w:pPr>
            <w:rPr>
              <w:szCs w:val="21"/>
            </w:rPr>
          </w:pPr>
          <w:r>
            <w:rPr>
              <w:rFonts w:hint="eastAsia"/>
              <w:szCs w:val="21"/>
            </w:rPr>
            <w:t>不适用</w:t>
          </w:r>
        </w:p>
        <w:p w:rsidR="00895018" w:rsidRPr="00926BD0" w:rsidRDefault="00400AB6">
          <w:pPr>
            <w:rPr>
              <w:szCs w:val="21"/>
            </w:rPr>
          </w:pPr>
        </w:p>
      </w:sdtContent>
    </w:sdt>
    <w:p w:rsidR="00895018" w:rsidRDefault="00C262D1" w:rsidP="008A553E">
      <w:pPr>
        <w:pStyle w:val="30"/>
        <w:numPr>
          <w:ilvl w:val="0"/>
          <w:numId w:val="37"/>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895018" w:rsidRDefault="00C262D1" w:rsidP="008A553E">
          <w:pPr>
            <w:pStyle w:val="4"/>
            <w:numPr>
              <w:ilvl w:val="0"/>
              <w:numId w:val="38"/>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EndPr/>
          <w:sdtContent>
            <w:p w:rsidR="00895018" w:rsidRDefault="00C262D1">
              <w:r>
                <w:fldChar w:fldCharType="begin"/>
              </w:r>
              <w:r w:rsidR="00E730BC">
                <w:instrText xml:space="preserve">MACROBUTTON  SnrToggleCheckbox √适用 </w:instrText>
              </w:r>
              <w:r>
                <w:fldChar w:fldCharType="end"/>
              </w:r>
              <w:r>
                <w:fldChar w:fldCharType="begin"/>
              </w:r>
              <w:r w:rsidR="00E730BC">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E730BC" w:rsidRPr="00E730BC" w:rsidRDefault="00E730BC" w:rsidP="00E730BC">
              <w:pPr>
                <w:rPr>
                  <w:bCs/>
                  <w:szCs w:val="21"/>
                </w:rPr>
              </w:pPr>
              <w:r w:rsidRPr="00E730BC">
                <w:rPr>
                  <w:bCs/>
                  <w:szCs w:val="21"/>
                </w:rPr>
                <w:t>固定资产指为生产商品、提供劳务、出租或经营管理而持有，并且使用寿命超过一个会计年度的有形资产。固定资产在同时满足下列条件时予以确认：</w:t>
              </w:r>
            </w:p>
            <w:p w:rsidR="00E730BC" w:rsidRPr="00E730BC" w:rsidRDefault="00E730BC" w:rsidP="00E730BC">
              <w:pPr>
                <w:rPr>
                  <w:bCs/>
                  <w:szCs w:val="21"/>
                </w:rPr>
              </w:pPr>
              <w:r w:rsidRPr="00E730BC">
                <w:rPr>
                  <w:bCs/>
                  <w:szCs w:val="21"/>
                </w:rPr>
                <w:t>（1）与该固定资产有关的经济利益很可能流入企业；</w:t>
              </w:r>
            </w:p>
            <w:p w:rsidR="00E730BC" w:rsidRPr="00E730BC" w:rsidRDefault="00E730BC" w:rsidP="00E730BC">
              <w:pPr>
                <w:rPr>
                  <w:bCs/>
                  <w:szCs w:val="21"/>
                </w:rPr>
              </w:pPr>
              <w:r w:rsidRPr="00E730BC">
                <w:rPr>
                  <w:bCs/>
                  <w:szCs w:val="21"/>
                </w:rPr>
                <w:t>（2）该固定资产的成本能够可靠地计量。</w:t>
              </w:r>
            </w:p>
            <w:p w:rsidR="00E730BC" w:rsidRPr="00E730BC" w:rsidRDefault="00E730BC" w:rsidP="00E730BC">
              <w:pPr>
                <w:rPr>
                  <w:bCs/>
                  <w:szCs w:val="21"/>
                </w:rPr>
              </w:pPr>
              <w:r w:rsidRPr="00E730BC">
                <w:rPr>
                  <w:rFonts w:hint="eastAsia"/>
                  <w:bCs/>
                  <w:szCs w:val="21"/>
                </w:rPr>
                <w:t>固定资产按成本（并考虑预计弃置费用因素的影响）进行初始计量。</w:t>
              </w:r>
              <w:r w:rsidRPr="00E730BC">
                <w:rPr>
                  <w:bCs/>
                  <w:szCs w:val="21"/>
                </w:rPr>
                <w:t xml:space="preserve"> </w:t>
              </w:r>
            </w:p>
            <w:p w:rsidR="00E730BC" w:rsidRPr="00E730BC" w:rsidRDefault="00E730BC" w:rsidP="00E730BC">
              <w:pPr>
                <w:rPr>
                  <w:bCs/>
                  <w:szCs w:val="21"/>
                </w:rPr>
              </w:pPr>
              <w:r w:rsidRPr="00E730BC">
                <w:rPr>
                  <w:rFonts w:hint="eastAsia"/>
                  <w:bCs/>
                  <w:szCs w:val="21"/>
                </w:rPr>
                <w:t>与固定资产有关的后续支出，在与其有关的经济利益很可能流入且其成本能够可靠计量时，计入固定资产成本；对于被替换的部分，终止确认其账面价值；所有其他后续支出于发生时计入当期损益。</w:t>
              </w:r>
              <w:r w:rsidRPr="00E730BC">
                <w:rPr>
                  <w:bCs/>
                  <w:szCs w:val="21"/>
                </w:rPr>
                <w:t xml:space="preserve"> </w:t>
              </w:r>
              <w:r w:rsidRPr="00E730BC">
                <w:rPr>
                  <w:rFonts w:hint="eastAsia"/>
                  <w:bCs/>
                  <w:szCs w:val="21"/>
                </w:rPr>
                <w:t xml:space="preserve">  </w:t>
              </w:r>
            </w:p>
            <w:p w:rsidR="00895018" w:rsidRPr="00E730BC" w:rsidRDefault="00400AB6">
              <w:pPr>
                <w:rPr>
                  <w:b/>
                  <w:bCs/>
                  <w:szCs w:val="21"/>
                </w:rPr>
              </w:pP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895018" w:rsidRDefault="00C262D1" w:rsidP="008A553E">
          <w:pPr>
            <w:pStyle w:val="4"/>
            <w:numPr>
              <w:ilvl w:val="0"/>
              <w:numId w:val="38"/>
            </w:numPr>
          </w:pPr>
          <w:r>
            <w:t>折旧方法</w:t>
          </w:r>
        </w:p>
        <w:sdt>
          <w:sdtPr>
            <w:alias w:val="是否适用：固定资产折旧方法[双击切换]"/>
            <w:tag w:val="_GBC_f89f129fe73045168ebdc30031da9fdd"/>
            <w:id w:val="-1135404166"/>
            <w:lock w:val="sdtLocked"/>
            <w:placeholder>
              <w:docPart w:val="GBC22222222222222222222222222222"/>
            </w:placeholder>
          </w:sdtPr>
          <w:sdtEndPr/>
          <w:sdtContent>
            <w:p w:rsidR="00895018" w:rsidRDefault="00C262D1">
              <w:r>
                <w:fldChar w:fldCharType="begin"/>
              </w:r>
              <w:r w:rsidR="00E730BC">
                <w:instrText xml:space="preserve">MACROBUTTON  SnrToggleCheckbox √适用 </w:instrText>
              </w:r>
              <w:r>
                <w:fldChar w:fldCharType="end"/>
              </w:r>
              <w:r>
                <w:fldChar w:fldCharType="begin"/>
              </w:r>
              <w:r w:rsidR="00E730B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E730BC" w:rsidTr="00C10AA6">
            <w:sdt>
              <w:sdtPr>
                <w:tag w:val="_PLD_b93b748ee97a4a8bae6f8263364d91d5"/>
                <w:id w:val="-785657397"/>
                <w:lock w:val="sdtLocked"/>
              </w:sdtPr>
              <w:sdtEndPr/>
              <w:sdtContent>
                <w:tc>
                  <w:tcPr>
                    <w:tcW w:w="949" w:type="pct"/>
                    <w:vAlign w:val="center"/>
                  </w:tcPr>
                  <w:p w:rsidR="00E730BC" w:rsidRDefault="00E730BC" w:rsidP="00C10AA6">
                    <w:pPr>
                      <w:jc w:val="center"/>
                      <w:rPr>
                        <w:szCs w:val="21"/>
                      </w:rPr>
                    </w:pPr>
                    <w:r>
                      <w:rPr>
                        <w:szCs w:val="21"/>
                      </w:rPr>
                      <w:t>类别</w:t>
                    </w:r>
                  </w:p>
                </w:tc>
              </w:sdtContent>
            </w:sdt>
            <w:sdt>
              <w:sdtPr>
                <w:tag w:val="_PLD_8eb75a8ba4fb45a3be1c35e2609526fb"/>
                <w:id w:val="-1069265214"/>
                <w:lock w:val="sdtLocked"/>
              </w:sdtPr>
              <w:sdtEndPr/>
              <w:sdtContent>
                <w:tc>
                  <w:tcPr>
                    <w:tcW w:w="1012" w:type="pct"/>
                    <w:vAlign w:val="center"/>
                  </w:tcPr>
                  <w:p w:rsidR="00E730BC" w:rsidRDefault="00E730BC" w:rsidP="00C10AA6">
                    <w:pPr>
                      <w:jc w:val="center"/>
                      <w:rPr>
                        <w:szCs w:val="21"/>
                      </w:rPr>
                    </w:pPr>
                    <w:r>
                      <w:rPr>
                        <w:rFonts w:hint="eastAsia"/>
                        <w:szCs w:val="21"/>
                      </w:rPr>
                      <w:t>折旧方法</w:t>
                    </w:r>
                  </w:p>
                </w:tc>
              </w:sdtContent>
            </w:sdt>
            <w:sdt>
              <w:sdtPr>
                <w:tag w:val="_PLD_288e4cb255e44ed98e0c53f336ac01e0"/>
                <w:id w:val="-1401830760"/>
                <w:lock w:val="sdtLocked"/>
              </w:sdtPr>
              <w:sdtEndPr/>
              <w:sdtContent>
                <w:tc>
                  <w:tcPr>
                    <w:tcW w:w="1013" w:type="pct"/>
                    <w:vAlign w:val="center"/>
                  </w:tcPr>
                  <w:p w:rsidR="00E730BC" w:rsidRDefault="00E730BC" w:rsidP="00C10AA6">
                    <w:pPr>
                      <w:jc w:val="center"/>
                      <w:rPr>
                        <w:szCs w:val="21"/>
                      </w:rPr>
                    </w:pPr>
                    <w:r>
                      <w:rPr>
                        <w:szCs w:val="21"/>
                      </w:rPr>
                      <w:t>折旧年限（年）</w:t>
                    </w:r>
                  </w:p>
                </w:tc>
              </w:sdtContent>
            </w:sdt>
            <w:sdt>
              <w:sdtPr>
                <w:tag w:val="_PLD_b978331f5a784568b426597e450ebc7a"/>
                <w:id w:val="-1544203530"/>
                <w:lock w:val="sdtLocked"/>
              </w:sdtPr>
              <w:sdtEndPr/>
              <w:sdtContent>
                <w:tc>
                  <w:tcPr>
                    <w:tcW w:w="1013" w:type="pct"/>
                    <w:vAlign w:val="center"/>
                  </w:tcPr>
                  <w:p w:rsidR="00E730BC" w:rsidRDefault="00E730BC" w:rsidP="00C10AA6">
                    <w:pPr>
                      <w:jc w:val="center"/>
                      <w:rPr>
                        <w:szCs w:val="21"/>
                      </w:rPr>
                    </w:pPr>
                    <w:r>
                      <w:rPr>
                        <w:szCs w:val="21"/>
                      </w:rPr>
                      <w:t>残值率</w:t>
                    </w:r>
                  </w:p>
                </w:tc>
              </w:sdtContent>
            </w:sdt>
            <w:sdt>
              <w:sdtPr>
                <w:tag w:val="_PLD_02921e2cbb3b427bb4fe2aba2949e56a"/>
                <w:id w:val="-148749500"/>
                <w:lock w:val="sdtLocked"/>
              </w:sdtPr>
              <w:sdtEndPr/>
              <w:sdtContent>
                <w:tc>
                  <w:tcPr>
                    <w:tcW w:w="1013" w:type="pct"/>
                    <w:vAlign w:val="center"/>
                  </w:tcPr>
                  <w:p w:rsidR="00E730BC" w:rsidRDefault="00E730BC" w:rsidP="00C10AA6">
                    <w:pPr>
                      <w:jc w:val="center"/>
                      <w:rPr>
                        <w:szCs w:val="21"/>
                      </w:rPr>
                    </w:pPr>
                    <w:r>
                      <w:rPr>
                        <w:szCs w:val="21"/>
                      </w:rPr>
                      <w:t>年折旧率</w:t>
                    </w:r>
                  </w:p>
                </w:tc>
              </w:sdtContent>
            </w:sdt>
          </w:tr>
          <w:sdt>
            <w:sdtPr>
              <w:rPr>
                <w:szCs w:val="21"/>
              </w:rPr>
              <w:alias w:val="其他固定资产计价、折旧、减值方法"/>
              <w:tag w:val="_GBC_f1ad6125c5d74d2a98f593d2ba574474"/>
              <w:id w:val="-572967443"/>
              <w:lock w:val="sdtLocked"/>
            </w:sdtPr>
            <w:sdtEndPr/>
            <w:sdtContent>
              <w:tr w:rsidR="00E730BC" w:rsidTr="00C10AA6">
                <w:tc>
                  <w:tcPr>
                    <w:tcW w:w="949" w:type="pct"/>
                  </w:tcPr>
                  <w:p w:rsidR="00E730BC" w:rsidRDefault="00E730BC" w:rsidP="00C10AA6">
                    <w:pPr>
                      <w:rPr>
                        <w:szCs w:val="21"/>
                      </w:rPr>
                    </w:pPr>
                    <w:r>
                      <w:t>房屋及建筑物</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20－40</w:t>
                    </w:r>
                  </w:p>
                </w:tc>
                <w:tc>
                  <w:tcPr>
                    <w:tcW w:w="1013" w:type="pct"/>
                  </w:tcPr>
                  <w:p w:rsidR="00E730BC" w:rsidRDefault="00E730BC" w:rsidP="00C10AA6">
                    <w:pPr>
                      <w:rPr>
                        <w:szCs w:val="21"/>
                      </w:rPr>
                    </w:pPr>
                    <w:r>
                      <w:t>5</w:t>
                    </w:r>
                  </w:p>
                </w:tc>
                <w:tc>
                  <w:tcPr>
                    <w:tcW w:w="1013" w:type="pct"/>
                  </w:tcPr>
                  <w:p w:rsidR="00E730BC" w:rsidRDefault="00E730BC" w:rsidP="00C10AA6">
                    <w:pPr>
                      <w:rPr>
                        <w:szCs w:val="21"/>
                      </w:rPr>
                    </w:pPr>
                    <w:r>
                      <w:t>4.75－2.375</w:t>
                    </w:r>
                  </w:p>
                </w:tc>
              </w:tr>
            </w:sdtContent>
          </w:sdt>
          <w:sdt>
            <w:sdtPr>
              <w:rPr>
                <w:szCs w:val="21"/>
              </w:rPr>
              <w:alias w:val="其他固定资产计价、折旧、减值方法"/>
              <w:tag w:val="_GBC_f1ad6125c5d74d2a98f593d2ba574474"/>
              <w:id w:val="651109666"/>
              <w:lock w:val="sdtLocked"/>
            </w:sdtPr>
            <w:sdtEndPr/>
            <w:sdtContent>
              <w:tr w:rsidR="00E730BC" w:rsidTr="00C10AA6">
                <w:tc>
                  <w:tcPr>
                    <w:tcW w:w="949" w:type="pct"/>
                  </w:tcPr>
                  <w:p w:rsidR="00E730BC" w:rsidRDefault="00E730BC" w:rsidP="00C10AA6">
                    <w:pPr>
                      <w:rPr>
                        <w:szCs w:val="21"/>
                      </w:rPr>
                    </w:pPr>
                    <w:r>
                      <w:t>专用设备</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5－20</w:t>
                    </w:r>
                  </w:p>
                </w:tc>
                <w:tc>
                  <w:tcPr>
                    <w:tcW w:w="1013" w:type="pct"/>
                  </w:tcPr>
                  <w:p w:rsidR="00E730BC" w:rsidRDefault="00E730BC" w:rsidP="00C10AA6">
                    <w:pPr>
                      <w:rPr>
                        <w:szCs w:val="21"/>
                      </w:rPr>
                    </w:pPr>
                    <w:r>
                      <w:t>5</w:t>
                    </w:r>
                  </w:p>
                </w:tc>
                <w:tc>
                  <w:tcPr>
                    <w:tcW w:w="1013" w:type="pct"/>
                  </w:tcPr>
                  <w:p w:rsidR="00E730BC" w:rsidRDefault="00E730BC" w:rsidP="00C10AA6">
                    <w:pPr>
                      <w:rPr>
                        <w:szCs w:val="21"/>
                      </w:rPr>
                    </w:pPr>
                    <w:r>
                      <w:t>19－4.75</w:t>
                    </w:r>
                  </w:p>
                </w:tc>
              </w:tr>
            </w:sdtContent>
          </w:sdt>
          <w:sdt>
            <w:sdtPr>
              <w:rPr>
                <w:szCs w:val="21"/>
              </w:rPr>
              <w:alias w:val="其他固定资产计价、折旧、减值方法"/>
              <w:tag w:val="_GBC_f1ad6125c5d74d2a98f593d2ba574474"/>
              <w:id w:val="-463969219"/>
              <w:lock w:val="sdtLocked"/>
            </w:sdtPr>
            <w:sdtEndPr/>
            <w:sdtContent>
              <w:tr w:rsidR="00E730BC" w:rsidTr="00C10AA6">
                <w:tc>
                  <w:tcPr>
                    <w:tcW w:w="949" w:type="pct"/>
                  </w:tcPr>
                  <w:p w:rsidR="00E730BC" w:rsidRDefault="00E730BC" w:rsidP="00C10AA6">
                    <w:pPr>
                      <w:rPr>
                        <w:szCs w:val="21"/>
                      </w:rPr>
                    </w:pPr>
                    <w:r>
                      <w:t>输电设备</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30</w:t>
                    </w:r>
                  </w:p>
                </w:tc>
                <w:tc>
                  <w:tcPr>
                    <w:tcW w:w="1013" w:type="pct"/>
                  </w:tcPr>
                  <w:p w:rsidR="00E730BC" w:rsidRDefault="00E730BC" w:rsidP="00C10AA6">
                    <w:pPr>
                      <w:rPr>
                        <w:szCs w:val="21"/>
                      </w:rPr>
                    </w:pPr>
                    <w:r>
                      <w:t>5</w:t>
                    </w:r>
                  </w:p>
                </w:tc>
                <w:tc>
                  <w:tcPr>
                    <w:tcW w:w="1013" w:type="pct"/>
                  </w:tcPr>
                  <w:p w:rsidR="00E730BC" w:rsidRDefault="00E730BC" w:rsidP="00C10AA6">
                    <w:pPr>
                      <w:rPr>
                        <w:szCs w:val="21"/>
                      </w:rPr>
                    </w:pPr>
                    <w:r>
                      <w:t>3.167</w:t>
                    </w:r>
                  </w:p>
                </w:tc>
              </w:tr>
            </w:sdtContent>
          </w:sdt>
          <w:sdt>
            <w:sdtPr>
              <w:rPr>
                <w:szCs w:val="21"/>
              </w:rPr>
              <w:alias w:val="其他固定资产计价、折旧、减值方法"/>
              <w:tag w:val="_GBC_f1ad6125c5d74d2a98f593d2ba574474"/>
              <w:id w:val="-1031034676"/>
              <w:lock w:val="sdtLocked"/>
            </w:sdtPr>
            <w:sdtEndPr/>
            <w:sdtContent>
              <w:tr w:rsidR="00E730BC" w:rsidTr="00C10AA6">
                <w:tc>
                  <w:tcPr>
                    <w:tcW w:w="949" w:type="pct"/>
                  </w:tcPr>
                  <w:p w:rsidR="00E730BC" w:rsidRDefault="00E730BC" w:rsidP="00C10AA6">
                    <w:pPr>
                      <w:rPr>
                        <w:szCs w:val="21"/>
                      </w:rPr>
                    </w:pPr>
                    <w:r>
                      <w:t>运输设备</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5－10</w:t>
                    </w:r>
                  </w:p>
                </w:tc>
                <w:tc>
                  <w:tcPr>
                    <w:tcW w:w="1013" w:type="pct"/>
                  </w:tcPr>
                  <w:p w:rsidR="00E730BC" w:rsidRDefault="00E730BC" w:rsidP="00C10AA6">
                    <w:pPr>
                      <w:rPr>
                        <w:szCs w:val="21"/>
                      </w:rPr>
                    </w:pPr>
                    <w:r>
                      <w:t>5</w:t>
                    </w:r>
                  </w:p>
                </w:tc>
                <w:tc>
                  <w:tcPr>
                    <w:tcW w:w="1013" w:type="pct"/>
                  </w:tcPr>
                  <w:p w:rsidR="00E730BC" w:rsidRDefault="00E730BC" w:rsidP="00C10AA6">
                    <w:pPr>
                      <w:rPr>
                        <w:szCs w:val="21"/>
                      </w:rPr>
                    </w:pPr>
                    <w:r>
                      <w:t>19－9.5</w:t>
                    </w:r>
                  </w:p>
                </w:tc>
              </w:tr>
            </w:sdtContent>
          </w:sdt>
          <w:sdt>
            <w:sdtPr>
              <w:rPr>
                <w:szCs w:val="21"/>
              </w:rPr>
              <w:alias w:val="其他固定资产计价、折旧、减值方法"/>
              <w:tag w:val="_GBC_f1ad6125c5d74d2a98f593d2ba574474"/>
              <w:id w:val="-10681201"/>
              <w:lock w:val="sdtLocked"/>
            </w:sdtPr>
            <w:sdtEndPr/>
            <w:sdtContent>
              <w:tr w:rsidR="00E730BC" w:rsidTr="00C10AA6">
                <w:tc>
                  <w:tcPr>
                    <w:tcW w:w="949" w:type="pct"/>
                  </w:tcPr>
                  <w:p w:rsidR="00E730BC" w:rsidRDefault="00E730BC" w:rsidP="00C10AA6">
                    <w:pPr>
                      <w:rPr>
                        <w:szCs w:val="21"/>
                      </w:rPr>
                    </w:pPr>
                    <w:r>
                      <w:t>通用设备</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5－11</w:t>
                    </w:r>
                  </w:p>
                </w:tc>
                <w:tc>
                  <w:tcPr>
                    <w:tcW w:w="1013" w:type="pct"/>
                  </w:tcPr>
                  <w:p w:rsidR="00E730BC" w:rsidRDefault="00E730BC" w:rsidP="00C10AA6">
                    <w:pPr>
                      <w:rPr>
                        <w:szCs w:val="21"/>
                      </w:rPr>
                    </w:pPr>
                    <w:r>
                      <w:t>5</w:t>
                    </w:r>
                  </w:p>
                </w:tc>
                <w:tc>
                  <w:tcPr>
                    <w:tcW w:w="1013" w:type="pct"/>
                  </w:tcPr>
                  <w:p w:rsidR="00E730BC" w:rsidRDefault="00E730BC" w:rsidP="00C10AA6">
                    <w:pPr>
                      <w:rPr>
                        <w:szCs w:val="21"/>
                      </w:rPr>
                    </w:pPr>
                    <w:r>
                      <w:t>19－8.64</w:t>
                    </w:r>
                  </w:p>
                </w:tc>
              </w:tr>
            </w:sdtContent>
          </w:sdt>
          <w:sdt>
            <w:sdtPr>
              <w:rPr>
                <w:szCs w:val="21"/>
              </w:rPr>
              <w:alias w:val="其他固定资产计价、折旧、减值方法"/>
              <w:tag w:val="_GBC_f1ad6125c5d74d2a98f593d2ba574474"/>
              <w:id w:val="758488051"/>
              <w:lock w:val="sdtLocked"/>
            </w:sdtPr>
            <w:sdtEndPr/>
            <w:sdtContent>
              <w:tr w:rsidR="00E730BC" w:rsidTr="00C10AA6">
                <w:tc>
                  <w:tcPr>
                    <w:tcW w:w="949" w:type="pct"/>
                  </w:tcPr>
                  <w:p w:rsidR="00E730BC" w:rsidRDefault="00E730BC" w:rsidP="00C10AA6">
                    <w:pPr>
                      <w:rPr>
                        <w:szCs w:val="21"/>
                      </w:rPr>
                    </w:pPr>
                    <w:r>
                      <w:t>井巷建筑物</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可采年限</w:t>
                    </w:r>
                  </w:p>
                </w:tc>
                <w:tc>
                  <w:tcPr>
                    <w:tcW w:w="1013" w:type="pct"/>
                  </w:tcPr>
                  <w:p w:rsidR="00E730BC" w:rsidRDefault="00E730BC" w:rsidP="00C10AA6">
                    <w:pPr>
                      <w:rPr>
                        <w:szCs w:val="21"/>
                      </w:rPr>
                    </w:pPr>
                  </w:p>
                </w:tc>
                <w:tc>
                  <w:tcPr>
                    <w:tcW w:w="1013" w:type="pct"/>
                  </w:tcPr>
                  <w:p w:rsidR="00E730BC" w:rsidRDefault="00E730BC" w:rsidP="00C10AA6">
                    <w:pPr>
                      <w:rPr>
                        <w:szCs w:val="21"/>
                      </w:rPr>
                    </w:pPr>
                    <w:r>
                      <w:t> </w:t>
                    </w:r>
                  </w:p>
                </w:tc>
              </w:tr>
            </w:sdtContent>
          </w:sdt>
          <w:sdt>
            <w:sdtPr>
              <w:rPr>
                <w:szCs w:val="21"/>
              </w:rPr>
              <w:alias w:val="其他固定资产计价、折旧、减值方法"/>
              <w:tag w:val="_GBC_f1ad6125c5d74d2a98f593d2ba574474"/>
              <w:id w:val="360631405"/>
              <w:lock w:val="sdtLocked"/>
            </w:sdtPr>
            <w:sdtEndPr/>
            <w:sdtContent>
              <w:tr w:rsidR="00E730BC" w:rsidTr="00C10AA6">
                <w:tc>
                  <w:tcPr>
                    <w:tcW w:w="949" w:type="pct"/>
                  </w:tcPr>
                  <w:p w:rsidR="00E730BC" w:rsidRDefault="00E730BC" w:rsidP="00C10AA6">
                    <w:pPr>
                      <w:rPr>
                        <w:szCs w:val="21"/>
                      </w:rPr>
                    </w:pPr>
                    <w:r>
                      <w:t>弃置费用</w:t>
                    </w:r>
                  </w:p>
                </w:tc>
                <w:tc>
                  <w:tcPr>
                    <w:tcW w:w="1012" w:type="pct"/>
                  </w:tcPr>
                  <w:p w:rsidR="00E730BC" w:rsidRDefault="00E730BC" w:rsidP="00C10AA6">
                    <w:pPr>
                      <w:rPr>
                        <w:szCs w:val="21"/>
                      </w:rPr>
                    </w:pPr>
                    <w:r>
                      <w:t>年限平均法</w:t>
                    </w:r>
                  </w:p>
                </w:tc>
                <w:tc>
                  <w:tcPr>
                    <w:tcW w:w="1013" w:type="pct"/>
                  </w:tcPr>
                  <w:p w:rsidR="00E730BC" w:rsidRDefault="00E730BC" w:rsidP="00C10AA6">
                    <w:pPr>
                      <w:rPr>
                        <w:szCs w:val="21"/>
                      </w:rPr>
                    </w:pPr>
                    <w:r>
                      <w:t>可采年限</w:t>
                    </w:r>
                  </w:p>
                </w:tc>
                <w:tc>
                  <w:tcPr>
                    <w:tcW w:w="1013" w:type="pct"/>
                  </w:tcPr>
                  <w:p w:rsidR="00E730BC" w:rsidRDefault="00E730BC" w:rsidP="00C10AA6">
                    <w:pPr>
                      <w:rPr>
                        <w:szCs w:val="21"/>
                      </w:rPr>
                    </w:pPr>
                  </w:p>
                </w:tc>
                <w:tc>
                  <w:tcPr>
                    <w:tcW w:w="1013" w:type="pct"/>
                  </w:tcPr>
                  <w:p w:rsidR="00E730BC" w:rsidRDefault="00E730BC" w:rsidP="00C10AA6">
                    <w:pPr>
                      <w:rPr>
                        <w:szCs w:val="21"/>
                      </w:rPr>
                    </w:pPr>
                    <w:r>
                      <w:t> </w:t>
                    </w:r>
                  </w:p>
                </w:tc>
              </w:tr>
            </w:sdtContent>
          </w:sdt>
        </w:tbl>
        <w:p w:rsidR="00E730BC" w:rsidRPr="00E730BC" w:rsidRDefault="00E730BC" w:rsidP="00E730BC">
          <w:r w:rsidRPr="00E730BC">
            <w:t>固定资产折旧采用年限平均法分类计提，根据固定资产类别、预计使用寿命和预计净残值率确定折旧率。</w:t>
          </w:r>
          <w:r w:rsidRPr="00E730BC">
            <w:rPr>
              <w:rFonts w:hint="eastAsia"/>
            </w:rPr>
            <w:t>对计提了减值准备的固定资产，则在未来期间按扣除减值准备后的账面价值及依据尚可使用年限确定折旧额。</w:t>
          </w:r>
          <w:r w:rsidRPr="00E730BC">
            <w:t>如固定资产各组成部分的使用寿命不同或者以不同方式为企业提供经济利益，则选择不同折旧率或折旧方法，分别计提折旧。</w:t>
          </w:r>
        </w:p>
        <w:p w:rsidR="00E730BC" w:rsidRPr="00E730BC" w:rsidRDefault="00E730BC" w:rsidP="00E730BC">
          <w:r w:rsidRPr="00E730BC">
            <w:t>各类固定资产折旧方法、折旧年限、残值率和年折旧率如</w:t>
          </w:r>
          <w:r>
            <w:rPr>
              <w:rFonts w:hint="eastAsia"/>
            </w:rPr>
            <w:t>上。</w:t>
          </w:r>
        </w:p>
        <w:p w:rsidR="00E730BC" w:rsidRPr="00E730BC" w:rsidRDefault="00E730BC" w:rsidP="00E730BC">
          <w:pPr>
            <w:rPr>
              <w:b/>
            </w:rPr>
          </w:pPr>
          <w:r w:rsidRPr="00E730BC">
            <w:rPr>
              <w:rFonts w:hint="eastAsia"/>
              <w:b/>
            </w:rPr>
            <w:t>（3）固定资产处置</w:t>
          </w:r>
        </w:p>
        <w:p w:rsidR="00E730BC" w:rsidRPr="00E730BC" w:rsidRDefault="00E730BC" w:rsidP="00E730BC">
          <w:r w:rsidRPr="00E730BC">
            <w:rPr>
              <w:rFonts w:hint="eastAsia"/>
            </w:rPr>
            <w:t>当固定资产被处置、或者预期通过使用或处置不能产生经济利益时，终止确认该固定资产。固定资产出售、转让、报废或毁损的处置收入扣除其账面价值和相关税费后的金额计入当期损益。</w:t>
          </w:r>
        </w:p>
        <w:p w:rsidR="00895018" w:rsidRDefault="00400AB6"/>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895018" w:rsidRDefault="00C262D1" w:rsidP="008A553E">
          <w:pPr>
            <w:pStyle w:val="4"/>
            <w:numPr>
              <w:ilvl w:val="0"/>
              <w:numId w:val="38"/>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EndPr/>
          <w:sdtContent>
            <w:p w:rsidR="00895018" w:rsidRDefault="00C262D1" w:rsidP="00E730BC">
              <w:pPr>
                <w:rPr>
                  <w:szCs w:val="21"/>
                </w:rPr>
              </w:pPr>
              <w:r>
                <w:rPr>
                  <w:szCs w:val="21"/>
                </w:rPr>
                <w:fldChar w:fldCharType="begin"/>
              </w:r>
              <w:r w:rsidR="00E730BC">
                <w:rPr>
                  <w:szCs w:val="21"/>
                </w:rPr>
                <w:instrText xml:space="preserve"> MACROBUTTON  SnrToggleCheckbox □适用  </w:instrText>
              </w:r>
              <w:r>
                <w:rPr>
                  <w:szCs w:val="21"/>
                </w:rPr>
                <w:fldChar w:fldCharType="end"/>
              </w:r>
              <w:r>
                <w:rPr>
                  <w:szCs w:val="21"/>
                </w:rPr>
                <w:fldChar w:fldCharType="begin"/>
              </w:r>
              <w:r w:rsidR="00E730BC">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EndPr/>
          <w:sdtContent>
            <w:p w:rsidR="00895018" w:rsidRDefault="00C262D1">
              <w:pPr>
                <w:rPr>
                  <w:szCs w:val="21"/>
                </w:rPr>
              </w:pPr>
              <w:r>
                <w:rPr>
                  <w:szCs w:val="21"/>
                </w:rPr>
                <w:fldChar w:fldCharType="begin"/>
              </w:r>
              <w:r w:rsidR="00E730BC">
                <w:rPr>
                  <w:szCs w:val="21"/>
                </w:rPr>
                <w:instrText xml:space="preserve"> MACROBUTTON  SnrToggleCheckbox √适用  </w:instrText>
              </w:r>
              <w:r>
                <w:rPr>
                  <w:szCs w:val="21"/>
                </w:rPr>
                <w:fldChar w:fldCharType="end"/>
              </w:r>
              <w:r>
                <w:rPr>
                  <w:szCs w:val="21"/>
                </w:rPr>
                <w:fldChar w:fldCharType="begin"/>
              </w:r>
              <w:r w:rsidR="00E730BC">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895018" w:rsidRDefault="00E730BC">
              <w:pPr>
                <w:rPr>
                  <w:szCs w:val="21"/>
                </w:rPr>
              </w:pPr>
              <w:r w:rsidRPr="00E730BC">
                <w:rPr>
                  <w:szCs w:val="21"/>
                </w:rPr>
                <w:t>在建工程</w:t>
              </w:r>
              <w:r w:rsidRPr="00E730BC">
                <w:rPr>
                  <w:rFonts w:hint="eastAsia"/>
                  <w:szCs w:val="21"/>
                </w:rPr>
                <w:t>按实际发生的成本计量。实际成本包括建筑成本、安装成本、符合资本化条件的借款费用以及其他为使在建工程</w:t>
              </w:r>
              <w:r w:rsidRPr="00E730BC">
                <w:rPr>
                  <w:szCs w:val="21"/>
                </w:rPr>
                <w:t>达到预定可使用状态前所发生的必要支出。</w:t>
              </w:r>
              <w:r w:rsidRPr="00E730BC">
                <w:rPr>
                  <w:rFonts w:hint="eastAsia"/>
                  <w:szCs w:val="21"/>
                </w:rPr>
                <w:t>在建工程在达到预定可使用状态时，转入固定资产并自次月起开始计提折旧。</w:t>
              </w:r>
            </w:p>
          </w:sdtContent>
        </w:sdt>
      </w:sdtContent>
    </w:sdt>
    <w:p w:rsidR="00895018" w:rsidRDefault="00895018">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借款费用</w:t>
          </w:r>
        </w:p>
        <w:sdt>
          <w:sdtPr>
            <w:rPr>
              <w:rFonts w:hint="eastAsia"/>
              <w:szCs w:val="21"/>
            </w:rPr>
            <w:alias w:val="是否适用：借款费用_重要会计政策和估计[双击切换]"/>
            <w:tag w:val="_GBC_84ea3b60fd54474487b81f25f176d989"/>
            <w:id w:val="-882021006"/>
            <w:lock w:val="sdtLocked"/>
            <w:placeholder>
              <w:docPart w:val="GBC22222222222222222222222222222"/>
            </w:placeholder>
          </w:sdtPr>
          <w:sdtEndPr/>
          <w:sdtContent>
            <w:p w:rsidR="00895018" w:rsidRDefault="00C262D1">
              <w:pPr>
                <w:rPr>
                  <w:szCs w:val="21"/>
                </w:rPr>
              </w:pPr>
              <w:r>
                <w:rPr>
                  <w:szCs w:val="21"/>
                </w:rPr>
                <w:fldChar w:fldCharType="begin"/>
              </w:r>
              <w:r w:rsidR="00E730BC">
                <w:rPr>
                  <w:szCs w:val="21"/>
                </w:rPr>
                <w:instrText xml:space="preserve"> MACROBUTTON  SnrToggleCheckbox √适用  </w:instrText>
              </w:r>
              <w:r>
                <w:rPr>
                  <w:szCs w:val="21"/>
                </w:rPr>
                <w:fldChar w:fldCharType="end"/>
              </w:r>
              <w:r>
                <w:rPr>
                  <w:szCs w:val="21"/>
                </w:rPr>
                <w:fldChar w:fldCharType="begin"/>
              </w:r>
              <w:r w:rsidR="00E730BC">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E730BC" w:rsidRPr="00E730BC" w:rsidRDefault="00E730BC" w:rsidP="00E730BC">
              <w:pPr>
                <w:rPr>
                  <w:b/>
                  <w:szCs w:val="21"/>
                </w:rPr>
              </w:pPr>
              <w:r w:rsidRPr="00E730BC">
                <w:rPr>
                  <w:rFonts w:hint="eastAsia"/>
                  <w:b/>
                  <w:szCs w:val="21"/>
                </w:rPr>
                <w:t>1、</w:t>
              </w:r>
              <w:r w:rsidRPr="00E730BC">
                <w:rPr>
                  <w:b/>
                  <w:szCs w:val="21"/>
                </w:rPr>
                <w:t>借款费用资本化的确认原则</w:t>
              </w:r>
            </w:p>
            <w:p w:rsidR="00E730BC" w:rsidRPr="00E730BC" w:rsidRDefault="00E730BC" w:rsidP="00E730BC">
              <w:pPr>
                <w:rPr>
                  <w:szCs w:val="21"/>
                </w:rPr>
              </w:pPr>
              <w:r w:rsidRPr="00E730BC">
                <w:rPr>
                  <w:szCs w:val="21"/>
                </w:rPr>
                <w:t>公司发生的借款费用，可直接归属于符合资本化条件的资产的购建或者生产的，予以资本化，计入相关资产成本；其他借款费用，在发生时根据其发生额确认为费用，计入当期损益。</w:t>
              </w:r>
            </w:p>
            <w:p w:rsidR="00E730BC" w:rsidRPr="00E730BC" w:rsidRDefault="00E730BC" w:rsidP="00E730BC">
              <w:pPr>
                <w:rPr>
                  <w:szCs w:val="21"/>
                </w:rPr>
              </w:pPr>
              <w:r w:rsidRPr="00E730BC">
                <w:rPr>
                  <w:szCs w:val="21"/>
                </w:rPr>
                <w:t>符合资本化条件的资产，是指需要经过相当长时间的购建或者生产活动才能达到预定可使用或者可销售状态的固定资产、投资性房地产和存货等资产。</w:t>
              </w:r>
            </w:p>
            <w:p w:rsidR="00E730BC" w:rsidRPr="00E730BC" w:rsidRDefault="00E730BC" w:rsidP="00E730BC">
              <w:pPr>
                <w:rPr>
                  <w:szCs w:val="21"/>
                </w:rPr>
              </w:pPr>
            </w:p>
            <w:p w:rsidR="00E730BC" w:rsidRPr="00E730BC" w:rsidRDefault="00E730BC" w:rsidP="00E730BC">
              <w:pPr>
                <w:rPr>
                  <w:b/>
                  <w:szCs w:val="21"/>
                </w:rPr>
              </w:pPr>
              <w:r>
                <w:rPr>
                  <w:rFonts w:hint="eastAsia"/>
                  <w:b/>
                  <w:szCs w:val="21"/>
                </w:rPr>
                <w:t>2、</w:t>
              </w:r>
              <w:r w:rsidRPr="00E730BC">
                <w:rPr>
                  <w:b/>
                  <w:szCs w:val="21"/>
                </w:rPr>
                <w:t>借款费用资本化期间</w:t>
              </w:r>
            </w:p>
            <w:p w:rsidR="00E730BC" w:rsidRPr="00E730BC" w:rsidRDefault="00E730BC" w:rsidP="00E730BC">
              <w:pPr>
                <w:rPr>
                  <w:szCs w:val="21"/>
                </w:rPr>
              </w:pPr>
              <w:r w:rsidRPr="00E730BC">
                <w:rPr>
                  <w:szCs w:val="21"/>
                </w:rPr>
                <w:t>资本化期间，指从借款费用开始资本化时点到停止资本化时点的期间，借款费用暂停资本化的期间不包括在内。</w:t>
              </w:r>
            </w:p>
            <w:p w:rsidR="00E730BC" w:rsidRPr="00E730BC" w:rsidRDefault="00E730BC" w:rsidP="00E730BC">
              <w:pPr>
                <w:rPr>
                  <w:szCs w:val="21"/>
                </w:rPr>
              </w:pPr>
              <w:r w:rsidRPr="00E730BC">
                <w:rPr>
                  <w:szCs w:val="21"/>
                </w:rPr>
                <w:t xml:space="preserve">借款费用同时满足下列条件时开始资本化： </w:t>
              </w:r>
            </w:p>
            <w:p w:rsidR="00E730BC" w:rsidRPr="00E730BC" w:rsidRDefault="00E730BC" w:rsidP="00E730BC">
              <w:pPr>
                <w:rPr>
                  <w:szCs w:val="21"/>
                </w:rPr>
              </w:pPr>
              <w:r w:rsidRPr="00E730BC">
                <w:rPr>
                  <w:szCs w:val="21"/>
                </w:rPr>
                <w:t>（1）资产支出已经发生，资产支出包括为购建或者生产符合资本化条件的资产而以支付现金、</w:t>
              </w:r>
              <w:proofErr w:type="gramStart"/>
              <w:r w:rsidRPr="00E730BC">
                <w:rPr>
                  <w:szCs w:val="21"/>
                </w:rPr>
                <w:t>转移非</w:t>
              </w:r>
              <w:proofErr w:type="gramEnd"/>
              <w:r w:rsidRPr="00E730BC">
                <w:rPr>
                  <w:szCs w:val="21"/>
                </w:rPr>
                <w:t xml:space="preserve">现金资产或者承担带息债务形式发生的支出； </w:t>
              </w:r>
            </w:p>
            <w:p w:rsidR="00E730BC" w:rsidRPr="00E730BC" w:rsidRDefault="00E730BC" w:rsidP="00E730BC">
              <w:pPr>
                <w:rPr>
                  <w:szCs w:val="21"/>
                </w:rPr>
              </w:pPr>
              <w:r w:rsidRPr="00E730BC">
                <w:rPr>
                  <w:szCs w:val="21"/>
                </w:rPr>
                <w:t xml:space="preserve">（2）借款费用已经发生； </w:t>
              </w:r>
            </w:p>
            <w:p w:rsidR="00E730BC" w:rsidRPr="00E730BC" w:rsidRDefault="00E730BC" w:rsidP="00E730BC">
              <w:pPr>
                <w:rPr>
                  <w:szCs w:val="21"/>
                </w:rPr>
              </w:pPr>
              <w:r w:rsidRPr="00E730BC">
                <w:rPr>
                  <w:szCs w:val="21"/>
                </w:rPr>
                <w:t>（3）为使资产达到预定可使用或者可销售状态所必要的购建或者生产活动已经开始。</w:t>
              </w:r>
            </w:p>
            <w:p w:rsidR="00E730BC" w:rsidRPr="00E730BC" w:rsidRDefault="00E730BC" w:rsidP="00E730BC">
              <w:pPr>
                <w:rPr>
                  <w:szCs w:val="21"/>
                </w:rPr>
              </w:pPr>
              <w:proofErr w:type="gramStart"/>
              <w:r w:rsidRPr="00E730BC">
                <w:rPr>
                  <w:szCs w:val="21"/>
                </w:rPr>
                <w:t>当购建</w:t>
              </w:r>
              <w:proofErr w:type="gramEnd"/>
              <w:r w:rsidRPr="00E730BC">
                <w:rPr>
                  <w:szCs w:val="21"/>
                </w:rPr>
                <w:t>或者生产符合资本化条件的资产达到预定可使用或者可销售状态时，借款费用停止资本化。</w:t>
              </w:r>
            </w:p>
            <w:p w:rsidR="00E730BC" w:rsidRPr="00E730BC" w:rsidRDefault="00E730BC" w:rsidP="00E730BC">
              <w:pPr>
                <w:rPr>
                  <w:szCs w:val="21"/>
                </w:rPr>
              </w:pPr>
            </w:p>
            <w:p w:rsidR="00E730BC" w:rsidRPr="00E730BC" w:rsidRDefault="00E730BC" w:rsidP="00E730BC">
              <w:pPr>
                <w:rPr>
                  <w:b/>
                  <w:szCs w:val="21"/>
                </w:rPr>
              </w:pPr>
              <w:r>
                <w:rPr>
                  <w:rFonts w:hint="eastAsia"/>
                  <w:b/>
                  <w:szCs w:val="21"/>
                </w:rPr>
                <w:t>3、</w:t>
              </w:r>
              <w:r w:rsidRPr="00E730BC">
                <w:rPr>
                  <w:b/>
                  <w:szCs w:val="21"/>
                </w:rPr>
                <w:t>暂停资本化期间</w:t>
              </w:r>
            </w:p>
            <w:p w:rsidR="00E730BC" w:rsidRPr="00E730BC" w:rsidRDefault="00E730BC" w:rsidP="00E730BC">
              <w:pPr>
                <w:rPr>
                  <w:szCs w:val="21"/>
                </w:rPr>
              </w:pPr>
              <w:r w:rsidRPr="00E730BC">
                <w:rPr>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E730BC" w:rsidRPr="00E730BC" w:rsidRDefault="00E730BC" w:rsidP="00E730BC">
              <w:pPr>
                <w:rPr>
                  <w:szCs w:val="21"/>
                </w:rPr>
              </w:pPr>
            </w:p>
            <w:p w:rsidR="00E730BC" w:rsidRPr="00E730BC" w:rsidRDefault="00E730BC" w:rsidP="00E730BC">
              <w:pPr>
                <w:rPr>
                  <w:b/>
                  <w:szCs w:val="21"/>
                </w:rPr>
              </w:pPr>
              <w:r>
                <w:rPr>
                  <w:rFonts w:hint="eastAsia"/>
                  <w:b/>
                  <w:szCs w:val="21"/>
                </w:rPr>
                <w:t>4、</w:t>
              </w:r>
              <w:r w:rsidRPr="00E730BC">
                <w:rPr>
                  <w:b/>
                  <w:szCs w:val="21"/>
                </w:rPr>
                <w:t>借款费用资本化率、资本</w:t>
              </w:r>
              <w:proofErr w:type="gramStart"/>
              <w:r w:rsidRPr="00E730BC">
                <w:rPr>
                  <w:b/>
                  <w:szCs w:val="21"/>
                </w:rPr>
                <w:t>化金额</w:t>
              </w:r>
              <w:proofErr w:type="gramEnd"/>
              <w:r w:rsidRPr="00E730BC">
                <w:rPr>
                  <w:b/>
                  <w:szCs w:val="21"/>
                </w:rPr>
                <w:t>的计算方法</w:t>
              </w:r>
            </w:p>
            <w:p w:rsidR="00E730BC" w:rsidRPr="00E730BC" w:rsidRDefault="00E730BC" w:rsidP="00E730BC">
              <w:pPr>
                <w:rPr>
                  <w:szCs w:val="21"/>
                </w:rPr>
              </w:pPr>
              <w:r w:rsidRPr="00E730BC">
                <w:rPr>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E730BC" w:rsidRPr="00E730BC" w:rsidRDefault="00E730BC" w:rsidP="00E730BC">
              <w:pPr>
                <w:rPr>
                  <w:szCs w:val="21"/>
                </w:rPr>
              </w:pPr>
              <w:r w:rsidRPr="00E730BC">
                <w:rPr>
                  <w:szCs w:val="2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w:t>
              </w:r>
              <w:r w:rsidRPr="00E730BC">
                <w:rPr>
                  <w:rFonts w:hint="eastAsia"/>
                  <w:szCs w:val="21"/>
                </w:rPr>
                <w:t>实际</w:t>
              </w:r>
              <w:r w:rsidRPr="00E730BC">
                <w:rPr>
                  <w:szCs w:val="21"/>
                </w:rPr>
                <w:t>利率计算确定。</w:t>
              </w:r>
            </w:p>
            <w:p w:rsidR="00E730BC" w:rsidRPr="00E730BC" w:rsidRDefault="00E730BC" w:rsidP="00E730BC">
              <w:pPr>
                <w:rPr>
                  <w:szCs w:val="21"/>
                </w:rPr>
              </w:pPr>
              <w:r w:rsidRPr="00E730BC">
                <w:rPr>
                  <w:rFonts w:hint="eastAsia"/>
                  <w:szCs w:val="21"/>
                </w:rPr>
                <w:t>在资本</w:t>
              </w:r>
              <w:proofErr w:type="gramStart"/>
              <w:r w:rsidRPr="00E730BC">
                <w:rPr>
                  <w:rFonts w:hint="eastAsia"/>
                  <w:szCs w:val="21"/>
                </w:rPr>
                <w:t>化期间</w:t>
              </w:r>
              <w:proofErr w:type="gramEnd"/>
              <w:r w:rsidRPr="00E730BC">
                <w:rPr>
                  <w:rFonts w:hint="eastAsia"/>
                  <w:szCs w:val="21"/>
                </w:rPr>
                <w:t>内，外币专门借款本金及利息的汇兑差额，予以资本化，计入符合资本化条件的资产的成本。除外币专门借款之外的其他外币借款本金及其利息所产生的汇兑差额计入当期损益。</w:t>
              </w:r>
            </w:p>
            <w:p w:rsidR="00895018" w:rsidRPr="00E730BC" w:rsidRDefault="00400AB6">
              <w:pPr>
                <w:rPr>
                  <w:rFonts w:cs="Times New Roman"/>
                  <w:kern w:val="2"/>
                  <w:szCs w:val="21"/>
                </w:rPr>
              </w:pPr>
            </w:p>
          </w:sdtContent>
        </w:sdt>
      </w:sdtContent>
    </w:sdt>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EndPr/>
          <w:sdtContent>
            <w:p w:rsidR="00895018" w:rsidRDefault="00C262D1" w:rsidP="00E730BC">
              <w:pPr>
                <w:rPr>
                  <w:rFonts w:cs="Times New Roman"/>
                  <w:kern w:val="2"/>
                  <w:szCs w:val="21"/>
                </w:rPr>
              </w:pPr>
              <w:r>
                <w:rPr>
                  <w:szCs w:val="21"/>
                </w:rPr>
                <w:fldChar w:fldCharType="begin"/>
              </w:r>
              <w:r w:rsidR="00E730BC">
                <w:rPr>
                  <w:szCs w:val="21"/>
                </w:rPr>
                <w:instrText xml:space="preserve"> MACROBUTTON  SnrToggleCheckbox □适用  </w:instrText>
              </w:r>
              <w:r>
                <w:rPr>
                  <w:szCs w:val="21"/>
                </w:rPr>
                <w:fldChar w:fldCharType="end"/>
              </w:r>
              <w:r>
                <w:rPr>
                  <w:szCs w:val="21"/>
                </w:rPr>
                <w:fldChar w:fldCharType="begin"/>
              </w:r>
              <w:r w:rsidR="00E730BC">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EndPr/>
          <w:sdtContent>
            <w:p w:rsidR="00895018" w:rsidRDefault="00C262D1" w:rsidP="00E730BC">
              <w:pPr>
                <w:rPr>
                  <w:rFonts w:cs="Times New Roman"/>
                  <w:kern w:val="2"/>
                  <w:szCs w:val="21"/>
                </w:rPr>
              </w:pPr>
              <w:r>
                <w:rPr>
                  <w:szCs w:val="21"/>
                </w:rPr>
                <w:fldChar w:fldCharType="begin"/>
              </w:r>
              <w:r w:rsidR="00E730BC">
                <w:rPr>
                  <w:szCs w:val="21"/>
                </w:rPr>
                <w:instrText xml:space="preserve"> MACROBUTTON  SnrToggleCheckbox □适用  </w:instrText>
              </w:r>
              <w:r>
                <w:rPr>
                  <w:szCs w:val="21"/>
                </w:rPr>
                <w:fldChar w:fldCharType="end"/>
              </w:r>
              <w:r>
                <w:rPr>
                  <w:szCs w:val="21"/>
                </w:rPr>
                <w:fldChar w:fldCharType="begin"/>
              </w:r>
              <w:r w:rsidR="00E730BC">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132"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EndPr/>
      <w:sdtContent>
        <w:p w:rsidR="00895018" w:rsidRPr="005323F0" w:rsidRDefault="00C262D1" w:rsidP="008A553E">
          <w:pPr>
            <w:pStyle w:val="30"/>
            <w:numPr>
              <w:ilvl w:val="0"/>
              <w:numId w:val="37"/>
            </w:numPr>
            <w:rPr>
              <w:color w:val="000000" w:themeColor="text1"/>
              <w:szCs w:val="21"/>
            </w:rPr>
          </w:pPr>
          <w:r w:rsidRPr="005323F0">
            <w:rPr>
              <w:rFonts w:hint="eastAsia"/>
              <w:color w:val="000000" w:themeColor="text1"/>
              <w:szCs w:val="21"/>
            </w:rPr>
            <w:t>使用权资产</w:t>
          </w:r>
        </w:p>
        <w:sdt>
          <w:sdtPr>
            <w:rPr>
              <w:szCs w:val="21"/>
            </w:rPr>
            <w:alias w:val="是否适用：使用权资产_重要会计政策和估计[双击切换]"/>
            <w:tag w:val="_GBC_d5fa1c5f8f2e496ba11642eb8ee9d382"/>
            <w:id w:val="-1864890109"/>
            <w:lock w:val="sdtLocked"/>
            <w:placeholder>
              <w:docPart w:val="GBC22222222222222222222222222222"/>
            </w:placeholder>
          </w:sdtPr>
          <w:sdtEndPr/>
          <w:sdtContent>
            <w:p w:rsidR="00895018" w:rsidRDefault="00C262D1">
              <w:pPr>
                <w:rPr>
                  <w:szCs w:val="21"/>
                </w:rPr>
              </w:pPr>
              <w:r>
                <w:rPr>
                  <w:szCs w:val="21"/>
                </w:rPr>
                <w:fldChar w:fldCharType="begin"/>
              </w:r>
              <w:r w:rsidR="00C34E3D">
                <w:rPr>
                  <w:szCs w:val="21"/>
                </w:rPr>
                <w:instrText xml:space="preserve"> MACROBUTTON  SnrToggleCheckbox √适用 </w:instrText>
              </w:r>
              <w:r>
                <w:rPr>
                  <w:szCs w:val="21"/>
                </w:rPr>
                <w:fldChar w:fldCharType="end"/>
              </w:r>
              <w:r>
                <w:rPr>
                  <w:szCs w:val="21"/>
                </w:rPr>
                <w:fldChar w:fldCharType="begin"/>
              </w:r>
              <w:r w:rsidR="00C34E3D">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2108719831"/>
            <w:lock w:val="sdtLocked"/>
            <w:placeholder>
              <w:docPart w:val="GBC22222222222222222222222222222"/>
            </w:placeholder>
          </w:sdtPr>
          <w:sdtEndPr/>
          <w:sdtContent>
            <w:p w:rsidR="00C34E3D" w:rsidRPr="00C34E3D" w:rsidRDefault="00C34E3D" w:rsidP="00C34E3D">
              <w:pPr>
                <w:rPr>
                  <w:szCs w:val="21"/>
                </w:rPr>
              </w:pPr>
              <w:r w:rsidRPr="00C34E3D">
                <w:rPr>
                  <w:rFonts w:hint="eastAsia"/>
                  <w:szCs w:val="21"/>
                </w:rPr>
                <w:t>在租赁期开始日，本公司对除短期租赁和低价值资产租赁以外的租赁确认使用权资产。使用权资产按照成本进行初始计量。</w:t>
              </w:r>
              <w:proofErr w:type="gramStart"/>
              <w:r w:rsidRPr="00C34E3D">
                <w:rPr>
                  <w:rFonts w:hint="eastAsia"/>
                  <w:szCs w:val="21"/>
                </w:rPr>
                <w:t>该成本</w:t>
              </w:r>
              <w:proofErr w:type="gramEnd"/>
              <w:r w:rsidRPr="00C34E3D">
                <w:rPr>
                  <w:rFonts w:hint="eastAsia"/>
                  <w:szCs w:val="21"/>
                </w:rPr>
                <w:t>包括：</w:t>
              </w:r>
            </w:p>
            <w:p w:rsidR="00C34E3D" w:rsidRPr="00C34E3D" w:rsidRDefault="00C34E3D" w:rsidP="008A553E">
              <w:pPr>
                <w:numPr>
                  <w:ilvl w:val="0"/>
                  <w:numId w:val="133"/>
                </w:numPr>
                <w:rPr>
                  <w:szCs w:val="21"/>
                </w:rPr>
              </w:pPr>
              <w:r w:rsidRPr="00C34E3D">
                <w:rPr>
                  <w:rFonts w:hint="eastAsia"/>
                  <w:szCs w:val="21"/>
                </w:rPr>
                <w:t>租赁负债的初始计量金额；</w:t>
              </w:r>
            </w:p>
            <w:p w:rsidR="00C34E3D" w:rsidRPr="00C34E3D" w:rsidRDefault="00C34E3D" w:rsidP="008A553E">
              <w:pPr>
                <w:numPr>
                  <w:ilvl w:val="0"/>
                  <w:numId w:val="133"/>
                </w:numPr>
                <w:rPr>
                  <w:szCs w:val="21"/>
                </w:rPr>
              </w:pPr>
              <w:r w:rsidRPr="00C34E3D">
                <w:rPr>
                  <w:rFonts w:hint="eastAsia"/>
                  <w:szCs w:val="21"/>
                </w:rPr>
                <w:t>在租赁期开始日或之前支付的租赁付款额，存在租赁激励的，扣除已享受的租赁激励相关金额；</w:t>
              </w:r>
            </w:p>
            <w:p w:rsidR="00C34E3D" w:rsidRPr="00C34E3D" w:rsidRDefault="00C34E3D" w:rsidP="008A553E">
              <w:pPr>
                <w:numPr>
                  <w:ilvl w:val="0"/>
                  <w:numId w:val="133"/>
                </w:numPr>
                <w:rPr>
                  <w:szCs w:val="21"/>
                </w:rPr>
              </w:pPr>
              <w:r w:rsidRPr="00C34E3D">
                <w:rPr>
                  <w:rFonts w:hint="eastAsia"/>
                  <w:szCs w:val="21"/>
                </w:rPr>
                <w:t>本公司发生的初始直接费用；</w:t>
              </w:r>
            </w:p>
            <w:p w:rsidR="00C34E3D" w:rsidRPr="00C34E3D" w:rsidRDefault="00C34E3D" w:rsidP="008A553E">
              <w:pPr>
                <w:numPr>
                  <w:ilvl w:val="0"/>
                  <w:numId w:val="133"/>
                </w:numPr>
                <w:rPr>
                  <w:szCs w:val="21"/>
                </w:rPr>
              </w:pPr>
              <w:r w:rsidRPr="00C34E3D">
                <w:rPr>
                  <w:rFonts w:hint="eastAsia"/>
                  <w:szCs w:val="21"/>
                </w:rPr>
                <w:t>本公司为拆卸及移除租赁资产、复原租赁资产所在场地或将租赁资产恢复至租赁条款约定状态预计将发生的成本，但不包括属于为生产存货而发生的成本。</w:t>
              </w:r>
            </w:p>
            <w:p w:rsidR="00C34E3D" w:rsidRPr="00C34E3D" w:rsidRDefault="00C34E3D" w:rsidP="00C34E3D">
              <w:pPr>
                <w:rPr>
                  <w:szCs w:val="21"/>
                </w:rPr>
              </w:pPr>
              <w:r w:rsidRPr="00C34E3D">
                <w:rPr>
                  <w:rFonts w:hint="eastAsia"/>
                  <w:szCs w:val="21"/>
                </w:rPr>
                <w:t>本公司后续釆用直线法对使用权资产计提折旧。对</w:t>
              </w:r>
              <w:r w:rsidRPr="00C34E3D">
                <w:rPr>
                  <w:szCs w:val="21"/>
                </w:rPr>
                <w:t>能够合理</w:t>
              </w:r>
              <w:r w:rsidRPr="00C34E3D">
                <w:rPr>
                  <w:rFonts w:hint="eastAsia"/>
                  <w:szCs w:val="21"/>
                </w:rPr>
                <w:t>确定租赁期届满时取得租赁资产所有权的，本公司在租赁资产剩余使用寿命内计提折旧；否则，租赁资产在租赁期与租赁资产剩余使用寿命两者孰短的期间内计提折旧。</w:t>
              </w:r>
            </w:p>
            <w:p w:rsidR="00C34E3D" w:rsidRPr="00C34E3D" w:rsidRDefault="00C34E3D" w:rsidP="00C34E3D">
              <w:pPr>
                <w:rPr>
                  <w:szCs w:val="21"/>
                </w:rPr>
              </w:pPr>
              <w:r w:rsidRPr="00C34E3D">
                <w:rPr>
                  <w:rFonts w:hint="eastAsia"/>
                  <w:szCs w:val="21"/>
                </w:rPr>
                <w:t>本公司按照本附注“</w:t>
              </w:r>
              <w:r>
                <w:rPr>
                  <w:rFonts w:hint="eastAsia"/>
                  <w:szCs w:val="21"/>
                </w:rPr>
                <w:t>五</w:t>
              </w:r>
              <w:r w:rsidRPr="00C34E3D">
                <w:rPr>
                  <w:rFonts w:hint="eastAsia"/>
                  <w:szCs w:val="21"/>
                </w:rPr>
                <w:t>、</w:t>
              </w:r>
              <w:r>
                <w:rPr>
                  <w:rFonts w:hint="eastAsia"/>
                  <w:szCs w:val="21"/>
                </w:rPr>
                <w:t>30.</w:t>
              </w:r>
              <w:r w:rsidRPr="00C34E3D">
                <w:rPr>
                  <w:rFonts w:hint="eastAsia"/>
                  <w:szCs w:val="21"/>
                </w:rPr>
                <w:t>长期资产减值”所述原则来确定使用权资产是否已发生减值，并对已识别的减值损失进行会计处理。</w:t>
              </w:r>
            </w:p>
            <w:p w:rsidR="00895018" w:rsidRDefault="00400AB6">
              <w:pPr>
                <w:rPr>
                  <w:szCs w:val="21"/>
                </w:rPr>
              </w:pPr>
            </w:p>
          </w:sdtContent>
        </w:sdt>
        <w:p w:rsidR="00895018" w:rsidRDefault="00400AB6">
          <w:pPr>
            <w:rPr>
              <w:szCs w:val="21"/>
            </w:rPr>
          </w:pPr>
        </w:p>
      </w:sdtContent>
    </w:sdt>
    <w:bookmarkEnd w:id="132" w:displacedByCustomXml="prev"/>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无形资产</w:t>
          </w:r>
        </w:p>
        <w:p w:rsidR="00895018" w:rsidRDefault="00C262D1" w:rsidP="008A553E">
          <w:pPr>
            <w:pStyle w:val="4"/>
            <w:numPr>
              <w:ilvl w:val="3"/>
              <w:numId w:val="39"/>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EndPr/>
          <w:sdtContent>
            <w:p w:rsidR="00895018" w:rsidRDefault="00C262D1">
              <w:r>
                <w:fldChar w:fldCharType="begin"/>
              </w:r>
              <w:r w:rsidR="00E730BC">
                <w:instrText xml:space="preserve">MACROBUTTON  SnrToggleCheckbox √适用 </w:instrText>
              </w:r>
              <w:r>
                <w:fldChar w:fldCharType="end"/>
              </w:r>
              <w:r>
                <w:fldChar w:fldCharType="begin"/>
              </w:r>
              <w:r w:rsidR="00E730BC">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sdtContent>
            <w:p w:rsidR="00E730BC" w:rsidRPr="00E730BC" w:rsidRDefault="00E730BC" w:rsidP="00E730BC">
              <w:pPr>
                <w:rPr>
                  <w:b/>
                  <w:szCs w:val="21"/>
                </w:rPr>
              </w:pPr>
              <w:r w:rsidRPr="00E730BC">
                <w:rPr>
                  <w:rFonts w:hint="eastAsia"/>
                  <w:b/>
                  <w:szCs w:val="21"/>
                </w:rPr>
                <w:t>1、</w:t>
              </w:r>
              <w:r w:rsidRPr="00E730BC">
                <w:rPr>
                  <w:b/>
                  <w:szCs w:val="21"/>
                </w:rPr>
                <w:t>无形资产的计价方法</w:t>
              </w:r>
            </w:p>
            <w:p w:rsidR="00E730BC" w:rsidRPr="00E730BC" w:rsidRDefault="00E730BC" w:rsidP="00E730BC">
              <w:pPr>
                <w:rPr>
                  <w:szCs w:val="21"/>
                </w:rPr>
              </w:pPr>
              <w:r w:rsidRPr="00E730BC">
                <w:rPr>
                  <w:szCs w:val="21"/>
                </w:rPr>
                <w:t>（1）公司取得无形资产时按成本进行初始计量；</w:t>
              </w:r>
            </w:p>
            <w:p w:rsidR="00E730BC" w:rsidRPr="00E730BC" w:rsidRDefault="00E730BC" w:rsidP="00E730BC">
              <w:pPr>
                <w:rPr>
                  <w:szCs w:val="21"/>
                </w:rPr>
              </w:pPr>
              <w:r w:rsidRPr="00E730BC">
                <w:rPr>
                  <w:szCs w:val="21"/>
                </w:rPr>
                <w:t>外购无形资产的成本，包括购买价款、相关税费以及直接归属于使该项资产达到预定用途所发生的其他支出。</w:t>
              </w:r>
            </w:p>
            <w:p w:rsidR="00E730BC" w:rsidRPr="00E730BC" w:rsidRDefault="00E730BC" w:rsidP="00E730BC">
              <w:pPr>
                <w:rPr>
                  <w:szCs w:val="21"/>
                </w:rPr>
              </w:pPr>
              <w:r w:rsidRPr="00E730BC">
                <w:rPr>
                  <w:szCs w:val="21"/>
                </w:rPr>
                <w:t>（2）后续计量</w:t>
              </w:r>
            </w:p>
            <w:p w:rsidR="00E730BC" w:rsidRPr="00E730BC" w:rsidRDefault="00E730BC" w:rsidP="00E730BC">
              <w:pPr>
                <w:rPr>
                  <w:szCs w:val="21"/>
                </w:rPr>
              </w:pPr>
              <w:r w:rsidRPr="00E730BC">
                <w:rPr>
                  <w:szCs w:val="21"/>
                </w:rPr>
                <w:t>在取得无形资产时分析判断其使用寿命。</w:t>
              </w:r>
            </w:p>
            <w:p w:rsidR="00E730BC" w:rsidRPr="00E730BC" w:rsidRDefault="00E730BC" w:rsidP="00E730BC">
              <w:pPr>
                <w:rPr>
                  <w:szCs w:val="21"/>
                </w:rPr>
              </w:pPr>
              <w:r w:rsidRPr="00E730BC">
                <w:rPr>
                  <w:szCs w:val="21"/>
                </w:rPr>
                <w:t>对于使用寿命有限的无形资产，在为企业带来经济利益的期限内摊销；无法预见无形资产为企业带来经济利益期限的，视为使用寿命不确定的无形资产，不予摊销。</w:t>
              </w:r>
            </w:p>
            <w:p w:rsidR="00E730BC" w:rsidRPr="00E730BC" w:rsidRDefault="00E730BC" w:rsidP="00E730BC">
              <w:pPr>
                <w:rPr>
                  <w:b/>
                  <w:szCs w:val="21"/>
                </w:rPr>
              </w:pPr>
              <w:r>
                <w:rPr>
                  <w:rFonts w:hint="eastAsia"/>
                  <w:b/>
                  <w:szCs w:val="21"/>
                </w:rPr>
                <w:t>2、</w:t>
              </w:r>
              <w:r w:rsidRPr="00E730BC">
                <w:rPr>
                  <w:b/>
                  <w:szCs w:val="21"/>
                </w:rPr>
                <w:t>使用寿命有限的无形资产的使用寿命估计情况</w:t>
              </w:r>
            </w:p>
            <w:tbl>
              <w:tblPr>
                <w:tblW w:w="4580" w:type="pct"/>
                <w:tblLook w:val="04A0" w:firstRow="1" w:lastRow="0" w:firstColumn="1" w:lastColumn="0" w:noHBand="0" w:noVBand="1"/>
              </w:tblPr>
              <w:tblGrid>
                <w:gridCol w:w="2439"/>
                <w:gridCol w:w="2329"/>
                <w:gridCol w:w="3521"/>
              </w:tblGrid>
              <w:tr w:rsidR="00E730BC" w:rsidRPr="00E730BC" w:rsidTr="00C10AA6">
                <w:trPr>
                  <w:tblHeader/>
                </w:trPr>
                <w:tc>
                  <w:tcPr>
                    <w:tcW w:w="1471" w:type="pct"/>
                    <w:tcBorders>
                      <w:top w:val="single" w:sz="12" w:space="0" w:color="auto"/>
                      <w:left w:val="nil"/>
                      <w:bottom w:val="dotted" w:sz="4" w:space="0" w:color="auto"/>
                      <w:right w:val="dotted" w:sz="4" w:space="0" w:color="auto"/>
                    </w:tcBorders>
                    <w:noWrap/>
                    <w:vAlign w:val="center"/>
                    <w:hideMark/>
                  </w:tcPr>
                  <w:p w:rsidR="00E730BC" w:rsidRPr="00E730BC" w:rsidRDefault="00E730BC" w:rsidP="00E730BC">
                    <w:pPr>
                      <w:rPr>
                        <w:szCs w:val="21"/>
                      </w:rPr>
                    </w:pPr>
                    <w:r w:rsidRPr="00E730BC">
                      <w:rPr>
                        <w:rFonts w:hint="eastAsia"/>
                        <w:szCs w:val="21"/>
                      </w:rPr>
                      <w:t>项目</w:t>
                    </w:r>
                  </w:p>
                </w:tc>
                <w:tc>
                  <w:tcPr>
                    <w:tcW w:w="1405" w:type="pct"/>
                    <w:tcBorders>
                      <w:top w:val="single" w:sz="12"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rFonts w:hint="eastAsia"/>
                        <w:szCs w:val="21"/>
                      </w:rPr>
                      <w:t>预计使用寿命</w:t>
                    </w:r>
                  </w:p>
                </w:tc>
                <w:tc>
                  <w:tcPr>
                    <w:tcW w:w="2124" w:type="pct"/>
                    <w:tcBorders>
                      <w:top w:val="single" w:sz="12"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依据</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钱营孜矿采矿权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30</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任楼矿采矿权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24</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祁东矿采矿权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30</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龙王庙探矿权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E730BC" w:rsidRPr="00E730BC" w:rsidRDefault="00E730BC" w:rsidP="00E730BC">
                    <w:pPr>
                      <w:rPr>
                        <w:szCs w:val="21"/>
                      </w:rPr>
                    </w:pP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探矿权证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任楼深部探矿权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E730BC" w:rsidRPr="00E730BC" w:rsidRDefault="00E730BC" w:rsidP="00E730BC">
                    <w:pPr>
                      <w:rPr>
                        <w:szCs w:val="21"/>
                      </w:rPr>
                    </w:pP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探矿权证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刘桥深部探矿权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E730BC" w:rsidRPr="00E730BC" w:rsidRDefault="00E730BC" w:rsidP="00E730BC">
                    <w:pPr>
                      <w:rPr>
                        <w:szCs w:val="21"/>
                      </w:rPr>
                    </w:pP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探矿权证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lastRenderedPageBreak/>
                      <w:t>土地使用权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50</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一般出让土地使用期限</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恒源矿采矿权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18</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刘桥一矿采矿权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6.25</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dotted" w:sz="4"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卧龙湖矿采矿权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E730BC" w:rsidRPr="00E730BC" w:rsidRDefault="00E730BC" w:rsidP="00E730BC">
                    <w:pPr>
                      <w:rPr>
                        <w:szCs w:val="21"/>
                      </w:rPr>
                    </w:pPr>
                    <w:r w:rsidRPr="00E730BC">
                      <w:rPr>
                        <w:szCs w:val="21"/>
                      </w:rPr>
                      <w:t>17.92</w:t>
                    </w:r>
                    <w:r w:rsidRPr="00E730BC">
                      <w:rPr>
                        <w:rFonts w:hint="eastAsia"/>
                        <w:szCs w:val="21"/>
                      </w:rPr>
                      <w:t>年</w:t>
                    </w:r>
                  </w:p>
                </w:tc>
                <w:tc>
                  <w:tcPr>
                    <w:tcW w:w="2124" w:type="pct"/>
                    <w:tcBorders>
                      <w:top w:val="dotted" w:sz="4" w:space="0" w:color="auto"/>
                      <w:left w:val="dotted" w:sz="4" w:space="0" w:color="auto"/>
                      <w:bottom w:val="dotted" w:sz="4"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r w:rsidR="00E730BC" w:rsidRPr="00E730BC" w:rsidTr="00C10AA6">
                <w:tc>
                  <w:tcPr>
                    <w:tcW w:w="1471" w:type="pct"/>
                    <w:tcBorders>
                      <w:top w:val="dotted" w:sz="4" w:space="0" w:color="auto"/>
                      <w:left w:val="nil"/>
                      <w:bottom w:val="single" w:sz="12" w:space="0" w:color="auto"/>
                      <w:right w:val="dotted" w:sz="4" w:space="0" w:color="auto"/>
                    </w:tcBorders>
                    <w:vAlign w:val="center"/>
                    <w:hideMark/>
                  </w:tcPr>
                  <w:p w:rsidR="00E730BC" w:rsidRPr="00E730BC" w:rsidRDefault="00E730BC" w:rsidP="00E730BC">
                    <w:pPr>
                      <w:rPr>
                        <w:szCs w:val="21"/>
                      </w:rPr>
                    </w:pPr>
                    <w:r w:rsidRPr="00E730BC">
                      <w:rPr>
                        <w:rFonts w:hint="eastAsia"/>
                        <w:szCs w:val="21"/>
                      </w:rPr>
                      <w:t>五沟矿采矿权</w:t>
                    </w:r>
                  </w:p>
                </w:tc>
                <w:tc>
                  <w:tcPr>
                    <w:tcW w:w="1405" w:type="pct"/>
                    <w:tcBorders>
                      <w:top w:val="dotted" w:sz="4" w:space="0" w:color="auto"/>
                      <w:left w:val="dotted" w:sz="4" w:space="0" w:color="auto"/>
                      <w:bottom w:val="single" w:sz="12" w:space="0" w:color="auto"/>
                      <w:right w:val="dotted" w:sz="4" w:space="0" w:color="auto"/>
                    </w:tcBorders>
                    <w:noWrap/>
                    <w:vAlign w:val="center"/>
                    <w:hideMark/>
                  </w:tcPr>
                  <w:p w:rsidR="00E730BC" w:rsidRPr="00E730BC" w:rsidRDefault="00E730BC" w:rsidP="00E730BC">
                    <w:pPr>
                      <w:rPr>
                        <w:szCs w:val="21"/>
                      </w:rPr>
                    </w:pPr>
                    <w:r w:rsidRPr="00E730BC">
                      <w:rPr>
                        <w:szCs w:val="21"/>
                      </w:rPr>
                      <w:t>19</w:t>
                    </w:r>
                    <w:r w:rsidRPr="00E730BC">
                      <w:rPr>
                        <w:rFonts w:hint="eastAsia"/>
                        <w:szCs w:val="21"/>
                      </w:rPr>
                      <w:t>年</w:t>
                    </w:r>
                  </w:p>
                </w:tc>
                <w:tc>
                  <w:tcPr>
                    <w:tcW w:w="2124" w:type="pct"/>
                    <w:tcBorders>
                      <w:top w:val="dotted" w:sz="4" w:space="0" w:color="auto"/>
                      <w:left w:val="dotted" w:sz="4" w:space="0" w:color="auto"/>
                      <w:bottom w:val="single" w:sz="12" w:space="0" w:color="auto"/>
                      <w:right w:val="nil"/>
                    </w:tcBorders>
                    <w:noWrap/>
                    <w:vAlign w:val="center"/>
                    <w:hideMark/>
                  </w:tcPr>
                  <w:p w:rsidR="00E730BC" w:rsidRPr="00E730BC" w:rsidRDefault="00E730BC" w:rsidP="00E730BC">
                    <w:pPr>
                      <w:rPr>
                        <w:szCs w:val="21"/>
                      </w:rPr>
                    </w:pPr>
                    <w:r w:rsidRPr="00E730BC">
                      <w:rPr>
                        <w:rFonts w:hint="eastAsia"/>
                        <w:szCs w:val="21"/>
                      </w:rPr>
                      <w:t>采矿权证</w:t>
                    </w:r>
                  </w:p>
                </w:tc>
              </w:tr>
            </w:tbl>
            <w:p w:rsidR="00AC1F66" w:rsidRPr="00AC1F66" w:rsidRDefault="00AC1F66" w:rsidP="00AC1F66">
              <w:pPr>
                <w:rPr>
                  <w:b/>
                  <w:szCs w:val="21"/>
                </w:rPr>
              </w:pPr>
              <w:r w:rsidRPr="00AC1F66">
                <w:rPr>
                  <w:rFonts w:hint="eastAsia"/>
                  <w:b/>
                  <w:szCs w:val="21"/>
                </w:rPr>
                <w:t>3、</w:t>
              </w:r>
              <w:r w:rsidRPr="00AC1F66">
                <w:rPr>
                  <w:b/>
                  <w:szCs w:val="21"/>
                </w:rPr>
                <w:t>使用寿命不确定的无形资产的判断依据以及对其使用寿命进行复核的程序</w:t>
              </w:r>
            </w:p>
            <w:p w:rsidR="00AC1F66" w:rsidRPr="00AC1F66" w:rsidRDefault="00AC1F66" w:rsidP="00AC1F66">
              <w:pPr>
                <w:rPr>
                  <w:szCs w:val="21"/>
                </w:rPr>
              </w:pPr>
              <w:r w:rsidRPr="00AC1F66">
                <w:rPr>
                  <w:rFonts w:hint="eastAsia"/>
                  <w:szCs w:val="21"/>
                </w:rPr>
                <w:t>截至资产负债表日，公司没有使用寿命不确定的无形资产。</w:t>
              </w:r>
            </w:p>
            <w:p w:rsidR="00895018" w:rsidRDefault="00400AB6">
              <w:pPr>
                <w:rPr>
                  <w:szCs w:val="21"/>
                </w:rPr>
              </w:pPr>
            </w:p>
          </w:sdtContent>
        </w:sdt>
        <w:p w:rsidR="00895018" w:rsidRDefault="00895018">
          <w:pPr>
            <w:rPr>
              <w:szCs w:val="21"/>
            </w:rPr>
          </w:pPr>
        </w:p>
        <w:p w:rsidR="00895018" w:rsidRDefault="00C262D1" w:rsidP="008A553E">
          <w:pPr>
            <w:pStyle w:val="4"/>
            <w:numPr>
              <w:ilvl w:val="3"/>
              <w:numId w:val="39"/>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EndPr/>
          <w:sdtContent>
            <w:p w:rsidR="00895018" w:rsidRDefault="00C262D1">
              <w:r>
                <w:fldChar w:fldCharType="begin"/>
              </w:r>
              <w:r w:rsidR="00AC1F66">
                <w:instrText xml:space="preserve">MACROBUTTON  SnrToggleCheckbox √适用 </w:instrText>
              </w:r>
              <w:r>
                <w:fldChar w:fldCharType="end"/>
              </w:r>
              <w:r>
                <w:fldChar w:fldCharType="begin"/>
              </w:r>
              <w:r w:rsidR="00AC1F66">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EndPr/>
          <w:sdtContent>
            <w:p w:rsidR="00AC1F66" w:rsidRPr="00AC1F66" w:rsidRDefault="00AC1F66" w:rsidP="00AC1F66">
              <w:pPr>
                <w:rPr>
                  <w:b/>
                  <w:szCs w:val="21"/>
                </w:rPr>
              </w:pPr>
              <w:r w:rsidRPr="00AC1F66">
                <w:rPr>
                  <w:rFonts w:hint="eastAsia"/>
                  <w:b/>
                  <w:szCs w:val="21"/>
                </w:rPr>
                <w:t>1、</w:t>
              </w:r>
              <w:r w:rsidRPr="00AC1F66">
                <w:rPr>
                  <w:b/>
                  <w:szCs w:val="21"/>
                </w:rPr>
                <w:t>划分研究阶段和开发阶段的具体标准</w:t>
              </w:r>
            </w:p>
            <w:p w:rsidR="00AC1F66" w:rsidRPr="00AC1F66" w:rsidRDefault="00AC1F66" w:rsidP="00AC1F66">
              <w:pPr>
                <w:rPr>
                  <w:szCs w:val="21"/>
                </w:rPr>
              </w:pPr>
              <w:r w:rsidRPr="00AC1F66">
                <w:rPr>
                  <w:rFonts w:hint="eastAsia"/>
                  <w:szCs w:val="21"/>
                </w:rPr>
                <w:t>公司内部研究开发项目的支出分为研究阶段支出和开发阶段支出。</w:t>
              </w:r>
            </w:p>
            <w:p w:rsidR="00AC1F66" w:rsidRPr="00AC1F66" w:rsidRDefault="00AC1F66" w:rsidP="00AC1F66">
              <w:pPr>
                <w:rPr>
                  <w:szCs w:val="21"/>
                </w:rPr>
              </w:pPr>
              <w:r w:rsidRPr="00AC1F66">
                <w:rPr>
                  <w:rFonts w:hint="eastAsia"/>
                  <w:szCs w:val="21"/>
                </w:rPr>
                <w:t>研究阶段：为获取并理解新的科学或技术知识等而进行的独创性的有计划调查、研究活动的阶段。</w:t>
              </w:r>
            </w:p>
            <w:p w:rsidR="00AC1F66" w:rsidRPr="00AC1F66" w:rsidRDefault="00AC1F66" w:rsidP="00AC1F66">
              <w:pPr>
                <w:rPr>
                  <w:szCs w:val="21"/>
                </w:rPr>
              </w:pPr>
              <w:r w:rsidRPr="00AC1F66">
                <w:rPr>
                  <w:rFonts w:hint="eastAsia"/>
                  <w:szCs w:val="21"/>
                </w:rPr>
                <w:t>开发阶段：在进行商业性生产或使用前，将研究成果或其他知识应用于某项计划或设计，以生产出新的或具有实质性改进的材料、装置、产品等活动的阶段。</w:t>
              </w:r>
            </w:p>
            <w:p w:rsidR="00AC1F66" w:rsidRPr="00AC1F66" w:rsidRDefault="00AC1F66" w:rsidP="00AC1F66">
              <w:pPr>
                <w:rPr>
                  <w:b/>
                  <w:szCs w:val="21"/>
                </w:rPr>
              </w:pPr>
              <w:r>
                <w:rPr>
                  <w:rFonts w:hint="eastAsia"/>
                  <w:b/>
                  <w:szCs w:val="21"/>
                </w:rPr>
                <w:t>2、</w:t>
              </w:r>
              <w:r w:rsidRPr="00AC1F66">
                <w:rPr>
                  <w:b/>
                  <w:szCs w:val="21"/>
                </w:rPr>
                <w:t>开发阶段支出资本化的具体条件</w:t>
              </w:r>
            </w:p>
            <w:p w:rsidR="00AC1F66" w:rsidRPr="00AC1F66" w:rsidRDefault="00AC1F66" w:rsidP="00AC1F66">
              <w:pPr>
                <w:rPr>
                  <w:szCs w:val="21"/>
                </w:rPr>
              </w:pPr>
              <w:r w:rsidRPr="00AC1F66">
                <w:rPr>
                  <w:rFonts w:hint="eastAsia"/>
                  <w:szCs w:val="21"/>
                </w:rPr>
                <w:t>研究阶段的支出，于发生时计入当期损益。开发阶段的支出同时满足下列条件的，确认为无形资产，不能满足下述条件的开发阶段的支出计入当期损益：</w:t>
              </w:r>
            </w:p>
            <w:p w:rsidR="00AC1F66" w:rsidRPr="00AC1F66" w:rsidRDefault="00AC1F66" w:rsidP="00AC1F66">
              <w:pPr>
                <w:rPr>
                  <w:szCs w:val="21"/>
                </w:rPr>
              </w:pPr>
              <w:r w:rsidRPr="00AC1F66">
                <w:rPr>
                  <w:rFonts w:hint="eastAsia"/>
                  <w:szCs w:val="21"/>
                </w:rPr>
                <w:t>(1) 完成该无形资产以使其能够使用或出售在技术上具有可行性；</w:t>
              </w:r>
            </w:p>
            <w:p w:rsidR="00AC1F66" w:rsidRPr="00AC1F66" w:rsidRDefault="00AC1F66" w:rsidP="00AC1F66">
              <w:pPr>
                <w:rPr>
                  <w:szCs w:val="21"/>
                </w:rPr>
              </w:pPr>
              <w:r w:rsidRPr="00AC1F66">
                <w:rPr>
                  <w:rFonts w:hint="eastAsia"/>
                  <w:szCs w:val="21"/>
                </w:rPr>
                <w:t>(2) 具有完成该无形资产并使用或出售的意图；</w:t>
              </w:r>
            </w:p>
            <w:p w:rsidR="00AC1F66" w:rsidRPr="00AC1F66" w:rsidRDefault="00AC1F66" w:rsidP="00AC1F66">
              <w:pPr>
                <w:rPr>
                  <w:szCs w:val="21"/>
                </w:rPr>
              </w:pPr>
              <w:r w:rsidRPr="00AC1F66">
                <w:rPr>
                  <w:rFonts w:hint="eastAsia"/>
                  <w:szCs w:val="21"/>
                </w:rPr>
                <w:t>(3) 无形资产产生经济利益的方式，包括能够证明运用该无形资产生产的产品存在市场或无形资产自身存在市场，无形资产将在内部使用的，能够证明其有用性；</w:t>
              </w:r>
            </w:p>
            <w:p w:rsidR="00AC1F66" w:rsidRPr="00AC1F66" w:rsidRDefault="00AC1F66" w:rsidP="00AC1F66">
              <w:pPr>
                <w:rPr>
                  <w:szCs w:val="21"/>
                </w:rPr>
              </w:pPr>
              <w:r w:rsidRPr="00AC1F66">
                <w:rPr>
                  <w:rFonts w:hint="eastAsia"/>
                  <w:szCs w:val="21"/>
                </w:rPr>
                <w:t>(4) 有足够的技术、财务资源和其他资源支持，以完成该无形资产的开发，并有能力使用或出售该无形资产；</w:t>
              </w:r>
            </w:p>
            <w:p w:rsidR="00AC1F66" w:rsidRPr="00AC1F66" w:rsidRDefault="00AC1F66" w:rsidP="00AC1F66">
              <w:pPr>
                <w:rPr>
                  <w:szCs w:val="21"/>
                </w:rPr>
              </w:pPr>
              <w:r w:rsidRPr="00AC1F66">
                <w:rPr>
                  <w:rFonts w:hint="eastAsia"/>
                  <w:szCs w:val="21"/>
                </w:rPr>
                <w:t>(5) 归属于该无形资产开发阶段的支出能够可靠地计量。</w:t>
              </w:r>
            </w:p>
            <w:p w:rsidR="00AC1F66" w:rsidRPr="00AC1F66" w:rsidRDefault="00AC1F66" w:rsidP="00AC1F66">
              <w:pPr>
                <w:rPr>
                  <w:szCs w:val="21"/>
                </w:rPr>
              </w:pPr>
              <w:r w:rsidRPr="00AC1F66">
                <w:rPr>
                  <w:rFonts w:hint="eastAsia"/>
                  <w:szCs w:val="21"/>
                </w:rPr>
                <w:t>无法区分研究阶段支出和开发阶段支出的，将发生的研发支出全部计入当期损益。</w:t>
              </w:r>
              <w:r w:rsidRPr="00AC1F66">
                <w:rPr>
                  <w:szCs w:val="21"/>
                </w:rPr>
                <w:t xml:space="preserve"> </w:t>
              </w:r>
            </w:p>
            <w:p w:rsidR="00895018" w:rsidRDefault="00400AB6">
              <w:pPr>
                <w:rPr>
                  <w:szCs w:val="21"/>
                </w:rPr>
              </w:pPr>
            </w:p>
          </w:sdtContent>
        </w:sdt>
      </w:sdtContent>
    </w:sdt>
    <w:p w:rsidR="00895018" w:rsidRDefault="00895018"/>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895018" w:rsidRDefault="00C262D1" w:rsidP="008A553E">
          <w:pPr>
            <w:pStyle w:val="30"/>
            <w:numPr>
              <w:ilvl w:val="0"/>
              <w:numId w:val="37"/>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AC1F66" w:rsidRPr="00AC1F66" w:rsidRDefault="00AC1F66" w:rsidP="00AC1F66">
              <w:pPr>
                <w:rPr>
                  <w:szCs w:val="21"/>
                </w:rPr>
              </w:pPr>
              <w:r w:rsidRPr="00AC1F66">
                <w:rPr>
                  <w:szCs w:val="21"/>
                </w:rPr>
                <w:t>长期股权投资、固定资产、在建工程、</w:t>
              </w:r>
              <w:r w:rsidRPr="00AC1F66">
                <w:rPr>
                  <w:rFonts w:hint="eastAsia"/>
                  <w:szCs w:val="21"/>
                </w:rPr>
                <w:t>使用权资产</w:t>
              </w:r>
              <w:r w:rsidRPr="00AC1F66">
                <w:rPr>
                  <w:szCs w:val="21"/>
                </w:rPr>
                <w:t>、使用寿命有限的无形资产</w:t>
              </w:r>
              <w:r w:rsidRPr="00AC1F66">
                <w:rPr>
                  <w:rFonts w:hint="eastAsia"/>
                  <w:szCs w:val="21"/>
                </w:rPr>
                <w:t>、</w:t>
              </w:r>
              <w:r w:rsidRPr="00AC1F66">
                <w:rPr>
                  <w:szCs w:val="21"/>
                </w:rPr>
                <w:t>油气资产等长期资产，于资产负债表</w:t>
              </w:r>
              <w:proofErr w:type="gramStart"/>
              <w:r w:rsidRPr="00AC1F66">
                <w:rPr>
                  <w:szCs w:val="21"/>
                </w:rPr>
                <w:t>日存在</w:t>
              </w:r>
              <w:proofErr w:type="gramEnd"/>
              <w:r w:rsidRPr="00AC1F66">
                <w:rPr>
                  <w:szCs w:val="21"/>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AC1F66" w:rsidRPr="00AC1F66" w:rsidRDefault="00AC1F66" w:rsidP="00AC1F66">
              <w:pPr>
                <w:rPr>
                  <w:szCs w:val="21"/>
                </w:rPr>
              </w:pPr>
              <w:r w:rsidRPr="00AC1F66">
                <w:rPr>
                  <w:rFonts w:hint="eastAsia"/>
                  <w:szCs w:val="21"/>
                </w:rPr>
                <w:t>对于因企业合并形成的商誉、使用寿命不确定的无形资产、尚未达到可使用状态的无形资产，无论是否存在减值迹象，至少在每年年度终了进行减值测试。</w:t>
              </w:r>
              <w:r w:rsidRPr="00AC1F66">
                <w:rPr>
                  <w:szCs w:val="21"/>
                </w:rPr>
                <w:t xml:space="preserve">  </w:t>
              </w:r>
            </w:p>
            <w:p w:rsidR="00AC1F66" w:rsidRPr="00AC1F66" w:rsidRDefault="00AC1F66" w:rsidP="00AC1F66">
              <w:pPr>
                <w:rPr>
                  <w:szCs w:val="21"/>
                </w:rPr>
              </w:pPr>
              <w:r w:rsidRPr="00AC1F66">
                <w:rPr>
                  <w:szCs w:val="21"/>
                </w:rPr>
                <w:t>本公司进行商</w:t>
              </w:r>
              <w:proofErr w:type="gramStart"/>
              <w:r w:rsidRPr="00AC1F66">
                <w:rPr>
                  <w:szCs w:val="21"/>
                </w:rPr>
                <w:t>誉</w:t>
              </w:r>
              <w:proofErr w:type="gramEnd"/>
              <w:r w:rsidRPr="00AC1F66">
                <w:rPr>
                  <w:szCs w:val="21"/>
                </w:rPr>
                <w:t>减值测试，对于因企业合并形成的商誉的账面价值，自购买日起按照合理的方法分摊至相关的资产组；难以分摊至相关的资产组的，将其分摊至相关的资产组组合。</w:t>
              </w:r>
              <w:r w:rsidRPr="00AC1F66">
                <w:rPr>
                  <w:rFonts w:hint="eastAsia"/>
                  <w:szCs w:val="21"/>
                </w:rPr>
                <w:t>相关的资产组或者资产组组合，是能够从企业合并的协同效应中受益的资产组或者资产组组合。</w:t>
              </w:r>
              <w:r w:rsidRPr="00AC1F66">
                <w:rPr>
                  <w:szCs w:val="21"/>
                </w:rPr>
                <w:t xml:space="preserve">  </w:t>
              </w:r>
            </w:p>
            <w:p w:rsidR="00AC1F66" w:rsidRPr="00AC1F66" w:rsidRDefault="00AC1F66" w:rsidP="00AC1F66">
              <w:pPr>
                <w:rPr>
                  <w:szCs w:val="21"/>
                </w:rPr>
              </w:pPr>
              <w:r w:rsidRPr="00AC1F66">
                <w:rPr>
                  <w:szCs w:val="21"/>
                </w:rPr>
                <w:lastRenderedPageBreak/>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sidRPr="00AC1F66">
                <w:rPr>
                  <w:rFonts w:hint="eastAsia"/>
                  <w:szCs w:val="21"/>
                </w:rPr>
                <w:t>然后</w:t>
              </w:r>
              <w:r w:rsidRPr="00AC1F66">
                <w:rPr>
                  <w:szCs w:val="21"/>
                </w:rPr>
                <w:t>对包含商誉的资产组或者资产组组合进行减值测试，比较</w:t>
              </w:r>
              <w:r w:rsidRPr="00AC1F66">
                <w:rPr>
                  <w:rFonts w:hint="eastAsia"/>
                  <w:szCs w:val="21"/>
                </w:rPr>
                <w:t>其账面价值与可收回金额，如可收回金额低于账面价值的，减值损失金额首先抵减分摊</w:t>
              </w:r>
              <w:proofErr w:type="gramStart"/>
              <w:r w:rsidRPr="00AC1F66">
                <w:rPr>
                  <w:rFonts w:hint="eastAsia"/>
                  <w:szCs w:val="21"/>
                </w:rPr>
                <w:t>至资产组</w:t>
              </w:r>
              <w:proofErr w:type="gramEnd"/>
              <w:r w:rsidRPr="00AC1F66">
                <w:rPr>
                  <w:rFonts w:hint="eastAsia"/>
                  <w:szCs w:val="21"/>
                </w:rPr>
                <w:t>或者资产组组合中商誉的账面价值，再根据资产组或者资产组组合中除商誉之外的其他各项资产的账面价值所占比重，按比例抵减其他各项资产的账面价值。</w:t>
              </w:r>
              <w:r w:rsidRPr="00AC1F66">
                <w:rPr>
                  <w:szCs w:val="21"/>
                </w:rPr>
                <w:cr/>
                <w:t>上述资产减值损失一经确认，在以后会计期间不予转回。</w:t>
              </w:r>
            </w:p>
            <w:p w:rsidR="00895018" w:rsidRDefault="00400AB6">
              <w:pPr>
                <w:rPr>
                  <w:szCs w:val="21"/>
                </w:rPr>
              </w:pPr>
            </w:p>
          </w:sdtContent>
        </w:sdt>
        <w:p w:rsidR="00895018" w:rsidRDefault="00400AB6">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AC1F66" w:rsidRPr="00AC1F66" w:rsidRDefault="00AC1F66" w:rsidP="00AC1F66">
              <w:pPr>
                <w:rPr>
                  <w:szCs w:val="21"/>
                </w:rPr>
              </w:pPr>
              <w:r w:rsidRPr="00AC1F66">
                <w:rPr>
                  <w:szCs w:val="21"/>
                </w:rPr>
                <w:t>长期待摊费用为已经发生但应由本期和以后各期负担的分摊期限在一年以上的各项费用。</w:t>
              </w:r>
            </w:p>
            <w:p w:rsidR="00AC1F66" w:rsidRPr="00AC1F66" w:rsidRDefault="00AC1F66" w:rsidP="00AC1F66">
              <w:pPr>
                <w:rPr>
                  <w:szCs w:val="21"/>
                </w:rPr>
              </w:pPr>
              <w:r w:rsidRPr="00AC1F66">
                <w:rPr>
                  <w:rFonts w:hint="eastAsia"/>
                  <w:szCs w:val="21"/>
                </w:rPr>
                <w:t>各项费用的摊销期限及摊销方法为：长期待摊费用在受益期内平均摊销</w:t>
              </w:r>
              <w:r>
                <w:rPr>
                  <w:rFonts w:hint="eastAsia"/>
                  <w:szCs w:val="21"/>
                </w:rPr>
                <w:t>。</w:t>
              </w:r>
            </w:p>
            <w:p w:rsidR="00895018" w:rsidRDefault="00400AB6">
              <w:pPr>
                <w:rPr>
                  <w:rFonts w:cs="Times New Roman"/>
                  <w:kern w:val="2"/>
                  <w:szCs w:val="21"/>
                </w:rPr>
              </w:pPr>
            </w:p>
          </w:sdtContent>
        </w:sdt>
      </w:sdtContent>
    </w:sdt>
    <w:p w:rsidR="00895018" w:rsidRDefault="00895018">
      <w:pPr>
        <w:rPr>
          <w:szCs w:val="21"/>
        </w:rPr>
      </w:pPr>
    </w:p>
    <w:bookmarkStart w:id="133"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合同负债</w:t>
          </w:r>
        </w:p>
        <w:p w:rsidR="00895018" w:rsidRDefault="00C262D1" w:rsidP="008A553E">
          <w:pPr>
            <w:pStyle w:val="4"/>
            <w:numPr>
              <w:ilvl w:val="3"/>
              <w:numId w:val="73"/>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998029040"/>
            <w:lock w:val="sdtLocked"/>
            <w:placeholder>
              <w:docPart w:val="GBC22222222222222222222222222222"/>
            </w:placeholder>
          </w:sdtPr>
          <w:sdtEndPr/>
          <w:sdtContent>
            <w:p w:rsidR="00895018" w:rsidRDefault="00AC1F66">
              <w:pPr>
                <w:rPr>
                  <w:szCs w:val="21"/>
                </w:rPr>
              </w:pPr>
              <w:r w:rsidRPr="00AC1F66">
                <w:rPr>
                  <w:rFonts w:hint="eastAsia"/>
                  <w:szCs w:val="21"/>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r w:rsidRPr="00AC1F66">
                <w:rPr>
                  <w:szCs w:val="21"/>
                </w:rPr>
                <w:t xml:space="preserve">  </w:t>
              </w:r>
            </w:p>
          </w:sdtContent>
        </w:sdt>
      </w:sdtContent>
    </w:sdt>
    <w:bookmarkEnd w:id="133" w:displacedByCustomXml="prev"/>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rPr>
              <w:rFonts w:hint="eastAsia"/>
            </w:rPr>
            <w:t>职工薪</w:t>
          </w:r>
          <w:proofErr w:type="gramStart"/>
          <w:r>
            <w:rPr>
              <w:rFonts w:hint="eastAsia"/>
            </w:rPr>
            <w:t>酬</w:t>
          </w:r>
          <w:proofErr w:type="gramEnd"/>
        </w:p>
        <w:p w:rsidR="00895018" w:rsidRDefault="00C262D1" w:rsidP="008A553E">
          <w:pPr>
            <w:pStyle w:val="4"/>
            <w:numPr>
              <w:ilvl w:val="3"/>
              <w:numId w:val="11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AC1F66" w:rsidRPr="00AC1F66" w:rsidRDefault="00AC1F66" w:rsidP="00AC1F66">
              <w:pPr>
                <w:rPr>
                  <w:szCs w:val="21"/>
                </w:rPr>
              </w:pPr>
              <w:r w:rsidRPr="00AC1F66">
                <w:rPr>
                  <w:szCs w:val="21"/>
                </w:rPr>
                <w:t>本公司在职工为本公司提供服务的会计期间，将实际发生的短期薪酬确认为负债，并计入当期损益或相关资产成本。</w:t>
              </w:r>
            </w:p>
            <w:p w:rsidR="00AC1F66" w:rsidRPr="00AC1F66" w:rsidRDefault="00AC1F66" w:rsidP="00AC1F66">
              <w:pPr>
                <w:rPr>
                  <w:szCs w:val="21"/>
                </w:rPr>
              </w:pPr>
              <w:r w:rsidRPr="00AC1F66">
                <w:rPr>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AC1F66" w:rsidRPr="00AC1F66" w:rsidRDefault="00AC1F66" w:rsidP="00AC1F66">
              <w:pPr>
                <w:rPr>
                  <w:szCs w:val="21"/>
                </w:rPr>
              </w:pPr>
              <w:r w:rsidRPr="00AC1F66">
                <w:rPr>
                  <w:rFonts w:hint="eastAsia"/>
                  <w:szCs w:val="21"/>
                </w:rPr>
                <w:t>本公司发生的职工福利费，在实际发生时根据实际发生额计入当期损益或相关资产成本，其中，非货币性福利按照公允价值计量。</w:t>
              </w:r>
            </w:p>
            <w:p w:rsidR="00895018" w:rsidRDefault="00400AB6">
              <w:pPr>
                <w:rPr>
                  <w:szCs w:val="21"/>
                </w:rPr>
              </w:pPr>
            </w:p>
          </w:sdtContent>
        </w:sdt>
        <w:p w:rsidR="00895018" w:rsidRDefault="00895018">
          <w:pPr>
            <w:rPr>
              <w:szCs w:val="21"/>
            </w:rPr>
          </w:pPr>
        </w:p>
        <w:p w:rsidR="00895018" w:rsidRDefault="00C262D1" w:rsidP="008A553E">
          <w:pPr>
            <w:pStyle w:val="4"/>
            <w:numPr>
              <w:ilvl w:val="3"/>
              <w:numId w:val="11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AC1F66" w:rsidRPr="00AC1F66" w:rsidRDefault="00AC1F66" w:rsidP="00AC1F66">
              <w:pPr>
                <w:rPr>
                  <w:szCs w:val="21"/>
                </w:rPr>
              </w:pPr>
              <w:r w:rsidRPr="00AC1F66">
                <w:rPr>
                  <w:szCs w:val="21"/>
                </w:rPr>
                <w:t>（1）设定提存计划</w:t>
              </w:r>
            </w:p>
            <w:p w:rsidR="00AC1F66" w:rsidRPr="00AC1F66" w:rsidRDefault="00AC1F66" w:rsidP="00AC1F66">
              <w:pPr>
                <w:rPr>
                  <w:szCs w:val="21"/>
                </w:rPr>
              </w:pPr>
              <w:r w:rsidRPr="00AC1F66">
                <w:rPr>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r w:rsidRPr="00AC1F66">
                <w:rPr>
                  <w:rFonts w:hint="eastAsia"/>
                  <w:szCs w:val="21"/>
                </w:rPr>
                <w:t>此外，本公司还参与了由国家相关部门批准的企业年金计划/补充养老保险基金。本公司按职工工资总额的一定比例向年金计划/当地社会保险机构缴费，相应支出计入当期损益或相关资产成本。</w:t>
              </w:r>
            </w:p>
            <w:p w:rsidR="00AC1F66" w:rsidRPr="00AC1F66" w:rsidRDefault="00AC1F66" w:rsidP="00AC1F66">
              <w:pPr>
                <w:rPr>
                  <w:szCs w:val="21"/>
                </w:rPr>
              </w:pPr>
              <w:r w:rsidRPr="00AC1F66">
                <w:rPr>
                  <w:szCs w:val="21"/>
                </w:rPr>
                <w:t>（2）设定受益计划</w:t>
              </w:r>
            </w:p>
            <w:p w:rsidR="00AC1F66" w:rsidRPr="00AC1F66" w:rsidRDefault="00AC1F66" w:rsidP="00AC1F66">
              <w:pPr>
                <w:rPr>
                  <w:szCs w:val="21"/>
                </w:rPr>
              </w:pPr>
              <w:r w:rsidRPr="00AC1F66">
                <w:rPr>
                  <w:szCs w:val="21"/>
                </w:rPr>
                <w:lastRenderedPageBreak/>
                <w:t>本公司根据预期累计福利单位法确定的公式将设定受益计划产生的福利义务归属于职工提供服务的期间，并计入当期损益或相关资产成本。</w:t>
              </w:r>
            </w:p>
            <w:p w:rsidR="00AC1F66" w:rsidRPr="00AC1F66" w:rsidRDefault="00AC1F66" w:rsidP="00AC1F66">
              <w:pPr>
                <w:rPr>
                  <w:szCs w:val="21"/>
                </w:rPr>
              </w:pPr>
              <w:r w:rsidRPr="00AC1F66">
                <w:rPr>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AC1F66" w:rsidRPr="00AC1F66" w:rsidRDefault="00AC1F66" w:rsidP="00AC1F66">
              <w:pPr>
                <w:rPr>
                  <w:szCs w:val="21"/>
                </w:rPr>
              </w:pPr>
              <w:r w:rsidRPr="00AC1F66">
                <w:rPr>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AC1F66" w:rsidRPr="00AC1F66" w:rsidRDefault="00AC1F66" w:rsidP="00AC1F66">
              <w:pPr>
                <w:rPr>
                  <w:szCs w:val="21"/>
                </w:rPr>
              </w:pPr>
              <w:r w:rsidRPr="00AC1F66">
                <w:rPr>
                  <w:szCs w:val="21"/>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AC1F66">
                <w:rPr>
                  <w:szCs w:val="21"/>
                </w:rPr>
                <w:t>不</w:t>
              </w:r>
              <w:proofErr w:type="gramEnd"/>
              <w:r w:rsidRPr="00AC1F66">
                <w:rPr>
                  <w:szCs w:val="21"/>
                </w:rPr>
                <w:t>转回至损益，在原设定受益计划终止时在权益范围内将原计入其他综合收益的部分全部结转至未分配利润。</w:t>
              </w:r>
            </w:p>
            <w:p w:rsidR="00895018" w:rsidRDefault="00AC1F66" w:rsidP="00AC1F66">
              <w:pPr>
                <w:rPr>
                  <w:szCs w:val="21"/>
                </w:rPr>
              </w:pPr>
              <w:r w:rsidRPr="00AC1F66">
                <w:rPr>
                  <w:szCs w:val="21"/>
                </w:rPr>
                <w:t>在设定受益计划结算时，按在结算日确定的设定受益计划义务现值和结算价格两者的差额，确认结算利得或损失。</w:t>
              </w:r>
            </w:p>
          </w:sdtContent>
        </w:sdt>
        <w:p w:rsidR="00895018" w:rsidRDefault="00895018">
          <w:pPr>
            <w:rPr>
              <w:szCs w:val="21"/>
            </w:rPr>
          </w:pPr>
        </w:p>
        <w:p w:rsidR="00895018" w:rsidRDefault="00C262D1" w:rsidP="008A553E">
          <w:pPr>
            <w:pStyle w:val="4"/>
            <w:numPr>
              <w:ilvl w:val="3"/>
              <w:numId w:val="116"/>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AC1F66" w:rsidRPr="00AC1F66" w:rsidRDefault="00AC1F66" w:rsidP="00AC1F66">
              <w:pPr>
                <w:rPr>
                  <w:szCs w:val="21"/>
                </w:rPr>
              </w:pPr>
              <w:r w:rsidRPr="00AC1F66">
                <w:rPr>
                  <w:rFonts w:hint="eastAsia"/>
                  <w:szCs w:val="21"/>
                </w:rPr>
                <w:t>本公司向职工提供辞退福利的，在下列两者</w:t>
              </w:r>
              <w:proofErr w:type="gramStart"/>
              <w:r w:rsidRPr="00AC1F66">
                <w:rPr>
                  <w:rFonts w:hint="eastAsia"/>
                  <w:szCs w:val="21"/>
                </w:rPr>
                <w:t>孰</w:t>
              </w:r>
              <w:proofErr w:type="gramEnd"/>
              <w:r w:rsidRPr="00AC1F66">
                <w:rPr>
                  <w:rFonts w:hint="eastAsia"/>
                  <w:szCs w:val="21"/>
                </w:rPr>
                <w:t>早日确认辞退福利产生的职工薪</w:t>
              </w:r>
              <w:proofErr w:type="gramStart"/>
              <w:r w:rsidRPr="00AC1F66">
                <w:rPr>
                  <w:rFonts w:hint="eastAsia"/>
                  <w:szCs w:val="21"/>
                </w:rPr>
                <w:t>酬</w:t>
              </w:r>
              <w:proofErr w:type="gramEnd"/>
              <w:r w:rsidRPr="00AC1F66">
                <w:rPr>
                  <w:rFonts w:hint="eastAsia"/>
                  <w:szCs w:val="21"/>
                </w:rPr>
                <w:t>负债，并计入当期损益：公司不能单方面撤回因解除劳动关系计划或裁减建议所提供的辞退福利时；公司确认与涉及支付辞退福利的重组相关的成本或费用时。</w:t>
              </w:r>
            </w:p>
            <w:p w:rsidR="00895018" w:rsidRDefault="00400AB6">
              <w:pPr>
                <w:rPr>
                  <w:szCs w:val="21"/>
                </w:rPr>
              </w:pPr>
            </w:p>
          </w:sdtContent>
        </w:sdt>
        <w:p w:rsidR="00895018" w:rsidRDefault="00895018">
          <w:pPr>
            <w:rPr>
              <w:szCs w:val="21"/>
            </w:rPr>
          </w:pPr>
        </w:p>
        <w:p w:rsidR="00895018" w:rsidRDefault="00C262D1" w:rsidP="008A553E">
          <w:pPr>
            <w:pStyle w:val="4"/>
            <w:numPr>
              <w:ilvl w:val="3"/>
              <w:numId w:val="11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EndPr/>
          <w:sdtContent>
            <w:p w:rsidR="00895018" w:rsidRDefault="00C262D1" w:rsidP="00AC1F66">
              <w:pPr>
                <w:rPr>
                  <w:rFonts w:cs="Times New Roman"/>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Content>
    </w:sdt>
    <w:p w:rsidR="00895018" w:rsidRDefault="00895018">
      <w:pPr>
        <w:rPr>
          <w:rFonts w:cs="Times New Roman"/>
          <w:szCs w:val="21"/>
        </w:rPr>
      </w:pPr>
    </w:p>
    <w:bookmarkStart w:id="134"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EndPr/>
      <w:sdtContent>
        <w:p w:rsidR="00895018" w:rsidRPr="006D6A28" w:rsidRDefault="00C262D1" w:rsidP="008A553E">
          <w:pPr>
            <w:pStyle w:val="30"/>
            <w:numPr>
              <w:ilvl w:val="0"/>
              <w:numId w:val="37"/>
            </w:numPr>
            <w:rPr>
              <w:color w:val="000000" w:themeColor="text1"/>
              <w:szCs w:val="21"/>
            </w:rPr>
          </w:pPr>
          <w:r w:rsidRPr="006D6A28">
            <w:rPr>
              <w:rFonts w:hint="eastAsia"/>
              <w:color w:val="000000" w:themeColor="text1"/>
              <w:szCs w:val="21"/>
            </w:rPr>
            <w:t>租赁负债</w:t>
          </w:r>
        </w:p>
        <w:sdt>
          <w:sdtPr>
            <w:alias w:val="是否适用：租赁负债_重要会计政策和估计[双击切换]"/>
            <w:tag w:val="_GBC_035c8438d4994b9aa7f1e8e70adec79d"/>
            <w:id w:val="-353650838"/>
            <w:lock w:val="sdtLocked"/>
            <w:placeholder>
              <w:docPart w:val="GBC22222222222222222222222222222"/>
            </w:placeholder>
          </w:sdtPr>
          <w:sdtEndPr/>
          <w:sdtContent>
            <w:p w:rsidR="00895018" w:rsidRDefault="00C262D1">
              <w:r>
                <w:fldChar w:fldCharType="begin"/>
              </w:r>
              <w:r w:rsidR="00C34E3D">
                <w:instrText xml:space="preserve"> MACROBUTTON  SnrToggleCheckbox √适用 </w:instrText>
              </w:r>
              <w:r>
                <w:fldChar w:fldCharType="end"/>
              </w:r>
              <w:r>
                <w:fldChar w:fldCharType="begin"/>
              </w:r>
              <w:r w:rsidR="00C34E3D">
                <w:instrText xml:space="preserve"> MACROBUTTON  SnrToggleCheckbox □不适用 </w:instrText>
              </w:r>
              <w:r>
                <w:fldChar w:fldCharType="end"/>
              </w:r>
            </w:p>
          </w:sdtContent>
        </w:sdt>
        <w:sdt>
          <w:sdtPr>
            <w:rPr>
              <w:rFonts w:hint="eastAsia"/>
            </w:rPr>
            <w:alias w:val="租赁负债的核算方法"/>
            <w:tag w:val="_GBC_0926be58d3434b5cbc922e1cb39d077e"/>
            <w:id w:val="-1082214004"/>
            <w:lock w:val="sdtLocked"/>
            <w:placeholder>
              <w:docPart w:val="GBC22222222222222222222222222222"/>
            </w:placeholder>
          </w:sdtPr>
          <w:sdtEndPr/>
          <w:sdtContent>
            <w:p w:rsidR="00C34E3D" w:rsidRPr="00C34E3D" w:rsidRDefault="00C34E3D" w:rsidP="00C34E3D">
              <w:r w:rsidRPr="00C34E3D">
                <w:rPr>
                  <w:rFonts w:hint="eastAsia"/>
                </w:rPr>
                <w:t>在租赁期开始日，本公司对除短期租赁和低价值资产租赁以外的租赁确认租赁负债。租赁负债按照尚未支付的租赁付款额的现值进行初始计量。租赁付款额包括：</w:t>
              </w:r>
            </w:p>
            <w:p w:rsidR="00C34E3D" w:rsidRPr="00C34E3D" w:rsidRDefault="00C34E3D" w:rsidP="008A553E">
              <w:pPr>
                <w:numPr>
                  <w:ilvl w:val="0"/>
                  <w:numId w:val="133"/>
                </w:numPr>
              </w:pPr>
              <w:r w:rsidRPr="00C34E3D">
                <w:rPr>
                  <w:rFonts w:hint="eastAsia"/>
                </w:rPr>
                <w:t>固定付款额（包括实质固定付款额），存在租赁激励的，扣除租赁激励相关金额；</w:t>
              </w:r>
            </w:p>
            <w:p w:rsidR="00C34E3D" w:rsidRPr="00C34E3D" w:rsidRDefault="00C34E3D" w:rsidP="008A553E">
              <w:pPr>
                <w:numPr>
                  <w:ilvl w:val="0"/>
                  <w:numId w:val="133"/>
                </w:numPr>
              </w:pPr>
              <w:r w:rsidRPr="00C34E3D">
                <w:rPr>
                  <w:rFonts w:hint="eastAsia"/>
                </w:rPr>
                <w:t>取决于指数或比率的可变租赁付款额；</w:t>
              </w:r>
            </w:p>
            <w:p w:rsidR="00C34E3D" w:rsidRPr="00C34E3D" w:rsidRDefault="00C34E3D" w:rsidP="008A553E">
              <w:pPr>
                <w:numPr>
                  <w:ilvl w:val="0"/>
                  <w:numId w:val="133"/>
                </w:numPr>
              </w:pPr>
              <w:r w:rsidRPr="00C34E3D">
                <w:rPr>
                  <w:rFonts w:hint="eastAsia"/>
                </w:rPr>
                <w:t>根据公司提供的担保余值预计应支付的款项；</w:t>
              </w:r>
            </w:p>
            <w:p w:rsidR="00C34E3D" w:rsidRPr="00C34E3D" w:rsidRDefault="00C34E3D" w:rsidP="008A553E">
              <w:pPr>
                <w:numPr>
                  <w:ilvl w:val="0"/>
                  <w:numId w:val="133"/>
                </w:numPr>
              </w:pPr>
              <w:r w:rsidRPr="00C34E3D">
                <w:rPr>
                  <w:rFonts w:hint="eastAsia"/>
                </w:rPr>
                <w:t>购买选择权的行权价格，前提是公司合理确定将行使该选择权；</w:t>
              </w:r>
            </w:p>
            <w:p w:rsidR="00C34E3D" w:rsidRPr="00C34E3D" w:rsidRDefault="00C34E3D" w:rsidP="008A553E">
              <w:pPr>
                <w:numPr>
                  <w:ilvl w:val="0"/>
                  <w:numId w:val="133"/>
                </w:numPr>
              </w:pPr>
              <w:r w:rsidRPr="00C34E3D">
                <w:rPr>
                  <w:rFonts w:hint="eastAsia"/>
                </w:rPr>
                <w:t>行使终止租赁选择权需支付的款项，前提是租赁</w:t>
              </w:r>
              <w:proofErr w:type="gramStart"/>
              <w:r w:rsidRPr="00C34E3D">
                <w:rPr>
                  <w:rFonts w:hint="eastAsia"/>
                </w:rPr>
                <w:t>期反映</w:t>
              </w:r>
              <w:proofErr w:type="gramEnd"/>
              <w:r w:rsidRPr="00C34E3D">
                <w:rPr>
                  <w:rFonts w:hint="eastAsia"/>
                </w:rPr>
                <w:t>出公司将行使终止租赁选择权。</w:t>
              </w:r>
            </w:p>
            <w:p w:rsidR="00C34E3D" w:rsidRPr="00C34E3D" w:rsidRDefault="00C34E3D" w:rsidP="00C34E3D">
              <w:r w:rsidRPr="00C34E3D">
                <w:rPr>
                  <w:rFonts w:hint="eastAsia"/>
                </w:rPr>
                <w:t>本公司采用租赁内含利率作为折现率，但如果无法合理确定租赁内含利率的，则采用本公司的增量借款利率作为折现率。</w:t>
              </w:r>
            </w:p>
            <w:p w:rsidR="00C34E3D" w:rsidRPr="00C34E3D" w:rsidRDefault="00C34E3D" w:rsidP="00C34E3D">
              <w:r w:rsidRPr="00C34E3D">
                <w:rPr>
                  <w:rFonts w:hint="eastAsia"/>
                </w:rPr>
                <w:t>本公司按照固定的周期性利率计算租赁负债在租赁期内各期间的利息费用，并计入当期损益或相关资产成本。</w:t>
              </w:r>
            </w:p>
            <w:p w:rsidR="00C34E3D" w:rsidRPr="00C34E3D" w:rsidRDefault="00C34E3D" w:rsidP="00C34E3D">
              <w:r w:rsidRPr="00C34E3D">
                <w:rPr>
                  <w:rFonts w:hint="eastAsia"/>
                </w:rPr>
                <w:t>未纳入租赁负债计量的可变租赁付款额在实际发生时计入当期损益或相关资产成本。</w:t>
              </w:r>
            </w:p>
            <w:p w:rsidR="00C34E3D" w:rsidRPr="00C34E3D" w:rsidRDefault="00C34E3D" w:rsidP="00C34E3D">
              <w:r w:rsidRPr="00C34E3D">
                <w:t>在租赁期开始日后</w:t>
              </w:r>
              <w:r w:rsidRPr="00C34E3D">
                <w:rPr>
                  <w:rFonts w:hint="eastAsia"/>
                </w:rPr>
                <w:t>，</w:t>
              </w:r>
              <w:r w:rsidRPr="00C34E3D">
                <w:t>发生下列情形的</w:t>
              </w:r>
              <w:r w:rsidRPr="00C34E3D">
                <w:rPr>
                  <w:rFonts w:hint="eastAsia"/>
                </w:rPr>
                <w:t>，本</w:t>
              </w:r>
              <w:r w:rsidRPr="00C34E3D">
                <w:t>公司</w:t>
              </w:r>
              <w:r w:rsidRPr="00C34E3D">
                <w:rPr>
                  <w:rFonts w:hint="eastAsia"/>
                </w:rPr>
                <w:t>重新计量租赁负债，并调整相应的使用权资产，若使用权资产的账面价值已调减至零，但租赁负债仍需进一步调减的，将差额计入当期损益：</w:t>
              </w:r>
            </w:p>
            <w:p w:rsidR="00C34E3D" w:rsidRPr="00C34E3D" w:rsidRDefault="00C34E3D" w:rsidP="008A553E">
              <w:pPr>
                <w:numPr>
                  <w:ilvl w:val="0"/>
                  <w:numId w:val="134"/>
                </w:numPr>
              </w:pPr>
              <w:r w:rsidRPr="00C34E3D">
                <w:rPr>
                  <w:rFonts w:hint="eastAsia"/>
                </w:rPr>
                <w:lastRenderedPageBreak/>
                <w:t>当购买选择权、续租选择权或终止选择权的评估结果发生变化，或前述选择权的实际行权情况与原评估结果不一致的，本公司按变动后租赁付款额和修订后的折现率计算的现值重新计量租赁负债；</w:t>
              </w:r>
            </w:p>
            <w:p w:rsidR="00895018" w:rsidRPr="00C34E3D" w:rsidRDefault="00C34E3D" w:rsidP="008A553E">
              <w:pPr>
                <w:numPr>
                  <w:ilvl w:val="0"/>
                  <w:numId w:val="134"/>
                </w:numPr>
              </w:pPr>
              <w:r w:rsidRPr="00C34E3D">
                <w:rPr>
                  <w:rFonts w:hint="eastAsia"/>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sdtContent>
        </w:sdt>
      </w:sdtContent>
    </w:sdt>
    <w:bookmarkEnd w:id="134" w:displacedByCustomXml="prev"/>
    <w:p w:rsidR="00895018" w:rsidRDefault="00895018"/>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895018" w:rsidRDefault="00C262D1" w:rsidP="008A553E">
          <w:pPr>
            <w:pStyle w:val="30"/>
            <w:numPr>
              <w:ilvl w:val="0"/>
              <w:numId w:val="37"/>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AC1F66" w:rsidRPr="00AC1F66" w:rsidRDefault="00AC1F66" w:rsidP="00AC1F66">
              <w:pPr>
                <w:rPr>
                  <w:szCs w:val="21"/>
                </w:rPr>
              </w:pPr>
              <w:r w:rsidRPr="00AC1F66">
                <w:rPr>
                  <w:szCs w:val="21"/>
                </w:rPr>
                <w:t xml:space="preserve">与或有事项相关的义务同时满足下列条件时，本公司将其确认为预计负债：  </w:t>
              </w:r>
            </w:p>
            <w:p w:rsidR="00AC1F66" w:rsidRPr="00AC1F66" w:rsidRDefault="00AC1F66" w:rsidP="00AC1F66">
              <w:pPr>
                <w:rPr>
                  <w:szCs w:val="21"/>
                </w:rPr>
              </w:pPr>
              <w:r w:rsidRPr="00AC1F66">
                <w:rPr>
                  <w:szCs w:val="21"/>
                </w:rPr>
                <w:t>（1）该义务是本公司承担的现时义务；</w:t>
              </w:r>
            </w:p>
            <w:p w:rsidR="00AC1F66" w:rsidRPr="00AC1F66" w:rsidRDefault="00AC1F66" w:rsidP="00AC1F66">
              <w:pPr>
                <w:rPr>
                  <w:szCs w:val="21"/>
                </w:rPr>
              </w:pPr>
              <w:r w:rsidRPr="00AC1F66">
                <w:rPr>
                  <w:szCs w:val="21"/>
                </w:rPr>
                <w:t>（2）履行该义务很可能导致经济利益流出本公司；</w:t>
              </w:r>
            </w:p>
            <w:p w:rsidR="00AC1F66" w:rsidRPr="00AC1F66" w:rsidRDefault="00AC1F66" w:rsidP="00AC1F66">
              <w:pPr>
                <w:rPr>
                  <w:szCs w:val="21"/>
                </w:rPr>
              </w:pPr>
              <w:r w:rsidRPr="00AC1F66">
                <w:rPr>
                  <w:szCs w:val="21"/>
                </w:rPr>
                <w:t>（3）该义务的金额能够可靠地计量。</w:t>
              </w:r>
            </w:p>
            <w:p w:rsidR="00AC1F66" w:rsidRPr="00AC1F66" w:rsidRDefault="00AC1F66" w:rsidP="00AC1F66">
              <w:pPr>
                <w:rPr>
                  <w:szCs w:val="21"/>
                </w:rPr>
              </w:pPr>
            </w:p>
            <w:p w:rsidR="00AC1F66" w:rsidRPr="00AC1F66" w:rsidRDefault="00AC1F66" w:rsidP="00AC1F66">
              <w:pPr>
                <w:rPr>
                  <w:szCs w:val="21"/>
                </w:rPr>
              </w:pPr>
              <w:r w:rsidRPr="00AC1F66">
                <w:rPr>
                  <w:szCs w:val="21"/>
                </w:rPr>
                <w:t>预计负债</w:t>
              </w:r>
              <w:proofErr w:type="gramStart"/>
              <w:r w:rsidRPr="00AC1F66">
                <w:rPr>
                  <w:szCs w:val="21"/>
                </w:rPr>
                <w:t>按履行</w:t>
              </w:r>
              <w:proofErr w:type="gramEnd"/>
              <w:r w:rsidRPr="00AC1F66">
                <w:rPr>
                  <w:szCs w:val="21"/>
                </w:rPr>
                <w:t>相关现时义务所需的支出的最佳估计数进行初始计量。</w:t>
              </w:r>
            </w:p>
            <w:p w:rsidR="00AC1F66" w:rsidRPr="00AC1F66" w:rsidRDefault="00AC1F66" w:rsidP="00AC1F66">
              <w:pPr>
                <w:rPr>
                  <w:szCs w:val="21"/>
                </w:rPr>
              </w:pPr>
              <w:r w:rsidRPr="00AC1F66">
                <w:rPr>
                  <w:szCs w:val="21"/>
                </w:rPr>
                <w:t>在确定最佳估计数时，综合考虑与或有事项有关的风险、不确定性和货币时间价值等因素。对于货币时间价值影响重大的，通过对相关未来现金流出进行折现后确定最佳估计数。</w:t>
              </w:r>
            </w:p>
            <w:p w:rsidR="00AC1F66" w:rsidRPr="00AC1F66" w:rsidRDefault="00AC1F66" w:rsidP="00AC1F66">
              <w:pPr>
                <w:rPr>
                  <w:szCs w:val="21"/>
                </w:rPr>
              </w:pPr>
              <w:r w:rsidRPr="00AC1F66">
                <w:rPr>
                  <w:rFonts w:hint="eastAsia"/>
                  <w:szCs w:val="21"/>
                </w:rPr>
                <w:t>本公司对因开采煤炭而形成的矿山地质环境治理恢复等现时义务，其履行很可能导致经济利益的流出，在该义务的金额能够可靠计量时，确认为预计负债。 在资产负债表日，考虑与或有事项有关的风险、不确定性和货币时间价值等因素，按照履行相关现时义务所需支出的最佳估计数对预计负债进行计量。</w:t>
              </w:r>
            </w:p>
            <w:p w:rsidR="00AC1F66" w:rsidRPr="00AC1F66" w:rsidRDefault="00AC1F66" w:rsidP="00AC1F66">
              <w:pPr>
                <w:rPr>
                  <w:szCs w:val="21"/>
                </w:rPr>
              </w:pPr>
              <w:r w:rsidRPr="00AC1F66">
                <w:rPr>
                  <w:rFonts w:hint="eastAsia"/>
                  <w:szCs w:val="21"/>
                </w:rPr>
                <w:t>本公司根据安徽省</w:t>
              </w:r>
              <w:proofErr w:type="gramStart"/>
              <w:r w:rsidRPr="00AC1F66">
                <w:rPr>
                  <w:rFonts w:hint="eastAsia"/>
                  <w:szCs w:val="21"/>
                </w:rPr>
                <w:t>财政厅财建〔2017〕</w:t>
              </w:r>
              <w:proofErr w:type="gramEnd"/>
              <w:r w:rsidRPr="00AC1F66">
                <w:rPr>
                  <w:rFonts w:hint="eastAsia"/>
                  <w:szCs w:val="21"/>
                </w:rPr>
                <w:t>1773 号文《安徽省财政厅 安徽省国土资源厅 安徽省环境 保护厅转发财政部 国土资源部 环境保护部 关于取消矿山地质环境治理恢复保证金 建立矿山地质环境治理恢复基金的指导意见的通知》的规定，按照满足矿山地质环境治理需求的原则，根据《矿山地质环境保护与土地复垦方案》，自2019年12月起将矿山地质环境治理恢复费用按照企业会计准则相关规定预计弃置费用，计入相关资产的入账成本，在预计开采年限内摊销计入生产成本。</w:t>
              </w:r>
            </w:p>
            <w:p w:rsidR="00895018" w:rsidRDefault="00AC1F66" w:rsidP="00AC1F66">
              <w:pPr>
                <w:rPr>
                  <w:szCs w:val="21"/>
                </w:rPr>
              </w:pPr>
              <w:r w:rsidRPr="00AC1F66">
                <w:rPr>
                  <w:rFonts w:hint="eastAsia"/>
                  <w:szCs w:val="21"/>
                </w:rPr>
                <w:t>本公司在资产负债表日对预计负债的账面价值进行复核，有确凿证据表明该账面价值不能反映当前最佳估计数的，按照当前最佳估计数对该账面价值进行调整。</w:t>
              </w:r>
            </w:p>
          </w:sdtContent>
        </w:sdt>
      </w:sdtContent>
    </w:sdt>
    <w:p w:rsidR="00895018" w:rsidRDefault="00895018">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EndPr/>
          <w:sdtContent>
            <w:p w:rsidR="00895018" w:rsidRDefault="00C262D1" w:rsidP="00AC1F66">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EndPr/>
          <w:sdtContent>
            <w:p w:rsidR="00895018" w:rsidRDefault="00C262D1" w:rsidP="00AC1F66">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135"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收入</w:t>
          </w:r>
        </w:p>
        <w:p w:rsidR="00895018" w:rsidRDefault="00C262D1" w:rsidP="008A553E">
          <w:pPr>
            <w:pStyle w:val="4"/>
            <w:numPr>
              <w:ilvl w:val="3"/>
              <w:numId w:val="117"/>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322248355"/>
            <w:lock w:val="sdtLocked"/>
            <w:placeholder>
              <w:docPart w:val="GBC22222222222222222222222222222"/>
            </w:placeholder>
          </w:sdtPr>
          <w:sdtEndPr/>
          <w:sdtContent>
            <w:p w:rsidR="00895018" w:rsidRDefault="00C262D1">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lock w:val="sdtLocked"/>
            <w:placeholder>
              <w:docPart w:val="GBC22222222222222222222222222222"/>
            </w:placeholder>
          </w:sdtPr>
          <w:sdtEndPr/>
          <w:sdtContent>
            <w:p w:rsidR="00AC1F66" w:rsidRPr="00AC1F66" w:rsidRDefault="00AC1F66" w:rsidP="00AC1F66">
              <w:pPr>
                <w:rPr>
                  <w:b/>
                  <w:bCs/>
                  <w:szCs w:val="21"/>
                </w:rPr>
              </w:pPr>
              <w:r w:rsidRPr="00AC1F66">
                <w:rPr>
                  <w:rFonts w:hint="eastAsia"/>
                  <w:b/>
                  <w:szCs w:val="21"/>
                </w:rPr>
                <w:t>1、</w:t>
              </w:r>
              <w:r w:rsidRPr="00AC1F66">
                <w:rPr>
                  <w:rFonts w:hint="eastAsia"/>
                  <w:b/>
                  <w:bCs/>
                  <w:szCs w:val="21"/>
                </w:rPr>
                <w:t>认和计量所采用的会计政策</w:t>
              </w:r>
            </w:p>
            <w:p w:rsidR="00AC1F66" w:rsidRPr="00AC1F66" w:rsidRDefault="00AC1F66" w:rsidP="00AC1F66">
              <w:pPr>
                <w:rPr>
                  <w:szCs w:val="21"/>
                </w:rPr>
              </w:pPr>
              <w:r w:rsidRPr="00AC1F66">
                <w:rPr>
                  <w:rFonts w:hint="eastAsia"/>
                  <w:szCs w:val="21"/>
                </w:rPr>
                <w:lastRenderedPageBreak/>
                <w:t>本公司在履行了合同中的履约义务，即在客户取得相关商品或服务控制权时确认收入。取得相关商品或服务控制权，是指能够主导该商品或服务的使用并从中获得几乎全部的经济利益。</w:t>
              </w:r>
            </w:p>
            <w:p w:rsidR="00AC1F66" w:rsidRPr="00AC1F66" w:rsidRDefault="00AC1F66" w:rsidP="00AC1F66">
              <w:pPr>
                <w:rPr>
                  <w:szCs w:val="21"/>
                </w:rPr>
              </w:pPr>
              <w:r w:rsidRPr="00AC1F66">
                <w:rPr>
                  <w:rFonts w:hint="eastAsia"/>
                  <w:szCs w:val="2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rsidR="00AC1F66" w:rsidRPr="00AC1F66" w:rsidRDefault="00AC1F66" w:rsidP="00AC1F66">
              <w:pPr>
                <w:rPr>
                  <w:szCs w:val="21"/>
                </w:rPr>
              </w:pPr>
              <w:r w:rsidRPr="00AC1F66">
                <w:rPr>
                  <w:rFonts w:hint="eastAsia"/>
                  <w:szCs w:val="21"/>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w:t>
              </w:r>
              <w:proofErr w:type="gramStart"/>
              <w:r w:rsidRPr="00AC1F66">
                <w:rPr>
                  <w:rFonts w:hint="eastAsia"/>
                  <w:szCs w:val="21"/>
                </w:rPr>
                <w:t>收入极</w:t>
              </w:r>
              <w:proofErr w:type="gramEnd"/>
              <w:r w:rsidRPr="00AC1F66">
                <w:rPr>
                  <w:rFonts w:hint="eastAsia"/>
                  <w:szCs w:val="21"/>
                </w:rPr>
                <w:t>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rsidR="00AC1F66" w:rsidRPr="00AC1F66" w:rsidRDefault="00AC1F66" w:rsidP="00AC1F66">
              <w:pPr>
                <w:rPr>
                  <w:szCs w:val="21"/>
                </w:rPr>
              </w:pPr>
              <w:r w:rsidRPr="00AC1F66">
                <w:rPr>
                  <w:rFonts w:hint="eastAsia"/>
                  <w:szCs w:val="21"/>
                </w:rPr>
                <w:t>满足下列条件之一的，属于在某一时段内履行履约义务，否则，属于在某一时</w:t>
              </w:r>
              <w:proofErr w:type="gramStart"/>
              <w:r w:rsidRPr="00AC1F66">
                <w:rPr>
                  <w:rFonts w:hint="eastAsia"/>
                  <w:szCs w:val="21"/>
                </w:rPr>
                <w:t>点履行</w:t>
              </w:r>
              <w:proofErr w:type="gramEnd"/>
              <w:r w:rsidRPr="00AC1F66">
                <w:rPr>
                  <w:rFonts w:hint="eastAsia"/>
                  <w:szCs w:val="21"/>
                </w:rPr>
                <w:t>履约义务：</w:t>
              </w:r>
            </w:p>
            <w:p w:rsidR="00AC1F66" w:rsidRPr="00AC1F66" w:rsidRDefault="00AC1F66" w:rsidP="00AC1F66">
              <w:pPr>
                <w:rPr>
                  <w:szCs w:val="21"/>
                </w:rPr>
              </w:pPr>
              <w:r w:rsidRPr="00AC1F66">
                <w:rPr>
                  <w:rFonts w:hint="eastAsia"/>
                  <w:szCs w:val="21"/>
                </w:rPr>
                <w:t>•</w:t>
              </w:r>
              <w:r w:rsidRPr="00AC1F66">
                <w:rPr>
                  <w:rFonts w:hint="eastAsia"/>
                  <w:szCs w:val="21"/>
                </w:rPr>
                <w:tab/>
                <w:t>客户在本公司履约的同时即取得并消耗本公司履约所带来的经济利益。</w:t>
              </w:r>
            </w:p>
            <w:p w:rsidR="00AC1F66" w:rsidRPr="00AC1F66" w:rsidRDefault="00AC1F66" w:rsidP="00AC1F66">
              <w:pPr>
                <w:rPr>
                  <w:szCs w:val="21"/>
                </w:rPr>
              </w:pPr>
              <w:r w:rsidRPr="00AC1F66">
                <w:rPr>
                  <w:rFonts w:hint="eastAsia"/>
                  <w:szCs w:val="21"/>
                </w:rPr>
                <w:t>•</w:t>
              </w:r>
              <w:r w:rsidRPr="00AC1F66">
                <w:rPr>
                  <w:rFonts w:hint="eastAsia"/>
                  <w:szCs w:val="21"/>
                </w:rPr>
                <w:tab/>
                <w:t>客户能够控制本公司履约过程中在建的商品。</w:t>
              </w:r>
            </w:p>
            <w:p w:rsidR="00AC1F66" w:rsidRPr="00AC1F66" w:rsidRDefault="00AC1F66" w:rsidP="00AC1F66">
              <w:pPr>
                <w:rPr>
                  <w:szCs w:val="21"/>
                </w:rPr>
              </w:pPr>
              <w:r w:rsidRPr="00AC1F66">
                <w:rPr>
                  <w:rFonts w:hint="eastAsia"/>
                  <w:szCs w:val="21"/>
                </w:rPr>
                <w:t>•</w:t>
              </w:r>
              <w:r w:rsidRPr="00AC1F66">
                <w:rPr>
                  <w:rFonts w:hint="eastAsia"/>
                  <w:szCs w:val="21"/>
                </w:rPr>
                <w:tab/>
                <w:t>本公司履约过程中所产出的商品具有不可替代用途，且本公司在整个合同期内有权就累计至今已完成的履约部分收取款项。</w:t>
              </w:r>
            </w:p>
            <w:p w:rsidR="00AC1F66" w:rsidRPr="00AC1F66" w:rsidRDefault="00AC1F66" w:rsidP="00AC1F66">
              <w:pPr>
                <w:rPr>
                  <w:szCs w:val="21"/>
                </w:rPr>
              </w:pPr>
              <w:r w:rsidRPr="00AC1F66">
                <w:rPr>
                  <w:rFonts w:hint="eastAsia"/>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rsidR="00AC1F66" w:rsidRPr="00AC1F66" w:rsidRDefault="00AC1F66" w:rsidP="00AC1F66">
              <w:pPr>
                <w:rPr>
                  <w:szCs w:val="21"/>
                </w:rPr>
              </w:pPr>
              <w:r w:rsidRPr="00AC1F66">
                <w:rPr>
                  <w:rFonts w:hint="eastAsia"/>
                  <w:szCs w:val="21"/>
                </w:rPr>
                <w:t>对于在某一时</w:t>
              </w:r>
              <w:proofErr w:type="gramStart"/>
              <w:r w:rsidRPr="00AC1F66">
                <w:rPr>
                  <w:rFonts w:hint="eastAsia"/>
                  <w:szCs w:val="21"/>
                </w:rPr>
                <w:t>点履行</w:t>
              </w:r>
              <w:proofErr w:type="gramEnd"/>
              <w:r w:rsidRPr="00AC1F66">
                <w:rPr>
                  <w:rFonts w:hint="eastAsia"/>
                  <w:szCs w:val="21"/>
                </w:rPr>
                <w:t>的履约义务，本公司在客户取得相关商品或服务控制权时点确认收入。在判断客户是否已取得商品或服务控制权时，本公司考虑下列迹象：</w:t>
              </w:r>
            </w:p>
            <w:p w:rsidR="00AC1F66" w:rsidRPr="00AC1F66" w:rsidRDefault="00AC1F66" w:rsidP="00AC1F66">
              <w:pPr>
                <w:rPr>
                  <w:szCs w:val="21"/>
                </w:rPr>
              </w:pPr>
              <w:r w:rsidRPr="00AC1F66">
                <w:rPr>
                  <w:rFonts w:hint="eastAsia"/>
                  <w:szCs w:val="21"/>
                </w:rPr>
                <w:t>•</w:t>
              </w:r>
              <w:r w:rsidRPr="00AC1F66">
                <w:rPr>
                  <w:rFonts w:hint="eastAsia"/>
                  <w:szCs w:val="21"/>
                </w:rPr>
                <w:tab/>
                <w:t>本公司就该商品或服务享有现时收款权利，即客户就该商品或服务负有现时付款义务。</w:t>
              </w:r>
            </w:p>
            <w:p w:rsidR="00AC1F66" w:rsidRPr="00AC1F66" w:rsidRDefault="00AC1F66" w:rsidP="00AC1F66">
              <w:pPr>
                <w:rPr>
                  <w:szCs w:val="21"/>
                </w:rPr>
              </w:pPr>
              <w:r w:rsidRPr="00AC1F66">
                <w:rPr>
                  <w:rFonts w:hint="eastAsia"/>
                  <w:szCs w:val="21"/>
                </w:rPr>
                <w:t>•</w:t>
              </w:r>
              <w:r w:rsidRPr="00AC1F66">
                <w:rPr>
                  <w:rFonts w:hint="eastAsia"/>
                  <w:szCs w:val="21"/>
                </w:rPr>
                <w:tab/>
                <w:t>本公司已将该商品的法定所有权转移给客户，即客户已拥有该商品的法定所有权。</w:t>
              </w:r>
            </w:p>
            <w:p w:rsidR="00AC1F66" w:rsidRPr="00AC1F66" w:rsidRDefault="00AC1F66" w:rsidP="00AC1F66">
              <w:pPr>
                <w:rPr>
                  <w:szCs w:val="21"/>
                </w:rPr>
              </w:pPr>
              <w:r w:rsidRPr="00AC1F66">
                <w:rPr>
                  <w:rFonts w:hint="eastAsia"/>
                  <w:szCs w:val="21"/>
                </w:rPr>
                <w:t>•</w:t>
              </w:r>
              <w:r w:rsidRPr="00AC1F66">
                <w:rPr>
                  <w:rFonts w:hint="eastAsia"/>
                  <w:szCs w:val="21"/>
                </w:rPr>
                <w:tab/>
                <w:t>本公司已将该商品实物转移给客户，即客户已实物占有该商品。</w:t>
              </w:r>
            </w:p>
            <w:p w:rsidR="00AC1F66" w:rsidRPr="00AC1F66" w:rsidRDefault="00AC1F66" w:rsidP="00AC1F66">
              <w:pPr>
                <w:rPr>
                  <w:szCs w:val="21"/>
                </w:rPr>
              </w:pPr>
              <w:r w:rsidRPr="00AC1F66">
                <w:rPr>
                  <w:rFonts w:hint="eastAsia"/>
                  <w:szCs w:val="21"/>
                </w:rPr>
                <w:t>•</w:t>
              </w:r>
              <w:r w:rsidRPr="00AC1F66">
                <w:rPr>
                  <w:rFonts w:hint="eastAsia"/>
                  <w:szCs w:val="21"/>
                </w:rPr>
                <w:tab/>
                <w:t>本公司已将该商品所有权上的主要风险和报酬转移给客户，即客户已取得该商品所有权上的主要风险和报酬。</w:t>
              </w:r>
            </w:p>
            <w:p w:rsidR="00AC1F66" w:rsidRPr="00AC1F66" w:rsidRDefault="00AC1F66" w:rsidP="00AC1F66">
              <w:pPr>
                <w:rPr>
                  <w:szCs w:val="21"/>
                </w:rPr>
              </w:pPr>
              <w:r w:rsidRPr="00AC1F66">
                <w:rPr>
                  <w:rFonts w:hint="eastAsia"/>
                  <w:szCs w:val="21"/>
                </w:rPr>
                <w:t>•</w:t>
              </w:r>
              <w:r w:rsidRPr="00AC1F66">
                <w:rPr>
                  <w:rFonts w:hint="eastAsia"/>
                  <w:szCs w:val="21"/>
                </w:rPr>
                <w:tab/>
                <w:t>客户已接受该商品或服务等。</w:t>
              </w:r>
            </w:p>
            <w:p w:rsidR="00AC1F66" w:rsidRPr="00AC1F66" w:rsidRDefault="00AC1F66" w:rsidP="00AC1F66">
              <w:pPr>
                <w:rPr>
                  <w:b/>
                  <w:bCs/>
                  <w:szCs w:val="21"/>
                </w:rPr>
              </w:pPr>
              <w:r>
                <w:rPr>
                  <w:rFonts w:hint="eastAsia"/>
                  <w:b/>
                  <w:bCs/>
                  <w:szCs w:val="21"/>
                </w:rPr>
                <w:t>2、</w:t>
              </w:r>
              <w:r w:rsidRPr="00AC1F66">
                <w:rPr>
                  <w:rFonts w:hint="eastAsia"/>
                  <w:b/>
                  <w:bCs/>
                  <w:szCs w:val="21"/>
                </w:rPr>
                <w:t>具体原则</w:t>
              </w:r>
              <w:r w:rsidRPr="00AC1F66">
                <w:rPr>
                  <w:b/>
                  <w:bCs/>
                  <w:szCs w:val="21"/>
                </w:rPr>
                <w:t xml:space="preserve"> </w:t>
              </w:r>
            </w:p>
            <w:p w:rsidR="00AC1F66" w:rsidRPr="00AC1F66" w:rsidRDefault="00AC1F66" w:rsidP="00AC1F66">
              <w:pPr>
                <w:rPr>
                  <w:szCs w:val="21"/>
                </w:rPr>
              </w:pPr>
              <w:r w:rsidRPr="00AC1F66">
                <w:rPr>
                  <w:rFonts w:hint="eastAsia"/>
                  <w:szCs w:val="21"/>
                </w:rPr>
                <w:t>本公司销售商品收入确认的确认标准及收入确认时间的具体判断标准是货物发出，对方收货验收后确认销售收入。</w:t>
              </w:r>
            </w:p>
            <w:p w:rsidR="00895018" w:rsidRDefault="00400AB6">
              <w:pPr>
                <w:rPr>
                  <w:szCs w:val="21"/>
                </w:rPr>
              </w:pPr>
            </w:p>
          </w:sdtContent>
        </w:sdt>
        <w:p w:rsidR="00895018" w:rsidRDefault="00400AB6">
          <w:pPr>
            <w:rPr>
              <w:szCs w:val="21"/>
            </w:rPr>
          </w:pPr>
        </w:p>
      </w:sdtContent>
    </w:sdt>
    <w:bookmarkEnd w:id="135" w:displacedByCustomXml="prev"/>
    <w:bookmarkStart w:id="136"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895018" w:rsidRDefault="00C262D1" w:rsidP="008A553E">
          <w:pPr>
            <w:pStyle w:val="4"/>
            <w:numPr>
              <w:ilvl w:val="3"/>
              <w:numId w:val="117"/>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EndPr/>
          <w:sdtContent>
            <w:p w:rsidR="00895018" w:rsidRDefault="00C262D1" w:rsidP="00AC1F66">
              <w:pPr>
                <w:rPr>
                  <w:szCs w:val="21"/>
                </w:rPr>
              </w:pPr>
              <w:r>
                <w:rPr>
                  <w:szCs w:val="21"/>
                </w:rPr>
                <w:fldChar w:fldCharType="begin"/>
              </w:r>
              <w:r w:rsidR="00AC1F66">
                <w:rPr>
                  <w:szCs w:val="21"/>
                </w:rPr>
                <w:instrText xml:space="preserve"> MACROBUTTON  SnrToggleCheckbox □适用 </w:instrText>
              </w:r>
              <w:r>
                <w:rPr>
                  <w:szCs w:val="21"/>
                </w:rPr>
                <w:fldChar w:fldCharType="end"/>
              </w:r>
              <w:r>
                <w:rPr>
                  <w:szCs w:val="21"/>
                </w:rPr>
                <w:fldChar w:fldCharType="begin"/>
              </w:r>
              <w:r w:rsidR="00AC1F66">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136" w:displacedByCustomXml="prev"/>
    <w:bookmarkStart w:id="137"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895018" w:rsidRDefault="00C262D1" w:rsidP="008A553E">
          <w:pPr>
            <w:pStyle w:val="30"/>
            <w:numPr>
              <w:ilvl w:val="0"/>
              <w:numId w:val="37"/>
            </w:numPr>
            <w:rPr>
              <w:szCs w:val="21"/>
            </w:rPr>
          </w:pPr>
          <w:r>
            <w:rPr>
              <w:rFonts w:hint="eastAsia"/>
              <w:szCs w:val="21"/>
            </w:rPr>
            <w:t>合同成本</w:t>
          </w:r>
        </w:p>
        <w:sdt>
          <w:sdtPr>
            <w:alias w:val="是否适用：合同成本_重要会计政策和估计[双击切换]"/>
            <w:tag w:val="_GBC_c5b4accd569d48e8a81ed05eb0bf64fb"/>
            <w:id w:val="-1347100689"/>
            <w:lock w:val="sdtLocked"/>
            <w:placeholder>
              <w:docPart w:val="GBC22222222222222222222222222222"/>
            </w:placeholder>
          </w:sdtPr>
          <w:sdtEndPr/>
          <w:sdtContent>
            <w:p w:rsidR="00895018" w:rsidRDefault="00C262D1">
              <w:r>
                <w:fldChar w:fldCharType="begin"/>
              </w:r>
              <w:r w:rsidR="00AC1F66">
                <w:instrText xml:space="preserve"> MACROBUTTON  SnrToggleCheckbox √适用 </w:instrText>
              </w:r>
              <w:r>
                <w:fldChar w:fldCharType="end"/>
              </w:r>
              <w:r>
                <w:fldChar w:fldCharType="begin"/>
              </w:r>
              <w:r w:rsidR="00AC1F66">
                <w:instrText xml:space="preserve"> MACROBUTTON  SnrToggleCheckbox □不适用 </w:instrText>
              </w:r>
              <w:r>
                <w:fldChar w:fldCharType="end"/>
              </w:r>
            </w:p>
          </w:sdtContent>
        </w:sdt>
        <w:sdt>
          <w:sdtPr>
            <w:alias w:val="合同成本_重要会计政策和估计"/>
            <w:tag w:val="_GBC_74258d199b3d4540b8df00b35751b505"/>
            <w:id w:val="1911038079"/>
            <w:lock w:val="sdtLocked"/>
            <w:placeholder>
              <w:docPart w:val="GBC22222222222222222222222222222"/>
            </w:placeholder>
          </w:sdtPr>
          <w:sdtEndPr/>
          <w:sdtContent>
            <w:p w:rsidR="00AC1F66" w:rsidRPr="00AC1F66" w:rsidRDefault="00AC1F66" w:rsidP="00AC1F66">
              <w:r w:rsidRPr="00AC1F66">
                <w:rPr>
                  <w:rFonts w:hint="eastAsia"/>
                </w:rPr>
                <w:t>合同成本包括合同履约成本与合同取得成本。</w:t>
              </w:r>
            </w:p>
            <w:p w:rsidR="00AC1F66" w:rsidRPr="00AC1F66" w:rsidRDefault="00AC1F66" w:rsidP="00AC1F66">
              <w:r w:rsidRPr="00AC1F66">
                <w:rPr>
                  <w:rFonts w:hint="eastAsia"/>
                </w:rPr>
                <w:t>本公司为履行合同而发生的成本，不属于存货、固定资产或无形资产等相关准则规范范围的，在满足下列条件时作为合同履约成本确认为一项资产：</w:t>
              </w:r>
            </w:p>
            <w:p w:rsidR="00AC1F66" w:rsidRPr="00AC1F66" w:rsidRDefault="00AC1F66" w:rsidP="00AC1F66">
              <w:r w:rsidRPr="00AC1F66">
                <w:rPr>
                  <w:rFonts w:hint="eastAsia"/>
                </w:rPr>
                <w:t>•</w:t>
              </w:r>
              <w:r w:rsidRPr="00AC1F66">
                <w:rPr>
                  <w:rFonts w:hint="eastAsia"/>
                </w:rPr>
                <w:tab/>
              </w:r>
              <w:r w:rsidRPr="00AC1F66">
                <w:t xml:space="preserve"> </w:t>
              </w:r>
              <w:proofErr w:type="gramStart"/>
              <w:r w:rsidRPr="00AC1F66">
                <w:rPr>
                  <w:rFonts w:hint="eastAsia"/>
                </w:rPr>
                <w:t>该成本</w:t>
              </w:r>
              <w:proofErr w:type="gramEnd"/>
              <w:r w:rsidRPr="00AC1F66">
                <w:rPr>
                  <w:rFonts w:hint="eastAsia"/>
                </w:rPr>
                <w:t>与一份当前或预期取得的合同直接相关。</w:t>
              </w:r>
            </w:p>
            <w:p w:rsidR="00AC1F66" w:rsidRPr="00AC1F66" w:rsidRDefault="00AC1F66" w:rsidP="00AC1F66">
              <w:r w:rsidRPr="00AC1F66">
                <w:rPr>
                  <w:rFonts w:hint="eastAsia"/>
                </w:rPr>
                <w:lastRenderedPageBreak/>
                <w:t>•</w:t>
              </w:r>
              <w:r w:rsidRPr="00AC1F66">
                <w:rPr>
                  <w:rFonts w:hint="eastAsia"/>
                </w:rPr>
                <w:tab/>
              </w:r>
              <w:r w:rsidRPr="00AC1F66">
                <w:t xml:space="preserve"> </w:t>
              </w:r>
              <w:proofErr w:type="gramStart"/>
              <w:r w:rsidRPr="00AC1F66">
                <w:rPr>
                  <w:rFonts w:hint="eastAsia"/>
                </w:rPr>
                <w:t>该成本</w:t>
              </w:r>
              <w:proofErr w:type="gramEnd"/>
              <w:r w:rsidRPr="00AC1F66">
                <w:rPr>
                  <w:rFonts w:hint="eastAsia"/>
                </w:rPr>
                <w:t>增加了本公司未来用于履行履约义务的资源。</w:t>
              </w:r>
            </w:p>
            <w:p w:rsidR="00AC1F66" w:rsidRPr="00AC1F66" w:rsidRDefault="00AC1F66" w:rsidP="00AC1F66">
              <w:r w:rsidRPr="00AC1F66">
                <w:rPr>
                  <w:rFonts w:hint="eastAsia"/>
                </w:rPr>
                <w:t>•</w:t>
              </w:r>
              <w:r w:rsidRPr="00AC1F66">
                <w:rPr>
                  <w:rFonts w:hint="eastAsia"/>
                </w:rPr>
                <w:tab/>
              </w:r>
              <w:r w:rsidRPr="00AC1F66">
                <w:t xml:space="preserve"> </w:t>
              </w:r>
              <w:proofErr w:type="gramStart"/>
              <w:r w:rsidRPr="00AC1F66">
                <w:rPr>
                  <w:rFonts w:hint="eastAsia"/>
                </w:rPr>
                <w:t>该成本</w:t>
              </w:r>
              <w:proofErr w:type="gramEnd"/>
              <w:r w:rsidRPr="00AC1F66">
                <w:rPr>
                  <w:rFonts w:hint="eastAsia"/>
                </w:rPr>
                <w:t>预期能够收回。</w:t>
              </w:r>
            </w:p>
            <w:p w:rsidR="00AC1F66" w:rsidRPr="00AC1F66" w:rsidRDefault="00AC1F66" w:rsidP="00AC1F66">
              <w:r w:rsidRPr="00AC1F66">
                <w:rPr>
                  <w:rFonts w:hint="eastAsia"/>
                </w:rPr>
                <w:t>本公司为取得合同发生的增量成本预期能够收回的，作为合同取得成本确认为一项资产。</w:t>
              </w:r>
            </w:p>
            <w:p w:rsidR="00AC1F66" w:rsidRPr="00AC1F66" w:rsidRDefault="00AC1F66" w:rsidP="00AC1F66">
              <w:r w:rsidRPr="00AC1F66">
                <w:rPr>
                  <w:rFonts w:hint="eastAsia"/>
                </w:rPr>
                <w:t>与合同成本有关的资产采用与该资产相关的商品或服务收入确认相同的基础进行摊销；但是对于合同取得成本摊销期限未超过一年的，本公司在发生时将其计入当期损益。</w:t>
              </w:r>
            </w:p>
            <w:p w:rsidR="00AC1F66" w:rsidRPr="00AC1F66" w:rsidRDefault="00AC1F66" w:rsidP="00AC1F66">
              <w:r w:rsidRPr="00AC1F66">
                <w:rPr>
                  <w:rFonts w:hint="eastAsia"/>
                </w:rPr>
                <w:t>与合同成本有关的资产，其账面价值高于下列两项的差额的，本公司对超出部分计提减值准备，并确认为资产减值损失：</w:t>
              </w:r>
            </w:p>
            <w:p w:rsidR="00AC1F66" w:rsidRPr="00AC1F66" w:rsidRDefault="00AC1F66" w:rsidP="00AC1F66">
              <w:r w:rsidRPr="00AC1F66">
                <w:rPr>
                  <w:rFonts w:hint="eastAsia"/>
                </w:rPr>
                <w:t>1、因转让与该资产相关的商品或服务预期能够取得的剩余对价；</w:t>
              </w:r>
            </w:p>
            <w:p w:rsidR="00AC1F66" w:rsidRPr="00AC1F66" w:rsidRDefault="00AC1F66" w:rsidP="00AC1F66">
              <w:r w:rsidRPr="00AC1F66">
                <w:rPr>
                  <w:rFonts w:hint="eastAsia"/>
                </w:rPr>
                <w:t>2、为转让</w:t>
              </w:r>
              <w:proofErr w:type="gramStart"/>
              <w:r w:rsidRPr="00AC1F66">
                <w:rPr>
                  <w:rFonts w:hint="eastAsia"/>
                </w:rPr>
                <w:t>该相关</w:t>
              </w:r>
              <w:proofErr w:type="gramEnd"/>
              <w:r w:rsidRPr="00AC1F66">
                <w:rPr>
                  <w:rFonts w:hint="eastAsia"/>
                </w:rPr>
                <w:t>商品或服务估计将要发生的成本。</w:t>
              </w:r>
            </w:p>
            <w:p w:rsidR="00AC1F66" w:rsidRPr="00AC1F66" w:rsidRDefault="00AC1F66" w:rsidP="00AC1F66">
              <w:r w:rsidRPr="00AC1F66">
                <w:rPr>
                  <w:rFonts w:hint="eastAsia"/>
                </w:rPr>
                <w:t>以前期间减值的因素之后发生变化，使得前述差额高于该资产账面价值的，本公司转回原已计提的减值准备，并计入当期损益，但转回后的资产账面价值不超过假定不计提减值准备情况下该资产在</w:t>
              </w:r>
              <w:proofErr w:type="gramStart"/>
              <w:r w:rsidRPr="00AC1F66">
                <w:rPr>
                  <w:rFonts w:hint="eastAsia"/>
                </w:rPr>
                <w:t>转回日</w:t>
              </w:r>
              <w:proofErr w:type="gramEnd"/>
              <w:r w:rsidRPr="00AC1F66">
                <w:rPr>
                  <w:rFonts w:hint="eastAsia"/>
                </w:rPr>
                <w:t>的账面价值。</w:t>
              </w:r>
            </w:p>
            <w:p w:rsidR="00895018" w:rsidRDefault="00400AB6"/>
          </w:sdtContent>
        </w:sdt>
        <w:p w:rsidR="00895018" w:rsidRDefault="00400AB6">
          <w:pPr>
            <w:rPr>
              <w:szCs w:val="21"/>
            </w:rPr>
          </w:pPr>
        </w:p>
      </w:sdtContent>
    </w:sdt>
    <w:bookmarkEnd w:id="137" w:displacedByCustomXml="prev"/>
    <w:bookmarkStart w:id="138"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9D6F18" w:rsidRPr="009D6F18" w:rsidRDefault="009D6F18" w:rsidP="009D6F18">
          <w:pPr>
            <w:pStyle w:val="30"/>
            <w:numPr>
              <w:ilvl w:val="0"/>
              <w:numId w:val="37"/>
            </w:numPr>
          </w:pPr>
          <w:r w:rsidRPr="009D6F18">
            <w:rPr>
              <w:rFonts w:hint="eastAsia"/>
            </w:rPr>
            <w:t>安全费用</w:t>
          </w:r>
        </w:p>
        <w:p w:rsidR="009D6F18" w:rsidRPr="009D6F18" w:rsidRDefault="009D6F18" w:rsidP="009D6F18">
          <w:pPr>
            <w:pStyle w:val="35"/>
            <w:spacing w:line="400" w:lineRule="exact"/>
            <w:ind w:left="0"/>
            <w:rPr>
              <w:b/>
            </w:rPr>
          </w:pPr>
          <w:r w:rsidRPr="009D6F18">
            <w:rPr>
              <w:rFonts w:hint="eastAsia"/>
              <w:b/>
            </w:rPr>
            <w:t>（</w:t>
          </w:r>
          <w:r w:rsidRPr="009D6F18">
            <w:rPr>
              <w:rFonts w:hint="eastAsia"/>
              <w:b/>
            </w:rPr>
            <w:t>1</w:t>
          </w:r>
          <w:r w:rsidRPr="009D6F18">
            <w:rPr>
              <w:rFonts w:hint="eastAsia"/>
              <w:b/>
            </w:rPr>
            <w:t>）计提标准：</w:t>
          </w:r>
        </w:p>
        <w:p w:rsidR="009D6F18" w:rsidRDefault="009D6F18" w:rsidP="009D6F18">
          <w:pPr>
            <w:pStyle w:val="35"/>
            <w:spacing w:line="400" w:lineRule="exact"/>
            <w:ind w:left="0"/>
          </w:pPr>
          <w:r w:rsidRPr="00C223C2">
            <w:rPr>
              <w:rFonts w:hint="eastAsia"/>
            </w:rPr>
            <w:t>根据安徽省安全生产监督管理局、安徽省经济和信息化委员会、安徽省财政厅、安徽省国家及地方税务局出具的</w:t>
          </w:r>
          <w:proofErr w:type="gramStart"/>
          <w:r w:rsidRPr="00C223C2">
            <w:rPr>
              <w:rFonts w:hint="eastAsia"/>
            </w:rPr>
            <w:t>皖安监综</w:t>
          </w:r>
          <w:r w:rsidRPr="00C223C2">
            <w:t>[</w:t>
          </w:r>
          <w:proofErr w:type="gramEnd"/>
          <w:r w:rsidRPr="00C223C2">
            <w:t xml:space="preserve">2008]176 </w:t>
          </w:r>
          <w:r w:rsidRPr="00C223C2">
            <w:rPr>
              <w:rFonts w:hint="eastAsia"/>
            </w:rPr>
            <w:t>号文规定，安全生产费用按每吨煤</w:t>
          </w:r>
          <w:r w:rsidRPr="00C223C2">
            <w:t>50</w:t>
          </w:r>
          <w:r w:rsidRPr="00C223C2">
            <w:rPr>
              <w:rFonts w:hint="eastAsia"/>
            </w:rPr>
            <w:t>元提取；安徽省财政厅</w:t>
          </w:r>
          <w:proofErr w:type="gramStart"/>
          <w:r w:rsidRPr="00C223C2">
            <w:rPr>
              <w:rFonts w:hint="eastAsia"/>
            </w:rPr>
            <w:t>财企函</w:t>
          </w:r>
          <w:proofErr w:type="gramEnd"/>
          <w:r w:rsidRPr="00C223C2">
            <w:t>[2005]44</w:t>
          </w:r>
          <w:r w:rsidRPr="00C223C2">
            <w:rPr>
              <w:rFonts w:hint="eastAsia"/>
            </w:rPr>
            <w:t>号文规定，维简费按每吨煤</w:t>
          </w:r>
          <w:r w:rsidRPr="00C223C2">
            <w:t>11</w:t>
          </w:r>
          <w:r w:rsidRPr="00C223C2">
            <w:rPr>
              <w:rFonts w:hint="eastAsia"/>
            </w:rPr>
            <w:t>元提取。</w:t>
          </w:r>
        </w:p>
        <w:p w:rsidR="009D6F18" w:rsidRPr="00C223C2" w:rsidRDefault="009D6F18" w:rsidP="009D6F18">
          <w:pPr>
            <w:pStyle w:val="35"/>
            <w:spacing w:line="400" w:lineRule="exact"/>
          </w:pPr>
        </w:p>
        <w:p w:rsidR="009D6F18" w:rsidRPr="009D6F18" w:rsidRDefault="009D6F18" w:rsidP="009D6F18">
          <w:pPr>
            <w:pStyle w:val="35"/>
            <w:spacing w:line="400" w:lineRule="exact"/>
            <w:ind w:left="0"/>
            <w:rPr>
              <w:b/>
              <w:color w:val="auto"/>
            </w:rPr>
          </w:pPr>
          <w:r w:rsidRPr="009D6F18">
            <w:rPr>
              <w:rFonts w:hint="eastAsia"/>
              <w:b/>
              <w:color w:val="auto"/>
            </w:rPr>
            <w:t>（</w:t>
          </w:r>
          <w:r w:rsidRPr="009D6F18">
            <w:rPr>
              <w:rFonts w:hint="eastAsia"/>
              <w:b/>
              <w:color w:val="auto"/>
            </w:rPr>
            <w:t>2</w:t>
          </w:r>
          <w:r w:rsidRPr="009D6F18">
            <w:rPr>
              <w:rFonts w:hint="eastAsia"/>
              <w:b/>
              <w:color w:val="auto"/>
            </w:rPr>
            <w:t>）核算方法：</w:t>
          </w:r>
        </w:p>
        <w:p w:rsidR="009D6F18" w:rsidRPr="00C223C2" w:rsidRDefault="009D6F18" w:rsidP="009D6F18">
          <w:pPr>
            <w:pStyle w:val="35"/>
            <w:spacing w:line="400" w:lineRule="exact"/>
            <w:ind w:left="0"/>
            <w:rPr>
              <w:color w:val="auto"/>
            </w:rPr>
          </w:pPr>
          <w:r w:rsidRPr="00C223C2">
            <w:rPr>
              <w:rFonts w:hint="eastAsia"/>
              <w:color w:val="auto"/>
            </w:rPr>
            <w:t>根据财政部《企业会计准则解释第</w:t>
          </w:r>
          <w:r w:rsidRPr="00C223C2">
            <w:rPr>
              <w:color w:val="auto"/>
            </w:rPr>
            <w:t>3</w:t>
          </w:r>
          <w:r w:rsidRPr="00C223C2">
            <w:rPr>
              <w:rFonts w:hint="eastAsia"/>
              <w:color w:val="auto"/>
            </w:rPr>
            <w:t>号》（财会</w:t>
          </w:r>
          <w:r w:rsidRPr="00C223C2">
            <w:rPr>
              <w:color w:val="auto"/>
            </w:rPr>
            <w:t>[2009]8</w:t>
          </w:r>
          <w:r w:rsidRPr="00C223C2">
            <w:rPr>
              <w:rFonts w:hint="eastAsia"/>
              <w:color w:val="auto"/>
            </w:rPr>
            <w:t>号）的有关规定，安全生产费用核算方法如下：</w:t>
          </w:r>
        </w:p>
        <w:p w:rsidR="009D6F18" w:rsidRPr="00C223C2" w:rsidRDefault="009D6F18" w:rsidP="009D6F18">
          <w:pPr>
            <w:pStyle w:val="35"/>
            <w:spacing w:line="400" w:lineRule="exact"/>
            <w:ind w:left="0"/>
            <w:rPr>
              <w:color w:val="auto"/>
            </w:rPr>
          </w:pPr>
          <w:r w:rsidRPr="00C223C2">
            <w:rPr>
              <w:rFonts w:hint="eastAsia"/>
              <w:color w:val="auto"/>
            </w:rPr>
            <w:t>（</w:t>
          </w:r>
          <w:r w:rsidRPr="00C223C2">
            <w:rPr>
              <w:color w:val="auto"/>
            </w:rPr>
            <w:t>1</w:t>
          </w:r>
          <w:r w:rsidRPr="00C223C2">
            <w:rPr>
              <w:rFonts w:hint="eastAsia"/>
              <w:color w:val="auto"/>
            </w:rPr>
            <w:t>）按规定标准提取时，借记</w:t>
          </w:r>
          <w:r w:rsidRPr="00C223C2">
            <w:rPr>
              <w:color w:val="auto"/>
            </w:rPr>
            <w:t>“</w:t>
          </w:r>
          <w:r w:rsidRPr="00C223C2">
            <w:rPr>
              <w:rFonts w:hint="eastAsia"/>
              <w:color w:val="auto"/>
            </w:rPr>
            <w:t>制造费用</w:t>
          </w:r>
          <w:r w:rsidRPr="00C223C2">
            <w:rPr>
              <w:color w:val="auto"/>
            </w:rPr>
            <w:t>”</w:t>
          </w:r>
          <w:r w:rsidRPr="00C223C2">
            <w:rPr>
              <w:rFonts w:hint="eastAsia"/>
              <w:color w:val="auto"/>
            </w:rPr>
            <w:t>科目，贷记</w:t>
          </w:r>
          <w:r w:rsidRPr="00C223C2">
            <w:rPr>
              <w:color w:val="auto"/>
            </w:rPr>
            <w:t>“</w:t>
          </w:r>
          <w:r w:rsidRPr="00C223C2">
            <w:rPr>
              <w:rFonts w:hint="eastAsia"/>
              <w:color w:val="auto"/>
            </w:rPr>
            <w:t>专项储备</w:t>
          </w:r>
          <w:r w:rsidRPr="00C223C2">
            <w:rPr>
              <w:color w:val="auto"/>
            </w:rPr>
            <w:t>――</w:t>
          </w:r>
          <w:r w:rsidRPr="00C223C2">
            <w:rPr>
              <w:rFonts w:hint="eastAsia"/>
              <w:color w:val="auto"/>
            </w:rPr>
            <w:t>安全费</w:t>
          </w:r>
          <w:r w:rsidRPr="00C223C2">
            <w:rPr>
              <w:color w:val="auto"/>
            </w:rPr>
            <w:t>”</w:t>
          </w:r>
          <w:r w:rsidRPr="00C223C2">
            <w:rPr>
              <w:rFonts w:hint="eastAsia"/>
              <w:color w:val="auto"/>
            </w:rPr>
            <w:t>科目。</w:t>
          </w:r>
        </w:p>
        <w:p w:rsidR="009D6F18" w:rsidRDefault="009D6F18" w:rsidP="009D6F18">
          <w:pPr>
            <w:pStyle w:val="35"/>
            <w:spacing w:line="400" w:lineRule="exact"/>
            <w:ind w:left="0"/>
            <w:rPr>
              <w:color w:val="auto"/>
            </w:rPr>
          </w:pPr>
          <w:r w:rsidRPr="00C223C2">
            <w:rPr>
              <w:rFonts w:hint="eastAsia"/>
              <w:color w:val="auto"/>
            </w:rPr>
            <w:t>（</w:t>
          </w:r>
          <w:r w:rsidRPr="00C223C2">
            <w:rPr>
              <w:color w:val="auto"/>
            </w:rPr>
            <w:t>2</w:t>
          </w:r>
          <w:r w:rsidRPr="00C223C2">
            <w:rPr>
              <w:rFonts w:hint="eastAsia"/>
              <w:color w:val="auto"/>
            </w:rPr>
            <w:t>）企业使用提取的安全生产费时，属于费用性支出的，直接冲减专项储备。企业使用提取的安全生产费形成固定资产的，通过</w:t>
          </w:r>
          <w:r w:rsidRPr="00C223C2">
            <w:rPr>
              <w:color w:val="auto"/>
            </w:rPr>
            <w:t>“</w:t>
          </w:r>
          <w:r w:rsidRPr="00C223C2">
            <w:rPr>
              <w:rFonts w:hint="eastAsia"/>
              <w:color w:val="auto"/>
            </w:rPr>
            <w:t>在建工程</w:t>
          </w:r>
          <w:r w:rsidRPr="00C223C2">
            <w:rPr>
              <w:color w:val="auto"/>
            </w:rPr>
            <w:t>”</w:t>
          </w:r>
          <w:r w:rsidRPr="00C223C2">
            <w:rPr>
              <w:rFonts w:hint="eastAsia"/>
              <w:color w:val="auto"/>
            </w:rPr>
            <w:t>科目归集所发生的支出，</w:t>
          </w:r>
          <w:proofErr w:type="gramStart"/>
          <w:r w:rsidRPr="00C223C2">
            <w:rPr>
              <w:rFonts w:hint="eastAsia"/>
              <w:color w:val="auto"/>
            </w:rPr>
            <w:t>待安全</w:t>
          </w:r>
          <w:proofErr w:type="gramEnd"/>
          <w:r w:rsidRPr="00C223C2">
            <w:rPr>
              <w:rFonts w:hint="eastAsia"/>
              <w:color w:val="auto"/>
            </w:rPr>
            <w:t>项目完工达到预定可使用状态时确认为固定资产；同时，按照形成固定资产的成本冲减专项储备，并确认相同金额的累计折旧。该固定资产在以后期间不再计提折旧。</w:t>
          </w:r>
          <w:r w:rsidRPr="00C223C2">
            <w:rPr>
              <w:color w:val="auto"/>
            </w:rPr>
            <w:t xml:space="preserve"> </w:t>
          </w:r>
        </w:p>
        <w:p w:rsidR="009D6F18" w:rsidRPr="009D6F18" w:rsidRDefault="009D6F18" w:rsidP="009D6F18">
          <w:pPr>
            <w:pStyle w:val="35"/>
            <w:spacing w:line="400" w:lineRule="exact"/>
            <w:ind w:left="0"/>
            <w:rPr>
              <w:color w:val="auto"/>
            </w:rPr>
          </w:pPr>
          <w:r w:rsidRPr="00C223C2">
            <w:rPr>
              <w:rFonts w:hint="eastAsia"/>
              <w:color w:val="auto"/>
            </w:rPr>
            <w:t>（</w:t>
          </w:r>
          <w:r w:rsidRPr="00C223C2">
            <w:rPr>
              <w:color w:val="auto"/>
            </w:rPr>
            <w:t>3</w:t>
          </w:r>
          <w:r w:rsidRPr="00C223C2">
            <w:rPr>
              <w:rFonts w:hint="eastAsia"/>
              <w:color w:val="auto"/>
            </w:rPr>
            <w:t>）提取的维简费，比照上述规定处理。</w:t>
          </w:r>
        </w:p>
        <w:p w:rsidR="009D6F18" w:rsidRPr="009D6F18" w:rsidRDefault="009D6F18" w:rsidP="009D6F18"/>
        <w:p w:rsidR="00895018" w:rsidRDefault="00C262D1" w:rsidP="008A553E">
          <w:pPr>
            <w:pStyle w:val="30"/>
            <w:numPr>
              <w:ilvl w:val="0"/>
              <w:numId w:val="37"/>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EndPr/>
          <w:sdtContent>
            <w:p w:rsidR="00895018" w:rsidRDefault="00C262D1">
              <w:r>
                <w:fldChar w:fldCharType="begin"/>
              </w:r>
              <w:r w:rsidR="00AC1F66">
                <w:instrText xml:space="preserve"> MACROBUTTON  SnrToggleCheckbox √适用 </w:instrText>
              </w:r>
              <w:r>
                <w:fldChar w:fldCharType="end"/>
              </w:r>
              <w:r>
                <w:fldChar w:fldCharType="begin"/>
              </w:r>
              <w:r w:rsidR="00AC1F66">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EndPr/>
          <w:sdtContent>
            <w:p w:rsidR="00AC1F66" w:rsidRPr="00AC1F66" w:rsidRDefault="00C10AA6" w:rsidP="00AC1F66">
              <w:pPr>
                <w:rPr>
                  <w:b/>
                </w:rPr>
              </w:pPr>
              <w:r w:rsidRPr="00C10AA6">
                <w:rPr>
                  <w:rFonts w:hint="eastAsia"/>
                  <w:b/>
                </w:rPr>
                <w:t>1、</w:t>
              </w:r>
              <w:r w:rsidR="00AC1F66" w:rsidRPr="00AC1F66">
                <w:rPr>
                  <w:b/>
                </w:rPr>
                <w:t>类型</w:t>
              </w:r>
            </w:p>
            <w:p w:rsidR="00AC1F66" w:rsidRPr="00AC1F66" w:rsidRDefault="00AC1F66" w:rsidP="00AC1F66">
              <w:r w:rsidRPr="00AC1F66">
                <w:t>政府补助，是本公司从政府无偿取得的货币性资产</w:t>
              </w:r>
              <w:r w:rsidRPr="00AC1F66">
                <w:rPr>
                  <w:rFonts w:hint="eastAsia"/>
                </w:rPr>
                <w:t>或</w:t>
              </w:r>
              <w:r w:rsidRPr="00AC1F66">
                <w:t>非货币性资产</w:t>
              </w:r>
              <w:r w:rsidRPr="00AC1F66">
                <w:rPr>
                  <w:rFonts w:hint="eastAsia"/>
                </w:rPr>
                <w:t>，</w:t>
              </w:r>
              <w:r w:rsidRPr="00AC1F66">
                <w:t>分为与资产相关的政府补助和与收益相关的政府补助。</w:t>
              </w:r>
            </w:p>
            <w:p w:rsidR="00AC1F66" w:rsidRPr="00AC1F66" w:rsidRDefault="00AC1F66" w:rsidP="00AC1F66">
              <w:r w:rsidRPr="00AC1F66">
                <w:t>与资产相关的政府补助，是指本公司取得的、用于购建或以其他方式形成长期资产的政府补助。与收益相关的政府补助，是指除与资产相关的政府补助之外的政府补助。</w:t>
              </w:r>
            </w:p>
            <w:p w:rsidR="00AC1F66" w:rsidRPr="00AC1F66" w:rsidRDefault="00AC1F66" w:rsidP="00AC1F66"/>
            <w:p w:rsidR="00AC1F66" w:rsidRPr="00AC1F66" w:rsidRDefault="00C10AA6" w:rsidP="00AC1F66">
              <w:pPr>
                <w:rPr>
                  <w:b/>
                </w:rPr>
              </w:pPr>
              <w:r>
                <w:rPr>
                  <w:rFonts w:hint="eastAsia"/>
                  <w:b/>
                </w:rPr>
                <w:t>2、</w:t>
              </w:r>
              <w:r w:rsidR="00AC1F66" w:rsidRPr="00AC1F66">
                <w:rPr>
                  <w:b/>
                </w:rPr>
                <w:t>确认时点</w:t>
              </w:r>
            </w:p>
            <w:p w:rsidR="00AC1F66" w:rsidRPr="00AC1F66" w:rsidRDefault="00AC1F66" w:rsidP="00AC1F66">
              <w:r w:rsidRPr="00AC1F66">
                <w:rPr>
                  <w:rFonts w:hint="eastAsia"/>
                </w:rPr>
                <w:lastRenderedPageBreak/>
                <w:t>政府补助在本公司能够满足其所附的条件并且能够收到时，予以确认。</w:t>
              </w:r>
            </w:p>
            <w:p w:rsidR="00AC1F66" w:rsidRPr="00AC1F66" w:rsidRDefault="00AC1F66" w:rsidP="00AC1F66"/>
            <w:p w:rsidR="00AC1F66" w:rsidRPr="00AC1F66" w:rsidRDefault="00C10AA6" w:rsidP="00AC1F66">
              <w:pPr>
                <w:rPr>
                  <w:b/>
                </w:rPr>
              </w:pPr>
              <w:r>
                <w:rPr>
                  <w:rFonts w:hint="eastAsia"/>
                  <w:b/>
                </w:rPr>
                <w:t>3、</w:t>
              </w:r>
              <w:r w:rsidR="00AC1F66" w:rsidRPr="00AC1F66">
                <w:rPr>
                  <w:b/>
                </w:rPr>
                <w:t>会计处理</w:t>
              </w:r>
            </w:p>
            <w:p w:rsidR="00AC1F66" w:rsidRPr="00AC1F66" w:rsidRDefault="00AC1F66" w:rsidP="00AC1F66">
              <w:r w:rsidRPr="00AC1F66">
                <w:t>与资产相关的政府补助，</w:t>
              </w:r>
              <w:r w:rsidRPr="00AC1F66">
                <w:rPr>
                  <w:rFonts w:hint="eastAsia"/>
                </w:rPr>
                <w:t>冲减</w:t>
              </w:r>
              <w:r w:rsidRPr="00AC1F66">
                <w:t>相关资产账面价值或</w:t>
              </w:r>
              <w:proofErr w:type="gramStart"/>
              <w:r w:rsidRPr="00AC1F66">
                <w:t>确认为递延</w:t>
              </w:r>
              <w:proofErr w:type="gramEnd"/>
              <w:r w:rsidRPr="00AC1F66">
                <w:t>收益</w:t>
              </w:r>
              <w:r w:rsidRPr="00AC1F66">
                <w:rPr>
                  <w:rFonts w:hint="eastAsia"/>
                </w:rPr>
                <w:t>。</w:t>
              </w:r>
              <w:proofErr w:type="gramStart"/>
              <w:r w:rsidRPr="00AC1F66">
                <w:rPr>
                  <w:rFonts w:hint="eastAsia"/>
                </w:rPr>
                <w:t>确认为</w:t>
              </w:r>
              <w:r w:rsidRPr="00AC1F66">
                <w:t>递延</w:t>
              </w:r>
              <w:proofErr w:type="gramEnd"/>
              <w:r w:rsidRPr="00AC1F66">
                <w:t>收益的，在相关资产</w:t>
              </w:r>
              <w:r w:rsidRPr="00AC1F66">
                <w:rPr>
                  <w:rFonts w:hint="eastAsia"/>
                </w:rPr>
                <w:t>使用</w:t>
              </w:r>
              <w:r w:rsidRPr="00AC1F66">
                <w:t>寿命内按照合理、系统的方法分期计入当期损益</w:t>
              </w:r>
              <w:r w:rsidRPr="00AC1F66">
                <w:rPr>
                  <w:rFonts w:hint="eastAsia"/>
                </w:rPr>
                <w:t>（与</w:t>
              </w:r>
              <w:r w:rsidRPr="00AC1F66">
                <w:t>本公司日常活动相关的，计入其他收益；与本公司日常活动无关的，计入营业外收入</w:t>
              </w:r>
              <w:r w:rsidRPr="00AC1F66">
                <w:rPr>
                  <w:rFonts w:hint="eastAsia"/>
                </w:rPr>
                <w:t>）</w:t>
              </w:r>
              <w:r w:rsidRPr="00AC1F66">
                <w:t>；</w:t>
              </w:r>
            </w:p>
            <w:p w:rsidR="00AC1F66" w:rsidRPr="00AC1F66" w:rsidRDefault="00AC1F66" w:rsidP="00AC1F66">
              <w:r w:rsidRPr="00AC1F66">
                <w:t>与收益相关的政府补助，用于补偿</w:t>
              </w:r>
              <w:r w:rsidRPr="00AC1F66">
                <w:rPr>
                  <w:rFonts w:hint="eastAsia"/>
                </w:rPr>
                <w:t>本</w:t>
              </w:r>
              <w:r w:rsidRPr="00AC1F66">
                <w:t>公司以后期间的相关</w:t>
              </w:r>
              <w:r w:rsidRPr="00AC1F66">
                <w:rPr>
                  <w:rFonts w:hint="eastAsia"/>
                </w:rPr>
                <w:t>成本</w:t>
              </w:r>
              <w:r w:rsidRPr="00AC1F66">
                <w:t>费用或损失的，</w:t>
              </w:r>
              <w:proofErr w:type="gramStart"/>
              <w:r w:rsidRPr="00AC1F66">
                <w:rPr>
                  <w:rFonts w:hint="eastAsia"/>
                </w:rPr>
                <w:t>确认</w:t>
              </w:r>
              <w:r w:rsidRPr="00AC1F66">
                <w:t>为递延</w:t>
              </w:r>
              <w:proofErr w:type="gramEnd"/>
              <w:r w:rsidRPr="00AC1F66">
                <w:t>收益，</w:t>
              </w:r>
              <w:r w:rsidRPr="00AC1F66">
                <w:rPr>
                  <w:rFonts w:hint="eastAsia"/>
                </w:rPr>
                <w:t>并在</w:t>
              </w:r>
              <w:r w:rsidRPr="00AC1F66">
                <w:t>确认相关成本费用或损失的期间</w:t>
              </w:r>
              <w:r w:rsidRPr="00AC1F66">
                <w:rPr>
                  <w:rFonts w:hint="eastAsia"/>
                </w:rPr>
                <w:t>，</w:t>
              </w:r>
              <w:r w:rsidRPr="00AC1F66">
                <w:t>计入当期损益（</w:t>
              </w:r>
              <w:r w:rsidRPr="00AC1F66">
                <w:rPr>
                  <w:rFonts w:hint="eastAsia"/>
                </w:rPr>
                <w:t>与</w:t>
              </w:r>
              <w:r w:rsidRPr="00AC1F66">
                <w:t>本公司日常活动相关的，计入其他收益；与本公司日常活动无关的，计入营业外收入）</w:t>
              </w:r>
              <w:r w:rsidRPr="00AC1F66">
                <w:rPr>
                  <w:rFonts w:hint="eastAsia"/>
                </w:rPr>
                <w:t>或</w:t>
              </w:r>
              <w:r w:rsidRPr="00AC1F66">
                <w:t>冲减相关成本费用或损失；用于补偿</w:t>
              </w:r>
              <w:r w:rsidRPr="00AC1F66">
                <w:rPr>
                  <w:rFonts w:hint="eastAsia"/>
                </w:rPr>
                <w:t>本</w:t>
              </w:r>
              <w:r w:rsidRPr="00AC1F66">
                <w:t>公司已发生的相关</w:t>
              </w:r>
              <w:r w:rsidRPr="00AC1F66">
                <w:rPr>
                  <w:rFonts w:hint="eastAsia"/>
                </w:rPr>
                <w:t>成本</w:t>
              </w:r>
              <w:r w:rsidRPr="00AC1F66">
                <w:t>费用或损失的，直接计入当期</w:t>
              </w:r>
              <w:r w:rsidRPr="00AC1F66">
                <w:rPr>
                  <w:rFonts w:hint="eastAsia"/>
                </w:rPr>
                <w:t>损益</w:t>
              </w:r>
              <w:r w:rsidRPr="00AC1F66">
                <w:t>（</w:t>
              </w:r>
              <w:r w:rsidRPr="00AC1F66">
                <w:rPr>
                  <w:rFonts w:hint="eastAsia"/>
                </w:rPr>
                <w:t>与</w:t>
              </w:r>
              <w:r w:rsidRPr="00AC1F66">
                <w:t>本公司日常活动相关的，计入其他收益；与本公司日常活动无关的，计入营业外收入）或冲减相关成本费用或损失。</w:t>
              </w:r>
            </w:p>
            <w:p w:rsidR="00AC1F66" w:rsidRPr="00AC1F66" w:rsidRDefault="00AC1F66" w:rsidP="00AC1F66"/>
            <w:p w:rsidR="00AC1F66" w:rsidRPr="00AC1F66" w:rsidRDefault="00AC1F66" w:rsidP="00AC1F66">
              <w:r w:rsidRPr="00AC1F66">
                <w:rPr>
                  <w:rFonts w:hint="eastAsia"/>
                </w:rPr>
                <w:t>本公司</w:t>
              </w:r>
              <w:r w:rsidRPr="00AC1F66">
                <w:t>取得</w:t>
              </w:r>
              <w:r w:rsidRPr="00AC1F66">
                <w:rPr>
                  <w:rFonts w:hint="eastAsia"/>
                </w:rPr>
                <w:t>的</w:t>
              </w:r>
              <w:r w:rsidRPr="00AC1F66">
                <w:t>政策性优惠贷款贴息，区分以下两种</w:t>
              </w:r>
              <w:r w:rsidRPr="00AC1F66">
                <w:rPr>
                  <w:rFonts w:hint="eastAsia"/>
                </w:rPr>
                <w:t>情况</w:t>
              </w:r>
              <w:r w:rsidRPr="00AC1F66">
                <w:t>，分别进行会计处理：</w:t>
              </w:r>
            </w:p>
            <w:p w:rsidR="00AC1F66" w:rsidRPr="00AC1F66" w:rsidRDefault="00AC1F66" w:rsidP="00AC1F66"/>
            <w:p w:rsidR="00AC1F66" w:rsidRPr="00AC1F66" w:rsidRDefault="00AC1F66" w:rsidP="00AC1F66">
              <w:r w:rsidRPr="00AC1F66">
                <w:rPr>
                  <w:rFonts w:hint="eastAsia"/>
                </w:rPr>
                <w:t>（</w:t>
              </w:r>
              <w:r w:rsidRPr="00AC1F66">
                <w:t>1</w:t>
              </w:r>
              <w:r w:rsidRPr="00AC1F66">
                <w:rPr>
                  <w:rFonts w:hint="eastAsia"/>
                </w:rPr>
                <w:t>）财政将贴息资金拨付给贷款银行，由贷款银行以政策性优惠利率向本公司提供贷款的，本公司以实际收到的借款金额作为借款的入账价值，按照借款本金和该政策性优惠利率计算相关借款费用。</w:t>
              </w:r>
            </w:p>
            <w:p w:rsidR="00AC1F66" w:rsidRPr="00AC1F66" w:rsidRDefault="00AC1F66" w:rsidP="00AC1F66"/>
            <w:p w:rsidR="00AC1F66" w:rsidRPr="00AC1F66" w:rsidRDefault="00AC1F66" w:rsidP="00AC1F66">
              <w:r w:rsidRPr="00AC1F66">
                <w:rPr>
                  <w:rFonts w:hint="eastAsia"/>
                </w:rPr>
                <w:t>（</w:t>
              </w:r>
              <w:r w:rsidRPr="00AC1F66">
                <w:t>2</w:t>
              </w:r>
              <w:r w:rsidRPr="00AC1F66">
                <w:rPr>
                  <w:rFonts w:hint="eastAsia"/>
                </w:rPr>
                <w:t>）财政将贴息资金直接拨付给本公司的，本公司将对应的贴息冲减相关借款费用。</w:t>
              </w:r>
            </w:p>
            <w:p w:rsidR="00895018" w:rsidRDefault="00400AB6"/>
          </w:sdtContent>
        </w:sdt>
        <w:p w:rsidR="00895018" w:rsidRDefault="00400AB6"/>
      </w:sdtContent>
    </w:sdt>
    <w:bookmarkEnd w:id="138"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895018" w:rsidRDefault="00C262D1" w:rsidP="008A553E">
          <w:pPr>
            <w:pStyle w:val="30"/>
            <w:numPr>
              <w:ilvl w:val="0"/>
              <w:numId w:val="37"/>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EndPr/>
          <w:sdtContent>
            <w:p w:rsidR="00895018" w:rsidRDefault="00C262D1">
              <w:pPr>
                <w:rPr>
                  <w:szCs w:val="21"/>
                </w:rPr>
              </w:pPr>
              <w:r>
                <w:rPr>
                  <w:szCs w:val="21"/>
                </w:rPr>
                <w:fldChar w:fldCharType="begin"/>
              </w:r>
              <w:r w:rsidR="00C10AA6">
                <w:rPr>
                  <w:szCs w:val="21"/>
                </w:rPr>
                <w:instrText xml:space="preserve"> MACROBUTTON  SnrToggleCheckbox √适用  </w:instrText>
              </w:r>
              <w:r>
                <w:rPr>
                  <w:szCs w:val="21"/>
                </w:rPr>
                <w:fldChar w:fldCharType="end"/>
              </w:r>
              <w:r>
                <w:rPr>
                  <w:szCs w:val="21"/>
                </w:rPr>
                <w:fldChar w:fldCharType="begin"/>
              </w:r>
              <w:r w:rsidR="00C10AA6">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C10AA6" w:rsidRPr="00C10AA6" w:rsidRDefault="00C10AA6" w:rsidP="00C10AA6">
              <w:pPr>
                <w:rPr>
                  <w:szCs w:val="21"/>
                </w:rPr>
              </w:pPr>
              <w:r w:rsidRPr="00C10AA6">
                <w:rPr>
                  <w:rFonts w:hint="eastAsia"/>
                  <w:szCs w:val="21"/>
                </w:rPr>
                <w:t>所得税包括当期所得税和递延所得税。除因企业合并和直接计入所有者权益(包括其他综合收益)的交易或者事项产生的所得税外，本公司将当期所得税和递延所得税计入当期损益。</w:t>
              </w:r>
            </w:p>
            <w:p w:rsidR="00C10AA6" w:rsidRPr="00C10AA6" w:rsidRDefault="00C10AA6" w:rsidP="00C10AA6">
              <w:pPr>
                <w:rPr>
                  <w:szCs w:val="21"/>
                </w:rPr>
              </w:pPr>
              <w:r w:rsidRPr="00C10AA6">
                <w:rPr>
                  <w:rFonts w:hint="eastAsia"/>
                  <w:szCs w:val="21"/>
                </w:rPr>
                <w:t>递延所得税资产和递延所得税负债根据资产和负债的计税基础与其账面价值的差额(暂时性差异)计算确认。</w:t>
              </w:r>
            </w:p>
            <w:p w:rsidR="00C10AA6" w:rsidRPr="00C10AA6" w:rsidRDefault="00C10AA6" w:rsidP="00C10AA6">
              <w:pPr>
                <w:rPr>
                  <w:szCs w:val="21"/>
                </w:rPr>
              </w:pPr>
              <w:r w:rsidRPr="00C10AA6">
                <w:rPr>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C10AA6" w:rsidRPr="00C10AA6" w:rsidRDefault="00C10AA6" w:rsidP="00C10AA6">
              <w:pPr>
                <w:rPr>
                  <w:szCs w:val="21"/>
                </w:rPr>
              </w:pPr>
              <w:r w:rsidRPr="00C10AA6">
                <w:rPr>
                  <w:szCs w:val="21"/>
                </w:rPr>
                <w:t>对于应纳税暂时性差异，除特殊情况外，确认递延所得税负债。</w:t>
              </w:r>
            </w:p>
            <w:p w:rsidR="00C10AA6" w:rsidRPr="00C10AA6" w:rsidRDefault="00C10AA6" w:rsidP="00C10AA6">
              <w:pPr>
                <w:rPr>
                  <w:szCs w:val="21"/>
                </w:rPr>
              </w:pPr>
              <w:r w:rsidRPr="00C10AA6">
                <w:rPr>
                  <w:szCs w:val="21"/>
                </w:rPr>
                <w:t>不确认递延所得税资产或递延所得税负债的特殊情况包括：</w:t>
              </w:r>
            </w:p>
            <w:p w:rsidR="00C10AA6" w:rsidRPr="00C10AA6" w:rsidRDefault="00C10AA6" w:rsidP="00C10AA6">
              <w:pPr>
                <w:rPr>
                  <w:szCs w:val="21"/>
                </w:rPr>
              </w:pPr>
              <w:r w:rsidRPr="00C10AA6">
                <w:rPr>
                  <w:rFonts w:hint="eastAsia"/>
                  <w:szCs w:val="21"/>
                </w:rPr>
                <w:t>•</w:t>
              </w:r>
              <w:r w:rsidRPr="00C10AA6">
                <w:rPr>
                  <w:szCs w:val="21"/>
                </w:rPr>
                <w:tab/>
              </w:r>
              <w:r w:rsidRPr="00C10AA6">
                <w:rPr>
                  <w:rFonts w:hint="eastAsia"/>
                  <w:szCs w:val="21"/>
                </w:rPr>
                <w:t xml:space="preserve"> 商誉的初始确认；</w:t>
              </w:r>
            </w:p>
            <w:p w:rsidR="00C10AA6" w:rsidRPr="00C10AA6" w:rsidRDefault="00C10AA6" w:rsidP="00C10AA6">
              <w:pPr>
                <w:rPr>
                  <w:szCs w:val="21"/>
                </w:rPr>
              </w:pPr>
              <w:r w:rsidRPr="00C10AA6">
                <w:rPr>
                  <w:rFonts w:hint="eastAsia"/>
                  <w:szCs w:val="21"/>
                </w:rPr>
                <w:t>•</w:t>
              </w:r>
              <w:r w:rsidRPr="00C10AA6">
                <w:rPr>
                  <w:szCs w:val="21"/>
                </w:rPr>
                <w:tab/>
              </w:r>
              <w:r w:rsidRPr="00C10AA6">
                <w:rPr>
                  <w:rFonts w:hint="eastAsia"/>
                  <w:szCs w:val="21"/>
                </w:rPr>
                <w:t xml:space="preserve"> 既不是企业合并、发生时也不影响会计利润和应纳税所得额(或可抵扣亏损)的交易或事项。</w:t>
              </w:r>
            </w:p>
            <w:p w:rsidR="00C10AA6" w:rsidRPr="00C10AA6" w:rsidRDefault="00C10AA6" w:rsidP="00C10AA6">
              <w:pPr>
                <w:rPr>
                  <w:szCs w:val="21"/>
                </w:rPr>
              </w:pPr>
              <w:r w:rsidRPr="00C10AA6">
                <w:rPr>
                  <w:rFonts w:hint="eastAsia"/>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w:t>
              </w:r>
              <w:proofErr w:type="gramStart"/>
              <w:r w:rsidRPr="00C10AA6">
                <w:rPr>
                  <w:rFonts w:hint="eastAsia"/>
                  <w:szCs w:val="21"/>
                </w:rPr>
                <w:t>转回且</w:t>
              </w:r>
              <w:proofErr w:type="gramEnd"/>
              <w:r w:rsidRPr="00C10AA6">
                <w:rPr>
                  <w:rFonts w:hint="eastAsia"/>
                  <w:szCs w:val="21"/>
                </w:rPr>
                <w:t>未来很可能获得用来抵扣可抵扣暂时性差异的应纳税所得额时，确认递延所得税资产。</w:t>
              </w:r>
            </w:p>
            <w:p w:rsidR="00C10AA6" w:rsidRPr="00C10AA6" w:rsidRDefault="00C10AA6" w:rsidP="00C10AA6">
              <w:pPr>
                <w:rPr>
                  <w:szCs w:val="21"/>
                </w:rPr>
              </w:pPr>
              <w:r w:rsidRPr="00C10AA6">
                <w:rPr>
                  <w:rFonts w:hint="eastAsia"/>
                  <w:szCs w:val="21"/>
                </w:rPr>
                <w:t>资产负债表日，对于递延所得税资产和递延所得税负债，根据税法规定，按照预期收回相关资产或清偿相关负债期间的适用税率计量。</w:t>
              </w:r>
            </w:p>
            <w:p w:rsidR="00C10AA6" w:rsidRPr="00C10AA6" w:rsidRDefault="00C10AA6" w:rsidP="00C10AA6">
              <w:pPr>
                <w:rPr>
                  <w:szCs w:val="21"/>
                </w:rPr>
              </w:pPr>
              <w:r w:rsidRPr="00C10AA6">
                <w:rPr>
                  <w:rFonts w:hint="eastAsia"/>
                  <w:szCs w:val="21"/>
                </w:rPr>
                <w:t>资产负债表日，本公司对递延所得税资产的账面价值进行复核。如果未来期间很可能无法获得足够的应纳税所得额用以抵扣递延所得税资产的利益，则</w:t>
              </w:r>
              <w:proofErr w:type="gramStart"/>
              <w:r w:rsidRPr="00C10AA6">
                <w:rPr>
                  <w:rFonts w:hint="eastAsia"/>
                  <w:szCs w:val="21"/>
                </w:rPr>
                <w:t>减记递</w:t>
              </w:r>
              <w:proofErr w:type="gramEnd"/>
              <w:r w:rsidRPr="00C10AA6">
                <w:rPr>
                  <w:rFonts w:hint="eastAsia"/>
                  <w:szCs w:val="21"/>
                </w:rPr>
                <w:t>延所得税资产的账面价值。在很可能获得足够的应纳税所得额时，</w:t>
              </w:r>
              <w:proofErr w:type="gramStart"/>
              <w:r w:rsidRPr="00C10AA6">
                <w:rPr>
                  <w:rFonts w:hint="eastAsia"/>
                  <w:szCs w:val="21"/>
                </w:rPr>
                <w:t>减记的</w:t>
              </w:r>
              <w:proofErr w:type="gramEnd"/>
              <w:r w:rsidRPr="00C10AA6">
                <w:rPr>
                  <w:rFonts w:hint="eastAsia"/>
                  <w:szCs w:val="21"/>
                </w:rPr>
                <w:t>金额予以转回。</w:t>
              </w:r>
            </w:p>
            <w:p w:rsidR="00C10AA6" w:rsidRPr="00C10AA6" w:rsidRDefault="00C10AA6" w:rsidP="00C10AA6">
              <w:pPr>
                <w:rPr>
                  <w:szCs w:val="21"/>
                </w:rPr>
              </w:pPr>
              <w:r w:rsidRPr="00C10AA6">
                <w:rPr>
                  <w:szCs w:val="21"/>
                </w:rPr>
                <w:lastRenderedPageBreak/>
                <w:t>当拥有以净额结算的法定权利，且意图以净额结算或取得资产、清偿负债同时进行时，当期所得税资产及当期所得税负债以</w:t>
              </w:r>
              <w:proofErr w:type="gramStart"/>
              <w:r w:rsidRPr="00C10AA6">
                <w:rPr>
                  <w:szCs w:val="21"/>
                </w:rPr>
                <w:t>抵销</w:t>
              </w:r>
              <w:proofErr w:type="gramEnd"/>
              <w:r w:rsidRPr="00C10AA6">
                <w:rPr>
                  <w:szCs w:val="21"/>
                </w:rPr>
                <w:t>后的净额列报。</w:t>
              </w:r>
            </w:p>
            <w:p w:rsidR="00C10AA6" w:rsidRPr="00C10AA6" w:rsidRDefault="00C10AA6" w:rsidP="00C10AA6">
              <w:pPr>
                <w:rPr>
                  <w:szCs w:val="21"/>
                </w:rPr>
              </w:pPr>
              <w:r w:rsidRPr="00C10AA6">
                <w:rPr>
                  <w:rFonts w:hint="eastAsia"/>
                  <w:szCs w:val="21"/>
                </w:rPr>
                <w:t>资产负债表日，递延所得税资产及递延所得税负债在同时满足以下条件时以</w:t>
              </w:r>
              <w:proofErr w:type="gramStart"/>
              <w:r w:rsidRPr="00C10AA6">
                <w:rPr>
                  <w:rFonts w:hint="eastAsia"/>
                  <w:szCs w:val="21"/>
                </w:rPr>
                <w:t>抵销</w:t>
              </w:r>
              <w:proofErr w:type="gramEnd"/>
              <w:r w:rsidRPr="00C10AA6">
                <w:rPr>
                  <w:rFonts w:hint="eastAsia"/>
                  <w:szCs w:val="21"/>
                </w:rPr>
                <w:t>后的净额列示：</w:t>
              </w:r>
            </w:p>
            <w:p w:rsidR="00C10AA6" w:rsidRPr="00C10AA6" w:rsidRDefault="00C10AA6" w:rsidP="00C10AA6">
              <w:pPr>
                <w:rPr>
                  <w:szCs w:val="21"/>
                </w:rPr>
              </w:pPr>
              <w:r w:rsidRPr="00C10AA6">
                <w:rPr>
                  <w:rFonts w:hint="eastAsia"/>
                  <w:szCs w:val="21"/>
                </w:rPr>
                <w:t>•</w:t>
              </w:r>
              <w:r w:rsidRPr="00C10AA6">
                <w:rPr>
                  <w:szCs w:val="21"/>
                </w:rPr>
                <w:tab/>
              </w:r>
              <w:r w:rsidRPr="00C10AA6">
                <w:rPr>
                  <w:rFonts w:hint="eastAsia"/>
                  <w:szCs w:val="21"/>
                </w:rPr>
                <w:t xml:space="preserve"> 纳税主体拥有以净额结算当期所得税资产及当期所得税负债的法定权利；</w:t>
              </w:r>
            </w:p>
            <w:p w:rsidR="00C10AA6" w:rsidRPr="00C10AA6" w:rsidRDefault="00C10AA6" w:rsidP="00C10AA6">
              <w:pPr>
                <w:rPr>
                  <w:szCs w:val="21"/>
                </w:rPr>
              </w:pPr>
              <w:r w:rsidRPr="00C10AA6">
                <w:rPr>
                  <w:rFonts w:hint="eastAsia"/>
                  <w:szCs w:val="21"/>
                </w:rPr>
                <w:t>•</w:t>
              </w:r>
              <w:r w:rsidRPr="00C10AA6">
                <w:rPr>
                  <w:szCs w:val="21"/>
                </w:rPr>
                <w:tab/>
              </w:r>
              <w:r w:rsidRPr="00C10AA6">
                <w:rPr>
                  <w:rFonts w:hint="eastAsia"/>
                  <w:szCs w:val="21"/>
                </w:rPr>
                <w:t xml:space="preserve"> 递延所得税资产及递延所得税负债是与同</w:t>
              </w:r>
              <w:proofErr w:type="gramStart"/>
              <w:r w:rsidRPr="00C10AA6">
                <w:rPr>
                  <w:rFonts w:hint="eastAsia"/>
                  <w:szCs w:val="21"/>
                </w:rPr>
                <w:t>一税收</w:t>
              </w:r>
              <w:proofErr w:type="gramEnd"/>
              <w:r w:rsidRPr="00C10AA6">
                <w:rPr>
                  <w:rFonts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p w:rsidR="00895018" w:rsidRDefault="00400AB6">
              <w:pPr>
                <w:rPr>
                  <w:szCs w:val="21"/>
                </w:rPr>
              </w:pPr>
            </w:p>
          </w:sdtContent>
        </w:sdt>
      </w:sdtContent>
    </w:sdt>
    <w:p w:rsidR="00895018" w:rsidRDefault="00895018">
      <w:pPr>
        <w:rPr>
          <w:szCs w:val="21"/>
        </w:rPr>
      </w:pPr>
    </w:p>
    <w:p w:rsidR="00895018" w:rsidRDefault="00C262D1" w:rsidP="008A553E">
      <w:pPr>
        <w:pStyle w:val="30"/>
        <w:numPr>
          <w:ilvl w:val="0"/>
          <w:numId w:val="37"/>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74"/>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EndPr/>
          <w:sdtContent>
            <w:p w:rsidR="00895018" w:rsidRDefault="00C262D1">
              <w:pPr>
                <w:rPr>
                  <w:szCs w:val="21"/>
                </w:rPr>
              </w:pPr>
              <w:r>
                <w:rPr>
                  <w:szCs w:val="21"/>
                </w:rPr>
                <w:fldChar w:fldCharType="begin"/>
              </w:r>
              <w:r w:rsidR="00C10AA6">
                <w:rPr>
                  <w:szCs w:val="21"/>
                </w:rPr>
                <w:instrText xml:space="preserve"> MACROBUTTON  SnrToggleCheckbox √适用  </w:instrText>
              </w:r>
              <w:r>
                <w:rPr>
                  <w:szCs w:val="21"/>
                </w:rPr>
                <w:fldChar w:fldCharType="end"/>
              </w:r>
              <w:r>
                <w:rPr>
                  <w:szCs w:val="21"/>
                </w:rPr>
                <w:fldChar w:fldCharType="begin"/>
              </w:r>
              <w:r w:rsidR="00C10AA6">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EndPr/>
          <w:sdtContent>
            <w:p w:rsidR="00C10AA6" w:rsidRPr="00C10AA6" w:rsidRDefault="00C10AA6" w:rsidP="00C10AA6">
              <w:pPr>
                <w:rPr>
                  <w:szCs w:val="21"/>
                </w:rPr>
              </w:pPr>
              <w:r w:rsidRPr="00C10AA6">
                <w:rPr>
                  <w:szCs w:val="21"/>
                </w:rPr>
                <w:t>（1）公司租入资产所支付的租赁费，在不扣除免租期的整个租赁期内，按直线法进行分摊，计入当期费用。公司支付的与租赁交易相关的初始直接费用，计入当期费用。</w:t>
              </w:r>
            </w:p>
            <w:p w:rsidR="00C10AA6" w:rsidRPr="00C10AA6" w:rsidRDefault="00C10AA6" w:rsidP="00C10AA6">
              <w:pPr>
                <w:rPr>
                  <w:szCs w:val="21"/>
                </w:rPr>
              </w:pPr>
              <w:r w:rsidRPr="00C10AA6">
                <w:rPr>
                  <w:szCs w:val="21"/>
                </w:rPr>
                <w:t>资产出租方承担了应由公司承担的与租赁相关的费用时，公司将该部分费用从租金总额中扣除，按扣除后的租金费用在租赁期内分摊，计入当期费用。</w:t>
              </w:r>
            </w:p>
            <w:p w:rsidR="00C10AA6" w:rsidRPr="00C10AA6" w:rsidRDefault="00C10AA6" w:rsidP="00C10AA6">
              <w:pPr>
                <w:rPr>
                  <w:szCs w:val="21"/>
                </w:rPr>
              </w:pPr>
              <w:bookmarkStart w:id="139" w:name="_Hlk89955261"/>
              <w:r w:rsidRPr="00C10AA6">
                <w:rPr>
                  <w:rFonts w:hint="eastAsia"/>
                  <w:szCs w:val="21"/>
                </w:rPr>
                <w:t>对于采用新冠肺炎疫情相关租金减让简化方法的经营租赁，本公司继续按照与减让前一致的方法将原合同租金计入相关资产成本或费用。发生租金减免的，本公司将减免的租金作为或有租金，在减免期间计入损益；延期支付租金的，本公司在原支付期间将应支付的租金确认为应付款项，在实际支付时冲减前期确认的应付款项。</w:t>
              </w:r>
              <w:bookmarkEnd w:id="139"/>
            </w:p>
            <w:p w:rsidR="00C10AA6" w:rsidRPr="00C10AA6" w:rsidRDefault="00C10AA6" w:rsidP="00C10AA6">
              <w:pPr>
                <w:rPr>
                  <w:szCs w:val="21"/>
                </w:rPr>
              </w:pPr>
              <w:r w:rsidRPr="00C10AA6">
                <w:rPr>
                  <w:szCs w:val="21"/>
                </w:rPr>
                <w:t xml:space="preserve">（2）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 </w:t>
              </w:r>
              <w:r w:rsidRPr="00C10AA6">
                <w:rPr>
                  <w:rFonts w:hint="eastAsia"/>
                  <w:szCs w:val="21"/>
                </w:rPr>
                <w:t xml:space="preserve">  </w:t>
              </w:r>
            </w:p>
            <w:p w:rsidR="00C10AA6" w:rsidRPr="00C10AA6" w:rsidRDefault="00C10AA6" w:rsidP="00C10AA6">
              <w:pPr>
                <w:rPr>
                  <w:szCs w:val="21"/>
                </w:rPr>
              </w:pPr>
              <w:r w:rsidRPr="00C10AA6">
                <w:rPr>
                  <w:szCs w:val="21"/>
                </w:rPr>
                <w:t>公司承担了应由承租方承担的与租赁相关的费用时，公司将该部分费用从租金收入总额中扣除，按扣除后的租金费用在租赁期内分配。</w:t>
              </w:r>
            </w:p>
            <w:p w:rsidR="00895018" w:rsidRDefault="00C10AA6">
              <w:pPr>
                <w:rPr>
                  <w:szCs w:val="21"/>
                </w:rPr>
              </w:pPr>
              <w:r w:rsidRPr="00C10AA6">
                <w:rPr>
                  <w:rFonts w:hint="eastAsia"/>
                  <w:szCs w:val="21"/>
                </w:rPr>
                <w:t>对于采用新冠肺炎疫情相关租金减让简化方法的经营租赁，本公司继续按照与减让前一致的方法将原合同租金确认为租赁收入；发生租金减免的，本公司将减免的租金作为或有租金，在减免期间冲减租赁收入；延期收取租金的，本公司在原收取期间将应收取的租金确认为应收款项，并在实际收到时冲减前期确认的应收款项。</w:t>
              </w:r>
            </w:p>
          </w:sdtContent>
        </w:sdt>
        <w:p w:rsidR="00895018" w:rsidRDefault="00400AB6">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74"/>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EndPr/>
          <w:sdtContent>
            <w:p w:rsidR="00895018" w:rsidRDefault="00C262D1">
              <w:pPr>
                <w:rPr>
                  <w:szCs w:val="21"/>
                </w:rPr>
              </w:pPr>
              <w:r>
                <w:rPr>
                  <w:szCs w:val="21"/>
                </w:rPr>
                <w:fldChar w:fldCharType="begin"/>
              </w:r>
              <w:r w:rsidR="00C10AA6">
                <w:rPr>
                  <w:szCs w:val="21"/>
                </w:rPr>
                <w:instrText xml:space="preserve"> MACROBUTTON  SnrToggleCheckbox √适用  </w:instrText>
              </w:r>
              <w:r>
                <w:rPr>
                  <w:szCs w:val="21"/>
                </w:rPr>
                <w:fldChar w:fldCharType="end"/>
              </w:r>
              <w:r>
                <w:rPr>
                  <w:szCs w:val="21"/>
                </w:rPr>
                <w:fldChar w:fldCharType="begin"/>
              </w:r>
              <w:r w:rsidR="00C10AA6">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sdtContent>
            <w:p w:rsidR="00C10AA6" w:rsidRPr="00C10AA6" w:rsidRDefault="00C10AA6" w:rsidP="00C10AA6">
              <w:pPr>
                <w:rPr>
                  <w:szCs w:val="21"/>
                </w:rPr>
              </w:pPr>
              <w:r w:rsidRPr="00C10AA6">
                <w:rPr>
                  <w:szCs w:val="21"/>
                </w:rPr>
                <w:t>（1）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C10AA6" w:rsidRPr="00C10AA6" w:rsidRDefault="00C10AA6" w:rsidP="00C10AA6">
              <w:pPr>
                <w:rPr>
                  <w:szCs w:val="21"/>
                </w:rPr>
              </w:pPr>
              <w:r w:rsidRPr="00C10AA6">
                <w:rPr>
                  <w:rFonts w:hint="eastAsia"/>
                  <w:szCs w:val="21"/>
                </w:rPr>
                <w:t>对于采用新冠肺炎疫情相关租金减让简化方法的融资租赁，本公司继续按照与减让前一致的折现率将未确认融资费用确认为当期融资费用，继续按照与减让前一致的方法对融资租入资产进行计提折旧，对于发生的租金减免，本公司将减免的租金作为或有租金，在达成减让协议等解除原租金支付义务时，计入当期损益，并相应调整长期应付款，或者按照减让前折现率折现计入当期损益并调整未确认融资费用；延期支付租金的，本公司在实际支付时冲减前期确认的长期应付款。</w:t>
              </w:r>
            </w:p>
            <w:p w:rsidR="00C10AA6" w:rsidRPr="00C10AA6" w:rsidRDefault="00C10AA6" w:rsidP="00C10AA6">
              <w:pPr>
                <w:rPr>
                  <w:szCs w:val="21"/>
                </w:rPr>
              </w:pPr>
              <w:r w:rsidRPr="00C10AA6">
                <w:rPr>
                  <w:szCs w:val="21"/>
                </w:rPr>
                <w:lastRenderedPageBreak/>
                <w:t xml:space="preserve">（2）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  </w:t>
              </w:r>
            </w:p>
            <w:p w:rsidR="00C10AA6" w:rsidRPr="00C10AA6" w:rsidRDefault="00C10AA6" w:rsidP="00C10AA6">
              <w:pPr>
                <w:rPr>
                  <w:szCs w:val="21"/>
                </w:rPr>
              </w:pPr>
              <w:r w:rsidRPr="00C10AA6">
                <w:rPr>
                  <w:rFonts w:hint="eastAsia"/>
                  <w:szCs w:val="21"/>
                </w:rPr>
                <w:t>对于采用新冠肺炎疫情相关租金减让简化方法的融资租赁，本公司继续按照与减让前一致的租赁内含利率将未实现融资收益确认为租赁收入。发生租金减免的，本公司将减免的租金作为或有租金，在达成减让协议等放弃原租金收取权利时，冲减原确认的租赁收入，不足冲减的部分计入投资收益，同时相应调整长期应收款，或者按照减让前折现率折现计入当期损益并调整未实现融资收益；延期收取租金的，本公司在实际收到时冲减前期确认的长期应收款。</w:t>
              </w:r>
            </w:p>
            <w:p w:rsidR="00895018" w:rsidRDefault="00400AB6">
              <w:pPr>
                <w:rPr>
                  <w:szCs w:val="21"/>
                </w:rPr>
              </w:pPr>
            </w:p>
          </w:sdtContent>
        </w:sdt>
        <w:p w:rsidR="00895018" w:rsidRDefault="00400AB6">
          <w:pPr>
            <w:rPr>
              <w:szCs w:val="21"/>
            </w:rPr>
          </w:pPr>
        </w:p>
      </w:sdtContent>
    </w:sdt>
    <w:bookmarkStart w:id="140"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895018" w:rsidRDefault="00C262D1" w:rsidP="008A553E">
          <w:pPr>
            <w:pStyle w:val="4"/>
            <w:numPr>
              <w:ilvl w:val="3"/>
              <w:numId w:val="74"/>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EndPr/>
          <w:sdtContent>
            <w:p w:rsidR="00895018" w:rsidRDefault="00C262D1">
              <w:pPr>
                <w:rPr>
                  <w:szCs w:val="21"/>
                </w:rPr>
              </w:pPr>
              <w:r>
                <w:rPr>
                  <w:szCs w:val="21"/>
                </w:rPr>
                <w:fldChar w:fldCharType="begin"/>
              </w:r>
              <w:r w:rsidR="00C34E3D">
                <w:rPr>
                  <w:szCs w:val="21"/>
                </w:rPr>
                <w:instrText xml:space="preserve"> MACROBUTTON  SnrToggleCheckbox √适用 </w:instrText>
              </w:r>
              <w:r>
                <w:rPr>
                  <w:szCs w:val="21"/>
                </w:rPr>
                <w:fldChar w:fldCharType="end"/>
              </w:r>
              <w:r>
                <w:rPr>
                  <w:szCs w:val="21"/>
                </w:rPr>
                <w:fldChar w:fldCharType="begin"/>
              </w:r>
              <w:r w:rsidR="00C34E3D">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1342924990"/>
            <w:lock w:val="sdtLocked"/>
            <w:placeholder>
              <w:docPart w:val="GBC22222222222222222222222222222"/>
            </w:placeholder>
          </w:sdtPr>
          <w:sdtEndPr/>
          <w:sdtContent>
            <w:p w:rsidR="00C34E3D" w:rsidRPr="00C34E3D" w:rsidRDefault="00C34E3D" w:rsidP="00C34E3D">
              <w:pPr>
                <w:rPr>
                  <w:b/>
                  <w:szCs w:val="21"/>
                </w:rPr>
              </w:pPr>
              <w:r w:rsidRPr="00C34E3D">
                <w:rPr>
                  <w:rFonts w:hint="eastAsia"/>
                  <w:b/>
                  <w:szCs w:val="21"/>
                </w:rPr>
                <w:t>自2021年1月1日起的会计政策</w:t>
              </w:r>
            </w:p>
            <w:p w:rsidR="00C34E3D" w:rsidRPr="00C34E3D" w:rsidRDefault="00C34E3D" w:rsidP="00C34E3D">
              <w:pPr>
                <w:rPr>
                  <w:szCs w:val="21"/>
                </w:rPr>
              </w:pPr>
              <w:r w:rsidRPr="00C34E3D">
                <w:rPr>
                  <w:szCs w:val="21"/>
                </w:rPr>
                <w:t>租赁</w:t>
              </w:r>
              <w:r w:rsidRPr="00C34E3D">
                <w:rPr>
                  <w:rFonts w:hint="eastAsia"/>
                  <w:szCs w:val="21"/>
                </w:rPr>
                <w:t>，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w:t>
              </w:r>
            </w:p>
            <w:p w:rsidR="00C34E3D" w:rsidRPr="00C34E3D" w:rsidRDefault="00C34E3D" w:rsidP="00C34E3D">
              <w:pPr>
                <w:rPr>
                  <w:szCs w:val="21"/>
                </w:rPr>
              </w:pPr>
              <w:r w:rsidRPr="00C34E3D">
                <w:rPr>
                  <w:rFonts w:hint="eastAsia"/>
                  <w:szCs w:val="21"/>
                </w:rPr>
                <w:t>合同中同时包含多项单独租赁的，本公司将合同予以分拆，并分别各项单独租赁进行会计处理。合同中同时包含租赁和非租赁部分的，承租人和出租人将租赁和非租赁部分进行分拆。</w:t>
              </w:r>
            </w:p>
            <w:p w:rsidR="00C34E3D" w:rsidRPr="00C34E3D" w:rsidRDefault="00C34E3D" w:rsidP="00C34E3D">
              <w:pPr>
                <w:rPr>
                  <w:szCs w:val="21"/>
                </w:rPr>
              </w:pPr>
              <w:r w:rsidRPr="00C34E3D">
                <w:rPr>
                  <w:rFonts w:hint="eastAsia"/>
                  <w:szCs w:val="21"/>
                </w:rPr>
                <w:t>对于由新冠肺炎疫情直接引发的、就现有租赁合同达成的租金减免、延期支付等租金减让，同时满足下列条件的，本公司对所有租赁选择采用简化方法不评估是否发生租赁变更，也不重新评估租赁分类：</w:t>
              </w:r>
            </w:p>
            <w:p w:rsidR="00C34E3D" w:rsidRPr="00C34E3D" w:rsidRDefault="00C34E3D" w:rsidP="008A553E">
              <w:pPr>
                <w:numPr>
                  <w:ilvl w:val="0"/>
                  <w:numId w:val="136"/>
                </w:numPr>
                <w:rPr>
                  <w:szCs w:val="21"/>
                </w:rPr>
              </w:pPr>
              <w:r w:rsidRPr="00C34E3D">
                <w:rPr>
                  <w:rFonts w:hint="eastAsia"/>
                  <w:szCs w:val="21"/>
                </w:rPr>
                <w:t>减让后的租赁对</w:t>
              </w:r>
              <w:proofErr w:type="gramStart"/>
              <w:r w:rsidRPr="00C34E3D">
                <w:rPr>
                  <w:rFonts w:hint="eastAsia"/>
                  <w:szCs w:val="21"/>
                </w:rPr>
                <w:t>价较减让</w:t>
              </w:r>
              <w:proofErr w:type="gramEnd"/>
              <w:r w:rsidRPr="00C34E3D">
                <w:rPr>
                  <w:rFonts w:hint="eastAsia"/>
                  <w:szCs w:val="21"/>
                </w:rPr>
                <w:t>前减少或基本不变，其中，租赁对价未折现或按减让前折现率折现均可；</w:t>
              </w:r>
            </w:p>
            <w:p w:rsidR="00C34E3D" w:rsidRPr="00C34E3D" w:rsidRDefault="00C34E3D" w:rsidP="008A553E">
              <w:pPr>
                <w:numPr>
                  <w:ilvl w:val="0"/>
                  <w:numId w:val="136"/>
                </w:numPr>
                <w:rPr>
                  <w:szCs w:val="21"/>
                </w:rPr>
              </w:pPr>
              <w:proofErr w:type="gramStart"/>
              <w:r w:rsidRPr="00C34E3D">
                <w:rPr>
                  <w:rFonts w:hint="eastAsia"/>
                  <w:szCs w:val="21"/>
                </w:rPr>
                <w:t>减让仅针对</w:t>
              </w:r>
              <w:proofErr w:type="gramEnd"/>
              <w:r w:rsidRPr="00C34E3D">
                <w:rPr>
                  <w:rFonts w:hint="eastAsia"/>
                  <w:szCs w:val="21"/>
                </w:rPr>
                <w:t>202</w:t>
              </w:r>
              <w:r w:rsidRPr="00C34E3D">
                <w:rPr>
                  <w:szCs w:val="21"/>
                </w:rPr>
                <w:t>2</w:t>
              </w:r>
              <w:r w:rsidRPr="00C34E3D">
                <w:rPr>
                  <w:rFonts w:hint="eastAsia"/>
                  <w:szCs w:val="21"/>
                </w:rPr>
                <w:t>年6月30日前的应付租赁付款额，202</w:t>
              </w:r>
              <w:r w:rsidRPr="00C34E3D">
                <w:rPr>
                  <w:szCs w:val="21"/>
                </w:rPr>
                <w:t>2</w:t>
              </w:r>
              <w:r w:rsidRPr="00C34E3D">
                <w:rPr>
                  <w:rFonts w:hint="eastAsia"/>
                  <w:szCs w:val="21"/>
                </w:rPr>
                <w:t>年6月30日后应付租赁付款额增加不影响满足该条件，202</w:t>
              </w:r>
              <w:r w:rsidRPr="00C34E3D">
                <w:rPr>
                  <w:szCs w:val="21"/>
                </w:rPr>
                <w:t>2</w:t>
              </w:r>
              <w:r w:rsidRPr="00C34E3D">
                <w:rPr>
                  <w:rFonts w:hint="eastAsia"/>
                  <w:szCs w:val="21"/>
                </w:rPr>
                <w:t>年6月30日后应付租赁付款额减少不满足该条件；以及</w:t>
              </w:r>
            </w:p>
            <w:p w:rsidR="00C34E3D" w:rsidRPr="00C34E3D" w:rsidRDefault="00C34E3D" w:rsidP="008A553E">
              <w:pPr>
                <w:numPr>
                  <w:ilvl w:val="0"/>
                  <w:numId w:val="136"/>
                </w:numPr>
                <w:rPr>
                  <w:szCs w:val="21"/>
                </w:rPr>
              </w:pPr>
              <w:r w:rsidRPr="00C34E3D">
                <w:rPr>
                  <w:rFonts w:hint="eastAsia"/>
                  <w:szCs w:val="21"/>
                </w:rPr>
                <w:t>综合考虑定性和定量因素后认定租赁的其他条款和条件无重大变化。</w:t>
              </w:r>
            </w:p>
            <w:p w:rsidR="00C34E3D" w:rsidRPr="00C34E3D" w:rsidRDefault="00C34E3D" w:rsidP="00C34E3D">
              <w:pPr>
                <w:rPr>
                  <w:szCs w:val="21"/>
                </w:rPr>
              </w:pPr>
            </w:p>
            <w:p w:rsidR="00C34E3D" w:rsidRPr="00C34E3D" w:rsidRDefault="00C34E3D" w:rsidP="00C34E3D">
              <w:pPr>
                <w:rPr>
                  <w:b/>
                  <w:szCs w:val="21"/>
                </w:rPr>
              </w:pPr>
              <w:r>
                <w:rPr>
                  <w:rFonts w:hint="eastAsia"/>
                  <w:b/>
                  <w:szCs w:val="21"/>
                </w:rPr>
                <w:t>1、</w:t>
              </w:r>
              <w:r w:rsidRPr="00C34E3D">
                <w:rPr>
                  <w:rFonts w:hint="eastAsia"/>
                  <w:b/>
                  <w:szCs w:val="21"/>
                </w:rPr>
                <w:t>本公司</w:t>
              </w:r>
              <w:r w:rsidRPr="00C34E3D">
                <w:rPr>
                  <w:b/>
                  <w:szCs w:val="21"/>
                </w:rPr>
                <w:t>作为承租人</w:t>
              </w:r>
            </w:p>
            <w:p w:rsidR="00C34E3D" w:rsidRPr="00C34E3D" w:rsidRDefault="00C34E3D" w:rsidP="00C34E3D">
              <w:pPr>
                <w:rPr>
                  <w:szCs w:val="21"/>
                </w:rPr>
              </w:pPr>
              <w:r w:rsidRPr="00C34E3D">
                <w:rPr>
                  <w:rFonts w:hint="eastAsia"/>
                  <w:szCs w:val="21"/>
                </w:rPr>
                <w:t>（1）使用权资产</w:t>
              </w:r>
            </w:p>
            <w:p w:rsidR="00C34E3D" w:rsidRPr="00C34E3D" w:rsidRDefault="00C34E3D" w:rsidP="00C34E3D">
              <w:pPr>
                <w:rPr>
                  <w:szCs w:val="21"/>
                </w:rPr>
              </w:pPr>
              <w:r w:rsidRPr="00C34E3D">
                <w:rPr>
                  <w:rFonts w:hint="eastAsia"/>
                  <w:szCs w:val="21"/>
                </w:rPr>
                <w:t>在租赁期开始日，本公司对除短期租赁和低价值资产租赁以外的租赁确认使用权资产。使用权资产按照成本进行初始计量。</w:t>
              </w:r>
              <w:proofErr w:type="gramStart"/>
              <w:r w:rsidRPr="00C34E3D">
                <w:rPr>
                  <w:rFonts w:hint="eastAsia"/>
                  <w:szCs w:val="21"/>
                </w:rPr>
                <w:t>该成本</w:t>
              </w:r>
              <w:proofErr w:type="gramEnd"/>
              <w:r w:rsidRPr="00C34E3D">
                <w:rPr>
                  <w:rFonts w:hint="eastAsia"/>
                  <w:szCs w:val="21"/>
                </w:rPr>
                <w:t>包括：</w:t>
              </w:r>
            </w:p>
            <w:p w:rsidR="00C34E3D" w:rsidRPr="00C34E3D" w:rsidRDefault="00C34E3D" w:rsidP="008A553E">
              <w:pPr>
                <w:numPr>
                  <w:ilvl w:val="0"/>
                  <w:numId w:val="133"/>
                </w:numPr>
                <w:rPr>
                  <w:szCs w:val="21"/>
                </w:rPr>
              </w:pPr>
              <w:r w:rsidRPr="00C34E3D">
                <w:rPr>
                  <w:rFonts w:hint="eastAsia"/>
                  <w:szCs w:val="21"/>
                </w:rPr>
                <w:t>租赁负债的初始计量金额；</w:t>
              </w:r>
            </w:p>
            <w:p w:rsidR="00C34E3D" w:rsidRPr="00C34E3D" w:rsidRDefault="00C34E3D" w:rsidP="008A553E">
              <w:pPr>
                <w:numPr>
                  <w:ilvl w:val="0"/>
                  <w:numId w:val="133"/>
                </w:numPr>
                <w:rPr>
                  <w:szCs w:val="21"/>
                </w:rPr>
              </w:pPr>
              <w:r w:rsidRPr="00C34E3D">
                <w:rPr>
                  <w:rFonts w:hint="eastAsia"/>
                  <w:szCs w:val="21"/>
                </w:rPr>
                <w:t>在租赁期开始日或之前支付的租赁付款额，存在租赁激励的，扣除已享受的租赁激励相关金额；</w:t>
              </w:r>
            </w:p>
            <w:p w:rsidR="00C34E3D" w:rsidRPr="00C34E3D" w:rsidRDefault="00C34E3D" w:rsidP="008A553E">
              <w:pPr>
                <w:numPr>
                  <w:ilvl w:val="0"/>
                  <w:numId w:val="133"/>
                </w:numPr>
                <w:rPr>
                  <w:szCs w:val="21"/>
                </w:rPr>
              </w:pPr>
              <w:r w:rsidRPr="00C34E3D">
                <w:rPr>
                  <w:rFonts w:hint="eastAsia"/>
                  <w:szCs w:val="21"/>
                </w:rPr>
                <w:t>本公司发生的初始直接费用；</w:t>
              </w:r>
            </w:p>
            <w:p w:rsidR="00C34E3D" w:rsidRPr="00C34E3D" w:rsidRDefault="00C34E3D" w:rsidP="008A553E">
              <w:pPr>
                <w:numPr>
                  <w:ilvl w:val="0"/>
                  <w:numId w:val="133"/>
                </w:numPr>
                <w:rPr>
                  <w:szCs w:val="21"/>
                </w:rPr>
              </w:pPr>
              <w:r w:rsidRPr="00C34E3D">
                <w:rPr>
                  <w:rFonts w:hint="eastAsia"/>
                  <w:szCs w:val="21"/>
                </w:rPr>
                <w:t>本公司为拆卸及移除租赁资产、复原租赁资产所在场地或将租赁资产恢复至租赁条款约定状态预计将发生的成本，但不包括属于为生产存货而发生的成本。</w:t>
              </w:r>
            </w:p>
            <w:p w:rsidR="00C34E3D" w:rsidRPr="00C34E3D" w:rsidRDefault="00C34E3D" w:rsidP="00C34E3D">
              <w:pPr>
                <w:rPr>
                  <w:szCs w:val="21"/>
                </w:rPr>
              </w:pPr>
              <w:r w:rsidRPr="00C34E3D">
                <w:rPr>
                  <w:rFonts w:hint="eastAsia"/>
                  <w:szCs w:val="21"/>
                </w:rPr>
                <w:t>本公司后续釆用直线法对使用权资产计提折旧。对</w:t>
              </w:r>
              <w:r w:rsidRPr="00C34E3D">
                <w:rPr>
                  <w:szCs w:val="21"/>
                </w:rPr>
                <w:t>能够合理</w:t>
              </w:r>
              <w:r w:rsidRPr="00C34E3D">
                <w:rPr>
                  <w:rFonts w:hint="eastAsia"/>
                  <w:szCs w:val="21"/>
                </w:rPr>
                <w:t>确定租赁期届满时取得租赁资产所有权的，本公司在租赁资产剩余使用寿命内计提折旧；否则，租赁资产在租赁期与租赁资产剩余使用寿命两者孰短的期间内计提折旧。</w:t>
              </w:r>
            </w:p>
            <w:p w:rsidR="00C34E3D" w:rsidRPr="00C34E3D" w:rsidRDefault="00C34E3D" w:rsidP="00C34E3D">
              <w:pPr>
                <w:rPr>
                  <w:szCs w:val="21"/>
                </w:rPr>
              </w:pPr>
              <w:r w:rsidRPr="00C34E3D">
                <w:rPr>
                  <w:rFonts w:hint="eastAsia"/>
                  <w:szCs w:val="21"/>
                </w:rPr>
                <w:t>本公司按照本附注“</w:t>
              </w:r>
              <w:r>
                <w:rPr>
                  <w:rFonts w:hint="eastAsia"/>
                  <w:szCs w:val="21"/>
                </w:rPr>
                <w:t>五</w:t>
              </w:r>
              <w:r w:rsidRPr="00C34E3D">
                <w:rPr>
                  <w:rFonts w:hint="eastAsia"/>
                  <w:szCs w:val="21"/>
                </w:rPr>
                <w:t>、</w:t>
              </w:r>
              <w:r>
                <w:rPr>
                  <w:rFonts w:hint="eastAsia"/>
                  <w:szCs w:val="21"/>
                </w:rPr>
                <w:t>30.</w:t>
              </w:r>
              <w:r w:rsidRPr="00C34E3D">
                <w:rPr>
                  <w:rFonts w:hint="eastAsia"/>
                  <w:szCs w:val="21"/>
                </w:rPr>
                <w:t>长期资产减值”所述原则来确定使用权资产是否已发生减值，并对已识别的减值损失进行会计处理。</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lastRenderedPageBreak/>
                <w:t>（2）租赁负债</w:t>
              </w:r>
            </w:p>
            <w:p w:rsidR="00C34E3D" w:rsidRPr="00C34E3D" w:rsidRDefault="00C34E3D" w:rsidP="00C34E3D">
              <w:pPr>
                <w:rPr>
                  <w:szCs w:val="21"/>
                </w:rPr>
              </w:pPr>
              <w:r w:rsidRPr="00C34E3D">
                <w:rPr>
                  <w:rFonts w:hint="eastAsia"/>
                  <w:szCs w:val="21"/>
                </w:rPr>
                <w:t>在租赁期开始日，本公司对除短期租赁和低价值资产租赁以外的租赁确认租赁负债。租赁负债按照尚未支付的租赁付款额的现值进行初始计量。租赁付款额包括：</w:t>
              </w:r>
            </w:p>
            <w:p w:rsidR="00C34E3D" w:rsidRPr="00C34E3D" w:rsidRDefault="00C34E3D" w:rsidP="008A553E">
              <w:pPr>
                <w:numPr>
                  <w:ilvl w:val="0"/>
                  <w:numId w:val="133"/>
                </w:numPr>
                <w:rPr>
                  <w:szCs w:val="21"/>
                </w:rPr>
              </w:pPr>
              <w:bookmarkStart w:id="141" w:name="OLE_LINK4"/>
              <w:bookmarkStart w:id="142" w:name="OLE_LINK5"/>
              <w:r w:rsidRPr="00C34E3D">
                <w:rPr>
                  <w:rFonts w:hint="eastAsia"/>
                  <w:szCs w:val="21"/>
                </w:rPr>
                <w:t>固定付款额（包括实质固定付款额），存在租赁激励的，扣除租赁激励相关金额；</w:t>
              </w:r>
            </w:p>
            <w:p w:rsidR="00C34E3D" w:rsidRPr="00C34E3D" w:rsidRDefault="00C34E3D" w:rsidP="008A553E">
              <w:pPr>
                <w:numPr>
                  <w:ilvl w:val="0"/>
                  <w:numId w:val="133"/>
                </w:numPr>
                <w:rPr>
                  <w:szCs w:val="21"/>
                </w:rPr>
              </w:pPr>
              <w:r w:rsidRPr="00C34E3D">
                <w:rPr>
                  <w:rFonts w:hint="eastAsia"/>
                  <w:szCs w:val="21"/>
                </w:rPr>
                <w:t>取决于指数或比率的可变租赁付款额；</w:t>
              </w:r>
            </w:p>
            <w:p w:rsidR="00C34E3D" w:rsidRPr="00C34E3D" w:rsidRDefault="00C34E3D" w:rsidP="008A553E">
              <w:pPr>
                <w:numPr>
                  <w:ilvl w:val="0"/>
                  <w:numId w:val="133"/>
                </w:numPr>
                <w:rPr>
                  <w:szCs w:val="21"/>
                </w:rPr>
              </w:pPr>
              <w:r w:rsidRPr="00C34E3D">
                <w:rPr>
                  <w:rFonts w:hint="eastAsia"/>
                  <w:szCs w:val="21"/>
                </w:rPr>
                <w:t>根据公司提供的担保余值预计应支付的款项；</w:t>
              </w:r>
            </w:p>
            <w:p w:rsidR="00C34E3D" w:rsidRPr="00C34E3D" w:rsidRDefault="00C34E3D" w:rsidP="008A553E">
              <w:pPr>
                <w:numPr>
                  <w:ilvl w:val="0"/>
                  <w:numId w:val="133"/>
                </w:numPr>
                <w:rPr>
                  <w:szCs w:val="21"/>
                </w:rPr>
              </w:pPr>
              <w:r w:rsidRPr="00C34E3D">
                <w:rPr>
                  <w:rFonts w:hint="eastAsia"/>
                  <w:szCs w:val="21"/>
                </w:rPr>
                <w:t>购买选择权的行权价格，前提是公司合理确定将行使该选择权；</w:t>
              </w:r>
            </w:p>
            <w:p w:rsidR="00C34E3D" w:rsidRPr="00C34E3D" w:rsidRDefault="00C34E3D" w:rsidP="008A553E">
              <w:pPr>
                <w:numPr>
                  <w:ilvl w:val="0"/>
                  <w:numId w:val="133"/>
                </w:numPr>
                <w:rPr>
                  <w:szCs w:val="21"/>
                </w:rPr>
              </w:pPr>
              <w:r w:rsidRPr="00C34E3D">
                <w:rPr>
                  <w:rFonts w:hint="eastAsia"/>
                  <w:szCs w:val="21"/>
                </w:rPr>
                <w:t>行使终止租赁选择权需支付的款项，前提是租赁</w:t>
              </w:r>
              <w:proofErr w:type="gramStart"/>
              <w:r w:rsidRPr="00C34E3D">
                <w:rPr>
                  <w:rFonts w:hint="eastAsia"/>
                  <w:szCs w:val="21"/>
                </w:rPr>
                <w:t>期反映</w:t>
              </w:r>
              <w:proofErr w:type="gramEnd"/>
              <w:r w:rsidRPr="00C34E3D">
                <w:rPr>
                  <w:rFonts w:hint="eastAsia"/>
                  <w:szCs w:val="21"/>
                </w:rPr>
                <w:t>出公司将行使终止租赁选择权。</w:t>
              </w:r>
            </w:p>
            <w:bookmarkEnd w:id="141"/>
            <w:bookmarkEnd w:id="142"/>
            <w:p w:rsidR="00C34E3D" w:rsidRPr="00C34E3D" w:rsidRDefault="00C34E3D" w:rsidP="00C34E3D">
              <w:pPr>
                <w:rPr>
                  <w:szCs w:val="21"/>
                </w:rPr>
              </w:pPr>
              <w:r w:rsidRPr="00C34E3D">
                <w:rPr>
                  <w:rFonts w:hint="eastAsia"/>
                  <w:szCs w:val="21"/>
                </w:rPr>
                <w:t>本公司采用租赁内含利率作为折现率，但如果无法合理确定租赁内含利率的，则采用本公司的增量借款利率作为折现率。</w:t>
              </w:r>
            </w:p>
            <w:p w:rsidR="00C34E3D" w:rsidRPr="00C34E3D" w:rsidRDefault="00C34E3D" w:rsidP="00C34E3D">
              <w:pPr>
                <w:rPr>
                  <w:szCs w:val="21"/>
                </w:rPr>
              </w:pPr>
              <w:r w:rsidRPr="00C34E3D">
                <w:rPr>
                  <w:rFonts w:hint="eastAsia"/>
                  <w:szCs w:val="21"/>
                </w:rPr>
                <w:t>本公司按照固定的周期性利率计算租赁负债在租赁期内各期间的利息费用，并计入当期损益或相关资产成本。</w:t>
              </w:r>
            </w:p>
            <w:p w:rsidR="00C34E3D" w:rsidRPr="00C34E3D" w:rsidRDefault="00C34E3D" w:rsidP="00C34E3D">
              <w:pPr>
                <w:rPr>
                  <w:szCs w:val="21"/>
                </w:rPr>
              </w:pPr>
              <w:r w:rsidRPr="00C34E3D">
                <w:rPr>
                  <w:rFonts w:hint="eastAsia"/>
                  <w:szCs w:val="21"/>
                </w:rPr>
                <w:t>未纳入租赁负债计量的可变租赁付款额在实际发生时计入当期损益或相关资产成本。</w:t>
              </w:r>
            </w:p>
            <w:p w:rsidR="00C34E3D" w:rsidRPr="00C34E3D" w:rsidRDefault="00C34E3D" w:rsidP="00C34E3D">
              <w:pPr>
                <w:rPr>
                  <w:szCs w:val="21"/>
                </w:rPr>
              </w:pPr>
              <w:r w:rsidRPr="00C34E3D">
                <w:rPr>
                  <w:szCs w:val="21"/>
                </w:rPr>
                <w:t>在租赁期开始日后</w:t>
              </w:r>
              <w:r w:rsidRPr="00C34E3D">
                <w:rPr>
                  <w:rFonts w:hint="eastAsia"/>
                  <w:szCs w:val="21"/>
                </w:rPr>
                <w:t>，</w:t>
              </w:r>
              <w:r w:rsidRPr="00C34E3D">
                <w:rPr>
                  <w:szCs w:val="21"/>
                </w:rPr>
                <w:t>发生下列情形的</w:t>
              </w:r>
              <w:r w:rsidRPr="00C34E3D">
                <w:rPr>
                  <w:rFonts w:hint="eastAsia"/>
                  <w:szCs w:val="21"/>
                </w:rPr>
                <w:t>，本</w:t>
              </w:r>
              <w:r w:rsidRPr="00C34E3D">
                <w:rPr>
                  <w:szCs w:val="21"/>
                </w:rPr>
                <w:t>公司</w:t>
              </w:r>
              <w:r w:rsidRPr="00C34E3D">
                <w:rPr>
                  <w:rFonts w:hint="eastAsia"/>
                  <w:szCs w:val="21"/>
                </w:rPr>
                <w:t>重新计量租赁负债，并调整相应的使用权资产，若使用权资产的账面价值已调减至零，但租赁负债仍需进一步调减的，将差额计入当期损益：</w:t>
              </w:r>
            </w:p>
            <w:p w:rsidR="00C34E3D" w:rsidRPr="00C34E3D" w:rsidRDefault="00C34E3D" w:rsidP="008A553E">
              <w:pPr>
                <w:numPr>
                  <w:ilvl w:val="0"/>
                  <w:numId w:val="134"/>
                </w:numPr>
                <w:rPr>
                  <w:szCs w:val="21"/>
                </w:rPr>
              </w:pPr>
              <w:r w:rsidRPr="00C34E3D">
                <w:rPr>
                  <w:rFonts w:hint="eastAsia"/>
                  <w:szCs w:val="21"/>
                </w:rPr>
                <w:t>当购买选择权、续租选择权或终止选择权的评估结果发生变化，或前述选择权的实际行权情况与原评估结果不一致的，本公司按变动后租赁付款额和修订后的折现率计算的现值重新计量租赁负债；</w:t>
              </w:r>
            </w:p>
            <w:p w:rsidR="00C34E3D" w:rsidRPr="00C34E3D" w:rsidRDefault="00C34E3D" w:rsidP="008A553E">
              <w:pPr>
                <w:numPr>
                  <w:ilvl w:val="0"/>
                  <w:numId w:val="134"/>
                </w:numPr>
                <w:rPr>
                  <w:szCs w:val="21"/>
                </w:rPr>
              </w:pPr>
              <w:r w:rsidRPr="00C34E3D">
                <w:rPr>
                  <w:rFonts w:hint="eastAsia"/>
                  <w:szCs w:val="21"/>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（3）短期租赁和低价值资产租赁</w:t>
              </w:r>
            </w:p>
            <w:p w:rsidR="00C34E3D" w:rsidRPr="00C34E3D" w:rsidRDefault="00C34E3D" w:rsidP="00C34E3D">
              <w:pPr>
                <w:rPr>
                  <w:szCs w:val="21"/>
                </w:rPr>
              </w:pPr>
              <w:r w:rsidRPr="00C34E3D">
                <w:rPr>
                  <w:rFonts w:hint="eastAsia"/>
                  <w:szCs w:val="21"/>
                </w:rPr>
                <w:t>本</w:t>
              </w:r>
              <w:r w:rsidRPr="00C34E3D">
                <w:rPr>
                  <w:szCs w:val="21"/>
                </w:rPr>
                <w:t>公司选择对短期租赁和低价值资产租赁不确认使用权资产和租赁负债</w:t>
              </w:r>
              <w:r w:rsidRPr="00C34E3D">
                <w:rPr>
                  <w:rFonts w:hint="eastAsia"/>
                  <w:szCs w:val="21"/>
                </w:rPr>
                <w:t>，并</w:t>
              </w:r>
              <w:r w:rsidRPr="00C34E3D">
                <w:rPr>
                  <w:szCs w:val="21"/>
                </w:rPr>
                <w:t>将相关</w:t>
              </w:r>
              <w:r w:rsidRPr="00C34E3D">
                <w:rPr>
                  <w:rFonts w:hint="eastAsia"/>
                  <w:szCs w:val="21"/>
                </w:rPr>
                <w:t>的</w:t>
              </w:r>
              <w:r w:rsidRPr="00C34E3D">
                <w:rPr>
                  <w:szCs w:val="21"/>
                </w:rPr>
                <w:t>租赁付款额在租赁期内各个期间按照直线法计入当期损益或相关资产成本</w:t>
              </w:r>
              <w:r w:rsidRPr="00C34E3D">
                <w:rPr>
                  <w:rFonts w:hint="eastAsia"/>
                  <w:szCs w:val="21"/>
                </w:rPr>
                <w:t>。</w:t>
              </w:r>
              <w:r w:rsidRPr="00C34E3D">
                <w:rPr>
                  <w:szCs w:val="21"/>
                </w:rPr>
                <w:t>短期租赁</w:t>
              </w:r>
              <w:r w:rsidRPr="00C34E3D">
                <w:rPr>
                  <w:rFonts w:hint="eastAsia"/>
                  <w:szCs w:val="21"/>
                </w:rPr>
                <w:t>，</w:t>
              </w:r>
              <w:r w:rsidRPr="00C34E3D">
                <w:rPr>
                  <w:szCs w:val="21"/>
                </w:rPr>
                <w:t>是指在租赁期开始日</w:t>
              </w:r>
              <w:r w:rsidRPr="00C34E3D">
                <w:rPr>
                  <w:rFonts w:hint="eastAsia"/>
                  <w:szCs w:val="21"/>
                </w:rPr>
                <w:t>，</w:t>
              </w:r>
              <w:r w:rsidRPr="00C34E3D">
                <w:rPr>
                  <w:szCs w:val="21"/>
                </w:rPr>
                <w:t>租赁期不超过</w:t>
              </w:r>
              <w:r w:rsidRPr="00C34E3D">
                <w:rPr>
                  <w:rFonts w:hint="eastAsia"/>
                  <w:szCs w:val="21"/>
                </w:rPr>
                <w:t>12个月且不包含购买选择权的租赁。低价值资产租赁，是指单项租赁资产为全新资产时价值较低的租赁。公司转租或预期转租租赁资产的，原租赁不属于低价值资产租赁。</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（4）租赁变更</w:t>
              </w:r>
            </w:p>
            <w:p w:rsidR="00C34E3D" w:rsidRPr="00C34E3D" w:rsidRDefault="00C34E3D" w:rsidP="00C34E3D">
              <w:pPr>
                <w:rPr>
                  <w:szCs w:val="21"/>
                </w:rPr>
              </w:pPr>
              <w:r w:rsidRPr="00C34E3D">
                <w:rPr>
                  <w:rFonts w:hint="eastAsia"/>
                  <w:szCs w:val="21"/>
                </w:rPr>
                <w:t>租赁发生变更且同时符合下列条件的，公司将该租赁变更作为一项单独租赁进行会计处理：</w:t>
              </w:r>
            </w:p>
            <w:p w:rsidR="00C34E3D" w:rsidRPr="00C34E3D" w:rsidRDefault="00C34E3D" w:rsidP="008A553E">
              <w:pPr>
                <w:numPr>
                  <w:ilvl w:val="0"/>
                  <w:numId w:val="133"/>
                </w:numPr>
                <w:rPr>
                  <w:szCs w:val="21"/>
                </w:rPr>
              </w:pPr>
              <w:r w:rsidRPr="00C34E3D">
                <w:rPr>
                  <w:rFonts w:hint="eastAsia"/>
                  <w:szCs w:val="21"/>
                </w:rPr>
                <w:t>该租赁变更通过增加一项或多项租赁资产的使用权而扩大了租赁范围；</w:t>
              </w:r>
            </w:p>
            <w:p w:rsidR="00C34E3D" w:rsidRPr="00C34E3D" w:rsidRDefault="00C34E3D" w:rsidP="008A553E">
              <w:pPr>
                <w:numPr>
                  <w:ilvl w:val="0"/>
                  <w:numId w:val="133"/>
                </w:numPr>
                <w:rPr>
                  <w:szCs w:val="21"/>
                </w:rPr>
              </w:pPr>
              <w:r w:rsidRPr="00C34E3D">
                <w:rPr>
                  <w:rFonts w:hint="eastAsia"/>
                  <w:szCs w:val="21"/>
                </w:rPr>
                <w:t>增加的对价与租赁范围扩大部分的单独价格按该合同情况调整后的金额相当。</w:t>
              </w:r>
            </w:p>
            <w:p w:rsidR="00C34E3D" w:rsidRPr="00C34E3D" w:rsidRDefault="00C34E3D" w:rsidP="00C34E3D">
              <w:pPr>
                <w:rPr>
                  <w:szCs w:val="21"/>
                </w:rPr>
              </w:pPr>
              <w:r w:rsidRPr="00C34E3D">
                <w:rPr>
                  <w:rFonts w:hint="eastAsia"/>
                  <w:szCs w:val="21"/>
                </w:rPr>
                <w:t>租赁变更未作为一项单独租赁进行会计处理的，在租赁变更生效日，公司重新分摊变更后合同的对价，重新确定租赁期，并按照变更后租赁付款额和修订后的折现率计算的现值重新计量租赁负债。</w:t>
              </w:r>
            </w:p>
            <w:p w:rsidR="00C34E3D" w:rsidRPr="00C34E3D" w:rsidRDefault="00C34E3D" w:rsidP="00C34E3D">
              <w:pPr>
                <w:rPr>
                  <w:szCs w:val="21"/>
                </w:rPr>
              </w:pPr>
              <w:r w:rsidRPr="00C34E3D">
                <w:rPr>
                  <w:rFonts w:hint="eastAsia"/>
                  <w:szCs w:val="21"/>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（5）新冠肺炎疫情相关的租金减让</w:t>
              </w:r>
            </w:p>
            <w:p w:rsidR="00C34E3D" w:rsidRPr="00C34E3D" w:rsidRDefault="00C34E3D" w:rsidP="00C34E3D">
              <w:pPr>
                <w:rPr>
                  <w:szCs w:val="21"/>
                </w:rPr>
              </w:pPr>
              <w:r w:rsidRPr="00C34E3D">
                <w:rPr>
                  <w:rFonts w:hint="eastAsia"/>
                  <w:szCs w:val="21"/>
                </w:rPr>
                <w:lastRenderedPageBreak/>
                <w:t>对于采用新冠肺炎疫情相关租金减让简化方法的，本公司不评估是否发生租赁变更，继续按照与减让前一致的折现率计算租赁负债的利息费用并计入当期损益，继续按照与减让前一致的方法对使用权资产进行计提折旧。发生租金减免的，本公司将减免的租金作为可变租赁付款额，在达成减让协议等解除原租金支付义务时，按未折现或减让前折现率折现金额冲减相关资产成本或费用，同时相应调整租赁负债；延期支付租金的，本公司在实际支付时冲减前期确认的租赁负债。</w:t>
              </w:r>
            </w:p>
            <w:p w:rsidR="00C34E3D" w:rsidRPr="00C34E3D" w:rsidRDefault="00C34E3D" w:rsidP="00C34E3D">
              <w:pPr>
                <w:rPr>
                  <w:szCs w:val="21"/>
                </w:rPr>
              </w:pPr>
              <w:r w:rsidRPr="00C34E3D">
                <w:rPr>
                  <w:rFonts w:hint="eastAsia"/>
                  <w:szCs w:val="21"/>
                </w:rPr>
                <w:t>对于短期租赁和低价值资产租赁，本公司继续按照与减让前一致的方法将原合同租金计入相关资产成本或费用。发生租金减免的，本公司将减免的租金作为可变租赁付款额，在减免期间冲减相关资产成本或费用；延期支付租金的，本公司在原支付期间将应支付的租金确认为应付款项，在实际支付时冲减前期确认的应付款项。</w:t>
              </w:r>
            </w:p>
            <w:p w:rsidR="00C34E3D" w:rsidRPr="00C34E3D" w:rsidRDefault="00C34E3D" w:rsidP="00C34E3D">
              <w:pPr>
                <w:rPr>
                  <w:szCs w:val="21"/>
                </w:rPr>
              </w:pPr>
            </w:p>
            <w:p w:rsidR="00C34E3D" w:rsidRPr="00C34E3D" w:rsidRDefault="00C34E3D" w:rsidP="00C34E3D">
              <w:pPr>
                <w:rPr>
                  <w:b/>
                  <w:szCs w:val="21"/>
                </w:rPr>
              </w:pPr>
              <w:r>
                <w:rPr>
                  <w:rFonts w:hint="eastAsia"/>
                  <w:b/>
                  <w:szCs w:val="21"/>
                </w:rPr>
                <w:t>2、</w:t>
              </w:r>
              <w:r w:rsidRPr="00C34E3D">
                <w:rPr>
                  <w:rFonts w:hint="eastAsia"/>
                  <w:b/>
                  <w:szCs w:val="21"/>
                </w:rPr>
                <w:t>本公司</w:t>
              </w:r>
              <w:r w:rsidRPr="00C34E3D">
                <w:rPr>
                  <w:b/>
                  <w:szCs w:val="21"/>
                </w:rPr>
                <w:t>作为出租人</w:t>
              </w:r>
            </w:p>
            <w:p w:rsidR="00C34E3D" w:rsidRPr="00C34E3D" w:rsidRDefault="00C34E3D" w:rsidP="00C34E3D">
              <w:pPr>
                <w:rPr>
                  <w:szCs w:val="21"/>
                </w:rPr>
              </w:pPr>
              <w:r w:rsidRPr="00C34E3D">
                <w:rPr>
                  <w:rFonts w:hint="eastAsia"/>
                  <w:szCs w:val="21"/>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（1）</w:t>
              </w:r>
              <w:r w:rsidRPr="00C34E3D">
                <w:rPr>
                  <w:szCs w:val="21"/>
                </w:rPr>
                <w:t>经营租赁会计处理</w:t>
              </w:r>
            </w:p>
            <w:p w:rsidR="00C34E3D" w:rsidRPr="00C34E3D" w:rsidRDefault="00C34E3D" w:rsidP="00C34E3D">
              <w:pPr>
                <w:rPr>
                  <w:szCs w:val="21"/>
                </w:rPr>
              </w:pPr>
              <w:r w:rsidRPr="00C34E3D">
                <w:rPr>
                  <w:rFonts w:hint="eastAsia"/>
                  <w:szCs w:val="21"/>
                </w:rPr>
                <w:t>经营租赁的</w:t>
              </w:r>
              <w:proofErr w:type="gramStart"/>
              <w:r w:rsidRPr="00C34E3D">
                <w:rPr>
                  <w:rFonts w:hint="eastAsia"/>
                  <w:szCs w:val="21"/>
                </w:rPr>
                <w:t>租赁收</w:t>
              </w:r>
              <w:proofErr w:type="gramEnd"/>
              <w:r w:rsidRPr="00C34E3D">
                <w:rPr>
                  <w:rFonts w:hint="eastAsia"/>
                  <w:szCs w:val="21"/>
                </w:rPr>
                <w:t>款额在租赁期内各个期间按照直线法确认为租金收入。本公司将发生的与经营租赁有关的初始直接费用予以资本化，在租赁期内按照与租</w:t>
              </w:r>
              <w:r w:rsidRPr="00C34E3D">
                <w:rPr>
                  <w:szCs w:val="21"/>
                </w:rPr>
                <w:t>金</w:t>
              </w:r>
              <w:r w:rsidRPr="00C34E3D">
                <w:rPr>
                  <w:rFonts w:hint="eastAsia"/>
                  <w:szCs w:val="21"/>
                </w:rPr>
                <w:t>收入确认相同的基础分</w:t>
              </w:r>
              <w:r w:rsidRPr="00C34E3D">
                <w:rPr>
                  <w:szCs w:val="21"/>
                </w:rPr>
                <w:t>摊</w:t>
              </w:r>
              <w:r w:rsidRPr="00C34E3D">
                <w:rPr>
                  <w:rFonts w:hint="eastAsia"/>
                  <w:szCs w:val="21"/>
                </w:rPr>
                <w:t>计入当期</w:t>
              </w:r>
              <w:r w:rsidRPr="00C34E3D">
                <w:rPr>
                  <w:szCs w:val="21"/>
                </w:rPr>
                <w:t>损益</w:t>
              </w:r>
              <w:r w:rsidRPr="00C34E3D">
                <w:rPr>
                  <w:rFonts w:hint="eastAsia"/>
                  <w:szCs w:val="21"/>
                </w:rPr>
                <w:t>。未计入</w:t>
              </w:r>
              <w:proofErr w:type="gramStart"/>
              <w:r w:rsidRPr="00C34E3D">
                <w:rPr>
                  <w:rFonts w:hint="eastAsia"/>
                  <w:szCs w:val="21"/>
                </w:rPr>
                <w:t>租赁收</w:t>
              </w:r>
              <w:proofErr w:type="gramEnd"/>
              <w:r w:rsidRPr="00C34E3D">
                <w:rPr>
                  <w:rFonts w:hint="eastAsia"/>
                  <w:szCs w:val="21"/>
                </w:rPr>
                <w:t>款额的可变租赁付款额在实际发生时计入当期损益。经营租赁发生变更的，公司自变更生效日起将其作为一项新租赁进行会计处理，与变更前租赁有关的预收或应收</w:t>
              </w:r>
              <w:proofErr w:type="gramStart"/>
              <w:r w:rsidRPr="00C34E3D">
                <w:rPr>
                  <w:rFonts w:hint="eastAsia"/>
                  <w:szCs w:val="21"/>
                </w:rPr>
                <w:t>租赁收</w:t>
              </w:r>
              <w:proofErr w:type="gramEnd"/>
              <w:r w:rsidRPr="00C34E3D">
                <w:rPr>
                  <w:rFonts w:hint="eastAsia"/>
                  <w:szCs w:val="21"/>
                </w:rPr>
                <w:t>款额视为新租赁的收款额。</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（2）融资租赁会计处理</w:t>
              </w:r>
            </w:p>
            <w:p w:rsidR="00C34E3D" w:rsidRPr="00C34E3D" w:rsidRDefault="00C34E3D" w:rsidP="00C34E3D">
              <w:pPr>
                <w:rPr>
                  <w:szCs w:val="21"/>
                </w:rPr>
              </w:pPr>
              <w:r w:rsidRPr="00C34E3D">
                <w:rPr>
                  <w:szCs w:val="21"/>
                </w:rPr>
                <w:t>在租赁开始日，</w:t>
              </w:r>
              <w:r w:rsidRPr="00C34E3D">
                <w:rPr>
                  <w:rFonts w:hint="eastAsia"/>
                  <w:szCs w:val="21"/>
                </w:rPr>
                <w:t>本</w:t>
              </w:r>
              <w:r w:rsidRPr="00C34E3D">
                <w:rPr>
                  <w:szCs w:val="21"/>
                </w:rPr>
                <w:t>公司对融资租赁确认应收融资租赁款，并终止确认融资租赁资产</w:t>
              </w:r>
              <w:r w:rsidRPr="00C34E3D">
                <w:rPr>
                  <w:rFonts w:hint="eastAsia"/>
                  <w:szCs w:val="21"/>
                </w:rPr>
                <w:t>。本公司对应收融资租赁款进行初始计量时，将租赁投资净额作为应收融资租赁款的入账价值。租赁投资净额为未担保余值和租赁期开始日尚未收到的</w:t>
              </w:r>
              <w:proofErr w:type="gramStart"/>
              <w:r w:rsidRPr="00C34E3D">
                <w:rPr>
                  <w:rFonts w:hint="eastAsia"/>
                  <w:szCs w:val="21"/>
                </w:rPr>
                <w:t>租赁收</w:t>
              </w:r>
              <w:proofErr w:type="gramEnd"/>
              <w:r w:rsidRPr="00C34E3D">
                <w:rPr>
                  <w:rFonts w:hint="eastAsia"/>
                  <w:szCs w:val="21"/>
                </w:rPr>
                <w:t>款额按照租赁内含利率折现的现值之</w:t>
              </w:r>
              <w:proofErr w:type="gramStart"/>
              <w:r w:rsidRPr="00C34E3D">
                <w:rPr>
                  <w:rFonts w:hint="eastAsia"/>
                  <w:szCs w:val="21"/>
                </w:rPr>
                <w:t>和</w:t>
              </w:r>
              <w:proofErr w:type="gramEnd"/>
              <w:r w:rsidRPr="00C34E3D">
                <w:rPr>
                  <w:rFonts w:hint="eastAsia"/>
                  <w:szCs w:val="21"/>
                </w:rPr>
                <w:t>。</w:t>
              </w:r>
            </w:p>
            <w:p w:rsidR="00C34E3D" w:rsidRPr="00C34E3D" w:rsidRDefault="00C34E3D" w:rsidP="00C34E3D">
              <w:pPr>
                <w:rPr>
                  <w:szCs w:val="21"/>
                </w:rPr>
              </w:pPr>
              <w:r w:rsidRPr="00C34E3D">
                <w:rPr>
                  <w:rFonts w:hint="eastAsia"/>
                  <w:szCs w:val="21"/>
                </w:rPr>
                <w:t>本公司按照固定的周期性利率计算并确认租赁期内各个期间的利息收入。应收融资租赁款的终止确认和减值按照本附注“</w:t>
              </w:r>
              <w:r>
                <w:rPr>
                  <w:rFonts w:hint="eastAsia"/>
                  <w:szCs w:val="21"/>
                </w:rPr>
                <w:t>五</w:t>
              </w:r>
              <w:r w:rsidRPr="00C34E3D">
                <w:rPr>
                  <w:rFonts w:hint="eastAsia"/>
                  <w:szCs w:val="21"/>
                </w:rPr>
                <w:t>、</w:t>
              </w:r>
              <w:r>
                <w:rPr>
                  <w:rFonts w:hint="eastAsia"/>
                  <w:szCs w:val="21"/>
                </w:rPr>
                <w:t>10.</w:t>
              </w:r>
              <w:r w:rsidRPr="00C34E3D">
                <w:rPr>
                  <w:rFonts w:hint="eastAsia"/>
                  <w:szCs w:val="21"/>
                </w:rPr>
                <w:t>金融工具”进行会计处理。</w:t>
              </w:r>
            </w:p>
            <w:p w:rsidR="00C34E3D" w:rsidRPr="00C34E3D" w:rsidRDefault="00C34E3D" w:rsidP="00C34E3D">
              <w:pPr>
                <w:rPr>
                  <w:szCs w:val="21"/>
                </w:rPr>
              </w:pPr>
              <w:r w:rsidRPr="00C34E3D">
                <w:rPr>
                  <w:rFonts w:hint="eastAsia"/>
                  <w:szCs w:val="21"/>
                </w:rPr>
                <w:t>未纳入租赁投资净额计量的可变租赁付款额在实际发生时计入当期损益。</w:t>
              </w:r>
            </w:p>
            <w:p w:rsidR="00C34E3D" w:rsidRPr="00C34E3D" w:rsidRDefault="00C34E3D" w:rsidP="00C34E3D">
              <w:pPr>
                <w:rPr>
                  <w:szCs w:val="21"/>
                </w:rPr>
              </w:pPr>
              <w:r w:rsidRPr="00C34E3D">
                <w:rPr>
                  <w:rFonts w:hint="eastAsia"/>
                  <w:szCs w:val="21"/>
                </w:rPr>
                <w:t>融资租赁发生变更且同时符合下列条件的，本公司将该变更作为一项单独租赁进行会计处理：</w:t>
              </w:r>
            </w:p>
            <w:p w:rsidR="00C34E3D" w:rsidRPr="00C34E3D" w:rsidRDefault="00C34E3D" w:rsidP="008A553E">
              <w:pPr>
                <w:numPr>
                  <w:ilvl w:val="0"/>
                  <w:numId w:val="135"/>
                </w:numPr>
                <w:rPr>
                  <w:szCs w:val="21"/>
                </w:rPr>
              </w:pPr>
              <w:r w:rsidRPr="00C34E3D">
                <w:rPr>
                  <w:rFonts w:hint="eastAsia"/>
                  <w:szCs w:val="21"/>
                </w:rPr>
                <w:t>该变更通过增加一项或多项租赁资产的使用权而扩大了租赁范围；</w:t>
              </w:r>
            </w:p>
            <w:p w:rsidR="00C34E3D" w:rsidRPr="00C34E3D" w:rsidRDefault="00C34E3D" w:rsidP="008A553E">
              <w:pPr>
                <w:numPr>
                  <w:ilvl w:val="0"/>
                  <w:numId w:val="135"/>
                </w:numPr>
                <w:rPr>
                  <w:szCs w:val="21"/>
                </w:rPr>
              </w:pPr>
              <w:r w:rsidRPr="00C34E3D">
                <w:rPr>
                  <w:rFonts w:hint="eastAsia"/>
                  <w:szCs w:val="21"/>
                </w:rPr>
                <w:t>增加的对价与租赁范围扩大部分的单独价格按该合同情况调整后的金额相当。</w:t>
              </w:r>
            </w:p>
            <w:p w:rsidR="00C34E3D" w:rsidRPr="00C34E3D" w:rsidRDefault="00C34E3D" w:rsidP="00C34E3D">
              <w:pPr>
                <w:rPr>
                  <w:szCs w:val="21"/>
                </w:rPr>
              </w:pPr>
              <w:r w:rsidRPr="00C34E3D">
                <w:rPr>
                  <w:rFonts w:hint="eastAsia"/>
                  <w:szCs w:val="21"/>
                </w:rPr>
                <w:t>融资租赁的变更未作为一项单独租赁进行会计处理的，本公司分别下列情形对变更后的租赁进行处理：</w:t>
              </w:r>
            </w:p>
            <w:p w:rsidR="00C34E3D" w:rsidRPr="00C34E3D" w:rsidRDefault="00C34E3D" w:rsidP="008A553E">
              <w:pPr>
                <w:numPr>
                  <w:ilvl w:val="0"/>
                  <w:numId w:val="135"/>
                </w:numPr>
                <w:rPr>
                  <w:szCs w:val="21"/>
                </w:rPr>
              </w:pPr>
              <w:r w:rsidRPr="00C34E3D">
                <w:rPr>
                  <w:rFonts w:hint="eastAsia"/>
                  <w:szCs w:val="21"/>
                </w:rPr>
                <w:t>假如变更在租赁开始日生效，该租赁会被分类为经营租赁的，本公司自租赁变更生效日开始将其作为一项新租赁进行会计处理，并以租赁变更生效日前的租赁投资净额作为租赁资产的账面价值；</w:t>
              </w:r>
            </w:p>
            <w:p w:rsidR="00C34E3D" w:rsidRPr="00C34E3D" w:rsidRDefault="00C34E3D" w:rsidP="008A553E">
              <w:pPr>
                <w:numPr>
                  <w:ilvl w:val="0"/>
                  <w:numId w:val="135"/>
                </w:numPr>
                <w:rPr>
                  <w:szCs w:val="21"/>
                </w:rPr>
              </w:pPr>
              <w:r w:rsidRPr="00C34E3D">
                <w:rPr>
                  <w:rFonts w:hint="eastAsia"/>
                  <w:szCs w:val="21"/>
                </w:rPr>
                <w:t>假如变更在租赁开始日生效，该租赁会被分类为融资租赁的，本公司按照本附注“</w:t>
              </w:r>
              <w:r>
                <w:rPr>
                  <w:rFonts w:hint="eastAsia"/>
                  <w:szCs w:val="21"/>
                </w:rPr>
                <w:t>五</w:t>
              </w:r>
              <w:r w:rsidRPr="00C34E3D">
                <w:rPr>
                  <w:rFonts w:hint="eastAsia"/>
                  <w:szCs w:val="21"/>
                </w:rPr>
                <w:t>、</w:t>
              </w:r>
              <w:r>
                <w:rPr>
                  <w:rFonts w:hint="eastAsia"/>
                  <w:szCs w:val="21"/>
                </w:rPr>
                <w:t>10.</w:t>
              </w:r>
              <w:r w:rsidRPr="00C34E3D">
                <w:rPr>
                  <w:rFonts w:hint="eastAsia"/>
                  <w:szCs w:val="21"/>
                </w:rPr>
                <w:t>金融工具”进行会计处理。</w:t>
              </w:r>
            </w:p>
            <w:p w:rsidR="00C34E3D" w:rsidRPr="00C34E3D" w:rsidRDefault="00C34E3D" w:rsidP="00C34E3D">
              <w:pPr>
                <w:rPr>
                  <w:szCs w:val="21"/>
                </w:rPr>
              </w:pPr>
            </w:p>
            <w:p w:rsidR="00C34E3D" w:rsidRPr="00C34E3D" w:rsidRDefault="00C34E3D" w:rsidP="00C34E3D">
              <w:pPr>
                <w:rPr>
                  <w:szCs w:val="21"/>
                </w:rPr>
              </w:pPr>
              <w:r w:rsidRPr="00C34E3D">
                <w:rPr>
                  <w:rFonts w:hint="eastAsia"/>
                  <w:szCs w:val="21"/>
                </w:rPr>
                <w:t>（</w:t>
              </w:r>
              <w:r w:rsidRPr="00C34E3D">
                <w:rPr>
                  <w:szCs w:val="21"/>
                </w:rPr>
                <w:t>3</w:t>
              </w:r>
              <w:r w:rsidRPr="00C34E3D">
                <w:rPr>
                  <w:rFonts w:hint="eastAsia"/>
                  <w:szCs w:val="21"/>
                </w:rPr>
                <w:t>）新冠肺炎疫情相关的租金减让</w:t>
              </w:r>
            </w:p>
            <w:p w:rsidR="00C34E3D" w:rsidRPr="00C34E3D" w:rsidRDefault="00C34E3D" w:rsidP="008A553E">
              <w:pPr>
                <w:numPr>
                  <w:ilvl w:val="0"/>
                  <w:numId w:val="135"/>
                </w:numPr>
                <w:rPr>
                  <w:szCs w:val="21"/>
                </w:rPr>
              </w:pPr>
              <w:r w:rsidRPr="00C34E3D">
                <w:rPr>
                  <w:rFonts w:hint="eastAsia"/>
                  <w:szCs w:val="21"/>
                </w:rPr>
                <w:t>对于采用新冠肺炎疫情相关租金减让简化方法的经营租赁，本公司继续按照与减让前一致的方法将原合同租金确认为租赁收入；发生租金减免的，本公司将</w:t>
              </w:r>
              <w:r w:rsidRPr="00C34E3D">
                <w:rPr>
                  <w:rFonts w:hint="eastAsia"/>
                  <w:szCs w:val="21"/>
                </w:rPr>
                <w:lastRenderedPageBreak/>
                <w:t>减免的租金作为可变租赁付款额，在减免期间冲减租赁收入；延期收取租金的，本公司在原收取期间将应收取的租金确认为应收款项，并在实际收到时冲减前期确认的应收款项。</w:t>
              </w:r>
            </w:p>
            <w:p w:rsidR="00C34E3D" w:rsidRPr="00C34E3D" w:rsidRDefault="00C34E3D" w:rsidP="008A553E">
              <w:pPr>
                <w:numPr>
                  <w:ilvl w:val="0"/>
                  <w:numId w:val="135"/>
                </w:numPr>
                <w:rPr>
                  <w:szCs w:val="21"/>
                </w:rPr>
              </w:pPr>
              <w:r w:rsidRPr="00C34E3D">
                <w:rPr>
                  <w:rFonts w:hint="eastAsia"/>
                  <w:szCs w:val="21"/>
                </w:rPr>
                <w:t>对于采用新冠肺炎疫情相关租金减让简化方法的融资租赁，本公司继续按照与减让前一致的折现率计算利息并确认为租赁收入。发生租金减免的，本公司将减免的租金作为可变租赁付款额，在达成减让协议等放弃原租金收取权利时，按未折现或减让前折现率折现金额冲减原确认的租赁收入，不足冲减的部分计入投资收益，同时相应调整应收融资租赁款；延期收取租金的，本公司在实际收到时冲减前期确认的应收融资租赁款。</w:t>
              </w:r>
            </w:p>
            <w:p w:rsidR="00C34E3D" w:rsidRPr="00C34E3D" w:rsidRDefault="00C34E3D" w:rsidP="00C34E3D">
              <w:pPr>
                <w:rPr>
                  <w:szCs w:val="21"/>
                </w:rPr>
              </w:pPr>
            </w:p>
            <w:p w:rsidR="00C34E3D" w:rsidRPr="00C34E3D" w:rsidRDefault="00C34E3D" w:rsidP="00C34E3D">
              <w:pPr>
                <w:rPr>
                  <w:b/>
                  <w:szCs w:val="21"/>
                </w:rPr>
              </w:pPr>
              <w:r w:rsidRPr="00C34E3D">
                <w:rPr>
                  <w:rFonts w:hint="eastAsia"/>
                  <w:b/>
                  <w:szCs w:val="21"/>
                </w:rPr>
                <w:t>2021年1月1日前的会计政策</w:t>
              </w:r>
            </w:p>
            <w:p w:rsidR="00C34E3D" w:rsidRPr="00C34E3D" w:rsidRDefault="00C34E3D" w:rsidP="00C34E3D">
              <w:pPr>
                <w:rPr>
                  <w:szCs w:val="21"/>
                </w:rPr>
              </w:pPr>
              <w:r w:rsidRPr="00C34E3D">
                <w:rPr>
                  <w:rFonts w:hint="eastAsia"/>
                  <w:szCs w:val="21"/>
                </w:rPr>
                <w:t>租赁分为融资租赁和经营租赁。融资租赁是指实质上转移了与资产所有权有关的全部风险和报酬的租赁。经营租赁是指除融资租赁以外的其他租赁。</w:t>
              </w:r>
            </w:p>
            <w:p w:rsidR="00C34E3D" w:rsidRPr="00C34E3D" w:rsidRDefault="00C34E3D" w:rsidP="00C34E3D">
              <w:pPr>
                <w:rPr>
                  <w:szCs w:val="21"/>
                </w:rPr>
              </w:pPr>
              <w:bookmarkStart w:id="143" w:name="_Hlk89955243"/>
              <w:r w:rsidRPr="00C34E3D">
                <w:rPr>
                  <w:rFonts w:hint="eastAsia"/>
                  <w:szCs w:val="21"/>
                </w:rPr>
                <w:t>对于由新冠肺炎疫情直接引发的、就现有租赁合同达成的租金减免、延期支付等租金减让，同时满足下列条件的，本公司对所有租赁选择采用简化方法不评估是否发生租赁变更，也不重新评估租赁分类：</w:t>
              </w:r>
            </w:p>
            <w:p w:rsidR="00C34E3D" w:rsidRPr="00C34E3D" w:rsidRDefault="00C34E3D" w:rsidP="008A553E">
              <w:pPr>
                <w:numPr>
                  <w:ilvl w:val="0"/>
                  <w:numId w:val="136"/>
                </w:numPr>
                <w:rPr>
                  <w:szCs w:val="21"/>
                </w:rPr>
              </w:pPr>
              <w:r w:rsidRPr="00C34E3D">
                <w:rPr>
                  <w:rFonts w:hint="eastAsia"/>
                  <w:szCs w:val="21"/>
                </w:rPr>
                <w:t>减让后的租赁对</w:t>
              </w:r>
              <w:proofErr w:type="gramStart"/>
              <w:r w:rsidRPr="00C34E3D">
                <w:rPr>
                  <w:rFonts w:hint="eastAsia"/>
                  <w:szCs w:val="21"/>
                </w:rPr>
                <w:t>价较减让</w:t>
              </w:r>
              <w:proofErr w:type="gramEnd"/>
              <w:r w:rsidRPr="00C34E3D">
                <w:rPr>
                  <w:rFonts w:hint="eastAsia"/>
                  <w:szCs w:val="21"/>
                </w:rPr>
                <w:t>前减少或基本不变，其中，租赁对价未折现或按减让前折现率折现均可；</w:t>
              </w:r>
            </w:p>
            <w:p w:rsidR="00C34E3D" w:rsidRPr="00C34E3D" w:rsidRDefault="00C34E3D" w:rsidP="008A553E">
              <w:pPr>
                <w:numPr>
                  <w:ilvl w:val="0"/>
                  <w:numId w:val="136"/>
                </w:numPr>
                <w:rPr>
                  <w:szCs w:val="21"/>
                </w:rPr>
              </w:pPr>
              <w:proofErr w:type="gramStart"/>
              <w:r w:rsidRPr="00C34E3D">
                <w:rPr>
                  <w:rFonts w:hint="eastAsia"/>
                  <w:szCs w:val="21"/>
                </w:rPr>
                <w:t>减让仅针对</w:t>
              </w:r>
              <w:proofErr w:type="gramEnd"/>
              <w:r w:rsidRPr="00C34E3D">
                <w:rPr>
                  <w:rFonts w:hint="eastAsia"/>
                  <w:szCs w:val="21"/>
                </w:rPr>
                <w:t>202</w:t>
              </w:r>
              <w:r w:rsidRPr="00C34E3D">
                <w:rPr>
                  <w:szCs w:val="21"/>
                </w:rPr>
                <w:t>1</w:t>
              </w:r>
              <w:r w:rsidRPr="00C34E3D">
                <w:rPr>
                  <w:rFonts w:hint="eastAsia"/>
                  <w:szCs w:val="21"/>
                </w:rPr>
                <w:t>年6月30日前的应付租赁付款额，202</w:t>
              </w:r>
              <w:r w:rsidRPr="00C34E3D">
                <w:rPr>
                  <w:szCs w:val="21"/>
                </w:rPr>
                <w:t>1</w:t>
              </w:r>
              <w:r w:rsidRPr="00C34E3D">
                <w:rPr>
                  <w:rFonts w:hint="eastAsia"/>
                  <w:szCs w:val="21"/>
                </w:rPr>
                <w:t>年6月30日后应付租赁付款额增加不影响满足该条件，202</w:t>
              </w:r>
              <w:r w:rsidRPr="00C34E3D">
                <w:rPr>
                  <w:szCs w:val="21"/>
                </w:rPr>
                <w:t>1</w:t>
              </w:r>
              <w:r w:rsidRPr="00C34E3D">
                <w:rPr>
                  <w:rFonts w:hint="eastAsia"/>
                  <w:szCs w:val="21"/>
                </w:rPr>
                <w:t>年6月30日后应付租赁付款额减少不满足该条件；以及</w:t>
              </w:r>
            </w:p>
            <w:p w:rsidR="00C34E3D" w:rsidRPr="00C34E3D" w:rsidRDefault="00C34E3D" w:rsidP="008A553E">
              <w:pPr>
                <w:numPr>
                  <w:ilvl w:val="0"/>
                  <w:numId w:val="136"/>
                </w:numPr>
                <w:rPr>
                  <w:szCs w:val="21"/>
                </w:rPr>
              </w:pPr>
              <w:r w:rsidRPr="00C34E3D">
                <w:rPr>
                  <w:rFonts w:hint="eastAsia"/>
                  <w:szCs w:val="21"/>
                </w:rPr>
                <w:t>综合考虑定性和定量因素后认定租赁的其他条款和条件无重大变化。</w:t>
              </w:r>
            </w:p>
            <w:p w:rsidR="00895018" w:rsidRDefault="00400AB6">
              <w:pPr>
                <w:rPr>
                  <w:szCs w:val="21"/>
                </w:rPr>
              </w:pPr>
            </w:p>
            <w:bookmarkEnd w:id="143" w:displacedByCustomXml="next"/>
          </w:sdtContent>
        </w:sdt>
      </w:sdtContent>
    </w:sdt>
    <w:bookmarkEnd w:id="140" w:displacedByCustomXml="prev"/>
    <w:p w:rsidR="00895018" w:rsidRDefault="00895018">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9D6F18" w:rsidRDefault="009D6F18" w:rsidP="009D6F18">
          <w:pPr>
            <w:pStyle w:val="30"/>
            <w:numPr>
              <w:ilvl w:val="0"/>
              <w:numId w:val="37"/>
            </w:numPr>
            <w:rPr>
              <w:rFonts w:asciiTheme="minorHAnsi" w:hAnsiTheme="minorHAnsi" w:cstheme="minorBidi"/>
              <w:szCs w:val="22"/>
            </w:rPr>
          </w:pPr>
          <w:r w:rsidRPr="009D6F18">
            <w:rPr>
              <w:rFonts w:asciiTheme="minorHAnsi" w:hAnsiTheme="minorHAnsi" w:cstheme="minorBidi"/>
              <w:szCs w:val="22"/>
            </w:rPr>
            <w:t>终止经营</w:t>
          </w:r>
          <w:r w:rsidRPr="009D6F18">
            <w:rPr>
              <w:rFonts w:asciiTheme="minorHAnsi" w:hAnsiTheme="minorHAnsi" w:cstheme="minorBidi"/>
              <w:szCs w:val="22"/>
            </w:rPr>
            <w:t xml:space="preserve">  </w:t>
          </w:r>
        </w:p>
        <w:p w:rsidR="009D6F18" w:rsidRDefault="009D6F18" w:rsidP="009D6F18">
          <w:r>
            <w:rPr>
              <w:rFonts w:hint="eastAsia"/>
            </w:rPr>
            <w:t>终止经营是满足下列条件之一的、能够单独区分的组成部分，且该组成部分已被本公司处置或被本公司划归为持有待售类别：</w:t>
          </w:r>
        </w:p>
        <w:p w:rsidR="009D6F18" w:rsidRDefault="009D6F18" w:rsidP="009D6F18">
          <w:r>
            <w:rPr>
              <w:rFonts w:hint="eastAsia"/>
            </w:rPr>
            <w:t>（</w:t>
          </w:r>
          <w:r>
            <w:t>1）该组成部分代表一项独立的主要业务或一个单独的主要经营地区；</w:t>
          </w:r>
        </w:p>
        <w:p w:rsidR="009D6F18" w:rsidRDefault="009D6F18" w:rsidP="009D6F18">
          <w:r>
            <w:rPr>
              <w:rFonts w:hint="eastAsia"/>
            </w:rPr>
            <w:t>（</w:t>
          </w:r>
          <w:r>
            <w:t>2）该组成部分是拟对一项独立的主要业务或一个单独的主要经营地区进行处置的一项相关联计划的一部分；</w:t>
          </w:r>
        </w:p>
        <w:p w:rsidR="009D6F18" w:rsidRDefault="009D6F18" w:rsidP="009D6F18">
          <w:r>
            <w:rPr>
              <w:rFonts w:hint="eastAsia"/>
            </w:rPr>
            <w:t>（</w:t>
          </w:r>
          <w:r>
            <w:t>3）该组成部分是专为转售而取得的子公司。</w:t>
          </w:r>
        </w:p>
        <w:p w:rsidR="009D6F18" w:rsidRPr="009D6F18" w:rsidRDefault="009D6F18" w:rsidP="009D6F18">
          <w:r>
            <w:rPr>
              <w:rFonts w:hint="eastAsia"/>
            </w:rPr>
            <w:t>持续经营损益和终止经营损益在利润表中分别列示。终止经营的减值损失和转回金额等经营损益及处置损益作为终止经营损益列报。对于当期列报的终止经营，本公司在当期财务报表中，将原来作为持续经营损益列报的信息重新作为可比会计期间的终止经营损益列报。</w:t>
          </w:r>
        </w:p>
        <w:p w:rsidR="00895018" w:rsidRDefault="00C262D1" w:rsidP="009D6F18">
          <w:pPr>
            <w:pStyle w:val="30"/>
            <w:numPr>
              <w:ilvl w:val="0"/>
              <w:numId w:val="37"/>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EndPr/>
          <w:sdtContent>
            <w:p w:rsidR="00895018" w:rsidRDefault="00C262D1" w:rsidP="00ED5849">
              <w:pPr>
                <w:rPr>
                  <w:szCs w:val="21"/>
                </w:rPr>
              </w:pPr>
              <w:r>
                <w:rPr>
                  <w:szCs w:val="21"/>
                </w:rPr>
                <w:fldChar w:fldCharType="begin"/>
              </w:r>
              <w:r w:rsidR="00ED5849">
                <w:rPr>
                  <w:szCs w:val="21"/>
                </w:rPr>
                <w:instrText xml:space="preserve"> MACROBUTTON  SnrToggleCheckbox □适用  </w:instrText>
              </w:r>
              <w:r>
                <w:rPr>
                  <w:szCs w:val="21"/>
                </w:rPr>
                <w:fldChar w:fldCharType="end"/>
              </w:r>
              <w:r>
                <w:rPr>
                  <w:szCs w:val="21"/>
                </w:rPr>
                <w:fldChar w:fldCharType="begin"/>
              </w:r>
              <w:r w:rsidR="00ED5849">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30"/>
        <w:numPr>
          <w:ilvl w:val="0"/>
          <w:numId w:val="37"/>
        </w:numPr>
      </w:pPr>
      <w:r>
        <w:rPr>
          <w:rFonts w:hint="eastAsia"/>
        </w:rPr>
        <w:t>重要</w:t>
      </w:r>
      <w:r>
        <w:t>会计政策</w:t>
      </w:r>
      <w:r>
        <w:rPr>
          <w:rFonts w:hint="eastAsia"/>
        </w:rPr>
        <w:t>和</w:t>
      </w:r>
      <w:r>
        <w:t>会计估计的变更</w:t>
      </w:r>
    </w:p>
    <w:p w:rsidR="00895018" w:rsidRDefault="00C262D1" w:rsidP="008A553E">
      <w:pPr>
        <w:pStyle w:val="4"/>
        <w:numPr>
          <w:ilvl w:val="3"/>
          <w:numId w:val="75"/>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895018" w:rsidRDefault="00C262D1">
          <w:pPr>
            <w:rPr>
              <w:szCs w:val="21"/>
            </w:rPr>
          </w:pPr>
          <w:r>
            <w:rPr>
              <w:szCs w:val="21"/>
            </w:rPr>
            <w:fldChar w:fldCharType="begin"/>
          </w:r>
          <w:r w:rsidR="00ED5849">
            <w:rPr>
              <w:szCs w:val="21"/>
            </w:rPr>
            <w:instrText xml:space="preserve">MACROBUTTON  SnrToggleCheckbox √适用 </w:instrText>
          </w:r>
          <w:r>
            <w:rPr>
              <w:szCs w:val="21"/>
            </w:rPr>
            <w:fldChar w:fldCharType="end"/>
          </w:r>
          <w:r>
            <w:rPr>
              <w:szCs w:val="21"/>
            </w:rPr>
            <w:fldChar w:fldCharType="begin"/>
          </w:r>
          <w:r w:rsidR="00ED5849">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053"/>
            <w:gridCol w:w="3040"/>
          </w:tblGrid>
          <w:tr w:rsidR="00895018" w:rsidTr="007C634C">
            <w:sdt>
              <w:sdtPr>
                <w:rPr>
                  <w:rFonts w:cstheme="minorBidi" w:hint="eastAsia"/>
                  <w:kern w:val="2"/>
                  <w:szCs w:val="21"/>
                </w:rPr>
                <w:tag w:val="_PLD_e1dec237a8bd4e95920b80a564ae1cb9"/>
                <w:id w:val="978572595"/>
                <w:lock w:val="sdtLocked"/>
              </w:sdtPr>
              <w:sdtEndPr>
                <w:rPr>
                  <w:rFonts w:cs="宋体" w:hint="default"/>
                  <w:kern w:val="0"/>
                  <w:szCs w:val="24"/>
                </w:rPr>
              </w:sdtEndPr>
              <w:sdtContent>
                <w:tc>
                  <w:tcPr>
                    <w:tcW w:w="1633" w:type="pct"/>
                    <w:vAlign w:val="center"/>
                  </w:tcPr>
                  <w:p w:rsidR="00895018" w:rsidRDefault="00C262D1">
                    <w:pPr>
                      <w:jc w:val="center"/>
                      <w:rPr>
                        <w:szCs w:val="21"/>
                      </w:rPr>
                    </w:pPr>
                    <w:r>
                      <w:rPr>
                        <w:rFonts w:hint="eastAsia"/>
                        <w:szCs w:val="21"/>
                      </w:rPr>
                      <w:t>会计政策变更的内容和原因</w:t>
                    </w:r>
                  </w:p>
                </w:tc>
              </w:sdtContent>
            </w:sdt>
            <w:sdt>
              <w:sdtPr>
                <w:tag w:val="_PLD_7b0ee43258f64816be205413e4f0bfe2"/>
                <w:id w:val="1904787049"/>
                <w:lock w:val="sdtLocked"/>
              </w:sdtPr>
              <w:sdtEndPr/>
              <w:sdtContent>
                <w:tc>
                  <w:tcPr>
                    <w:tcW w:w="1687" w:type="pct"/>
                    <w:vAlign w:val="center"/>
                  </w:tcPr>
                  <w:p w:rsidR="00895018" w:rsidRDefault="00C262D1">
                    <w:pPr>
                      <w:jc w:val="center"/>
                      <w:rPr>
                        <w:szCs w:val="21"/>
                      </w:rPr>
                    </w:pPr>
                    <w:r>
                      <w:rPr>
                        <w:szCs w:val="21"/>
                      </w:rPr>
                      <w:t>审批程序</w:t>
                    </w:r>
                  </w:p>
                </w:tc>
              </w:sdtContent>
            </w:sdt>
            <w:sdt>
              <w:sdtPr>
                <w:tag w:val="_PLD_f4b6323c0cf54fc0b4bff40f66002d51"/>
                <w:id w:val="385383340"/>
                <w:lock w:val="sdtLocked"/>
              </w:sdtPr>
              <w:sdtEndPr/>
              <w:sdtContent>
                <w:tc>
                  <w:tcPr>
                    <w:tcW w:w="1680" w:type="pct"/>
                    <w:vAlign w:val="center"/>
                  </w:tcPr>
                  <w:p w:rsidR="00895018" w:rsidRDefault="00C262D1">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eastAsiaTheme="minorEastAsia" w:cstheme="minorBidi" w:hint="eastAsia"/>
                <w:kern w:val="2"/>
                <w:szCs w:val="21"/>
              </w:rPr>
              <w:alias w:val="会计政策的变更"/>
              <w:tag w:val="_GBC_3ee3045c350e4d52ab819ea497aaf2f3"/>
              <w:id w:val="1242377006"/>
              <w:lock w:val="sdtLocked"/>
              <w:placeholder>
                <w:docPart w:val="GBC11111111111111111111111111111"/>
              </w:placeholder>
            </w:sdtPr>
            <w:sdtEndPr/>
            <w:sdtContent>
              <w:tr w:rsidR="00895018" w:rsidTr="00F96290">
                <w:tc>
                  <w:tcPr>
                    <w:tcW w:w="1633" w:type="pct"/>
                  </w:tcPr>
                  <w:p w:rsidR="00895018" w:rsidRDefault="00ED5849">
                    <w:pPr>
                      <w:rPr>
                        <w:szCs w:val="21"/>
                      </w:rPr>
                    </w:pPr>
                    <w:r w:rsidRPr="00ED5849">
                      <w:rPr>
                        <w:rFonts w:eastAsiaTheme="minorEastAsia" w:cstheme="minorBidi" w:hint="eastAsia"/>
                        <w:kern w:val="2"/>
                        <w:szCs w:val="21"/>
                      </w:rPr>
                      <w:t>（1）公司作为承租人对于首次</w:t>
                    </w:r>
                    <w:r w:rsidRPr="00ED5849">
                      <w:rPr>
                        <w:rFonts w:eastAsiaTheme="minorEastAsia" w:cstheme="minorBidi" w:hint="eastAsia"/>
                        <w:kern w:val="2"/>
                        <w:szCs w:val="21"/>
                      </w:rPr>
                      <w:lastRenderedPageBreak/>
                      <w:t>执行日前已存在的经营租赁的调整</w:t>
                    </w:r>
                  </w:p>
                </w:tc>
                <w:tc>
                  <w:tcPr>
                    <w:tcW w:w="1687" w:type="pct"/>
                  </w:tcPr>
                  <w:p w:rsidR="00895018" w:rsidRDefault="00ED5849">
                    <w:pPr>
                      <w:rPr>
                        <w:szCs w:val="21"/>
                      </w:rPr>
                    </w:pPr>
                    <w:r w:rsidRPr="00ED5849">
                      <w:rPr>
                        <w:rFonts w:hint="eastAsia"/>
                        <w:szCs w:val="21"/>
                      </w:rPr>
                      <w:lastRenderedPageBreak/>
                      <w:t>按财政部相关政策执行</w:t>
                    </w:r>
                  </w:p>
                </w:tc>
                <w:tc>
                  <w:tcPr>
                    <w:tcW w:w="1680" w:type="pct"/>
                  </w:tcPr>
                  <w:p w:rsidR="008231B8" w:rsidRDefault="008231B8" w:rsidP="00ED5849">
                    <w:pPr>
                      <w:rPr>
                        <w:szCs w:val="21"/>
                      </w:rPr>
                    </w:pPr>
                    <w:r w:rsidRPr="008231B8">
                      <w:rPr>
                        <w:rFonts w:hint="eastAsia"/>
                        <w:szCs w:val="21"/>
                      </w:rPr>
                      <w:t>对2021年1月1日余额的影响</w:t>
                    </w:r>
                    <w:r w:rsidRPr="008231B8">
                      <w:rPr>
                        <w:rFonts w:hint="eastAsia"/>
                        <w:szCs w:val="21"/>
                      </w:rPr>
                      <w:lastRenderedPageBreak/>
                      <w:t>金额</w:t>
                    </w:r>
                    <w:r>
                      <w:rPr>
                        <w:rFonts w:hint="eastAsia"/>
                        <w:szCs w:val="21"/>
                      </w:rPr>
                      <w:t>：</w:t>
                    </w:r>
                  </w:p>
                  <w:p w:rsidR="00ED5849" w:rsidRDefault="008231B8" w:rsidP="00ED5849">
                    <w:pPr>
                      <w:rPr>
                        <w:rFonts w:eastAsiaTheme="minorEastAsia" w:cstheme="minorBidi"/>
                        <w:kern w:val="2"/>
                        <w:szCs w:val="21"/>
                      </w:rPr>
                    </w:pPr>
                    <w:r>
                      <w:rPr>
                        <w:rFonts w:hint="eastAsia"/>
                        <w:szCs w:val="21"/>
                      </w:rPr>
                      <w:t>1、</w:t>
                    </w:r>
                    <w:r w:rsidR="00ED5849" w:rsidRPr="00ED5849">
                      <w:rPr>
                        <w:rFonts w:hint="eastAsia"/>
                        <w:szCs w:val="21"/>
                      </w:rPr>
                      <w:t>合并报表</w:t>
                    </w:r>
                    <w:r w:rsidR="00ED5849">
                      <w:rPr>
                        <w:rFonts w:hint="eastAsia"/>
                        <w:szCs w:val="21"/>
                      </w:rPr>
                      <w:t>：</w:t>
                    </w:r>
                    <w:r w:rsidR="00ED5849" w:rsidRPr="00ED5849">
                      <w:rPr>
                        <w:rFonts w:hint="eastAsia"/>
                        <w:szCs w:val="21"/>
                      </w:rPr>
                      <w:t>使用权资产</w:t>
                    </w:r>
                    <w:r w:rsidR="00ED5849">
                      <w:rPr>
                        <w:rFonts w:hint="eastAsia"/>
                        <w:szCs w:val="21"/>
                      </w:rPr>
                      <w:t>，</w:t>
                    </w:r>
                    <w:r w:rsidR="00ED5849">
                      <w:rPr>
                        <w:rFonts w:eastAsiaTheme="minorEastAsia" w:cstheme="minorBidi" w:hint="eastAsia"/>
                        <w:kern w:val="2"/>
                        <w:szCs w:val="21"/>
                      </w:rPr>
                      <w:t xml:space="preserve"> </w:t>
                    </w:r>
                    <w:r w:rsidR="00E32558" w:rsidRPr="00E32558">
                      <w:rPr>
                        <w:rFonts w:eastAsiaTheme="minorEastAsia" w:cstheme="minorBidi"/>
                        <w:kern w:val="2"/>
                        <w:szCs w:val="21"/>
                      </w:rPr>
                      <w:t>175,283,021.28</w:t>
                    </w:r>
                    <w:r w:rsidR="00ED5849">
                      <w:rPr>
                        <w:rFonts w:eastAsiaTheme="minorEastAsia" w:cstheme="minorBidi" w:hint="eastAsia"/>
                        <w:kern w:val="2"/>
                        <w:szCs w:val="21"/>
                      </w:rPr>
                      <w:t>；</w:t>
                    </w:r>
                    <w:r w:rsidR="00ED5849" w:rsidRPr="00ED5849">
                      <w:rPr>
                        <w:rFonts w:eastAsiaTheme="minorEastAsia" w:cstheme="minorBidi" w:hint="eastAsia"/>
                        <w:kern w:val="2"/>
                        <w:szCs w:val="21"/>
                      </w:rPr>
                      <w:t>租赁负债</w:t>
                    </w:r>
                    <w:r w:rsidR="00ED5849">
                      <w:rPr>
                        <w:rFonts w:eastAsiaTheme="minorEastAsia" w:cstheme="minorBidi" w:hint="eastAsia"/>
                        <w:kern w:val="2"/>
                        <w:szCs w:val="21"/>
                      </w:rPr>
                      <w:t>，</w:t>
                    </w:r>
                    <w:r w:rsidR="00E32558" w:rsidRPr="00E32558">
                      <w:rPr>
                        <w:rFonts w:eastAsiaTheme="minorEastAsia" w:cstheme="minorBidi"/>
                        <w:kern w:val="2"/>
                        <w:szCs w:val="21"/>
                      </w:rPr>
                      <w:t>159,179,415.96</w:t>
                    </w:r>
                    <w:r w:rsidR="00ED5849">
                      <w:rPr>
                        <w:rFonts w:eastAsiaTheme="minorEastAsia" w:cstheme="minorBidi" w:hint="eastAsia"/>
                        <w:kern w:val="2"/>
                        <w:szCs w:val="21"/>
                      </w:rPr>
                      <w:t>；</w:t>
                    </w:r>
                    <w:r w:rsidR="00ED5849" w:rsidRPr="00ED5849">
                      <w:rPr>
                        <w:rFonts w:eastAsiaTheme="minorEastAsia" w:cstheme="minorBidi"/>
                        <w:kern w:val="2"/>
                        <w:szCs w:val="21"/>
                      </w:rPr>
                      <w:t>一年到期的非流动负债</w:t>
                    </w:r>
                    <w:r w:rsidR="00ED5849">
                      <w:rPr>
                        <w:rFonts w:eastAsiaTheme="minorEastAsia" w:cstheme="minorBidi" w:hint="eastAsia"/>
                        <w:kern w:val="2"/>
                        <w:szCs w:val="21"/>
                      </w:rPr>
                      <w:t>，</w:t>
                    </w:r>
                    <w:r w:rsidR="00E32558" w:rsidRPr="00E32558">
                      <w:rPr>
                        <w:rFonts w:eastAsiaTheme="minorEastAsia" w:cstheme="minorBidi"/>
                        <w:kern w:val="2"/>
                        <w:szCs w:val="21"/>
                      </w:rPr>
                      <w:t>16,103,605.32</w:t>
                    </w:r>
                    <w:r w:rsidR="00ED5849">
                      <w:rPr>
                        <w:rFonts w:eastAsiaTheme="minorEastAsia" w:cstheme="minorBidi" w:hint="eastAsia"/>
                        <w:kern w:val="2"/>
                        <w:szCs w:val="21"/>
                      </w:rPr>
                      <w:t>。</w:t>
                    </w:r>
                  </w:p>
                  <w:p w:rsidR="00895018" w:rsidRDefault="008231B8" w:rsidP="00ED5849">
                    <w:pPr>
                      <w:rPr>
                        <w:szCs w:val="21"/>
                      </w:rPr>
                    </w:pPr>
                    <w:r>
                      <w:rPr>
                        <w:rFonts w:eastAsiaTheme="minorEastAsia" w:cstheme="minorBidi" w:hint="eastAsia"/>
                        <w:kern w:val="2"/>
                        <w:szCs w:val="21"/>
                      </w:rPr>
                      <w:t>2、</w:t>
                    </w:r>
                    <w:r w:rsidR="00ED5849">
                      <w:rPr>
                        <w:rFonts w:eastAsiaTheme="minorEastAsia" w:cstheme="minorBidi" w:hint="eastAsia"/>
                        <w:kern w:val="2"/>
                        <w:szCs w:val="21"/>
                      </w:rPr>
                      <w:t>母公司报表：</w:t>
                    </w:r>
                    <w:r w:rsidR="00ED5849" w:rsidRPr="00ED5849">
                      <w:rPr>
                        <w:rFonts w:eastAsiaTheme="minorEastAsia" w:cstheme="minorBidi" w:hint="eastAsia"/>
                        <w:kern w:val="2"/>
                        <w:szCs w:val="21"/>
                      </w:rPr>
                      <w:t>使用权资产，</w:t>
                    </w:r>
                    <w:r w:rsidR="00ED5849" w:rsidRPr="00ED5849">
                      <w:rPr>
                        <w:rFonts w:eastAsiaTheme="minorEastAsia" w:cstheme="minorBidi"/>
                        <w:kern w:val="2"/>
                        <w:szCs w:val="21"/>
                      </w:rPr>
                      <w:t xml:space="preserve"> 175,175,118.72；租赁负债，159,124,427.91；一年到期的非流动负债，16,050,690.81</w:t>
                    </w:r>
                    <w:r w:rsidR="00ED5849">
                      <w:rPr>
                        <w:rFonts w:eastAsiaTheme="minorEastAsia" w:cstheme="minorBidi" w:hint="eastAsia"/>
                        <w:kern w:val="2"/>
                        <w:szCs w:val="21"/>
                      </w:rPr>
                      <w:t>。</w:t>
                    </w:r>
                  </w:p>
                </w:tc>
              </w:tr>
            </w:sdtContent>
          </w:sdt>
          <w:sdt>
            <w:sdtPr>
              <w:rPr>
                <w:rFonts w:eastAsiaTheme="minorEastAsia" w:cstheme="minorBidi" w:hint="eastAsia"/>
                <w:kern w:val="2"/>
                <w:szCs w:val="21"/>
              </w:rPr>
              <w:alias w:val="会计政策的变更"/>
              <w:tag w:val="_GBC_3ee3045c350e4d52ab819ea497aaf2f3"/>
              <w:id w:val="-1093864589"/>
              <w:lock w:val="sdtLocked"/>
              <w:placeholder>
                <w:docPart w:val="GBC11111111111111111111111111111"/>
              </w:placeholder>
            </w:sdtPr>
            <w:sdtEndPr/>
            <w:sdtContent>
              <w:tr w:rsidR="00895018" w:rsidTr="00F96290">
                <w:tc>
                  <w:tcPr>
                    <w:tcW w:w="1633" w:type="pct"/>
                  </w:tcPr>
                  <w:p w:rsidR="00895018" w:rsidRDefault="00895018">
                    <w:pPr>
                      <w:rPr>
                        <w:szCs w:val="21"/>
                      </w:rPr>
                    </w:pPr>
                  </w:p>
                </w:tc>
                <w:tc>
                  <w:tcPr>
                    <w:tcW w:w="1687" w:type="pct"/>
                  </w:tcPr>
                  <w:p w:rsidR="00895018" w:rsidRDefault="00895018">
                    <w:pPr>
                      <w:rPr>
                        <w:szCs w:val="21"/>
                      </w:rPr>
                    </w:pPr>
                  </w:p>
                </w:tc>
                <w:tc>
                  <w:tcPr>
                    <w:tcW w:w="1680" w:type="pct"/>
                  </w:tcPr>
                  <w:p w:rsidR="00895018" w:rsidRDefault="00895018">
                    <w:pPr>
                      <w:rPr>
                        <w:szCs w:val="21"/>
                      </w:rPr>
                    </w:pPr>
                  </w:p>
                </w:tc>
              </w:tr>
            </w:sdtContent>
          </w:sdt>
        </w:tbl>
        <w:p w:rsidR="00895018" w:rsidRDefault="00C262D1">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EndPr/>
          <w:sdtContent>
            <w:p w:rsidR="008231B8" w:rsidRPr="008231B8" w:rsidRDefault="008231B8" w:rsidP="008231B8">
              <w:pPr>
                <w:rPr>
                  <w:b/>
                  <w:szCs w:val="21"/>
                </w:rPr>
              </w:pPr>
              <w:r w:rsidRPr="008231B8">
                <w:rPr>
                  <w:rFonts w:hint="eastAsia"/>
                  <w:b/>
                  <w:szCs w:val="21"/>
                </w:rPr>
                <w:t>1、</w:t>
              </w:r>
              <w:r w:rsidRPr="008231B8">
                <w:rPr>
                  <w:b/>
                  <w:szCs w:val="21"/>
                </w:rPr>
                <w:t>重要会计政策变更</w:t>
              </w:r>
            </w:p>
            <w:p w:rsidR="008231B8" w:rsidRPr="008231B8" w:rsidRDefault="008231B8" w:rsidP="008231B8">
              <w:pPr>
                <w:rPr>
                  <w:szCs w:val="21"/>
                </w:rPr>
              </w:pPr>
              <w:r w:rsidRPr="008231B8">
                <w:rPr>
                  <w:rFonts w:hint="eastAsia"/>
                  <w:szCs w:val="21"/>
                </w:rPr>
                <w:t>（</w:t>
              </w:r>
              <w:r w:rsidRPr="008231B8">
                <w:rPr>
                  <w:szCs w:val="21"/>
                </w:rPr>
                <w:t>1</w:t>
              </w:r>
              <w:r w:rsidRPr="008231B8">
                <w:rPr>
                  <w:rFonts w:hint="eastAsia"/>
                  <w:szCs w:val="21"/>
                </w:rPr>
                <w:t>）执行《企业会计准则第21号——租赁》（2018年修订）</w:t>
              </w:r>
            </w:p>
            <w:p w:rsidR="008231B8" w:rsidRPr="008231B8" w:rsidRDefault="008231B8" w:rsidP="008231B8">
              <w:pPr>
                <w:rPr>
                  <w:szCs w:val="21"/>
                </w:rPr>
              </w:pPr>
              <w:r w:rsidRPr="008231B8">
                <w:rPr>
                  <w:rFonts w:hint="eastAsia"/>
                  <w:szCs w:val="21"/>
                </w:rPr>
                <w:t>财政部于2018年度修订了《企业会计准则第21号——租赁》（简称“新租赁准则”）。本公司自2021年1月1日起执行新租赁准则。根据修订后的准则，对于首次执行日前已存在的合同，公司选择在首次执行日不重新评估其是否为租赁或者包含租赁。</w:t>
              </w:r>
            </w:p>
            <w:p w:rsidR="008231B8" w:rsidRPr="008231B8" w:rsidRDefault="008231B8" w:rsidP="008231B8">
              <w:pPr>
                <w:rPr>
                  <w:b/>
                  <w:szCs w:val="21"/>
                </w:rPr>
              </w:pPr>
              <w:r w:rsidRPr="008231B8">
                <w:rPr>
                  <w:rFonts w:hint="eastAsia"/>
                  <w:b/>
                  <w:szCs w:val="21"/>
                </w:rPr>
                <w:t>本公司作为承租人</w:t>
              </w:r>
            </w:p>
            <w:p w:rsidR="008231B8" w:rsidRPr="008231B8" w:rsidRDefault="008231B8" w:rsidP="008231B8">
              <w:pPr>
                <w:rPr>
                  <w:szCs w:val="21"/>
                </w:rPr>
              </w:pPr>
              <w:r w:rsidRPr="008231B8">
                <w:rPr>
                  <w:rFonts w:hint="eastAsia"/>
                  <w:szCs w:val="21"/>
                </w:rPr>
                <w:t>本公司选择根据首次执行新租赁准则的累积影响数，调整首次执行新租赁准则当年年初留存收益及财务报表其他相关项目金额，不调整可比期间信息。</w:t>
              </w:r>
            </w:p>
            <w:p w:rsidR="008231B8" w:rsidRPr="008231B8" w:rsidRDefault="008231B8" w:rsidP="008231B8">
              <w:pPr>
                <w:rPr>
                  <w:szCs w:val="21"/>
                </w:rPr>
              </w:pPr>
              <w:r w:rsidRPr="008231B8">
                <w:rPr>
                  <w:rFonts w:hint="eastAsia"/>
                  <w:szCs w:val="21"/>
                </w:rPr>
                <w:t>对于首次执行日前已存在的经营租赁，本公司在首次执行</w:t>
              </w:r>
              <w:proofErr w:type="gramStart"/>
              <w:r w:rsidRPr="008231B8">
                <w:rPr>
                  <w:rFonts w:hint="eastAsia"/>
                  <w:szCs w:val="21"/>
                </w:rPr>
                <w:t>日根据</w:t>
              </w:r>
              <w:proofErr w:type="gramEnd"/>
              <w:r w:rsidRPr="008231B8">
                <w:rPr>
                  <w:rFonts w:hint="eastAsia"/>
                  <w:szCs w:val="21"/>
                </w:rPr>
                <w:t>剩余租赁付款额</w:t>
              </w:r>
              <w:proofErr w:type="gramStart"/>
              <w:r w:rsidRPr="008231B8">
                <w:rPr>
                  <w:rFonts w:hint="eastAsia"/>
                  <w:szCs w:val="21"/>
                </w:rPr>
                <w:t>按首次</w:t>
              </w:r>
              <w:proofErr w:type="gramEnd"/>
              <w:r w:rsidRPr="008231B8">
                <w:rPr>
                  <w:rFonts w:hint="eastAsia"/>
                  <w:szCs w:val="21"/>
                </w:rPr>
                <w:t>执行日本公司的增量借款利率折现的现值计量租赁负债，并根据每项租赁选择以下两种方法之一计量使用权资产：</w:t>
              </w:r>
            </w:p>
            <w:p w:rsidR="008231B8" w:rsidRDefault="008231B8" w:rsidP="008231B8">
              <w:pPr>
                <w:ind w:firstLineChars="200" w:firstLine="420"/>
                <w:rPr>
                  <w:szCs w:val="21"/>
                </w:rPr>
              </w:pPr>
              <w:r>
                <w:rPr>
                  <w:rFonts w:hint="eastAsia"/>
                  <w:szCs w:val="21"/>
                </w:rPr>
                <w:t>-</w:t>
              </w:r>
              <w:proofErr w:type="gramStart"/>
              <w:r w:rsidRPr="008231B8">
                <w:rPr>
                  <w:rFonts w:hint="eastAsia"/>
                  <w:szCs w:val="21"/>
                </w:rPr>
                <w:t>假设自</w:t>
              </w:r>
              <w:proofErr w:type="gramEnd"/>
              <w:r w:rsidRPr="008231B8">
                <w:rPr>
                  <w:rFonts w:hint="eastAsia"/>
                  <w:szCs w:val="21"/>
                </w:rPr>
                <w:t>租赁期开始日即采用新租赁准则的账面价值，采用首次执行日的本公司的增量借款利率作为折现率。</w:t>
              </w:r>
            </w:p>
            <w:p w:rsidR="008231B8" w:rsidRPr="008231B8" w:rsidRDefault="008231B8" w:rsidP="008231B8">
              <w:pPr>
                <w:ind w:firstLineChars="200" w:firstLine="420"/>
                <w:rPr>
                  <w:szCs w:val="21"/>
                </w:rPr>
              </w:pPr>
              <w:r>
                <w:rPr>
                  <w:rFonts w:hint="eastAsia"/>
                  <w:szCs w:val="21"/>
                </w:rPr>
                <w:t>-</w:t>
              </w:r>
              <w:r w:rsidRPr="008231B8">
                <w:rPr>
                  <w:rFonts w:hint="eastAsia"/>
                  <w:szCs w:val="21"/>
                </w:rPr>
                <w:t>与租赁负债相等的金额，并根据预付租金进行必要调整。</w:t>
              </w:r>
            </w:p>
            <w:p w:rsidR="008231B8" w:rsidRPr="008231B8" w:rsidRDefault="008231B8" w:rsidP="008231B8">
              <w:pPr>
                <w:rPr>
                  <w:szCs w:val="21"/>
                </w:rPr>
              </w:pPr>
              <w:r w:rsidRPr="008231B8">
                <w:rPr>
                  <w:rFonts w:hint="eastAsia"/>
                  <w:szCs w:val="21"/>
                </w:rPr>
                <w:t>对于首次执行日前的经营租赁，本公司在应用上述方法的同时根据每项租赁选择采用下列一项或多项简化处理：</w:t>
              </w:r>
            </w:p>
            <w:p w:rsidR="008231B8" w:rsidRPr="008231B8" w:rsidRDefault="008231B8" w:rsidP="008231B8">
              <w:pPr>
                <w:rPr>
                  <w:szCs w:val="21"/>
                </w:rPr>
              </w:pPr>
              <w:r w:rsidRPr="008231B8">
                <w:rPr>
                  <w:rFonts w:hint="eastAsia"/>
                  <w:szCs w:val="21"/>
                </w:rPr>
                <w:t>1)</w:t>
              </w:r>
              <w:r w:rsidRPr="008231B8">
                <w:rPr>
                  <w:rFonts w:hint="eastAsia"/>
                  <w:szCs w:val="21"/>
                </w:rPr>
                <w:tab/>
                <w:t>将</w:t>
              </w:r>
              <w:proofErr w:type="gramStart"/>
              <w:r w:rsidRPr="008231B8">
                <w:rPr>
                  <w:rFonts w:hint="eastAsia"/>
                  <w:szCs w:val="21"/>
                </w:rPr>
                <w:t>于首次</w:t>
              </w:r>
              <w:proofErr w:type="gramEnd"/>
              <w:r w:rsidRPr="008231B8">
                <w:rPr>
                  <w:rFonts w:hint="eastAsia"/>
                  <w:szCs w:val="21"/>
                </w:rPr>
                <w:t>执行日后12个月内完成的租赁作为短期租赁处理；</w:t>
              </w:r>
            </w:p>
            <w:p w:rsidR="008231B8" w:rsidRPr="008231B8" w:rsidRDefault="008231B8" w:rsidP="008231B8">
              <w:pPr>
                <w:rPr>
                  <w:szCs w:val="21"/>
                </w:rPr>
              </w:pPr>
              <w:r w:rsidRPr="008231B8">
                <w:rPr>
                  <w:rFonts w:hint="eastAsia"/>
                  <w:szCs w:val="21"/>
                </w:rPr>
                <w:t>2)</w:t>
              </w:r>
              <w:r w:rsidRPr="008231B8">
                <w:rPr>
                  <w:rFonts w:hint="eastAsia"/>
                  <w:szCs w:val="21"/>
                </w:rPr>
                <w:tab/>
                <w:t>计量租赁负债时，具有相似特征的租赁采用同一折现率；</w:t>
              </w:r>
            </w:p>
            <w:p w:rsidR="008231B8" w:rsidRPr="008231B8" w:rsidRDefault="008231B8" w:rsidP="008231B8">
              <w:pPr>
                <w:rPr>
                  <w:szCs w:val="21"/>
                </w:rPr>
              </w:pPr>
              <w:r w:rsidRPr="008231B8">
                <w:rPr>
                  <w:rFonts w:hint="eastAsia"/>
                  <w:szCs w:val="21"/>
                </w:rPr>
                <w:t>3)</w:t>
              </w:r>
              <w:r w:rsidRPr="008231B8">
                <w:rPr>
                  <w:rFonts w:hint="eastAsia"/>
                  <w:szCs w:val="21"/>
                </w:rPr>
                <w:tab/>
                <w:t>使用权资产的计量不包含初始直接费用；</w:t>
              </w:r>
            </w:p>
            <w:p w:rsidR="008231B8" w:rsidRPr="008231B8" w:rsidRDefault="008231B8" w:rsidP="008231B8">
              <w:pPr>
                <w:rPr>
                  <w:szCs w:val="21"/>
                </w:rPr>
              </w:pPr>
              <w:r w:rsidRPr="008231B8">
                <w:rPr>
                  <w:rFonts w:hint="eastAsia"/>
                  <w:szCs w:val="21"/>
                </w:rPr>
                <w:t>4)</w:t>
              </w:r>
              <w:r w:rsidRPr="008231B8">
                <w:rPr>
                  <w:rFonts w:hint="eastAsia"/>
                  <w:szCs w:val="21"/>
                </w:rPr>
                <w:tab/>
                <w:t>存在续租选择权或终止租赁选择权的，根据首次执行日前选择权的实际行使及其他最新情况确定租赁期；</w:t>
              </w:r>
            </w:p>
            <w:p w:rsidR="008231B8" w:rsidRPr="008231B8" w:rsidRDefault="008231B8" w:rsidP="008231B8">
              <w:pPr>
                <w:rPr>
                  <w:szCs w:val="21"/>
                </w:rPr>
              </w:pPr>
              <w:r w:rsidRPr="008231B8">
                <w:rPr>
                  <w:rFonts w:hint="eastAsia"/>
                  <w:szCs w:val="21"/>
                </w:rPr>
                <w:t>5)</w:t>
              </w:r>
              <w:r w:rsidRPr="008231B8">
                <w:rPr>
                  <w:rFonts w:hint="eastAsia"/>
                  <w:szCs w:val="21"/>
                </w:rPr>
                <w:tab/>
                <w:t>作为使用权资产减值测试的替代，按照本附注“</w:t>
              </w:r>
              <w:r>
                <w:rPr>
                  <w:rFonts w:hint="eastAsia"/>
                  <w:szCs w:val="21"/>
                </w:rPr>
                <w:t>五、35.</w:t>
              </w:r>
              <w:r w:rsidRPr="008231B8">
                <w:rPr>
                  <w:rFonts w:hint="eastAsia"/>
                  <w:szCs w:val="21"/>
                </w:rPr>
                <w:t>预计负债”评估包含租赁的合同在首次执行日前是否为亏损合同，并根据首次执行日前计入资产负债表的亏损准备金额调整使用权资产；</w:t>
              </w:r>
            </w:p>
            <w:p w:rsidR="008231B8" w:rsidRPr="008231B8" w:rsidRDefault="008231B8" w:rsidP="008231B8">
              <w:pPr>
                <w:rPr>
                  <w:szCs w:val="21"/>
                </w:rPr>
              </w:pPr>
              <w:r w:rsidRPr="008231B8">
                <w:rPr>
                  <w:rFonts w:hint="eastAsia"/>
                  <w:szCs w:val="21"/>
                </w:rPr>
                <w:t>6)</w:t>
              </w:r>
              <w:r w:rsidRPr="008231B8">
                <w:rPr>
                  <w:rFonts w:hint="eastAsia"/>
                  <w:szCs w:val="21"/>
                </w:rPr>
                <w:tab/>
                <w:t>首次执行日之前发生的租赁变更，不进行追溯调整，根据租赁变更的最终安排，按照新租赁准则进行会计处理。</w:t>
              </w:r>
            </w:p>
            <w:p w:rsidR="008231B8" w:rsidRPr="008231B8" w:rsidRDefault="008231B8" w:rsidP="008231B8">
              <w:pPr>
                <w:rPr>
                  <w:szCs w:val="21"/>
                </w:rPr>
              </w:pPr>
              <w:r w:rsidRPr="008231B8">
                <w:rPr>
                  <w:rFonts w:hint="eastAsia"/>
                  <w:szCs w:val="21"/>
                </w:rPr>
                <w:t>在计量租赁负债时，本公司使用</w:t>
              </w:r>
              <w:r w:rsidRPr="008231B8">
                <w:rPr>
                  <w:szCs w:val="21"/>
                </w:rPr>
                <w:t>2021</w:t>
              </w:r>
              <w:r w:rsidRPr="008231B8">
                <w:rPr>
                  <w:rFonts w:hint="eastAsia"/>
                  <w:szCs w:val="21"/>
                </w:rPr>
                <w:t>年</w:t>
              </w:r>
              <w:r w:rsidRPr="008231B8">
                <w:rPr>
                  <w:szCs w:val="21"/>
                </w:rPr>
                <w:t>1</w:t>
              </w:r>
              <w:r w:rsidRPr="008231B8">
                <w:rPr>
                  <w:rFonts w:hint="eastAsia"/>
                  <w:szCs w:val="21"/>
                </w:rPr>
                <w:t>月</w:t>
              </w:r>
              <w:r w:rsidRPr="008231B8">
                <w:rPr>
                  <w:szCs w:val="21"/>
                </w:rPr>
                <w:t>1</w:t>
              </w:r>
              <w:r w:rsidRPr="008231B8">
                <w:rPr>
                  <w:rFonts w:hint="eastAsia"/>
                  <w:szCs w:val="21"/>
                </w:rPr>
                <w:t>日的承租人5年期借款利率</w:t>
              </w:r>
              <w:r w:rsidRPr="008231B8">
                <w:rPr>
                  <w:szCs w:val="21"/>
                </w:rPr>
                <w:t>4.65%</w:t>
              </w:r>
              <w:r w:rsidRPr="008231B8">
                <w:rPr>
                  <w:rFonts w:hint="eastAsia"/>
                  <w:szCs w:val="21"/>
                </w:rPr>
                <w:t>来对租赁付款额进行折现。</w:t>
              </w:r>
            </w:p>
            <w:p w:rsidR="008231B8" w:rsidRPr="008231B8" w:rsidRDefault="008231B8" w:rsidP="008231B8">
              <w:pPr>
                <w:rPr>
                  <w:szCs w:val="21"/>
                </w:rPr>
              </w:pPr>
            </w:p>
            <w:tbl>
              <w:tblPr>
                <w:tblStyle w:val="a6"/>
                <w:tblW w:w="4580" w:type="pct"/>
                <w:tblLook w:val="04A0" w:firstRow="1" w:lastRow="0" w:firstColumn="1" w:lastColumn="0" w:noHBand="0" w:noVBand="1"/>
              </w:tblPr>
              <w:tblGrid>
                <w:gridCol w:w="6426"/>
                <w:gridCol w:w="1863"/>
              </w:tblGrid>
              <w:tr w:rsidR="008231B8" w:rsidRPr="008231B8" w:rsidTr="008231B8">
                <w:tc>
                  <w:tcPr>
                    <w:tcW w:w="3876" w:type="pct"/>
                  </w:tcPr>
                  <w:p w:rsidR="008231B8" w:rsidRPr="008231B8" w:rsidRDefault="008231B8" w:rsidP="008231B8">
                    <w:pPr>
                      <w:widowControl/>
                      <w:jc w:val="left"/>
                      <w:rPr>
                        <w:szCs w:val="21"/>
                      </w:rPr>
                    </w:pPr>
                    <w:r w:rsidRPr="008231B8">
                      <w:rPr>
                        <w:rFonts w:hint="eastAsia"/>
                        <w:szCs w:val="21"/>
                      </w:rPr>
                      <w:t>20</w:t>
                    </w:r>
                    <w:r w:rsidRPr="008231B8">
                      <w:rPr>
                        <w:szCs w:val="21"/>
                      </w:rPr>
                      <w:t>20</w:t>
                    </w:r>
                    <w:r w:rsidRPr="008231B8">
                      <w:rPr>
                        <w:rFonts w:hint="eastAsia"/>
                        <w:szCs w:val="21"/>
                      </w:rPr>
                      <w:t>年12月31日合并财务报表中披露的重大经营租赁的尚未支付的最低租赁付款额</w:t>
                    </w:r>
                  </w:p>
                </w:tc>
                <w:tc>
                  <w:tcPr>
                    <w:tcW w:w="1124" w:type="pct"/>
                  </w:tcPr>
                  <w:p w:rsidR="008231B8" w:rsidRPr="008231B8" w:rsidRDefault="00E32558" w:rsidP="008231B8">
                    <w:pPr>
                      <w:widowControl/>
                      <w:jc w:val="left"/>
                      <w:rPr>
                        <w:szCs w:val="21"/>
                      </w:rPr>
                    </w:pPr>
                    <w:r w:rsidRPr="00E32558">
                      <w:rPr>
                        <w:szCs w:val="21"/>
                      </w:rPr>
                      <w:t>219,464,084.84</w:t>
                    </w:r>
                  </w:p>
                </w:tc>
              </w:tr>
              <w:tr w:rsidR="008231B8" w:rsidRPr="008231B8" w:rsidTr="008231B8">
                <w:tc>
                  <w:tcPr>
                    <w:tcW w:w="3876" w:type="pct"/>
                  </w:tcPr>
                  <w:p w:rsidR="008231B8" w:rsidRPr="008231B8" w:rsidRDefault="008231B8" w:rsidP="008231B8">
                    <w:pPr>
                      <w:widowControl/>
                      <w:jc w:val="left"/>
                      <w:rPr>
                        <w:szCs w:val="21"/>
                      </w:rPr>
                    </w:pPr>
                    <w:r w:rsidRPr="008231B8">
                      <w:rPr>
                        <w:rFonts w:hint="eastAsia"/>
                        <w:szCs w:val="21"/>
                      </w:rPr>
                      <w:t>按2</w:t>
                    </w:r>
                    <w:r w:rsidRPr="008231B8">
                      <w:rPr>
                        <w:szCs w:val="21"/>
                      </w:rPr>
                      <w:t>021</w:t>
                    </w:r>
                    <w:r w:rsidRPr="008231B8">
                      <w:rPr>
                        <w:rFonts w:hint="eastAsia"/>
                        <w:szCs w:val="21"/>
                      </w:rPr>
                      <w:t>年1月1日本公司增量借款利率折现的现值</w:t>
                    </w:r>
                  </w:p>
                </w:tc>
                <w:tc>
                  <w:tcPr>
                    <w:tcW w:w="1124" w:type="pct"/>
                  </w:tcPr>
                  <w:p w:rsidR="008231B8" w:rsidRPr="008231B8" w:rsidRDefault="00E32558" w:rsidP="008231B8">
                    <w:pPr>
                      <w:widowControl/>
                      <w:jc w:val="left"/>
                      <w:rPr>
                        <w:szCs w:val="21"/>
                      </w:rPr>
                    </w:pPr>
                    <w:r w:rsidRPr="00E32558">
                      <w:rPr>
                        <w:szCs w:val="21"/>
                      </w:rPr>
                      <w:t>175,283,021.28</w:t>
                    </w:r>
                  </w:p>
                </w:tc>
              </w:tr>
              <w:tr w:rsidR="008231B8" w:rsidRPr="008231B8" w:rsidTr="008231B8">
                <w:tc>
                  <w:tcPr>
                    <w:tcW w:w="3876" w:type="pct"/>
                  </w:tcPr>
                  <w:p w:rsidR="008231B8" w:rsidRPr="008231B8" w:rsidRDefault="008231B8" w:rsidP="008231B8">
                    <w:pPr>
                      <w:widowControl/>
                      <w:jc w:val="left"/>
                      <w:rPr>
                        <w:szCs w:val="21"/>
                      </w:rPr>
                    </w:pPr>
                    <w:r w:rsidRPr="008231B8">
                      <w:rPr>
                        <w:rFonts w:hint="eastAsia"/>
                        <w:szCs w:val="21"/>
                      </w:rPr>
                      <w:t>20</w:t>
                    </w:r>
                    <w:r w:rsidRPr="008231B8">
                      <w:rPr>
                        <w:szCs w:val="21"/>
                      </w:rPr>
                      <w:t>21</w:t>
                    </w:r>
                    <w:r w:rsidRPr="008231B8">
                      <w:rPr>
                        <w:rFonts w:hint="eastAsia"/>
                        <w:szCs w:val="21"/>
                      </w:rPr>
                      <w:t>年1月1日新租赁准则下的租赁负债</w:t>
                    </w:r>
                  </w:p>
                </w:tc>
                <w:tc>
                  <w:tcPr>
                    <w:tcW w:w="1124" w:type="pct"/>
                  </w:tcPr>
                  <w:p w:rsidR="008231B8" w:rsidRPr="008231B8" w:rsidRDefault="00E32558" w:rsidP="008231B8">
                    <w:pPr>
                      <w:widowControl/>
                      <w:jc w:val="left"/>
                      <w:rPr>
                        <w:szCs w:val="21"/>
                      </w:rPr>
                    </w:pPr>
                    <w:r w:rsidRPr="00E32558">
                      <w:rPr>
                        <w:szCs w:val="21"/>
                      </w:rPr>
                      <w:t>175,283,021.28</w:t>
                    </w:r>
                  </w:p>
                </w:tc>
              </w:tr>
              <w:tr w:rsidR="008231B8" w:rsidRPr="008231B8" w:rsidTr="008231B8">
                <w:tc>
                  <w:tcPr>
                    <w:tcW w:w="3876" w:type="pct"/>
                  </w:tcPr>
                  <w:p w:rsidR="008231B8" w:rsidRPr="008231B8" w:rsidRDefault="008231B8" w:rsidP="008231B8">
                    <w:pPr>
                      <w:widowControl/>
                      <w:jc w:val="left"/>
                      <w:rPr>
                        <w:szCs w:val="21"/>
                      </w:rPr>
                    </w:pPr>
                    <w:r w:rsidRPr="008231B8">
                      <w:rPr>
                        <w:rFonts w:hint="eastAsia"/>
                        <w:szCs w:val="21"/>
                      </w:rPr>
                      <w:lastRenderedPageBreak/>
                      <w:t>上述折现的现值与租赁负债之间的差额</w:t>
                    </w:r>
                  </w:p>
                </w:tc>
                <w:tc>
                  <w:tcPr>
                    <w:tcW w:w="1124" w:type="pct"/>
                  </w:tcPr>
                  <w:p w:rsidR="008231B8" w:rsidRPr="008231B8" w:rsidRDefault="008231B8" w:rsidP="008231B8">
                    <w:pPr>
                      <w:widowControl/>
                      <w:jc w:val="left"/>
                      <w:rPr>
                        <w:szCs w:val="21"/>
                      </w:rPr>
                    </w:pPr>
                    <w:r w:rsidRPr="008231B8">
                      <w:rPr>
                        <w:szCs w:val="21"/>
                      </w:rPr>
                      <w:t>-</w:t>
                    </w:r>
                  </w:p>
                </w:tc>
              </w:tr>
            </w:tbl>
            <w:p w:rsidR="008231B8" w:rsidRPr="008231B8" w:rsidRDefault="008231B8" w:rsidP="008231B8">
              <w:pPr>
                <w:rPr>
                  <w:szCs w:val="21"/>
                </w:rPr>
              </w:pPr>
            </w:p>
            <w:p w:rsidR="008231B8" w:rsidRPr="008231B8" w:rsidRDefault="008231B8" w:rsidP="008231B8">
              <w:pPr>
                <w:rPr>
                  <w:szCs w:val="21"/>
                </w:rPr>
              </w:pPr>
              <w:r w:rsidRPr="008231B8">
                <w:rPr>
                  <w:rFonts w:hint="eastAsia"/>
                  <w:szCs w:val="21"/>
                </w:rPr>
                <w:t>对于首次执行日前已存在的融资租赁，本公司在首次执行</w:t>
              </w:r>
              <w:proofErr w:type="gramStart"/>
              <w:r w:rsidRPr="008231B8">
                <w:rPr>
                  <w:rFonts w:hint="eastAsia"/>
                  <w:szCs w:val="21"/>
                </w:rPr>
                <w:t>日按照</w:t>
              </w:r>
              <w:proofErr w:type="gramEnd"/>
              <w:r w:rsidRPr="008231B8">
                <w:rPr>
                  <w:rFonts w:hint="eastAsia"/>
                  <w:szCs w:val="21"/>
                </w:rPr>
                <w:t>融资租入资产和应付融资租赁款的原账面价值，分别计量使用权资产和租赁负债。</w:t>
              </w:r>
            </w:p>
            <w:p w:rsidR="008231B8" w:rsidRDefault="008231B8" w:rsidP="008231B8">
              <w:pPr>
                <w:rPr>
                  <w:szCs w:val="21"/>
                </w:rPr>
              </w:pPr>
            </w:p>
            <w:p w:rsidR="008231B8" w:rsidRPr="008231B8" w:rsidRDefault="008231B8" w:rsidP="008231B8">
              <w:pPr>
                <w:rPr>
                  <w:b/>
                  <w:szCs w:val="21"/>
                </w:rPr>
              </w:pPr>
              <w:r w:rsidRPr="008231B8">
                <w:rPr>
                  <w:b/>
                  <w:szCs w:val="21"/>
                </w:rPr>
                <w:t>本公司作为出租人</w:t>
              </w:r>
            </w:p>
            <w:p w:rsidR="008231B8" w:rsidRPr="008231B8" w:rsidRDefault="008231B8" w:rsidP="008231B8">
              <w:pPr>
                <w:rPr>
                  <w:szCs w:val="21"/>
                </w:rPr>
              </w:pPr>
              <w:r w:rsidRPr="008231B8">
                <w:rPr>
                  <w:rFonts w:hint="eastAsia"/>
                  <w:szCs w:val="21"/>
                </w:rPr>
                <w:t>对于首次执行日前划分为经营租赁且在首次执行日后仍存续的转租赁，本公司在首次执行日基于原租赁和转租赁的剩余合同期限和条款进行重新评估，并按照新租赁准则的规定进行分类。重分类为融资租赁的，本公司将其作为一项新的融资租赁进行会计处理。</w:t>
              </w:r>
            </w:p>
            <w:p w:rsidR="008231B8" w:rsidRPr="008231B8" w:rsidRDefault="008231B8" w:rsidP="008231B8">
              <w:pPr>
                <w:rPr>
                  <w:szCs w:val="21"/>
                </w:rPr>
              </w:pPr>
              <w:proofErr w:type="gramStart"/>
              <w:r w:rsidRPr="008231B8">
                <w:rPr>
                  <w:szCs w:val="21"/>
                </w:rPr>
                <w:t>除转租赁</w:t>
              </w:r>
              <w:proofErr w:type="gramEnd"/>
              <w:r w:rsidRPr="008231B8">
                <w:rPr>
                  <w:szCs w:val="21"/>
                </w:rPr>
                <w:t>外</w:t>
              </w:r>
              <w:r w:rsidRPr="008231B8">
                <w:rPr>
                  <w:rFonts w:hint="eastAsia"/>
                  <w:szCs w:val="21"/>
                </w:rPr>
                <w:t>，</w:t>
              </w:r>
              <w:r w:rsidRPr="008231B8">
                <w:rPr>
                  <w:szCs w:val="21"/>
                </w:rPr>
                <w:t>本公司</w:t>
              </w:r>
              <w:r w:rsidRPr="008231B8">
                <w:rPr>
                  <w:rFonts w:hint="eastAsia"/>
                  <w:szCs w:val="21"/>
                </w:rPr>
                <w:t>无需对其作为出租人的租赁按照新租赁准则进行调整。本公司自首次执行日起按照新租赁准则进行会计处理。</w:t>
              </w:r>
            </w:p>
            <w:p w:rsidR="008231B8" w:rsidRPr="008231B8" w:rsidRDefault="008231B8" w:rsidP="008231B8">
              <w:pPr>
                <w:rPr>
                  <w:b/>
                  <w:szCs w:val="21"/>
                </w:rPr>
              </w:pPr>
            </w:p>
            <w:p w:rsidR="008231B8" w:rsidRPr="008231B8" w:rsidRDefault="008231B8" w:rsidP="008231B8">
              <w:pPr>
                <w:rPr>
                  <w:b/>
                  <w:szCs w:val="21"/>
                </w:rPr>
              </w:pPr>
              <w:r w:rsidRPr="008231B8">
                <w:rPr>
                  <w:rFonts w:hint="eastAsia"/>
                  <w:b/>
                  <w:szCs w:val="21"/>
                </w:rPr>
                <w:t>本公司执行新租赁准则对财务报表的主要影响如下：</w:t>
              </w:r>
            </w:p>
            <w:p w:rsidR="008231B8" w:rsidRPr="008231B8" w:rsidRDefault="008231B8" w:rsidP="008231B8">
              <w:pPr>
                <w:rPr>
                  <w:szCs w:val="21"/>
                </w:rPr>
              </w:pPr>
            </w:p>
            <w:tbl>
              <w:tblPr>
                <w:tblStyle w:val="a6"/>
                <w:tblW w:w="4994" w:type="pct"/>
                <w:tblLook w:val="04A0" w:firstRow="1" w:lastRow="0" w:firstColumn="1" w:lastColumn="0" w:noHBand="0" w:noVBand="1"/>
              </w:tblPr>
              <w:tblGrid>
                <w:gridCol w:w="1724"/>
                <w:gridCol w:w="936"/>
                <w:gridCol w:w="2410"/>
                <w:gridCol w:w="1842"/>
                <w:gridCol w:w="2126"/>
              </w:tblGrid>
              <w:tr w:rsidR="008231B8" w:rsidRPr="008231B8" w:rsidTr="008231B8">
                <w:tc>
                  <w:tcPr>
                    <w:tcW w:w="954" w:type="pct"/>
                    <w:vMerge w:val="restart"/>
                  </w:tcPr>
                  <w:p w:rsidR="008231B8" w:rsidRPr="008231B8" w:rsidRDefault="008231B8" w:rsidP="008231B8">
                    <w:pPr>
                      <w:widowControl/>
                      <w:jc w:val="left"/>
                      <w:rPr>
                        <w:szCs w:val="21"/>
                      </w:rPr>
                    </w:pPr>
                    <w:r w:rsidRPr="008231B8">
                      <w:rPr>
                        <w:szCs w:val="21"/>
                      </w:rPr>
                      <w:t>会计政策变更的内容和原因</w:t>
                    </w:r>
                  </w:p>
                </w:tc>
                <w:tc>
                  <w:tcPr>
                    <w:tcW w:w="518" w:type="pct"/>
                    <w:vMerge w:val="restart"/>
                  </w:tcPr>
                  <w:p w:rsidR="008231B8" w:rsidRPr="008231B8" w:rsidRDefault="008231B8" w:rsidP="008231B8">
                    <w:pPr>
                      <w:widowControl/>
                      <w:jc w:val="left"/>
                      <w:rPr>
                        <w:szCs w:val="21"/>
                      </w:rPr>
                    </w:pPr>
                    <w:r w:rsidRPr="008231B8">
                      <w:rPr>
                        <w:szCs w:val="21"/>
                      </w:rPr>
                      <w:t>审批程序</w:t>
                    </w:r>
                  </w:p>
                </w:tc>
                <w:tc>
                  <w:tcPr>
                    <w:tcW w:w="1333" w:type="pct"/>
                    <w:vMerge w:val="restart"/>
                  </w:tcPr>
                  <w:p w:rsidR="008231B8" w:rsidRPr="008231B8" w:rsidRDefault="008231B8" w:rsidP="008231B8">
                    <w:pPr>
                      <w:widowControl/>
                      <w:jc w:val="left"/>
                      <w:rPr>
                        <w:szCs w:val="21"/>
                      </w:rPr>
                    </w:pPr>
                    <w:r w:rsidRPr="008231B8">
                      <w:rPr>
                        <w:rFonts w:hint="eastAsia"/>
                        <w:szCs w:val="21"/>
                      </w:rPr>
                      <w:t>受影响的报表项目</w:t>
                    </w:r>
                  </w:p>
                </w:tc>
                <w:tc>
                  <w:tcPr>
                    <w:tcW w:w="2195" w:type="pct"/>
                    <w:gridSpan w:val="2"/>
                  </w:tcPr>
                  <w:p w:rsidR="008231B8" w:rsidRPr="008231B8" w:rsidRDefault="008231B8" w:rsidP="008231B8">
                    <w:pPr>
                      <w:widowControl/>
                      <w:jc w:val="left"/>
                      <w:rPr>
                        <w:szCs w:val="21"/>
                      </w:rPr>
                    </w:pPr>
                    <w:r w:rsidRPr="008231B8">
                      <w:rPr>
                        <w:rFonts w:hint="eastAsia"/>
                        <w:szCs w:val="21"/>
                      </w:rPr>
                      <w:t>对2021年1月1日余额的影响金额</w:t>
                    </w:r>
                  </w:p>
                </w:tc>
              </w:tr>
              <w:tr w:rsidR="008231B8" w:rsidRPr="008231B8" w:rsidTr="008231B8">
                <w:tc>
                  <w:tcPr>
                    <w:tcW w:w="954" w:type="pct"/>
                    <w:vMerge/>
                  </w:tcPr>
                  <w:p w:rsidR="008231B8" w:rsidRPr="008231B8" w:rsidRDefault="008231B8" w:rsidP="008231B8">
                    <w:pPr>
                      <w:widowControl/>
                      <w:jc w:val="left"/>
                      <w:rPr>
                        <w:szCs w:val="21"/>
                      </w:rPr>
                    </w:pPr>
                  </w:p>
                </w:tc>
                <w:tc>
                  <w:tcPr>
                    <w:tcW w:w="518" w:type="pct"/>
                    <w:vMerge/>
                  </w:tcPr>
                  <w:p w:rsidR="008231B8" w:rsidRPr="008231B8" w:rsidRDefault="008231B8" w:rsidP="008231B8">
                    <w:pPr>
                      <w:widowControl/>
                      <w:jc w:val="left"/>
                      <w:rPr>
                        <w:szCs w:val="21"/>
                      </w:rPr>
                    </w:pPr>
                  </w:p>
                </w:tc>
                <w:tc>
                  <w:tcPr>
                    <w:tcW w:w="1333" w:type="pct"/>
                    <w:vMerge/>
                  </w:tcPr>
                  <w:p w:rsidR="008231B8" w:rsidRPr="008231B8" w:rsidRDefault="008231B8" w:rsidP="008231B8">
                    <w:pPr>
                      <w:widowControl/>
                      <w:jc w:val="left"/>
                      <w:rPr>
                        <w:szCs w:val="21"/>
                      </w:rPr>
                    </w:pPr>
                  </w:p>
                </w:tc>
                <w:tc>
                  <w:tcPr>
                    <w:tcW w:w="1019" w:type="pct"/>
                  </w:tcPr>
                  <w:p w:rsidR="008231B8" w:rsidRPr="008231B8" w:rsidRDefault="008231B8" w:rsidP="008231B8">
                    <w:pPr>
                      <w:widowControl/>
                      <w:jc w:val="left"/>
                      <w:rPr>
                        <w:szCs w:val="21"/>
                      </w:rPr>
                    </w:pPr>
                    <w:r w:rsidRPr="008231B8">
                      <w:rPr>
                        <w:rFonts w:hint="eastAsia"/>
                        <w:szCs w:val="21"/>
                      </w:rPr>
                      <w:t>合并</w:t>
                    </w:r>
                  </w:p>
                </w:tc>
                <w:tc>
                  <w:tcPr>
                    <w:tcW w:w="1176" w:type="pct"/>
                  </w:tcPr>
                  <w:p w:rsidR="008231B8" w:rsidRPr="008231B8" w:rsidRDefault="008231B8" w:rsidP="008231B8">
                    <w:pPr>
                      <w:widowControl/>
                      <w:jc w:val="left"/>
                      <w:rPr>
                        <w:szCs w:val="21"/>
                      </w:rPr>
                    </w:pPr>
                    <w:r w:rsidRPr="008231B8">
                      <w:rPr>
                        <w:rFonts w:hint="eastAsia"/>
                        <w:szCs w:val="21"/>
                      </w:rPr>
                      <w:t>母公司</w:t>
                    </w:r>
                  </w:p>
                </w:tc>
              </w:tr>
              <w:tr w:rsidR="008231B8" w:rsidRPr="008231B8" w:rsidTr="008231B8">
                <w:trPr>
                  <w:trHeight w:val="447"/>
                </w:trPr>
                <w:tc>
                  <w:tcPr>
                    <w:tcW w:w="954" w:type="pct"/>
                    <w:vMerge w:val="restart"/>
                  </w:tcPr>
                  <w:p w:rsidR="008231B8" w:rsidRPr="008231B8" w:rsidRDefault="008231B8" w:rsidP="008231B8">
                    <w:pPr>
                      <w:widowControl/>
                      <w:jc w:val="left"/>
                      <w:rPr>
                        <w:szCs w:val="21"/>
                      </w:rPr>
                    </w:pPr>
                    <w:r w:rsidRPr="008231B8">
                      <w:rPr>
                        <w:rFonts w:hint="eastAsia"/>
                        <w:szCs w:val="21"/>
                      </w:rPr>
                      <w:t>（1）公司作为承租人对于首次执行日前已存在的经营租赁的调整</w:t>
                    </w:r>
                  </w:p>
                </w:tc>
                <w:tc>
                  <w:tcPr>
                    <w:tcW w:w="518" w:type="pct"/>
                    <w:vMerge w:val="restart"/>
                  </w:tcPr>
                  <w:p w:rsidR="008231B8" w:rsidRPr="008231B8" w:rsidRDefault="008231B8" w:rsidP="008231B8">
                    <w:pPr>
                      <w:widowControl/>
                      <w:jc w:val="left"/>
                      <w:rPr>
                        <w:szCs w:val="21"/>
                      </w:rPr>
                    </w:pPr>
                    <w:r w:rsidRPr="008231B8">
                      <w:rPr>
                        <w:rFonts w:hint="eastAsia"/>
                        <w:szCs w:val="21"/>
                      </w:rPr>
                      <w:t>按财政部相关政策执行</w:t>
                    </w:r>
                  </w:p>
                </w:tc>
                <w:tc>
                  <w:tcPr>
                    <w:tcW w:w="1333" w:type="pct"/>
                    <w:vAlign w:val="bottom"/>
                  </w:tcPr>
                  <w:p w:rsidR="008231B8" w:rsidRPr="008231B8" w:rsidRDefault="008231B8" w:rsidP="008231B8">
                    <w:pPr>
                      <w:widowControl/>
                      <w:jc w:val="right"/>
                      <w:rPr>
                        <w:szCs w:val="21"/>
                      </w:rPr>
                    </w:pPr>
                    <w:r w:rsidRPr="008231B8">
                      <w:rPr>
                        <w:rFonts w:hint="eastAsia"/>
                        <w:szCs w:val="21"/>
                      </w:rPr>
                      <w:t>使用权资产</w:t>
                    </w:r>
                  </w:p>
                </w:tc>
                <w:tc>
                  <w:tcPr>
                    <w:tcW w:w="1019" w:type="pct"/>
                    <w:vAlign w:val="bottom"/>
                  </w:tcPr>
                  <w:p w:rsidR="008231B8" w:rsidRPr="008231B8" w:rsidRDefault="00E32558" w:rsidP="008231B8">
                    <w:pPr>
                      <w:widowControl/>
                      <w:jc w:val="right"/>
                      <w:rPr>
                        <w:szCs w:val="21"/>
                      </w:rPr>
                    </w:pPr>
                    <w:r w:rsidRPr="00E32558">
                      <w:rPr>
                        <w:szCs w:val="21"/>
                      </w:rPr>
                      <w:t>175,283,021.28</w:t>
                    </w:r>
                  </w:p>
                </w:tc>
                <w:tc>
                  <w:tcPr>
                    <w:tcW w:w="1176" w:type="pct"/>
                    <w:vAlign w:val="bottom"/>
                  </w:tcPr>
                  <w:p w:rsidR="008231B8" w:rsidRPr="008231B8" w:rsidRDefault="008231B8" w:rsidP="008231B8">
                    <w:pPr>
                      <w:widowControl/>
                      <w:jc w:val="right"/>
                      <w:rPr>
                        <w:szCs w:val="21"/>
                      </w:rPr>
                    </w:pPr>
                    <w:r w:rsidRPr="008231B8">
                      <w:rPr>
                        <w:szCs w:val="21"/>
                      </w:rPr>
                      <w:t>175,175,118.72</w:t>
                    </w:r>
                  </w:p>
                </w:tc>
              </w:tr>
              <w:tr w:rsidR="008231B8" w:rsidRPr="008231B8" w:rsidTr="008231B8">
                <w:trPr>
                  <w:trHeight w:val="457"/>
                </w:trPr>
                <w:tc>
                  <w:tcPr>
                    <w:tcW w:w="954" w:type="pct"/>
                    <w:vMerge/>
                  </w:tcPr>
                  <w:p w:rsidR="008231B8" w:rsidRPr="008231B8" w:rsidRDefault="008231B8" w:rsidP="008231B8">
                    <w:pPr>
                      <w:widowControl/>
                      <w:jc w:val="left"/>
                      <w:rPr>
                        <w:szCs w:val="21"/>
                      </w:rPr>
                    </w:pPr>
                  </w:p>
                </w:tc>
                <w:tc>
                  <w:tcPr>
                    <w:tcW w:w="518" w:type="pct"/>
                    <w:vMerge/>
                  </w:tcPr>
                  <w:p w:rsidR="008231B8" w:rsidRPr="008231B8" w:rsidRDefault="008231B8" w:rsidP="008231B8">
                    <w:pPr>
                      <w:widowControl/>
                      <w:jc w:val="left"/>
                      <w:rPr>
                        <w:szCs w:val="21"/>
                      </w:rPr>
                    </w:pPr>
                  </w:p>
                </w:tc>
                <w:tc>
                  <w:tcPr>
                    <w:tcW w:w="1333" w:type="pct"/>
                    <w:vAlign w:val="bottom"/>
                  </w:tcPr>
                  <w:p w:rsidR="008231B8" w:rsidRPr="008231B8" w:rsidRDefault="008231B8" w:rsidP="008231B8">
                    <w:pPr>
                      <w:widowControl/>
                      <w:jc w:val="right"/>
                      <w:rPr>
                        <w:szCs w:val="21"/>
                      </w:rPr>
                    </w:pPr>
                    <w:r w:rsidRPr="008231B8">
                      <w:rPr>
                        <w:rFonts w:hint="eastAsia"/>
                        <w:szCs w:val="21"/>
                      </w:rPr>
                      <w:t>租赁负债</w:t>
                    </w:r>
                  </w:p>
                </w:tc>
                <w:tc>
                  <w:tcPr>
                    <w:tcW w:w="1019" w:type="pct"/>
                    <w:vAlign w:val="bottom"/>
                  </w:tcPr>
                  <w:p w:rsidR="008231B8" w:rsidRPr="008231B8" w:rsidRDefault="00E32558" w:rsidP="008231B8">
                    <w:pPr>
                      <w:widowControl/>
                      <w:jc w:val="right"/>
                      <w:rPr>
                        <w:szCs w:val="21"/>
                      </w:rPr>
                    </w:pPr>
                    <w:r w:rsidRPr="00E32558">
                      <w:rPr>
                        <w:szCs w:val="21"/>
                      </w:rPr>
                      <w:t>159,179,415.96</w:t>
                    </w:r>
                  </w:p>
                </w:tc>
                <w:tc>
                  <w:tcPr>
                    <w:tcW w:w="1176" w:type="pct"/>
                    <w:vAlign w:val="bottom"/>
                  </w:tcPr>
                  <w:p w:rsidR="008231B8" w:rsidRPr="008231B8" w:rsidRDefault="008231B8" w:rsidP="008231B8">
                    <w:pPr>
                      <w:widowControl/>
                      <w:jc w:val="right"/>
                      <w:rPr>
                        <w:szCs w:val="21"/>
                      </w:rPr>
                    </w:pPr>
                    <w:r w:rsidRPr="008231B8">
                      <w:rPr>
                        <w:szCs w:val="21"/>
                      </w:rPr>
                      <w:t>159,124,427.91</w:t>
                    </w:r>
                  </w:p>
                </w:tc>
              </w:tr>
              <w:tr w:rsidR="008231B8" w:rsidRPr="008231B8" w:rsidTr="008231B8">
                <w:trPr>
                  <w:trHeight w:val="339"/>
                </w:trPr>
                <w:tc>
                  <w:tcPr>
                    <w:tcW w:w="954" w:type="pct"/>
                    <w:vMerge/>
                  </w:tcPr>
                  <w:p w:rsidR="008231B8" w:rsidRPr="008231B8" w:rsidRDefault="008231B8" w:rsidP="008231B8">
                    <w:pPr>
                      <w:widowControl/>
                      <w:jc w:val="left"/>
                      <w:rPr>
                        <w:szCs w:val="21"/>
                      </w:rPr>
                    </w:pPr>
                  </w:p>
                </w:tc>
                <w:tc>
                  <w:tcPr>
                    <w:tcW w:w="518" w:type="pct"/>
                    <w:vMerge/>
                  </w:tcPr>
                  <w:p w:rsidR="008231B8" w:rsidRPr="008231B8" w:rsidRDefault="008231B8" w:rsidP="008231B8">
                    <w:pPr>
                      <w:widowControl/>
                      <w:jc w:val="left"/>
                      <w:rPr>
                        <w:szCs w:val="21"/>
                      </w:rPr>
                    </w:pPr>
                  </w:p>
                </w:tc>
                <w:tc>
                  <w:tcPr>
                    <w:tcW w:w="1333" w:type="pct"/>
                    <w:vAlign w:val="bottom"/>
                  </w:tcPr>
                  <w:p w:rsidR="008231B8" w:rsidRPr="008231B8" w:rsidRDefault="008231B8" w:rsidP="008231B8">
                    <w:pPr>
                      <w:widowControl/>
                      <w:jc w:val="right"/>
                      <w:rPr>
                        <w:szCs w:val="21"/>
                      </w:rPr>
                    </w:pPr>
                    <w:r w:rsidRPr="008231B8">
                      <w:rPr>
                        <w:szCs w:val="21"/>
                      </w:rPr>
                      <w:t>一年到期的非流动负债</w:t>
                    </w:r>
                  </w:p>
                </w:tc>
                <w:tc>
                  <w:tcPr>
                    <w:tcW w:w="1019" w:type="pct"/>
                    <w:vAlign w:val="bottom"/>
                  </w:tcPr>
                  <w:p w:rsidR="008231B8" w:rsidRPr="008231B8" w:rsidRDefault="00E32558" w:rsidP="008231B8">
                    <w:pPr>
                      <w:widowControl/>
                      <w:jc w:val="right"/>
                      <w:rPr>
                        <w:szCs w:val="21"/>
                      </w:rPr>
                    </w:pPr>
                    <w:r w:rsidRPr="00E32558">
                      <w:rPr>
                        <w:szCs w:val="21"/>
                      </w:rPr>
                      <w:t>16,103,605.32</w:t>
                    </w:r>
                  </w:p>
                </w:tc>
                <w:tc>
                  <w:tcPr>
                    <w:tcW w:w="1176" w:type="pct"/>
                    <w:vAlign w:val="bottom"/>
                  </w:tcPr>
                  <w:p w:rsidR="008231B8" w:rsidRPr="008231B8" w:rsidRDefault="008231B8" w:rsidP="008231B8">
                    <w:pPr>
                      <w:widowControl/>
                      <w:jc w:val="right"/>
                      <w:rPr>
                        <w:szCs w:val="21"/>
                      </w:rPr>
                    </w:pPr>
                    <w:r w:rsidRPr="008231B8">
                      <w:rPr>
                        <w:szCs w:val="21"/>
                      </w:rPr>
                      <w:t>16,050,690.81</w:t>
                    </w:r>
                  </w:p>
                </w:tc>
              </w:tr>
            </w:tbl>
            <w:p w:rsidR="008231B8" w:rsidRPr="008231B8" w:rsidRDefault="008231B8" w:rsidP="008231B8">
              <w:pPr>
                <w:rPr>
                  <w:szCs w:val="21"/>
                </w:rPr>
              </w:pPr>
            </w:p>
            <w:p w:rsidR="008231B8" w:rsidRPr="008231B8" w:rsidRDefault="008231B8" w:rsidP="008231B8">
              <w:pPr>
                <w:rPr>
                  <w:szCs w:val="21"/>
                </w:rPr>
              </w:pPr>
            </w:p>
            <w:p w:rsidR="008231B8" w:rsidRPr="008231B8" w:rsidRDefault="008231B8" w:rsidP="008231B8">
              <w:pPr>
                <w:rPr>
                  <w:szCs w:val="21"/>
                </w:rPr>
              </w:pPr>
              <w:r w:rsidRPr="008231B8">
                <w:rPr>
                  <w:rFonts w:hint="eastAsia"/>
                  <w:szCs w:val="21"/>
                </w:rPr>
                <w:t>（</w:t>
              </w:r>
              <w:r w:rsidRPr="008231B8">
                <w:rPr>
                  <w:szCs w:val="21"/>
                </w:rPr>
                <w:t>2</w:t>
              </w:r>
              <w:r w:rsidRPr="008231B8">
                <w:rPr>
                  <w:rFonts w:hint="eastAsia"/>
                  <w:szCs w:val="21"/>
                </w:rPr>
                <w:t>）执行《企业会计准则解释第1</w:t>
              </w:r>
              <w:r w:rsidRPr="008231B8">
                <w:rPr>
                  <w:szCs w:val="21"/>
                </w:rPr>
                <w:t>5</w:t>
              </w:r>
              <w:r w:rsidRPr="008231B8">
                <w:rPr>
                  <w:rFonts w:hint="eastAsia"/>
                  <w:szCs w:val="21"/>
                </w:rPr>
                <w:t>号》关于资金集中管理相关列报</w:t>
              </w:r>
            </w:p>
            <w:p w:rsidR="008231B8" w:rsidRPr="008231B8" w:rsidRDefault="008231B8" w:rsidP="008231B8">
              <w:pPr>
                <w:rPr>
                  <w:szCs w:val="21"/>
                </w:rPr>
              </w:pPr>
              <w:r w:rsidRPr="008231B8">
                <w:rPr>
                  <w:rFonts w:hint="eastAsia"/>
                  <w:szCs w:val="21"/>
                </w:rPr>
                <w:t>财政部于2021年</w:t>
              </w:r>
              <w:r w:rsidRPr="008231B8">
                <w:rPr>
                  <w:szCs w:val="21"/>
                </w:rPr>
                <w:t>12</w:t>
              </w:r>
              <w:r w:rsidRPr="008231B8">
                <w:rPr>
                  <w:rFonts w:hint="eastAsia"/>
                  <w:szCs w:val="21"/>
                </w:rPr>
                <w:t>月</w:t>
              </w:r>
              <w:r w:rsidRPr="008231B8">
                <w:rPr>
                  <w:szCs w:val="21"/>
                </w:rPr>
                <w:t>30</w:t>
              </w:r>
              <w:r w:rsidRPr="008231B8">
                <w:rPr>
                  <w:rFonts w:hint="eastAsia"/>
                  <w:szCs w:val="21"/>
                </w:rPr>
                <w:t>日发布了《企业会计准则解释第1</w:t>
              </w:r>
              <w:r w:rsidRPr="008231B8">
                <w:rPr>
                  <w:szCs w:val="21"/>
                </w:rPr>
                <w:t>5</w:t>
              </w:r>
              <w:r w:rsidRPr="008231B8">
                <w:rPr>
                  <w:rFonts w:hint="eastAsia"/>
                  <w:szCs w:val="21"/>
                </w:rPr>
                <w:t>号》（财会〔2021〕</w:t>
              </w:r>
              <w:r w:rsidRPr="008231B8">
                <w:rPr>
                  <w:szCs w:val="21"/>
                </w:rPr>
                <w:t>35</w:t>
              </w:r>
              <w:r w:rsidRPr="008231B8">
                <w:rPr>
                  <w:rFonts w:hint="eastAsia"/>
                  <w:szCs w:val="21"/>
                </w:rPr>
                <w:t>号，以下简称“解释第1</w:t>
              </w:r>
              <w:r w:rsidRPr="008231B8">
                <w:rPr>
                  <w:szCs w:val="21"/>
                </w:rPr>
                <w:t>5</w:t>
              </w:r>
              <w:r w:rsidRPr="008231B8">
                <w:rPr>
                  <w:rFonts w:hint="eastAsia"/>
                  <w:szCs w:val="21"/>
                </w:rPr>
                <w:t>号”），“关于资金集中管理相关列报”内容自公布之日起施行，可比期间的财务报表数据相应调整。</w:t>
              </w:r>
            </w:p>
            <w:p w:rsidR="008231B8" w:rsidRPr="008231B8" w:rsidRDefault="008231B8" w:rsidP="008231B8">
              <w:pPr>
                <w:rPr>
                  <w:szCs w:val="21"/>
                </w:rPr>
              </w:pPr>
              <w:r w:rsidRPr="008231B8">
                <w:rPr>
                  <w:rFonts w:hint="eastAsia"/>
                  <w:szCs w:val="21"/>
                </w:rPr>
                <w:t>解释第15号就企业通过内部结算中心、财务公司等对母公司及成员单位资金实行集中统一管理涉及的余额应如何在资产负债表中进行列报与披露</w:t>
              </w:r>
              <w:proofErr w:type="gramStart"/>
              <w:r w:rsidRPr="008231B8">
                <w:rPr>
                  <w:rFonts w:hint="eastAsia"/>
                  <w:szCs w:val="21"/>
                </w:rPr>
                <w:t>作出</w:t>
              </w:r>
              <w:proofErr w:type="gramEnd"/>
              <w:r w:rsidRPr="008231B8">
                <w:rPr>
                  <w:rFonts w:hint="eastAsia"/>
                  <w:szCs w:val="21"/>
                </w:rPr>
                <w:t>了明确规定。执行该规定未对本公司财务状况和经营成果产生重大影响。</w:t>
              </w:r>
            </w:p>
            <w:p w:rsidR="00895018" w:rsidRDefault="00400AB6">
              <w:pPr>
                <w:rPr>
                  <w:szCs w:val="21"/>
                </w:rPr>
              </w:pPr>
            </w:p>
          </w:sdtContent>
        </w:sdt>
      </w:sdtContent>
    </w:sdt>
    <w:p w:rsidR="00895018" w:rsidRDefault="00895018">
      <w:pPr>
        <w:rPr>
          <w:szCs w:val="21"/>
        </w:rPr>
      </w:pPr>
    </w:p>
    <w:p w:rsidR="00895018" w:rsidRDefault="00C262D1" w:rsidP="008A553E">
      <w:pPr>
        <w:pStyle w:val="4"/>
        <w:numPr>
          <w:ilvl w:val="3"/>
          <w:numId w:val="75"/>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EndPr/>
      <w:sdtContent>
        <w:p w:rsidR="00ED5849" w:rsidRDefault="00C262D1" w:rsidP="00ED5849">
          <w:pPr>
            <w:rPr>
              <w:szCs w:val="21"/>
            </w:rPr>
          </w:pPr>
          <w:r>
            <w:fldChar w:fldCharType="begin"/>
          </w:r>
          <w:r w:rsidR="00ED5849">
            <w:instrText xml:space="preserve">MACROBUTTON  SnrToggleCheckbox □适用 </w:instrText>
          </w:r>
          <w:r>
            <w:fldChar w:fldCharType="end"/>
          </w:r>
          <w:r>
            <w:fldChar w:fldCharType="begin"/>
          </w:r>
          <w:r w:rsidR="00ED5849">
            <w:instrText xml:space="preserve"> MACROBUTTON  SnrToggleCheckbox √不适用 </w:instrText>
          </w:r>
          <w:r>
            <w:fldChar w:fldCharType="end"/>
          </w:r>
        </w:p>
      </w:sdtContent>
    </w:sdt>
    <w:p w:rsidR="00895018" w:rsidRDefault="00895018">
      <w:pPr>
        <w:rPr>
          <w:szCs w:val="21"/>
        </w:rPr>
      </w:pPr>
    </w:p>
    <w:bookmarkStart w:id="144"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45" w:name="_Hlk10465969" w:displacedByCustomXml="prev"/>
        <w:bookmarkEnd w:id="145" w:displacedByCustomXml="prev"/>
        <w:p w:rsidR="00895018" w:rsidRDefault="00C262D1" w:rsidP="008A553E">
          <w:pPr>
            <w:pStyle w:val="4"/>
            <w:numPr>
              <w:ilvl w:val="3"/>
              <w:numId w:val="75"/>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EndPr/>
          <w:sdtContent>
            <w:p w:rsidR="00895018" w:rsidRDefault="00C262D1">
              <w:r>
                <w:fldChar w:fldCharType="begin"/>
              </w:r>
              <w:r w:rsidR="00B127B9">
                <w:instrText xml:space="preserve"> MACROBUTTON  SnrToggleCheckbox √适用 </w:instrText>
              </w:r>
              <w:r>
                <w:fldChar w:fldCharType="end"/>
              </w:r>
              <w:r>
                <w:fldChar w:fldCharType="begin"/>
              </w:r>
              <w:r w:rsidR="00B127B9">
                <w:instrText xml:space="preserve"> MACROBUTTON  SnrToggleCheckbox □不适用 </w:instrText>
              </w:r>
              <w:r>
                <w:fldChar w:fldCharType="end"/>
              </w:r>
            </w:p>
          </w:sdtContent>
        </w:sdt>
        <w:sdt>
          <w:sdtPr>
            <w:rPr>
              <w:rFonts w:hint="eastAsia"/>
            </w:rPr>
            <w:tag w:val="_SEC_4c083c0f0fd54f4d99a6a7013210b585"/>
            <w:id w:val="-1725742681"/>
            <w:lock w:val="sdtLocked"/>
          </w:sdtPr>
          <w:sdtEndPr>
            <w:rPr>
              <w:szCs w:val="21"/>
            </w:rPr>
          </w:sdtEndPr>
          <w:sdtContent>
            <w:sdt>
              <w:sdtPr>
                <w:rPr>
                  <w:rFonts w:hint="eastAsia"/>
                </w:rPr>
                <w:tag w:val="_SEC_f8b5e3b0e4464bf18cb7f8002da4c278"/>
                <w:id w:val="304057544"/>
                <w:lock w:val="sdtLocked"/>
                <w:showingPlcHdr/>
              </w:sdtPr>
              <w:sdtEndPr>
                <w:rPr>
                  <w:rFonts w:hint="default"/>
                  <w:b/>
                  <w:bCs/>
                  <w:color w:val="008000"/>
                  <w:szCs w:val="21"/>
                  <w:u w:val="single"/>
                </w:rPr>
              </w:sdtEndPr>
              <w:sdtContent>
                <w:p w:rsidR="00B127B9" w:rsidRPr="002E4915" w:rsidRDefault="00866FC5" w:rsidP="002E4915">
                  <w:pPr>
                    <w:jc w:val="center"/>
                  </w:pPr>
                  <w:r>
                    <w:t xml:space="preserve">     </w:t>
                  </w:r>
                </w:p>
              </w:sdtContent>
            </w:sdt>
          </w:sdtContent>
        </w:sdt>
        <w:sdt>
          <w:sdtPr>
            <w:rPr>
              <w:rFonts w:hint="eastAsia"/>
            </w:rPr>
            <w:tag w:val="_SEC_f8b5e3b0e4464bf18cb7f8002da4c278"/>
            <w:id w:val="1907794696"/>
            <w:lock w:val="sdtLocked"/>
            <w:placeholder>
              <w:docPart w:val="GBC22222222222222222222222222222"/>
            </w:placeholder>
          </w:sdtPr>
          <w:sdtEndPr>
            <w:rPr>
              <w:rFonts w:hint="default"/>
              <w:b/>
              <w:bCs/>
              <w:color w:val="008000"/>
              <w:szCs w:val="21"/>
              <w:u w:val="single"/>
            </w:rPr>
          </w:sdtEndPr>
          <w:sdtContent>
            <w:p w:rsidR="00895018" w:rsidRDefault="00C262D1">
              <w:pPr>
                <w:jc w:val="center"/>
              </w:pPr>
              <w:r>
                <w:rPr>
                  <w:rFonts w:hint="eastAsia"/>
                </w:rPr>
                <w:t>合并资产负债表</w:t>
              </w:r>
            </w:p>
            <w:p w:rsidR="00895018" w:rsidRDefault="00C262D1">
              <w:pPr>
                <w:jc w:val="right"/>
                <w:rPr>
                  <w:szCs w:val="21"/>
                </w:rPr>
              </w:pPr>
              <w:r>
                <w:rPr>
                  <w:szCs w:val="21"/>
                </w:rPr>
                <w:t>单位:</w:t>
              </w:r>
              <w:sdt>
                <w:sdtPr>
                  <w:rPr>
                    <w:szCs w:val="21"/>
                  </w:r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2"/>
                <w:gridCol w:w="2003"/>
                <w:gridCol w:w="2001"/>
                <w:gridCol w:w="1882"/>
              </w:tblGrid>
              <w:tr w:rsidR="00895018" w:rsidTr="00C16315">
                <w:sdt>
                  <w:sdtPr>
                    <w:rPr>
                      <w:b/>
                    </w:rPr>
                    <w:tag w:val="_PLD_6fc1597bc396435a82bab916a78feb66"/>
                    <w:id w:val="147672643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b/>
                            <w:szCs w:val="21"/>
                          </w:rPr>
                          <w:t>项目</w:t>
                        </w:r>
                      </w:p>
                    </w:tc>
                  </w:sdtContent>
                </w:sdt>
                <w:sdt>
                  <w:sdtPr>
                    <w:rPr>
                      <w:b/>
                    </w:rPr>
                    <w:tag w:val="_PLD_a68ffaa96e6f4c0e80a0435d3b194b6c"/>
                    <w:id w:val="181174812"/>
                    <w:lock w:val="sdtLocked"/>
                  </w:sdtPr>
                  <w:sdtEndPr/>
                  <w:sdtContent>
                    <w:tc>
                      <w:tcPr>
                        <w:tcW w:w="1108"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rPr>
                          <w:t>2020年12月31日</w:t>
                        </w:r>
                      </w:p>
                    </w:tc>
                  </w:sdtContent>
                </w:sdt>
                <w:sdt>
                  <w:sdtPr>
                    <w:rPr>
                      <w:b/>
                    </w:rPr>
                    <w:tag w:val="_PLD_305c6e697d374e8cbf3fbd7344b16cca"/>
                    <w:id w:val="-1016376536"/>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rPr>
                          <w:t>2021年1月1日</w:t>
                        </w:r>
                      </w:p>
                    </w:tc>
                  </w:sdtContent>
                </w:sdt>
                <w:sdt>
                  <w:sdtPr>
                    <w:tag w:val="_PLD_84c7518f45af423388e6182271db2ab1"/>
                    <w:id w:val="-2015761611"/>
                    <w:lock w:val="sdtLocked"/>
                  </w:sdtPr>
                  <w:sdtEndPr/>
                  <w:sdtContent>
                    <w:tc>
                      <w:tcPr>
                        <w:tcW w:w="1041"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rPr>
                        </w:pPr>
                        <w:r>
                          <w:rPr>
                            <w:rFonts w:hint="eastAsia"/>
                            <w:b/>
                          </w:rPr>
                          <w:t>调整数</w:t>
                        </w:r>
                      </w:p>
                    </w:tc>
                  </w:sdtContent>
                </w:sdt>
              </w:tr>
              <w:tr w:rsidR="00895018" w:rsidTr="00713F20">
                <w:sdt>
                  <w:sdtPr>
                    <w:tag w:val="_PLD_91be53ba0749452f957561f0851e3434"/>
                    <w:id w:val="-12314592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95018" w:rsidRDefault="00C262D1">
                        <w:pPr>
                          <w:rPr>
                            <w:b/>
                          </w:rPr>
                        </w:pPr>
                        <w:r>
                          <w:rPr>
                            <w:rFonts w:hint="eastAsia"/>
                            <w:b/>
                          </w:rPr>
                          <w:t>流动</w:t>
                        </w:r>
                        <w:r>
                          <w:rPr>
                            <w:b/>
                          </w:rPr>
                          <w:t>资产：</w:t>
                        </w:r>
                      </w:p>
                    </w:tc>
                  </w:sdtContent>
                </w:sdt>
              </w:tr>
              <w:tr w:rsidR="00C16315" w:rsidTr="00C16315">
                <w:sdt>
                  <w:sdtPr>
                    <w:tag w:val="_PLD_eb5e10d1e9fd4cf59ab531d086e90e5c"/>
                    <w:id w:val="211386621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货币资金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5,513,324,543.32</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5,513,324,543.32</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f1d0c89ed7ad408f9f60157b30a3b744"/>
                    <w:id w:val="1161974275"/>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结算备付金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62f07a0e078143afbf120b26b52bb77a"/>
                    <w:id w:val="33373499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拆出资金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697204174"/>
                      <w:lock w:val="sdtLocked"/>
                    </w:sdtPr>
                    <w:sdtEndPr/>
                    <w:sdtContent>
                      <w:p w:rsidR="00C16315" w:rsidRDefault="00C16315">
                        <w:pPr>
                          <w:ind w:firstLineChars="100" w:firstLine="210"/>
                        </w:pPr>
                        <w:r>
                          <w:rPr>
                            <w:rFonts w:hint="eastAsia"/>
                          </w:rPr>
                          <w:t>交易性金融资产</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9854d11808314a33b1018815a1ec5f5a"/>
                    <w:id w:val="-66856466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衍生金融资产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8ff0df6bddcf4e9697e59746e236ed69"/>
                    <w:id w:val="211886508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应收票据</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1,590,099,586.84</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1,590,099,586.84</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b5df00f8bdae4d439d66e1fa7c0a2713"/>
                    <w:id w:val="-1323888365"/>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应收账款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174,301,340.17</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174,301,340.17</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934125777"/>
                      <w:lock w:val="sdtLocked"/>
                    </w:sdtPr>
                    <w:sdtEndPr/>
                    <w:sdtContent>
                      <w:p w:rsidR="00C16315" w:rsidRDefault="00C16315">
                        <w:pPr>
                          <w:ind w:firstLineChars="100" w:firstLine="210"/>
                        </w:pPr>
                        <w:r>
                          <w:rPr>
                            <w:rFonts w:hint="eastAsia"/>
                          </w:rPr>
                          <w:t>应收款项融资</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342,675,645.60</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342,675,645.60</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c3bb4c817d034f7a823e34b18acd0389"/>
                    <w:id w:val="-145015749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预付款项</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32,203,565.22</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32,203,565.22</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35f3020a870e4ef5a30d0cc8b7af9bb3"/>
                    <w:id w:val="189099749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应收保费</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e1de79f2f7cb4ff6b91fec2cc386a8a7"/>
                    <w:id w:val="-37177112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应收分保账款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884b811cccaa4997b225d080db845159"/>
                    <w:id w:val="-34433325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应收分保合同准备金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5d83dbef8a2c4a47b27c9eb39018d849"/>
                    <w:id w:val="-141577769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其他应收款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74,755,328.46</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74,755,328.46</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87da6417b865434a99ef8d8471b19d80"/>
                    <w:id w:val="-6441297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rPr>
                          <w:t>其中：</w:t>
                        </w:r>
                        <w:r>
                          <w:rPr>
                            <w:rFonts w:hint="eastAsia"/>
                            <w:szCs w:val="21"/>
                          </w:rPr>
                          <w:t>应收利息</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34b443d51e5b4cdca1896324717e83df"/>
                    <w:id w:val="-82311868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400" w:firstLine="840"/>
                          <w:rPr>
                            <w:szCs w:val="21"/>
                          </w:rPr>
                        </w:pPr>
                        <w:r>
                          <w:rPr>
                            <w:rFonts w:hint="eastAsia"/>
                            <w:szCs w:val="21"/>
                          </w:rPr>
                          <w:t>应收股利</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543542756f57402db9b814317cb3b9cc"/>
                    <w:id w:val="208764622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买入返售金融资产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e0704a665fe4442d95da412d0a8f7f7e"/>
                    <w:id w:val="-166377065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存货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316,586,687.99</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316,586,687.99</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154795160"/>
                      <w:lock w:val="sdtLocked"/>
                    </w:sdtPr>
                    <w:sdtEndPr/>
                    <w:sdtContent>
                      <w:p w:rsidR="00C16315" w:rsidRDefault="00C16315">
                        <w:pPr>
                          <w:ind w:firstLineChars="100" w:firstLine="210"/>
                        </w:pPr>
                        <w:r>
                          <w:rPr>
                            <w:rFonts w:hint="eastAsia"/>
                          </w:rPr>
                          <w:t>合同资产</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f6995041bd554ce8a5c1dc3bbe7c1b8c"/>
                    <w:id w:val="-160502452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持有待售资产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51842a11dc0c4131996709e610aad498"/>
                    <w:id w:val="-97745253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一年内到期的非流动资产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b222a03a7bb044de9316964080a087b3"/>
                    <w:id w:val="163266849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其他流动资产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17,164,060.88</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17,164,060.88</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C16315">
                <w:sdt>
                  <w:sdtPr>
                    <w:tag w:val="_PLD_e0af9ed368a34f068411f77cb6f8aba0"/>
                    <w:id w:val="-174447620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200" w:firstLine="420"/>
                          <w:rPr>
                            <w:szCs w:val="21"/>
                          </w:rPr>
                        </w:pPr>
                        <w:r>
                          <w:rPr>
                            <w:rFonts w:hint="eastAsia"/>
                            <w:szCs w:val="21"/>
                          </w:rPr>
                          <w:t>流动资产合计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8,061,110,758.48</w:t>
                    </w:r>
                  </w:p>
                </w:tc>
                <w:tc>
                  <w:tcPr>
                    <w:tcW w:w="1107"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8,061,110,758.48</w:t>
                    </w:r>
                  </w:p>
                </w:tc>
                <w:tc>
                  <w:tcPr>
                    <w:tcW w:w="1041" w:type="pct"/>
                    <w:tcBorders>
                      <w:top w:val="outset" w:sz="4" w:space="0" w:color="auto"/>
                      <w:left w:val="outset" w:sz="4" w:space="0" w:color="auto"/>
                      <w:bottom w:val="outset" w:sz="4" w:space="0" w:color="auto"/>
                      <w:right w:val="outset" w:sz="4" w:space="0" w:color="auto"/>
                    </w:tcBorders>
                    <w:vAlign w:val="center"/>
                  </w:tcPr>
                  <w:p w:rsidR="00C16315" w:rsidRDefault="00C16315">
                    <w:pPr>
                      <w:rPr>
                        <w:sz w:val="24"/>
                      </w:rPr>
                    </w:pPr>
                  </w:p>
                </w:tc>
              </w:tr>
              <w:tr w:rsidR="00C16315"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199160061"/>
                      <w:lock w:val="sdtLocked"/>
                    </w:sdtPr>
                    <w:sdtEndPr/>
                    <w:sdtContent>
                      <w:p w:rsidR="00C16315" w:rsidRDefault="00C16315">
                        <w:pPr>
                          <w:rPr>
                            <w:szCs w:val="21"/>
                          </w:rPr>
                        </w:pPr>
                        <w:r>
                          <w:rPr>
                            <w:rFonts w:hint="eastAsia"/>
                            <w:b/>
                          </w:rPr>
                          <w:t>非流动资产：</w:t>
                        </w:r>
                      </w:p>
                    </w:sdtContent>
                  </w:sdt>
                </w:tc>
              </w:tr>
              <w:tr w:rsidR="00C16315" w:rsidTr="00C16315">
                <w:sdt>
                  <w:sdtPr>
                    <w:tag w:val="_PLD_e078a18156424bf8b1644adb2f01c54a"/>
                    <w:id w:val="88367813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发放贷款和垫款</w:t>
                        </w:r>
                      </w:p>
                    </w:tc>
                  </w:sdtContent>
                </w:sdt>
                <w:tc>
                  <w:tcPr>
                    <w:tcW w:w="1108"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7"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041"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871179848"/>
                      <w:lock w:val="sdtLocked"/>
                    </w:sdtPr>
                    <w:sdtEndPr/>
                    <w:sdtContent>
                      <w:p w:rsidR="00C16315" w:rsidRDefault="00C16315">
                        <w:pPr>
                          <w:ind w:firstLineChars="100" w:firstLine="210"/>
                        </w:pPr>
                        <w:r>
                          <w:rPr>
                            <w:rFonts w:hint="eastAsia"/>
                          </w:rPr>
                          <w:t>债权投资</w:t>
                        </w:r>
                      </w:p>
                    </w:sdtContent>
                  </w:sdt>
                </w:tc>
                <w:tc>
                  <w:tcPr>
                    <w:tcW w:w="1108"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7"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041"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1627960918"/>
                      <w:lock w:val="sdtLocked"/>
                    </w:sdtPr>
                    <w:sdtEndPr/>
                    <w:sdtContent>
                      <w:p w:rsidR="00C16315" w:rsidRDefault="00C16315">
                        <w:pPr>
                          <w:ind w:firstLineChars="100" w:firstLine="210"/>
                        </w:pPr>
                        <w:r>
                          <w:rPr>
                            <w:rFonts w:hint="eastAsia"/>
                          </w:rPr>
                          <w:t>其他债权投资</w:t>
                        </w:r>
                      </w:p>
                    </w:sdtContent>
                  </w:sdt>
                </w:tc>
                <w:tc>
                  <w:tcPr>
                    <w:tcW w:w="1108"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7"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041"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rPr>
                  <w:trHeight w:val="307"/>
                </w:trPr>
                <w:sdt>
                  <w:sdtPr>
                    <w:tag w:val="_PLD_1cd075ba92d6493987f7f2593a2dc5cc"/>
                    <w:id w:val="111277950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长期应收款</w:t>
                        </w:r>
                      </w:p>
                    </w:tc>
                  </w:sdtContent>
                </w:sdt>
                <w:tc>
                  <w:tcPr>
                    <w:tcW w:w="1108"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7"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041"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E5442F" w:rsidTr="002C346D">
                <w:sdt>
                  <w:sdtPr>
                    <w:tag w:val="_PLD_a6081e42ce1d48368cf06f5af62f3cb2"/>
                    <w:id w:val="147672870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长期股权投资</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773,310,898.27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773,310,898.27</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1630854376"/>
                      <w:lock w:val="sdtLocked"/>
                    </w:sdtPr>
                    <w:sdtEndPr/>
                    <w:sdtContent>
                      <w:p w:rsidR="00E5442F" w:rsidRDefault="00E5442F">
                        <w:pPr>
                          <w:ind w:firstLineChars="100" w:firstLine="210"/>
                        </w:pPr>
                        <w:r>
                          <w:rPr>
                            <w:rFonts w:hint="eastAsia"/>
                          </w:rPr>
                          <w:t>其他权益工具投资</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2121024513"/>
                      <w:lock w:val="sdtLocked"/>
                    </w:sdtPr>
                    <w:sdtEndPr/>
                    <w:sdtContent>
                      <w:p w:rsidR="00E5442F" w:rsidRDefault="00E5442F">
                        <w:pPr>
                          <w:ind w:firstLineChars="100" w:firstLine="210"/>
                        </w:pPr>
                        <w:r>
                          <w:rPr>
                            <w:rFonts w:hint="eastAsia"/>
                          </w:rPr>
                          <w:t>其他非流动金融资产</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3f50f96789344e5a9abd1a4641fbccb8"/>
                    <w:id w:val="-212468760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投资性房地产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ed348d80f95240a1a0fc9021fc99f0ad"/>
                    <w:id w:val="132624475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固定资产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3,354,944,888.50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3,354,944,888.50</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0e5f98463fd041f0a3cc101d6a4b81fa"/>
                    <w:id w:val="-161782755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在建工程</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1,067,499,355.30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1,067,499,355.30</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c09ad31386d74a58a564ef6738683a54"/>
                    <w:id w:val="-159655268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生产性生物资产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88e3155234fd47d28c1edffc5f858f59"/>
                    <w:id w:val="81407044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油气资产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1649933591"/>
                      <w:lock w:val="sdtLocked"/>
                    </w:sdtPr>
                    <w:sdtEndPr/>
                    <w:sdtContent>
                      <w:p w:rsidR="00E5442F" w:rsidRDefault="00E5442F">
                        <w:pPr>
                          <w:ind w:firstLineChars="100" w:firstLine="210"/>
                        </w:pPr>
                        <w:r>
                          <w:rPr>
                            <w:rFonts w:hint="eastAsia"/>
                          </w:rPr>
                          <w:t>使用权资产</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r>
              <w:tr w:rsidR="00E5442F" w:rsidTr="002C346D">
                <w:sdt>
                  <w:sdtPr>
                    <w:tag w:val="_PLD_c5b00a72d9ac4607850e5931fc87d9e9"/>
                    <w:id w:val="135584882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无形资产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2,450,415,873.72</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2,450,415,873.72</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f30af222669f4ddfa6b6d5ab2d6fa6f9"/>
                    <w:id w:val="-195339691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开发支出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5fd25b9bea114c8fb102f231f4f6a19a"/>
                    <w:id w:val="-86082029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商誉</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fe2d61fff6504f7a908b77966e255b00"/>
                    <w:id w:val="-133229182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长期待摊费用</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90d75398c7ed4ee5a4b82577a574695e"/>
                    <w:id w:val="187078895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递延所得税资产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110,200,855.56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110,200,855.56</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f37ff2058f5e418695dabe1287fdd5c1"/>
                    <w:id w:val="-124432514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其他非流动资产</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6,761,761.23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6,761,761.23</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2C346D">
                <w:sdt>
                  <w:sdtPr>
                    <w:tag w:val="_PLD_4076839728b74a7c964bfeaa7bc5ac0a"/>
                    <w:id w:val="-169067058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200" w:firstLine="420"/>
                          <w:rPr>
                            <w:szCs w:val="21"/>
                          </w:rPr>
                        </w:pPr>
                        <w:r>
                          <w:rPr>
                            <w:rFonts w:hint="eastAsia"/>
                            <w:szCs w:val="21"/>
                          </w:rPr>
                          <w:t>非流动资产合计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7,763,133,632.58</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7,938,416,653.86</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r>
              <w:tr w:rsidR="00E5442F" w:rsidTr="002C346D">
                <w:sdt>
                  <w:sdtPr>
                    <w:tag w:val="_PLD_9a41544b9c4e4edd8d76ea8847ffee3c"/>
                    <w:id w:val="95622041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300" w:firstLine="630"/>
                          <w:rPr>
                            <w:szCs w:val="21"/>
                          </w:rPr>
                        </w:pPr>
                        <w:r>
                          <w:rPr>
                            <w:rFonts w:hint="eastAsia"/>
                            <w:szCs w:val="21"/>
                          </w:rPr>
                          <w:t>资产总计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15,824,244,391.06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15,999,527,412.34</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r>
              <w:tr w:rsidR="00E5442F"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127384497"/>
                      <w:lock w:val="sdtLocked"/>
                    </w:sdtPr>
                    <w:sdtEndPr/>
                    <w:sdtContent>
                      <w:p w:rsidR="00E5442F" w:rsidRDefault="00E5442F">
                        <w:pPr>
                          <w:rPr>
                            <w:szCs w:val="21"/>
                          </w:rPr>
                        </w:pPr>
                        <w:r>
                          <w:rPr>
                            <w:rFonts w:hint="eastAsia"/>
                            <w:b/>
                          </w:rPr>
                          <w:t>流动负债：</w:t>
                        </w:r>
                      </w:p>
                    </w:sdtContent>
                  </w:sdt>
                </w:tc>
              </w:tr>
              <w:tr w:rsidR="00E5442F" w:rsidTr="00C16315">
                <w:sdt>
                  <w:sdtPr>
                    <w:tag w:val="_PLD_f57fa44245464dcc9ec1499ec3621261"/>
                    <w:id w:val="-199809708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短期借款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1,171,469,829.15</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1,171,469,829.15</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e1fa5fa07ec847239593bcea5028ff3a"/>
                    <w:id w:val="100902558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向中央银行借款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173945690a1743e0a455b80b5a7c80e4"/>
                    <w:id w:val="204848717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拆入资金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275223343"/>
                      <w:lock w:val="sdtLocked"/>
                    </w:sdtPr>
                    <w:sdtEndPr/>
                    <w:sdtContent>
                      <w:p w:rsidR="00E5442F" w:rsidRDefault="00E5442F">
                        <w:pPr>
                          <w:ind w:firstLineChars="100" w:firstLine="210"/>
                        </w:pPr>
                        <w:r>
                          <w:rPr>
                            <w:rFonts w:hint="eastAsia"/>
                          </w:rPr>
                          <w:t>交易性金融负债</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8e91a504dd3d4cd382e556966c030be5"/>
                    <w:id w:val="-26453752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衍生金融负债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889764871"/>
                      <w:lock w:val="sdtLocked"/>
                    </w:sdtPr>
                    <w:sdtEndPr/>
                    <w:sdtContent>
                      <w:p w:rsidR="00E5442F" w:rsidRDefault="00E5442F">
                        <w:pPr>
                          <w:ind w:firstLineChars="100" w:firstLine="210"/>
                        </w:pPr>
                        <w:r>
                          <w:rPr>
                            <w:rFonts w:hint="eastAsia"/>
                          </w:rPr>
                          <w:t>应付票据</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87,714,754.90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87,714,754.90</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1928327473"/>
                      <w:lock w:val="sdtLocked"/>
                    </w:sdtPr>
                    <w:sdtEndPr/>
                    <w:sdtContent>
                      <w:p w:rsidR="00E5442F" w:rsidRDefault="00E5442F">
                        <w:pPr>
                          <w:ind w:firstLineChars="100" w:firstLine="210"/>
                        </w:pPr>
                        <w:r>
                          <w:rPr>
                            <w:rFonts w:hint="eastAsia"/>
                          </w:rPr>
                          <w:t>应付账款</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685,831,821.81</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685,831,821.81</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9055ca6ff6a443639ef4de2b950b34fa"/>
                    <w:id w:val="-165212920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预收款项</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443,482.77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443,482.77</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883403197"/>
                      <w:lock w:val="sdtLocked"/>
                    </w:sdtPr>
                    <w:sdtEndPr/>
                    <w:sdtContent>
                      <w:p w:rsidR="00E5442F" w:rsidRDefault="00E5442F">
                        <w:pPr>
                          <w:ind w:firstLineChars="100" w:firstLine="210"/>
                        </w:pPr>
                        <w:r>
                          <w:rPr>
                            <w:rFonts w:hint="eastAsia"/>
                          </w:rPr>
                          <w:t>合同负债</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200,081,749.03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200,081,749.03</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9709a7f6d3a24de98edc9727e5788877"/>
                    <w:id w:val="163051143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卖出回购金融资产款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1432855893"/>
                      <w:lock w:val="sdtLocked"/>
                    </w:sdtPr>
                    <w:sdtEndPr/>
                    <w:sdtContent>
                      <w:p w:rsidR="00E5442F" w:rsidRDefault="00E5442F">
                        <w:pPr>
                          <w:ind w:firstLineChars="100" w:firstLine="210"/>
                        </w:pPr>
                        <w:r>
                          <w:rPr>
                            <w:rFonts w:hint="eastAsia"/>
                            <w:szCs w:val="21"/>
                          </w:rPr>
                          <w:t>吸收存款及同业存放</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9edf93a2c92d42f28df75d8e538bbb65"/>
                    <w:id w:val="190541016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代理买卖证券款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f78d658fba8e48eda0255a8e15f59ce6"/>
                    <w:id w:val="38446073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代理承销证券款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79be440ae2104fdeae48bcadd844f15c"/>
                    <w:id w:val="88668375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应付职工薪酬</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327,566,589.84</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327,566,589.84</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3cda584a3a5d4b3dad73c9c2a28125b2"/>
                    <w:id w:val="40133386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应交税费</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266,400,743.14</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266,400,743.14</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2336952ace0c4fcabff7da1b53b95418"/>
                    <w:id w:val="47826455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其他应付款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1,338,783,631.08</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1,338,783,631.08</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f2c096c517d7457d95deeafc5571d989"/>
                    <w:id w:val="200771192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rPr>
                          <w:t>其中：</w:t>
                        </w:r>
                        <w:r>
                          <w:rPr>
                            <w:rFonts w:hint="eastAsia"/>
                            <w:szCs w:val="21"/>
                          </w:rPr>
                          <w:t>应付利息</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866ca31a7b1d4f22bdd8ac0b8d88488e"/>
                    <w:id w:val="-140937767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400" w:firstLine="840"/>
                          <w:rPr>
                            <w:szCs w:val="21"/>
                          </w:rPr>
                        </w:pPr>
                        <w:r>
                          <w:rPr>
                            <w:rFonts w:hint="eastAsia"/>
                            <w:szCs w:val="21"/>
                          </w:rPr>
                          <w:t>应付股利</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3,440,000.07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3,440,000.07</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25190f27aff540d6a22d0eabe8f518a0"/>
                    <w:id w:val="-40290922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应付手续费及佣金</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e70e8ac4d3494e58b93990b5d68413d7"/>
                    <w:id w:val="176911308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应付分保账款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16315">
                <w:sdt>
                  <w:sdtPr>
                    <w:tag w:val="_PLD_58577cfca8d74839bc30915cd9093d64"/>
                    <w:id w:val="-208960514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持有待售负债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DF3183">
                <w:sdt>
                  <w:sdtPr>
                    <w:tag w:val="_PLD_71bca57515d143b9aaee462043e4016d"/>
                    <w:id w:val="139061838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一年内到期的非流动负债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101,061,402.77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117,165,008.09</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16,103,605.32</w:t>
                    </w:r>
                  </w:p>
                </w:tc>
              </w:tr>
              <w:tr w:rsidR="00E5442F" w:rsidTr="00DF3183">
                <w:sdt>
                  <w:sdtPr>
                    <w:tag w:val="_PLD_9f933492b7934a9d9ee8ffe67cb4d723"/>
                    <w:id w:val="214206999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其他流动负债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453,186,776.44</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453,186,776.44</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F3183">
                <w:sdt>
                  <w:sdtPr>
                    <w:tag w:val="_PLD_a82edf385d34481bb12d5fd0bdecf266"/>
                    <w:id w:val="60816526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200" w:firstLine="420"/>
                          <w:rPr>
                            <w:szCs w:val="21"/>
                          </w:rPr>
                        </w:pPr>
                        <w:r>
                          <w:rPr>
                            <w:rFonts w:hint="eastAsia"/>
                            <w:szCs w:val="21"/>
                          </w:rPr>
                          <w:t>流动负债合计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4,632,540,780.93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4,648,644,386.25</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16,103,605.32</w:t>
                    </w:r>
                  </w:p>
                </w:tc>
              </w:tr>
              <w:tr w:rsidR="00E5442F" w:rsidTr="00EC233F">
                <w:sdt>
                  <w:sdtPr>
                    <w:tag w:val="_PLD_39e41edbb8994a5fbb87357de68aa38e"/>
                    <w:id w:val="12159303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442F" w:rsidRDefault="00E5442F">
                        <w:pPr>
                          <w:rPr>
                            <w:color w:val="008000"/>
                            <w:szCs w:val="21"/>
                          </w:rPr>
                        </w:pPr>
                        <w:r>
                          <w:rPr>
                            <w:rFonts w:hint="eastAsia"/>
                            <w:b/>
                            <w:bCs/>
                            <w:szCs w:val="21"/>
                          </w:rPr>
                          <w:t>非流动负债：</w:t>
                        </w:r>
                      </w:p>
                    </w:tc>
                  </w:sdtContent>
                </w:sdt>
              </w:tr>
              <w:tr w:rsidR="00E5442F" w:rsidTr="00C16315">
                <w:sdt>
                  <w:sdtPr>
                    <w:tag w:val="_PLD_1a3f0f7597d646139581890d90a93c21"/>
                    <w:id w:val="85646542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保险合同准备金</w:t>
                        </w:r>
                      </w:p>
                    </w:tc>
                  </w:sdtContent>
                </w:sdt>
                <w:tc>
                  <w:tcPr>
                    <w:tcW w:w="1108"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c>
                  <w:tcPr>
                    <w:tcW w:w="1107"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D47A26">
                <w:sdt>
                  <w:sdtPr>
                    <w:tag w:val="_PLD_d8a5f48805f04fa195236724972a7c5b"/>
                    <w:id w:val="-1623914853"/>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长期借款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834,000,000.00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834,000,000.00</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ba3463b73669457e8424929b04125de0"/>
                    <w:id w:val="-84779454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应付债券</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9ad8c988179948a9a7681edbbc7c8b90"/>
                    <w:id w:val="-93096527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其中：优先股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66a705064416480ea776d486ce2178f8"/>
                    <w:id w:val="20807034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leftChars="300" w:left="630" w:firstLineChars="100" w:firstLine="210"/>
                          <w:rPr>
                            <w:szCs w:val="21"/>
                          </w:rPr>
                        </w:pPr>
                        <w:r>
                          <w:rPr>
                            <w:rFonts w:hint="eastAsia"/>
                            <w:szCs w:val="21"/>
                          </w:rPr>
                          <w:t>永续债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tc>
                  <w:tcPr>
                    <w:tcW w:w="17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129674022"/>
                      <w:lock w:val="sdtLocked"/>
                    </w:sdtPr>
                    <w:sdtEndPr/>
                    <w:sdtContent>
                      <w:p w:rsidR="00E5442F" w:rsidRDefault="00E5442F">
                        <w:pPr>
                          <w:ind w:firstLineChars="100" w:firstLine="210"/>
                        </w:pPr>
                        <w:r>
                          <w:rPr>
                            <w:rFonts w:hint="eastAsia"/>
                          </w:rPr>
                          <w:t>租赁负债</w:t>
                        </w:r>
                      </w:p>
                    </w:sdtContent>
                  </w:sdt>
                </w:tc>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159,179,415.96</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159,179,415.96</w:t>
                    </w:r>
                  </w:p>
                </w:tc>
              </w:tr>
              <w:tr w:rsidR="00E5442F" w:rsidTr="00D47A26">
                <w:sdt>
                  <w:sdtPr>
                    <w:tag w:val="_PLD_51510f1f212d4d59b069d7e098eb11f1"/>
                    <w:id w:val="-125134009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长期应付款</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621,240,550.88</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621,240,550.88</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4f1a82d1724d42139a5e3b3b7b475b26"/>
                    <w:id w:val="151333877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长期应付职工薪酬</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fed6e353c522429081045d798081a39a"/>
                    <w:id w:val="73019249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预计负债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293,468,048.29</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293,468,048.29</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6b0a13729a3746ff9bb4e01c71bd2f52"/>
                    <w:id w:val="12759661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递延收益</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d28a2a30b6c74f9c80969320f8125260"/>
                    <w:id w:val="49816232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递延所得税负债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2,344,426.13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2,344,426.13</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f6d54e21e4374ad7b6b67596186ec2d9"/>
                    <w:id w:val="41583600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其他非流动负债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p>
                </w:tc>
              </w:tr>
              <w:tr w:rsidR="00E5442F" w:rsidTr="00D47A26">
                <w:sdt>
                  <w:sdtPr>
                    <w:tag w:val="_PLD_547a292c8eb849d89939f0b5a6b35191"/>
                    <w:id w:val="-1742943791"/>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200" w:firstLine="420"/>
                          <w:rPr>
                            <w:szCs w:val="21"/>
                          </w:rPr>
                        </w:pPr>
                        <w:r>
                          <w:rPr>
                            <w:rFonts w:hint="eastAsia"/>
                            <w:szCs w:val="21"/>
                          </w:rPr>
                          <w:t>非流动负债合计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1,751,053,025.30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1,910,232,441.26</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159,179,415.96</w:t>
                    </w:r>
                  </w:p>
                </w:tc>
              </w:tr>
              <w:tr w:rsidR="00E5442F" w:rsidTr="00D47A26">
                <w:sdt>
                  <w:sdtPr>
                    <w:tag w:val="_PLD_23ff2591ad04463f94764d02965b8bef"/>
                    <w:id w:val="-237401517"/>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300" w:firstLine="630"/>
                          <w:rPr>
                            <w:szCs w:val="21"/>
                          </w:rPr>
                        </w:pPr>
                        <w:r>
                          <w:rPr>
                            <w:rFonts w:hint="eastAsia"/>
                            <w:szCs w:val="21"/>
                          </w:rPr>
                          <w:t>负债合计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6,383,593,806.23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6,558,876,827.51</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r>
              <w:tr w:rsidR="00E5442F" w:rsidTr="00EC233F">
                <w:sdt>
                  <w:sdtPr>
                    <w:tag w:val="_PLD_26fe23a5bec04ba0a358c4895d9e25ef"/>
                    <w:id w:val="14395698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442F" w:rsidRDefault="00E5442F">
                        <w:pPr>
                          <w:rPr>
                            <w:szCs w:val="21"/>
                          </w:rPr>
                        </w:pPr>
                        <w:r>
                          <w:rPr>
                            <w:rFonts w:hint="eastAsia"/>
                            <w:b/>
                            <w:bCs/>
                            <w:szCs w:val="21"/>
                          </w:rPr>
                          <w:t>所有者权益（或股东权益）：</w:t>
                        </w:r>
                      </w:p>
                    </w:tc>
                  </w:sdtContent>
                </w:sdt>
              </w:tr>
              <w:tr w:rsidR="00E5442F" w:rsidTr="00C831F1">
                <w:sdt>
                  <w:sdtPr>
                    <w:tag w:val="_PLD_8c6bc89c77864157aa7e89fe01481ebe"/>
                    <w:id w:val="-149325784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实收资本（或股本）</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1,200,004,884.00</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1,200,004,884.00</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127028833d464b289a2a47eb6f784852"/>
                    <w:id w:val="-146141665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其他权益工具</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af46261e33fa4e74b035dc7316f9afb2"/>
                    <w:id w:val="99907865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其中：优先股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9e91cfdc036a497fbdba9106efa67470"/>
                    <w:id w:val="138467405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leftChars="300" w:left="630" w:firstLineChars="100" w:firstLine="210"/>
                          <w:rPr>
                            <w:szCs w:val="21"/>
                          </w:rPr>
                        </w:pPr>
                        <w:r>
                          <w:rPr>
                            <w:rFonts w:hint="eastAsia"/>
                            <w:szCs w:val="21"/>
                          </w:rPr>
                          <w:t>永续债</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2ec39d2abc014fe091a4c1072362f26e"/>
                    <w:id w:val="175046834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资本公积</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1,974,959,637.06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1,974,959,637.06</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97b7c6fd2aad48a0890b0dc8bc4a47ad"/>
                    <w:id w:val="129452795"/>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减：库存股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ac1e2e10addb4ee8ac9c7549ebb4fd96"/>
                    <w:id w:val="139678283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其他综合收益</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272e71d877a94608b60f24447c5002ef"/>
                    <w:id w:val="1402340215"/>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专项储备</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971,571,751.58</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971,571,751.58</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2112302ac12b45ec8fecf3b478653195"/>
                    <w:id w:val="-207257622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盈余公积</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603,320,592.26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603,320,592.26</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fff91beebc864bcb8632598c78a2cf5d"/>
                    <w:id w:val="-474836539"/>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一般风险准备</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22d9397a4dd64ef0968bbe13e62881a4"/>
                    <w:id w:val="297503530"/>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未分配利润</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4,591,283,718.67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4,591,283,718.67</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b2579ed30c7c4775bccf662b5f94a435"/>
                    <w:id w:val="-1085139092"/>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归属于母公司所有者权益（或股东权益）合计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9,341,140,583.57</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9,341,140,583.57</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f15cb30c3b434cd9ac81472ea2f29370"/>
                    <w:id w:val="925615468"/>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100" w:firstLine="210"/>
                          <w:rPr>
                            <w:szCs w:val="21"/>
                          </w:rPr>
                        </w:pPr>
                        <w:r>
                          <w:rPr>
                            <w:rFonts w:hint="eastAsia"/>
                            <w:szCs w:val="21"/>
                          </w:rPr>
                          <w:t>少数股东权益</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99,510,001.26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99,510,001.26</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C831F1">
                <w:sdt>
                  <w:sdtPr>
                    <w:tag w:val="_PLD_7cc32dc7c4f34f7f99d6595872ce6513"/>
                    <w:id w:val="358709496"/>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200" w:firstLine="420"/>
                          <w:rPr>
                            <w:szCs w:val="21"/>
                          </w:rPr>
                        </w:pPr>
                        <w:r>
                          <w:rPr>
                            <w:rFonts w:hint="eastAsia"/>
                            <w:szCs w:val="21"/>
                          </w:rPr>
                          <w:t>所有者权益（或股东权益）合计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9,440,650,584.83</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9,440,650,584.83</w:t>
                    </w:r>
                  </w:p>
                </w:tc>
                <w:tc>
                  <w:tcPr>
                    <w:tcW w:w="1041" w:type="pct"/>
                    <w:tcBorders>
                      <w:top w:val="outset" w:sz="4" w:space="0" w:color="auto"/>
                      <w:left w:val="outset" w:sz="4" w:space="0" w:color="auto"/>
                      <w:bottom w:val="outset" w:sz="4" w:space="0" w:color="auto"/>
                      <w:right w:val="outset" w:sz="4" w:space="0" w:color="auto"/>
                    </w:tcBorders>
                  </w:tcPr>
                  <w:p w:rsidR="00E5442F" w:rsidRDefault="00E5442F">
                    <w:pPr>
                      <w:jc w:val="right"/>
                      <w:rPr>
                        <w:szCs w:val="21"/>
                      </w:rPr>
                    </w:pPr>
                  </w:p>
                </w:tc>
              </w:tr>
              <w:tr w:rsidR="00E5442F" w:rsidTr="00E179DD">
                <w:sdt>
                  <w:sdtPr>
                    <w:tag w:val="_PLD_f94235a339c64faf8a830314ceedea65"/>
                    <w:id w:val="-436291484"/>
                    <w:lock w:val="sdtLocked"/>
                  </w:sdtPr>
                  <w:sdtEndPr/>
                  <w:sdtContent>
                    <w:tc>
                      <w:tcPr>
                        <w:tcW w:w="1744" w:type="pct"/>
                        <w:tcBorders>
                          <w:top w:val="outset" w:sz="4" w:space="0" w:color="auto"/>
                          <w:left w:val="outset" w:sz="4" w:space="0" w:color="auto"/>
                          <w:bottom w:val="outset" w:sz="4" w:space="0" w:color="auto"/>
                          <w:right w:val="outset" w:sz="4" w:space="0" w:color="auto"/>
                        </w:tcBorders>
                        <w:vAlign w:val="center"/>
                      </w:tcPr>
                      <w:p w:rsidR="00E5442F" w:rsidRDefault="00E5442F">
                        <w:pPr>
                          <w:ind w:firstLineChars="300" w:firstLine="630"/>
                          <w:rPr>
                            <w:szCs w:val="21"/>
                          </w:rPr>
                        </w:pPr>
                        <w:r>
                          <w:rPr>
                            <w:rFonts w:hint="eastAsia"/>
                            <w:szCs w:val="21"/>
                          </w:rPr>
                          <w:t>负债和所有者权益（或股东权益）总计</w:t>
                        </w:r>
                      </w:p>
                    </w:tc>
                  </w:sdtContent>
                </w:sdt>
                <w:tc>
                  <w:tcPr>
                    <w:tcW w:w="1108" w:type="pct"/>
                    <w:tcBorders>
                      <w:top w:val="outset" w:sz="4" w:space="0" w:color="auto"/>
                      <w:left w:val="outset" w:sz="4" w:space="0" w:color="auto"/>
                      <w:bottom w:val="outset" w:sz="4" w:space="0" w:color="auto"/>
                      <w:right w:val="outset" w:sz="4" w:space="0" w:color="auto"/>
                    </w:tcBorders>
                    <w:vAlign w:val="center"/>
                  </w:tcPr>
                  <w:p w:rsidR="00E5442F" w:rsidRDefault="00E5442F" w:rsidP="00C16315">
                    <w:pPr>
                      <w:jc w:val="right"/>
                      <w:rPr>
                        <w:sz w:val="24"/>
                      </w:rPr>
                    </w:pPr>
                    <w:r>
                      <w:t>15,824,244,391.06</w:t>
                    </w:r>
                  </w:p>
                </w:tc>
                <w:tc>
                  <w:tcPr>
                    <w:tcW w:w="1107"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15,999,527,412.34</w:t>
                    </w:r>
                  </w:p>
                </w:tc>
                <w:tc>
                  <w:tcPr>
                    <w:tcW w:w="1041" w:type="pct"/>
                    <w:tcBorders>
                      <w:top w:val="outset" w:sz="4" w:space="0" w:color="auto"/>
                      <w:left w:val="outset" w:sz="4" w:space="0" w:color="auto"/>
                      <w:bottom w:val="outset" w:sz="4" w:space="0" w:color="auto"/>
                      <w:right w:val="outset" w:sz="4" w:space="0" w:color="auto"/>
                    </w:tcBorders>
                    <w:vAlign w:val="center"/>
                  </w:tcPr>
                  <w:p w:rsidR="00E5442F" w:rsidRDefault="00E5442F" w:rsidP="00E5442F">
                    <w:pPr>
                      <w:jc w:val="right"/>
                      <w:rPr>
                        <w:sz w:val="24"/>
                      </w:rPr>
                    </w:pPr>
                    <w:r>
                      <w:t>175,283,021.28</w:t>
                    </w:r>
                  </w:p>
                </w:tc>
              </w:tr>
            </w:tbl>
            <w:p w:rsidR="00895018" w:rsidRDefault="00895018"/>
            <w:p w:rsidR="00895018" w:rsidRDefault="00C262D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557329981"/>
                <w:lock w:val="sdtLocked"/>
                <w:placeholder>
                  <w:docPart w:val="GBC22222222222222222222222222222"/>
                </w:placeholder>
              </w:sdtPr>
              <w:sdtEndPr/>
              <w:sdtContent>
                <w:p w:rsidR="00895018" w:rsidRDefault="00C262D1" w:rsidP="00C16315">
                  <w:r>
                    <w:fldChar w:fldCharType="begin"/>
                  </w:r>
                  <w:r w:rsidR="00C16315">
                    <w:instrText xml:space="preserve"> MACROBUTTON  SnrToggleCheckbox □适用 </w:instrText>
                  </w:r>
                  <w:r>
                    <w:fldChar w:fldCharType="end"/>
                  </w:r>
                  <w:r>
                    <w:fldChar w:fldCharType="begin"/>
                  </w:r>
                  <w:r w:rsidR="00C16315">
                    <w:instrText xml:space="preserve"> MACROBUTTON  SnrToggleCheckbox √不适用 </w:instrText>
                  </w:r>
                  <w:r>
                    <w:fldChar w:fldCharType="end"/>
                  </w:r>
                </w:p>
              </w:sdtContent>
            </w:sdt>
          </w:sdtContent>
        </w:sdt>
        <w:p w:rsidR="00895018" w:rsidRDefault="00895018"/>
        <w:sdt>
          <w:sdtPr>
            <w:rPr>
              <w:rFonts w:hint="eastAsia"/>
            </w:rPr>
            <w:tag w:val="_SEC_4c083c0f0fd54f4d99a6a7013210b585"/>
            <w:id w:val="-1699693057"/>
            <w:lock w:val="sdtLocked"/>
            <w:placeholder>
              <w:docPart w:val="GBC22222222222222222222222222222"/>
            </w:placeholder>
          </w:sdtPr>
          <w:sdtEndPr>
            <w:rPr>
              <w:szCs w:val="21"/>
            </w:rPr>
          </w:sdtEndPr>
          <w:sdtContent>
            <w:p w:rsidR="00895018" w:rsidRDefault="00C262D1">
              <w:pPr>
                <w:jc w:val="center"/>
              </w:pPr>
              <w:r>
                <w:rPr>
                  <w:rFonts w:hint="eastAsia"/>
                </w:rPr>
                <w:t>母公司</w:t>
              </w:r>
              <w:r>
                <w:t>资产负债表</w:t>
              </w:r>
            </w:p>
            <w:p w:rsidR="00895018" w:rsidRDefault="00C262D1">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0"/>
                <w:gridCol w:w="2251"/>
                <w:gridCol w:w="2002"/>
                <w:gridCol w:w="1746"/>
              </w:tblGrid>
              <w:tr w:rsidR="00895018" w:rsidTr="00C16315">
                <w:trPr>
                  <w:cantSplit/>
                </w:trPr>
                <w:sdt>
                  <w:sdtPr>
                    <w:tag w:val="_PLD_7a95292674d64d03aedd2a72f82a55d7"/>
                    <w:id w:val="-93419981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b/>
                            <w:szCs w:val="21"/>
                          </w:rPr>
                          <w:t>项目</w:t>
                        </w:r>
                      </w:p>
                    </w:tc>
                  </w:sdtContent>
                </w:sdt>
                <w:sdt>
                  <w:sdtPr>
                    <w:tag w:val="_PLD_7c17c8f2825545f5ad39a98a6522c892"/>
                    <w:id w:val="1141466636"/>
                    <w:lock w:val="sdtLocked"/>
                  </w:sdtPr>
                  <w:sdtEndPr/>
                  <w:sdtContent>
                    <w:tc>
                      <w:tcPr>
                        <w:tcW w:w="1244"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szCs w:val="21"/>
                          </w:rPr>
                          <w:t>2020年12月31日</w:t>
                        </w:r>
                      </w:p>
                    </w:tc>
                  </w:sdtContent>
                </w:sdt>
                <w:sdt>
                  <w:sdtPr>
                    <w:tag w:val="_PLD_34c606f3c58a4b409eb59fef64e920da"/>
                    <w:id w:val="1029686191"/>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szCs w:val="21"/>
                          </w:rPr>
                        </w:pPr>
                        <w:r>
                          <w:rPr>
                            <w:rFonts w:hint="eastAsia"/>
                            <w:b/>
                            <w:szCs w:val="21"/>
                          </w:rPr>
                          <w:t>2021年1月1日</w:t>
                        </w:r>
                      </w:p>
                    </w:tc>
                  </w:sdtContent>
                </w:sdt>
                <w:sdt>
                  <w:sdtPr>
                    <w:tag w:val="_PLD_bf738959e4fc4fa09024c7ba9beab7fa"/>
                    <w:id w:val="1702206883"/>
                    <w:lock w:val="sdtLocked"/>
                  </w:sdtPr>
                  <w:sdtEndPr/>
                  <w:sdtContent>
                    <w:tc>
                      <w:tcPr>
                        <w:tcW w:w="965" w:type="pct"/>
                        <w:tcBorders>
                          <w:top w:val="outset" w:sz="4" w:space="0" w:color="auto"/>
                          <w:left w:val="outset" w:sz="4" w:space="0" w:color="auto"/>
                          <w:bottom w:val="outset" w:sz="4" w:space="0" w:color="auto"/>
                          <w:right w:val="outset" w:sz="4" w:space="0" w:color="auto"/>
                        </w:tcBorders>
                        <w:vAlign w:val="center"/>
                      </w:tcPr>
                      <w:p w:rsidR="00895018" w:rsidRDefault="00C262D1">
                        <w:pPr>
                          <w:jc w:val="center"/>
                          <w:rPr>
                            <w:b/>
                          </w:rPr>
                        </w:pPr>
                        <w:r>
                          <w:rPr>
                            <w:rFonts w:hint="eastAsia"/>
                            <w:b/>
                          </w:rPr>
                          <w:t>调整数</w:t>
                        </w:r>
                      </w:p>
                    </w:tc>
                  </w:sdtContent>
                </w:sdt>
              </w:tr>
              <w:tr w:rsidR="00895018" w:rsidTr="00451906">
                <w:sdt>
                  <w:sdtPr>
                    <w:tag w:val="_PLD_2ddd5b3ca11648ae84ea83adf88612a9"/>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95018" w:rsidRDefault="00C262D1">
                        <w:pPr>
                          <w:rPr>
                            <w:szCs w:val="21"/>
                          </w:rPr>
                        </w:pPr>
                        <w:r>
                          <w:rPr>
                            <w:rFonts w:hint="eastAsia"/>
                            <w:b/>
                            <w:bCs/>
                            <w:szCs w:val="21"/>
                          </w:rPr>
                          <w:t>流动资产：</w:t>
                        </w:r>
                      </w:p>
                    </w:tc>
                  </w:sdtContent>
                </w:sdt>
              </w:tr>
              <w:tr w:rsidR="00C16315" w:rsidTr="00C16315">
                <w:sdt>
                  <w:sdtPr>
                    <w:tag w:val="_PLD_1e563d0e1a334304949ac9c74b1783a6"/>
                    <w:id w:val="25094406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货币资金</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4,712,916,667.24</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4,712,916,667.24</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808316853"/>
                      <w:lock w:val="sdtLocked"/>
                    </w:sdtPr>
                    <w:sdtEndPr/>
                    <w:sdtContent>
                      <w:p w:rsidR="00C16315" w:rsidRDefault="00C16315">
                        <w:pPr>
                          <w:ind w:firstLineChars="100" w:firstLine="210"/>
                        </w:pPr>
                        <w:r>
                          <w:rPr>
                            <w:rFonts w:hint="eastAsia"/>
                          </w:rPr>
                          <w:t>交易性金融资产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739e1e0c7cb54a188d873f4ec050c349"/>
                    <w:id w:val="-7751857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衍生金融资产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b05a334fe7214ccdbbd8603e7951e67b"/>
                    <w:id w:val="99876590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应收票据</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1,587,299,586.84</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1,587,299,586.84</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929a1362bae64d86a80c78ac72d5d023"/>
                    <w:id w:val="176710724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应收账款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141,614,440.57</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141,614,440.57</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531247654"/>
                      <w:lock w:val="sdtLocked"/>
                    </w:sdtPr>
                    <w:sdtEndPr/>
                    <w:sdtContent>
                      <w:p w:rsidR="00C16315" w:rsidRDefault="00C16315">
                        <w:pPr>
                          <w:ind w:firstLineChars="100" w:firstLine="210"/>
                        </w:pPr>
                        <w:r>
                          <w:rPr>
                            <w:rFonts w:hint="eastAsia"/>
                          </w:rPr>
                          <w:t>应收款项融资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342,675,645.60</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342,675,645.60</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76939d7f8d114f978885cd554bf5854e"/>
                    <w:id w:val="29294363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预付款项</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32,042,155.33</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32,042,155.33</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a1bf6be8d48f45c9bea6d955e129f95f"/>
                    <w:id w:val="21471405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其他应收款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43,133,204.44</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43,133,204.44</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3e2ce37e843d47d2b01c6c54f862eca7"/>
                    <w:id w:val="197410206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rPr>
                          <w:t>其中：</w:t>
                        </w:r>
                        <w:r>
                          <w:rPr>
                            <w:rFonts w:hint="eastAsia"/>
                            <w:szCs w:val="21"/>
                          </w:rPr>
                          <w:t>应收利息</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016c6b43c2074045b833cd744780385b"/>
                    <w:id w:val="89115266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400" w:firstLine="840"/>
                          <w:rPr>
                            <w:szCs w:val="21"/>
                          </w:rPr>
                        </w:pPr>
                        <w:r>
                          <w:rPr>
                            <w:rFonts w:hint="eastAsia"/>
                            <w:szCs w:val="21"/>
                          </w:rPr>
                          <w:t>应收股利</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7688cc6ebbc14eab8e79342852e428bb"/>
                    <w:id w:val="-140921761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存货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291,631,811.63</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291,631,811.63</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1569926505"/>
                      <w:lock w:val="sdtLocked"/>
                    </w:sdtPr>
                    <w:sdtEndPr/>
                    <w:sdtContent>
                      <w:p w:rsidR="00C16315" w:rsidRDefault="00C16315">
                        <w:pPr>
                          <w:ind w:firstLineChars="100" w:firstLine="210"/>
                        </w:pPr>
                        <w:r>
                          <w:rPr>
                            <w:rFonts w:hint="eastAsia"/>
                          </w:rPr>
                          <w:t>合同资产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17b85a6813f244eba14793009887bd9b"/>
                    <w:id w:val="103322727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持有待售资产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69a3b9b6ff0c44f29dee12babb3c055e"/>
                    <w:id w:val="-206971455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一年内到期的非流动资产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44be8139129340d08107f65e37fafac3"/>
                    <w:id w:val="-204381746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其他流动资产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14,349,483.67</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14,349,483.67</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33e804662bfa494cb0110cb258e73e5e"/>
                    <w:id w:val="-195300816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200" w:firstLine="420"/>
                          <w:rPr>
                            <w:szCs w:val="21"/>
                          </w:rPr>
                        </w:pPr>
                        <w:r>
                          <w:rPr>
                            <w:rFonts w:hint="eastAsia"/>
                            <w:szCs w:val="21"/>
                          </w:rPr>
                          <w:t>流动资产合计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7,165,662,995.32</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7,165,662,995.32</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451906">
                <w:sdt>
                  <w:sdtPr>
                    <w:tag w:val="_PLD_3becba0388cf46a6a27719b960d93f7e"/>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16315" w:rsidRDefault="00C16315">
                        <w:pPr>
                          <w:rPr>
                            <w:color w:val="008000"/>
                            <w:szCs w:val="21"/>
                          </w:rPr>
                        </w:pPr>
                        <w:r>
                          <w:rPr>
                            <w:rFonts w:hint="eastAsia"/>
                            <w:b/>
                            <w:bCs/>
                            <w:szCs w:val="21"/>
                          </w:rPr>
                          <w:t>非流动资产：</w:t>
                        </w:r>
                      </w:p>
                    </w:tc>
                  </w:sdtContent>
                </w:sdt>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668144251"/>
                      <w:lock w:val="sdtLocked"/>
                    </w:sdtPr>
                    <w:sdtEndPr/>
                    <w:sdtContent>
                      <w:p w:rsidR="00C16315" w:rsidRDefault="00C16315">
                        <w:pPr>
                          <w:ind w:firstLineChars="100" w:firstLine="210"/>
                        </w:pPr>
                        <w:r>
                          <w:rPr>
                            <w:rFonts w:hint="eastAsia"/>
                          </w:rPr>
                          <w:t>债权投资</w:t>
                        </w:r>
                      </w:p>
                    </w:sdtContent>
                  </w:sdt>
                </w:tc>
                <w:tc>
                  <w:tcPr>
                    <w:tcW w:w="1244"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917066494"/>
                      <w:lock w:val="sdtLocked"/>
                    </w:sdtPr>
                    <w:sdtEndPr/>
                    <w:sdtContent>
                      <w:p w:rsidR="00C16315" w:rsidRDefault="00C16315">
                        <w:pPr>
                          <w:ind w:firstLineChars="100" w:firstLine="210"/>
                        </w:pPr>
                        <w:r>
                          <w:rPr>
                            <w:rFonts w:hint="eastAsia"/>
                          </w:rPr>
                          <w:t>其他债权投资</w:t>
                        </w:r>
                      </w:p>
                    </w:sdtContent>
                  </w:sdt>
                </w:tc>
                <w:tc>
                  <w:tcPr>
                    <w:tcW w:w="1244"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6fdb5579ee1d49598c8ac56b465f7bb8"/>
                    <w:id w:val="-192440964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长期应收款</w:t>
                        </w:r>
                      </w:p>
                    </w:tc>
                  </w:sdtContent>
                </w:sdt>
                <w:tc>
                  <w:tcPr>
                    <w:tcW w:w="1244"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3398efdb52034fa2b1c96ceb8bffdb9c"/>
                    <w:id w:val="-69314875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长期股权投资</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1,593,011,487.75</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1,593,011,487.75</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22234291"/>
                      <w:lock w:val="sdtLocked"/>
                    </w:sdtPr>
                    <w:sdtEndPr/>
                    <w:sdtContent>
                      <w:p w:rsidR="00C16315" w:rsidRDefault="00C16315">
                        <w:pPr>
                          <w:ind w:firstLineChars="100" w:firstLine="210"/>
                        </w:pPr>
                        <w:r>
                          <w:rPr>
                            <w:rFonts w:hint="eastAsia"/>
                          </w:rPr>
                          <w:t>其他权益工具投资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658809190"/>
                      <w:lock w:val="sdtLocked"/>
                    </w:sdtPr>
                    <w:sdtEndPr/>
                    <w:sdtContent>
                      <w:p w:rsidR="00C16315" w:rsidRDefault="00C16315">
                        <w:pPr>
                          <w:ind w:firstLineChars="100" w:firstLine="210"/>
                        </w:pPr>
                        <w:r>
                          <w:rPr>
                            <w:rFonts w:hint="eastAsia"/>
                          </w:rPr>
                          <w:t>其他非流动金融资产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b03c0600a2014269a59d2ee9849cec4a"/>
                    <w:id w:val="-99980775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投资性房地产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637cbb21d4ed4ad9808fce0ab0e33d02"/>
                    <w:id w:val="171731956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固定资产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3,058,417,887.09</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3,058,417,887.09</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1f37a27098b14c0180f0902dd4c348bd"/>
                    <w:id w:val="-142927603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在建工程</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1,033,478,867.43</w:t>
                    </w: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r>
                      <w:t>1,033,478,867.43</w:t>
                    </w: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91ecd3e7e87744709f796aa8e2894f55"/>
                    <w:id w:val="207639887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生产性生物资产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C16315" w:rsidTr="00C16315">
                <w:sdt>
                  <w:sdtPr>
                    <w:tag w:val="_PLD_937fc9dae8f546ec9976b2759dad7cf9"/>
                    <w:id w:val="-17219223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C16315" w:rsidRDefault="00C16315">
                        <w:pPr>
                          <w:ind w:firstLineChars="100" w:firstLine="210"/>
                          <w:rPr>
                            <w:szCs w:val="21"/>
                          </w:rPr>
                        </w:pPr>
                        <w:r>
                          <w:rPr>
                            <w:rFonts w:hint="eastAsia"/>
                            <w:szCs w:val="21"/>
                          </w:rPr>
                          <w:t>油气资产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C16315" w:rsidRDefault="00C16315"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C16315" w:rsidRDefault="00C16315">
                    <w:pPr>
                      <w:jc w:val="right"/>
                      <w:rPr>
                        <w:szCs w:val="21"/>
                      </w:rPr>
                    </w:pPr>
                  </w:p>
                </w:tc>
              </w:tr>
              <w:tr w:rsidR="001358C0" w:rsidTr="00473A9D">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197512929"/>
                      <w:lock w:val="sdtLocked"/>
                    </w:sdtPr>
                    <w:sdtEndPr/>
                    <w:sdtContent>
                      <w:p w:rsidR="001358C0" w:rsidRDefault="001358C0">
                        <w:pPr>
                          <w:ind w:firstLineChars="100" w:firstLine="210"/>
                        </w:pPr>
                        <w:r>
                          <w:rPr>
                            <w:rFonts w:hint="eastAsia"/>
                          </w:rPr>
                          <w:t>使用权资产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r>
              <w:tr w:rsidR="001358C0" w:rsidTr="00473A9D">
                <w:sdt>
                  <w:sdtPr>
                    <w:tag w:val="_PLD_c136eeeb39864878a8833b1396a2f4e3"/>
                    <w:id w:val="-114064637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无形资产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2,442,403,997.43</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2,442,403,997.43</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a7f9f55119644617a5bfb38661e50f11"/>
                    <w:id w:val="-20226042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开发支出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0113c7c2846c4ce18f880f7dac6f9d57"/>
                    <w:id w:val="92223380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商誉</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3013d42dad43453abe648cc19f487560"/>
                    <w:id w:val="-173253594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长期待摊费用</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bdd099df52b24bbeb3c07504233aa37e"/>
                    <w:id w:val="-38826181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递延所得税资产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110,039,927.97</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110,039,927.97</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38f3a33feafb49cab9eb2b1d28cb865e"/>
                    <w:id w:val="-138394496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其他非流动资产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6,761,761.23</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6,761,761.23</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473A9D">
                <w:sdt>
                  <w:sdtPr>
                    <w:tag w:val="_PLD_d5b62f14c71240e1bea15b864c3e20bd"/>
                    <w:id w:val="-164441891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200" w:firstLine="420"/>
                          <w:rPr>
                            <w:szCs w:val="21"/>
                          </w:rPr>
                        </w:pPr>
                        <w:r>
                          <w:rPr>
                            <w:rFonts w:hint="eastAsia"/>
                            <w:szCs w:val="21"/>
                          </w:rPr>
                          <w:t>非流动资产合计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8,244,113,928.90</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8,419,289,047.62</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r>
              <w:tr w:rsidR="001358C0" w:rsidTr="00473A9D">
                <w:sdt>
                  <w:sdtPr>
                    <w:tag w:val="_PLD_8ff4e1422b4d4dadb9c0e7e9b6e916ee"/>
                    <w:id w:val="-212367606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300" w:firstLine="630"/>
                          <w:rPr>
                            <w:szCs w:val="21"/>
                          </w:rPr>
                        </w:pPr>
                        <w:r>
                          <w:rPr>
                            <w:rFonts w:hint="eastAsia"/>
                            <w:szCs w:val="21"/>
                          </w:rPr>
                          <w:t>资产总计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15,409,776,924.22</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15,584,952,042.94</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r>
              <w:tr w:rsidR="001358C0" w:rsidTr="00451906">
                <w:sdt>
                  <w:sdtPr>
                    <w:tag w:val="_PLD_8376050f79ea49ad97199e77af8c5f9e"/>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58C0" w:rsidRDefault="001358C0">
                        <w:pPr>
                          <w:rPr>
                            <w:color w:val="008000"/>
                            <w:szCs w:val="21"/>
                          </w:rPr>
                        </w:pPr>
                        <w:r>
                          <w:rPr>
                            <w:rFonts w:hint="eastAsia"/>
                            <w:b/>
                            <w:bCs/>
                            <w:szCs w:val="21"/>
                          </w:rPr>
                          <w:t>流动负债：</w:t>
                        </w:r>
                      </w:p>
                    </w:tc>
                  </w:sdtContent>
                </w:sdt>
              </w:tr>
              <w:tr w:rsidR="001358C0" w:rsidTr="00C16315">
                <w:sdt>
                  <w:sdtPr>
                    <w:tag w:val="_PLD_cbf6510773ba48cbb5fbe2ca2b6f072c"/>
                    <w:id w:val="-181632430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短期借款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1,171,469,829.15</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1,171,469,829.15</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555979423"/>
                      <w:lock w:val="sdtLocked"/>
                    </w:sdtPr>
                    <w:sdtEndPr/>
                    <w:sdtContent>
                      <w:p w:rsidR="001358C0" w:rsidRDefault="001358C0">
                        <w:pPr>
                          <w:ind w:firstLineChars="100" w:firstLine="210"/>
                        </w:pPr>
                        <w:r>
                          <w:rPr>
                            <w:rFonts w:hint="eastAsia"/>
                          </w:rPr>
                          <w:t>交易性金融负债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12ce686d2553488cb1fa38889c1c0dfe"/>
                    <w:id w:val="156205002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衍生金融负债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ee249e231d054cf8a0924c27c8a25273"/>
                    <w:id w:val="-87523169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pPr>
                        <w:r>
                          <w:rPr>
                            <w:rFonts w:hint="eastAsia"/>
                          </w:rPr>
                          <w:t>应付票据</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83,040,000.00</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83,040,000.00</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9cdc3af30fe047c79a85c9801adcba4d"/>
                    <w:id w:val="145706740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pPr>
                        <w:r>
                          <w:rPr>
                            <w:rFonts w:hint="eastAsia"/>
                          </w:rPr>
                          <w:t>应付账款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639,220,961.09</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639,220,961.09</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b4b3ab74f9dd45aa9e1fec44856b51ff"/>
                    <w:id w:val="-42904525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预收款项</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443,482.77</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443,482.77</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1117990423"/>
                      <w:lock w:val="sdtLocked"/>
                    </w:sdtPr>
                    <w:sdtEndPr/>
                    <w:sdtContent>
                      <w:p w:rsidR="001358C0" w:rsidRDefault="001358C0">
                        <w:pPr>
                          <w:ind w:firstLineChars="100" w:firstLine="210"/>
                        </w:pPr>
                        <w:r>
                          <w:rPr>
                            <w:rFonts w:hint="eastAsia"/>
                          </w:rPr>
                          <w:t>合同负债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186,066,920.88</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186,066,920.88</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564089f166254f15931ad7d022c4d753"/>
                    <w:id w:val="17624367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应付职工薪酬</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320,666,798.94</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320,666,798.94</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ef1424355de245b38b6fab086a4fa8ba"/>
                    <w:id w:val="184629226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应交税费</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254,384,865.45</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254,384,865.45</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a500ff70fea64788ab614159d4a845c2"/>
                    <w:id w:val="-69616073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其他应付款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1,326,898,270.91</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1,326,898,270.91</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0d74b0eaf39a4efea72bd637e6020998"/>
                    <w:id w:val="143424155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rPr>
                          <w:t>其中：</w:t>
                        </w:r>
                        <w:r>
                          <w:rPr>
                            <w:rFonts w:hint="eastAsia"/>
                            <w:szCs w:val="21"/>
                          </w:rPr>
                          <w:t>应付利息</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89a15f34a10f4eb5a54dfd59671f68a9"/>
                    <w:id w:val="143169621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400" w:firstLine="840"/>
                          <w:rPr>
                            <w:szCs w:val="21"/>
                          </w:rPr>
                        </w:pPr>
                        <w:r>
                          <w:rPr>
                            <w:rFonts w:hint="eastAsia"/>
                            <w:szCs w:val="21"/>
                          </w:rPr>
                          <w:t>应付股利</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16315">
                <w:sdt>
                  <w:sdtPr>
                    <w:tag w:val="_PLD_fc8941c3cf8146c6a560df8a92d0d032"/>
                    <w:id w:val="-191408119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持有待售负债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1A737B">
                <w:sdt>
                  <w:sdtPr>
                    <w:tag w:val="_PLD_f3d5d6d1839d4bd5ac1faec11dc83725"/>
                    <w:id w:val="-100466953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一年内到期的非流动负债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101,061,402.77</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117,112,093.58</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16,050,690.81</w:t>
                    </w:r>
                  </w:p>
                </w:tc>
              </w:tr>
              <w:tr w:rsidR="001358C0" w:rsidTr="001A737B">
                <w:sdt>
                  <w:sdtPr>
                    <w:tag w:val="_PLD_b2855fc8c1864e58aaa29da3e68de45c"/>
                    <w:id w:val="-73500882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450,170,834.95</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450,170,834.95</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C16315">
                <w:sdt>
                  <w:sdtPr>
                    <w:tag w:val="_PLD_f84fa7c8817c4f3c86c31b6557446019"/>
                    <w:id w:val="-93813376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200" w:firstLine="420"/>
                          <w:rPr>
                            <w:szCs w:val="21"/>
                          </w:rPr>
                        </w:pPr>
                        <w:r>
                          <w:rPr>
                            <w:rFonts w:hint="eastAsia"/>
                            <w:szCs w:val="21"/>
                          </w:rPr>
                          <w:t>流动负债合计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4,533,423,366.91</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4,549,474,057.72</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16,050,690.81</w:t>
                    </w:r>
                  </w:p>
                </w:tc>
              </w:tr>
              <w:tr w:rsidR="001358C0" w:rsidTr="00451906">
                <w:sdt>
                  <w:sdtPr>
                    <w:tag w:val="_PLD_3b9f4f80edc14b0885af569fb7b8afb7"/>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58C0" w:rsidRDefault="001358C0">
                        <w:pPr>
                          <w:rPr>
                            <w:color w:val="008000"/>
                            <w:szCs w:val="21"/>
                          </w:rPr>
                        </w:pPr>
                        <w:r>
                          <w:rPr>
                            <w:rFonts w:hint="eastAsia"/>
                            <w:b/>
                            <w:bCs/>
                            <w:szCs w:val="21"/>
                          </w:rPr>
                          <w:t>非流动负债：</w:t>
                        </w:r>
                      </w:p>
                    </w:tc>
                  </w:sdtContent>
                </w:sdt>
              </w:tr>
              <w:tr w:rsidR="001358C0" w:rsidTr="00C831F1">
                <w:sdt>
                  <w:sdtPr>
                    <w:tag w:val="_PLD_37c3f871270e4842b0cb161d03605864"/>
                    <w:id w:val="-171841780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长期借款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834,000,000.00</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834,000,000.00</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00df4f3e1fd84155a0243c5697fca5f7"/>
                    <w:id w:val="86272044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应付债券</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eb910e0b7f034281a9a074b58270ed06"/>
                    <w:id w:val="31121405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其中：优先股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e4e77e8b21a849f883e585e32b7f9285"/>
                    <w:id w:val="-166839863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leftChars="300" w:left="630" w:firstLineChars="100" w:firstLine="210"/>
                          <w:rPr>
                            <w:szCs w:val="21"/>
                          </w:rPr>
                        </w:pPr>
                        <w:r>
                          <w:rPr>
                            <w:rFonts w:hint="eastAsia"/>
                            <w:szCs w:val="21"/>
                          </w:rPr>
                          <w:t>永续债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182097503"/>
                      <w:lock w:val="sdtLocked"/>
                    </w:sdtPr>
                    <w:sdtEndPr/>
                    <w:sdtContent>
                      <w:p w:rsidR="001358C0" w:rsidRDefault="001358C0">
                        <w:pPr>
                          <w:ind w:firstLineChars="100" w:firstLine="210"/>
                        </w:pPr>
                        <w:r>
                          <w:rPr>
                            <w:rFonts w:hint="eastAsia"/>
                          </w:rPr>
                          <w:t>租赁负债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159,124,427.91</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159,124,427.91</w:t>
                    </w:r>
                  </w:p>
                </w:tc>
              </w:tr>
              <w:tr w:rsidR="001358C0" w:rsidTr="00C831F1">
                <w:sdt>
                  <w:sdtPr>
                    <w:tag w:val="_PLD_c895bb9e4d9844a9bfefd2506cae3426"/>
                    <w:id w:val="-205090541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长期应付款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621,240,550.88</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621,240,550.88</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4fce8a846c5f4adc92efb39ecce935e0"/>
                    <w:id w:val="-97274334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长期应付职工薪酬</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3822e3241e7a4e2f938e71af2e0dda25"/>
                    <w:id w:val="-93783531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预计负债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293,468,048.29</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293,468,048.29</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42cc5fb51ce04346981db7e885b6a340"/>
                    <w:id w:val="-142972813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递延收益</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4dc433ba9c2743a4b050cacc3f87e783"/>
                    <w:id w:val="129648633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递延所得税负债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ccb17033aecd40b7b46e8ca3b9433d51"/>
                    <w:id w:val="-180638183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其他非流动负债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p>
                </w:tc>
              </w:tr>
              <w:tr w:rsidR="001358C0" w:rsidTr="006A2E1E">
                <w:sdt>
                  <w:sdtPr>
                    <w:tag w:val="_PLD_0c2feb664dc14817ba0af7a576e3cf58"/>
                    <w:id w:val="167930773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200" w:firstLine="420"/>
                          <w:rPr>
                            <w:szCs w:val="21"/>
                          </w:rPr>
                        </w:pPr>
                        <w:r>
                          <w:rPr>
                            <w:rFonts w:hint="eastAsia"/>
                            <w:szCs w:val="21"/>
                          </w:rPr>
                          <w:t>非流动负债合计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1,748,708,599.17</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1,907,833,027.08</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159,124,427.91</w:t>
                    </w:r>
                  </w:p>
                </w:tc>
              </w:tr>
              <w:tr w:rsidR="001358C0" w:rsidTr="006A2E1E">
                <w:sdt>
                  <w:sdtPr>
                    <w:tag w:val="_PLD_c250870a1a734badbe1cf6971b537d4a"/>
                    <w:id w:val="49892519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300" w:firstLine="630"/>
                          <w:rPr>
                            <w:szCs w:val="21"/>
                          </w:rPr>
                        </w:pPr>
                        <w:r>
                          <w:rPr>
                            <w:rFonts w:hint="eastAsia"/>
                            <w:szCs w:val="21"/>
                          </w:rPr>
                          <w:t>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6,282,131,966.08</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6,457,307,084.80</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r>
              <w:tr w:rsidR="001358C0" w:rsidTr="00451906">
                <w:sdt>
                  <w:sdtPr>
                    <w:tag w:val="_PLD_76003e83807e4a7194c7ec48454f7f5f"/>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58C0" w:rsidRDefault="001358C0">
                        <w:pPr>
                          <w:rPr>
                            <w:color w:val="008000"/>
                            <w:szCs w:val="21"/>
                          </w:rPr>
                        </w:pPr>
                        <w:r>
                          <w:rPr>
                            <w:rFonts w:hint="eastAsia"/>
                            <w:b/>
                            <w:bCs/>
                            <w:szCs w:val="21"/>
                          </w:rPr>
                          <w:t>所有者权益（或股东权益）：</w:t>
                        </w:r>
                      </w:p>
                    </w:tc>
                  </w:sdtContent>
                </w:sdt>
              </w:tr>
              <w:tr w:rsidR="001358C0" w:rsidTr="00C831F1">
                <w:sdt>
                  <w:sdtPr>
                    <w:tag w:val="_PLD_a15cfc633606441e91bccac34c3d87d6"/>
                    <w:id w:val="102821748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实收资本（或股本）</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1,200,004,884.00</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1,200,004,884.00</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39382450eb1e4d5b8885af7f01f5d427"/>
                    <w:id w:val="-162105987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其他权益工具</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dfaa369bf78a4bcd9ae767872d85743c"/>
                    <w:id w:val="133264441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其中：优先股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474567c399164690b246bc76911a0eb6"/>
                    <w:id w:val="-41710115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leftChars="300" w:left="630" w:firstLineChars="100" w:firstLine="210"/>
                          <w:rPr>
                            <w:szCs w:val="21"/>
                          </w:rPr>
                        </w:pPr>
                        <w:r>
                          <w:rPr>
                            <w:rFonts w:hint="eastAsia"/>
                            <w:szCs w:val="21"/>
                          </w:rPr>
                          <w:t>永续债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964031bd1af24b9fb9c4a2362e00cbc6"/>
                    <w:id w:val="-128773405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资本公积</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1,863,853,701.37</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1,863,853,701.37</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f23f002c87314a18b2f16809bab22b1e"/>
                    <w:id w:val="18356782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减：库存股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341fbca8ae2c4e44a1972dba560dfee2"/>
                    <w:id w:val="-71057504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其他综合收益</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b1ad188404e74f44b29096e8c6988eeb"/>
                    <w:id w:val="117291855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专项储备</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969,845,660.69</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969,845,660.69</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56d8f5dc2de0466182de39e1636ff3c3"/>
                    <w:id w:val="-75290145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盈余公积</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600,002,442.00</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600,002,442.00</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0d9c0aa2210f438488b4a34e76346d3b"/>
                    <w:id w:val="16214102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100" w:firstLine="210"/>
                          <w:rPr>
                            <w:szCs w:val="21"/>
                          </w:rPr>
                        </w:pPr>
                        <w:r>
                          <w:rPr>
                            <w:rFonts w:hint="eastAsia"/>
                            <w:szCs w:val="21"/>
                          </w:rPr>
                          <w:t>未分配利润</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4,493,938,270.08</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4,493,938,270.08</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C831F1">
                <w:sdt>
                  <w:sdtPr>
                    <w:tag w:val="_PLD_18bccf2c48ea42919a9a2757c99f81da"/>
                    <w:id w:val="152289511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200" w:firstLine="420"/>
                          <w:rPr>
                            <w:szCs w:val="21"/>
                          </w:rPr>
                        </w:pPr>
                        <w:r>
                          <w:rPr>
                            <w:rFonts w:hint="eastAsia"/>
                            <w:szCs w:val="21"/>
                          </w:rPr>
                          <w:t>所有者权益（或股东权益）合计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9,127,644,958.14</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9,127,644,958.14</w:t>
                    </w:r>
                  </w:p>
                </w:tc>
                <w:tc>
                  <w:tcPr>
                    <w:tcW w:w="965" w:type="pct"/>
                    <w:tcBorders>
                      <w:top w:val="outset" w:sz="4" w:space="0" w:color="auto"/>
                      <w:left w:val="outset" w:sz="4" w:space="0" w:color="auto"/>
                      <w:bottom w:val="outset" w:sz="4" w:space="0" w:color="auto"/>
                      <w:right w:val="outset" w:sz="4" w:space="0" w:color="auto"/>
                    </w:tcBorders>
                  </w:tcPr>
                  <w:p w:rsidR="001358C0" w:rsidRDefault="001358C0">
                    <w:pPr>
                      <w:jc w:val="right"/>
                      <w:rPr>
                        <w:szCs w:val="21"/>
                      </w:rPr>
                    </w:pPr>
                  </w:p>
                </w:tc>
              </w:tr>
              <w:tr w:rsidR="001358C0" w:rsidTr="001F0F15">
                <w:sdt>
                  <w:sdtPr>
                    <w:tag w:val="_PLD_b5d16d38e35345af9a52292948213670"/>
                    <w:id w:val="203307505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rsidR="001358C0" w:rsidRDefault="001358C0">
                        <w:pPr>
                          <w:ind w:firstLineChars="300" w:firstLine="630"/>
                          <w:rPr>
                            <w:szCs w:val="21"/>
                          </w:rPr>
                        </w:pPr>
                        <w:r>
                          <w:rPr>
                            <w:rFonts w:hint="eastAsia"/>
                            <w:szCs w:val="21"/>
                          </w:rPr>
                          <w:t>负债和所有者权益（或股东权益）总计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rsidR="001358C0" w:rsidRDefault="001358C0" w:rsidP="00C16315">
                    <w:pPr>
                      <w:jc w:val="right"/>
                      <w:rPr>
                        <w:sz w:val="24"/>
                      </w:rPr>
                    </w:pPr>
                    <w:r>
                      <w:t>15,409,776,924.22</w:t>
                    </w:r>
                  </w:p>
                </w:tc>
                <w:tc>
                  <w:tcPr>
                    <w:tcW w:w="1106"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15,584,952,042.94</w:t>
                    </w:r>
                  </w:p>
                </w:tc>
                <w:tc>
                  <w:tcPr>
                    <w:tcW w:w="965" w:type="pct"/>
                    <w:tcBorders>
                      <w:top w:val="outset" w:sz="4" w:space="0" w:color="auto"/>
                      <w:left w:val="outset" w:sz="4" w:space="0" w:color="auto"/>
                      <w:bottom w:val="outset" w:sz="4" w:space="0" w:color="auto"/>
                      <w:right w:val="outset" w:sz="4" w:space="0" w:color="auto"/>
                    </w:tcBorders>
                    <w:vAlign w:val="center"/>
                  </w:tcPr>
                  <w:p w:rsidR="001358C0" w:rsidRDefault="001358C0" w:rsidP="001358C0">
                    <w:pPr>
                      <w:jc w:val="right"/>
                      <w:rPr>
                        <w:sz w:val="24"/>
                      </w:rPr>
                    </w:pPr>
                    <w:r>
                      <w:t>175,175,118.72</w:t>
                    </w:r>
                  </w:p>
                </w:tc>
              </w:tr>
            </w:tbl>
            <w:p w:rsidR="00895018" w:rsidRDefault="00C262D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1772314139"/>
                <w:lock w:val="sdtLocked"/>
                <w:placeholder>
                  <w:docPart w:val="GBC22222222222222222222222222222"/>
                </w:placeholder>
              </w:sdtPr>
              <w:sdtEndPr/>
              <w:sdtContent>
                <w:p w:rsidR="00895018" w:rsidRDefault="00C262D1" w:rsidP="00C16315">
                  <w:r>
                    <w:fldChar w:fldCharType="begin"/>
                  </w:r>
                  <w:r w:rsidR="00C16315">
                    <w:instrText xml:space="preserve"> MACROBUTTON  SnrToggleCheckbox □适用 </w:instrText>
                  </w:r>
                  <w:r>
                    <w:fldChar w:fldCharType="end"/>
                  </w:r>
                  <w:r>
                    <w:fldChar w:fldCharType="begin"/>
                  </w:r>
                  <w:r w:rsidR="00C16315">
                    <w:instrText xml:space="preserve"> MACROBUTTON  SnrToggleCheckbox √不适用 </w:instrText>
                  </w:r>
                  <w:r>
                    <w:fldChar w:fldCharType="end"/>
                  </w:r>
                </w:p>
              </w:sdtContent>
            </w:sdt>
            <w:p w:rsidR="00895018" w:rsidRDefault="00400AB6">
              <w:pPr>
                <w:rPr>
                  <w:szCs w:val="21"/>
                </w:rPr>
              </w:pPr>
            </w:p>
          </w:sdtContent>
        </w:sdt>
      </w:sdtContent>
    </w:sdt>
    <w:bookmarkEnd w:id="144" w:displacedByCustomXml="prev"/>
    <w:bookmarkStart w:id="146"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rsidR="00895018" w:rsidRDefault="00C262D1" w:rsidP="008A553E">
          <w:pPr>
            <w:pStyle w:val="4"/>
            <w:numPr>
              <w:ilvl w:val="3"/>
              <w:numId w:val="75"/>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818961436"/>
            <w:lock w:val="sdtLocked"/>
            <w:placeholder>
              <w:docPart w:val="GBC22222222222222222222222222222"/>
            </w:placeholder>
          </w:sdtPr>
          <w:sdtEndPr/>
          <w:sdtContent>
            <w:p w:rsidR="00895018" w:rsidRDefault="00C262D1" w:rsidP="00C16315">
              <w:pPr>
                <w:rPr>
                  <w:szCs w:val="21"/>
                </w:rPr>
              </w:pPr>
              <w:r>
                <w:rPr>
                  <w:szCs w:val="21"/>
                </w:rPr>
                <w:fldChar w:fldCharType="begin"/>
              </w:r>
              <w:r w:rsidR="00C16315">
                <w:rPr>
                  <w:szCs w:val="21"/>
                </w:rPr>
                <w:instrText xml:space="preserve"> MACROBUTTON  SnrToggleCheckbox □适用 </w:instrText>
              </w:r>
              <w:r>
                <w:rPr>
                  <w:szCs w:val="21"/>
                </w:rPr>
                <w:fldChar w:fldCharType="end"/>
              </w:r>
              <w:r>
                <w:rPr>
                  <w:szCs w:val="21"/>
                </w:rPr>
                <w:fldChar w:fldCharType="begin"/>
              </w:r>
              <w:r w:rsidR="00C16315">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146"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895018" w:rsidRDefault="00C262D1" w:rsidP="008A553E">
          <w:pPr>
            <w:pStyle w:val="30"/>
            <w:numPr>
              <w:ilvl w:val="0"/>
              <w:numId w:val="37"/>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EndPr/>
          <w:sdtContent>
            <w:p w:rsidR="00895018" w:rsidRDefault="00C262D1" w:rsidP="008231B8">
              <w:pPr>
                <w:rPr>
                  <w:szCs w:val="21"/>
                </w:rPr>
              </w:pPr>
              <w:r>
                <w:rPr>
                  <w:szCs w:val="21"/>
                </w:rPr>
                <w:fldChar w:fldCharType="begin"/>
              </w:r>
              <w:r w:rsidR="008231B8">
                <w:rPr>
                  <w:szCs w:val="21"/>
                </w:rPr>
                <w:instrText xml:space="preserve"> MACROBUTTON  SnrToggleCheckbox □适用  </w:instrText>
              </w:r>
              <w:r>
                <w:rPr>
                  <w:szCs w:val="21"/>
                </w:rPr>
                <w:fldChar w:fldCharType="end"/>
              </w:r>
              <w:r>
                <w:rPr>
                  <w:szCs w:val="21"/>
                </w:rPr>
                <w:fldChar w:fldCharType="begin"/>
              </w:r>
              <w:r w:rsidR="008231B8">
                <w:rPr>
                  <w:szCs w:val="21"/>
                </w:rPr>
                <w:instrText xml:space="preserve"> MACROBUTTON  SnrToggleCheckbox √不适用 </w:instrText>
              </w:r>
              <w:r>
                <w:rPr>
                  <w:szCs w:val="21"/>
                </w:rPr>
                <w:fldChar w:fldCharType="end"/>
              </w:r>
            </w:p>
          </w:sdtContent>
        </w:sdt>
        <w:p w:rsidR="00895018" w:rsidRDefault="00400AB6">
          <w:pPr>
            <w:rPr>
              <w:szCs w:val="21"/>
            </w:rPr>
          </w:pPr>
        </w:p>
      </w:sdtContent>
    </w:sdt>
    <w:p w:rsidR="00895018" w:rsidRDefault="00C262D1" w:rsidP="008A553E">
      <w:pPr>
        <w:pStyle w:val="20"/>
        <w:numPr>
          <w:ilvl w:val="0"/>
          <w:numId w:val="35"/>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895018" w:rsidRDefault="00C262D1" w:rsidP="008A553E">
          <w:pPr>
            <w:pStyle w:val="30"/>
            <w:numPr>
              <w:ilvl w:val="0"/>
              <w:numId w:val="40"/>
            </w:numPr>
            <w:tabs>
              <w:tab w:val="left" w:pos="546"/>
            </w:tabs>
          </w:pPr>
          <w:r>
            <w:t>主要税种及税率</w:t>
          </w:r>
        </w:p>
        <w:p w:rsidR="00895018" w:rsidRDefault="00C262D1">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4819"/>
            <w:gridCol w:w="2420"/>
          </w:tblGrid>
          <w:tr w:rsidR="008231B8" w:rsidTr="008231B8">
            <w:sdt>
              <w:sdtPr>
                <w:tag w:val="_PLD_b5758c089ae1414f99b1cc36321c29a1"/>
                <w:id w:val="-2065087192"/>
                <w:lock w:val="sdtLocked"/>
              </w:sdtPr>
              <w:sdtEndPr/>
              <w:sdtContent>
                <w:tc>
                  <w:tcPr>
                    <w:tcW w:w="1000" w:type="pct"/>
                    <w:vAlign w:val="center"/>
                  </w:tcPr>
                  <w:p w:rsidR="008231B8" w:rsidRDefault="008231B8" w:rsidP="003A5062">
                    <w:pPr>
                      <w:jc w:val="center"/>
                      <w:rPr>
                        <w:szCs w:val="21"/>
                      </w:rPr>
                    </w:pPr>
                    <w:r>
                      <w:rPr>
                        <w:szCs w:val="21"/>
                      </w:rPr>
                      <w:t>税种</w:t>
                    </w:r>
                  </w:p>
                </w:tc>
              </w:sdtContent>
            </w:sdt>
            <w:sdt>
              <w:sdtPr>
                <w:tag w:val="_PLD_0e1599c84a4d47cc8f6f9b3d3069a1bd"/>
                <w:id w:val="1594904988"/>
                <w:lock w:val="sdtLocked"/>
              </w:sdtPr>
              <w:sdtEndPr/>
              <w:sdtContent>
                <w:tc>
                  <w:tcPr>
                    <w:tcW w:w="2663" w:type="pct"/>
                    <w:vAlign w:val="center"/>
                  </w:tcPr>
                  <w:p w:rsidR="008231B8" w:rsidRDefault="008231B8" w:rsidP="003A5062">
                    <w:pPr>
                      <w:jc w:val="center"/>
                      <w:rPr>
                        <w:szCs w:val="21"/>
                      </w:rPr>
                    </w:pPr>
                    <w:r>
                      <w:rPr>
                        <w:szCs w:val="21"/>
                      </w:rPr>
                      <w:t>计税依据</w:t>
                    </w:r>
                  </w:p>
                </w:tc>
              </w:sdtContent>
            </w:sdt>
            <w:sdt>
              <w:sdtPr>
                <w:tag w:val="_PLD_74e07bcec6714b078c64caa53447462a"/>
                <w:id w:val="362865329"/>
                <w:lock w:val="sdtLocked"/>
              </w:sdtPr>
              <w:sdtEndPr/>
              <w:sdtContent>
                <w:tc>
                  <w:tcPr>
                    <w:tcW w:w="1337" w:type="pct"/>
                    <w:vAlign w:val="center"/>
                  </w:tcPr>
                  <w:p w:rsidR="008231B8" w:rsidRDefault="008231B8" w:rsidP="003A5062">
                    <w:pPr>
                      <w:jc w:val="center"/>
                      <w:rPr>
                        <w:szCs w:val="21"/>
                      </w:rPr>
                    </w:pPr>
                    <w:r>
                      <w:rPr>
                        <w:szCs w:val="21"/>
                      </w:rPr>
                      <w:t>税率</w:t>
                    </w:r>
                  </w:p>
                </w:tc>
              </w:sdtContent>
            </w:sdt>
          </w:tr>
          <w:tr w:rsidR="008231B8" w:rsidTr="008231B8">
            <w:tc>
              <w:tcPr>
                <w:tcW w:w="1000" w:type="pct"/>
              </w:tcPr>
              <w:p w:rsidR="008231B8" w:rsidRDefault="008231B8" w:rsidP="003A5062">
                <w:pPr>
                  <w:rPr>
                    <w:szCs w:val="21"/>
                  </w:rPr>
                </w:pPr>
                <w:r>
                  <w:rPr>
                    <w:szCs w:val="21"/>
                  </w:rPr>
                  <w:t>增值税</w:t>
                </w:r>
              </w:p>
            </w:tc>
            <w:tc>
              <w:tcPr>
                <w:tcW w:w="2663" w:type="pct"/>
                <w:vAlign w:val="center"/>
              </w:tcPr>
              <w:p w:rsidR="008231B8" w:rsidRDefault="008231B8" w:rsidP="003A5062">
                <w:pPr>
                  <w:rPr>
                    <w:sz w:val="24"/>
                  </w:rPr>
                </w:pPr>
                <w:r>
                  <w:t>按税法规定计算的销售货物和应税劳务收入为基础计算销项税额，在扣除当期允许抵扣的进项税额后，差额部分为应交增值税</w:t>
                </w:r>
              </w:p>
            </w:tc>
            <w:tc>
              <w:tcPr>
                <w:tcW w:w="1337" w:type="pct"/>
                <w:vAlign w:val="center"/>
              </w:tcPr>
              <w:p w:rsidR="008231B8" w:rsidRDefault="008231B8" w:rsidP="003A5062">
                <w:pPr>
                  <w:rPr>
                    <w:sz w:val="24"/>
                  </w:rPr>
                </w:pPr>
                <w:r>
                  <w:t>13、9、6、3</w:t>
                </w:r>
              </w:p>
            </w:tc>
          </w:tr>
          <w:tr w:rsidR="008231B8" w:rsidTr="008231B8">
            <w:tc>
              <w:tcPr>
                <w:tcW w:w="1000" w:type="pct"/>
              </w:tcPr>
              <w:p w:rsidR="008231B8" w:rsidRDefault="008231B8" w:rsidP="003A5062">
                <w:pPr>
                  <w:rPr>
                    <w:szCs w:val="21"/>
                  </w:rPr>
                </w:pPr>
                <w:r>
                  <w:rPr>
                    <w:szCs w:val="21"/>
                  </w:rPr>
                  <w:t>消费税</w:t>
                </w:r>
              </w:p>
            </w:tc>
            <w:tc>
              <w:tcPr>
                <w:tcW w:w="2663" w:type="pct"/>
              </w:tcPr>
              <w:p w:rsidR="008231B8" w:rsidRDefault="008231B8" w:rsidP="003A5062">
                <w:pPr>
                  <w:rPr>
                    <w:szCs w:val="21"/>
                  </w:rPr>
                </w:pPr>
              </w:p>
            </w:tc>
            <w:tc>
              <w:tcPr>
                <w:tcW w:w="1337" w:type="pct"/>
              </w:tcPr>
              <w:p w:rsidR="008231B8" w:rsidRDefault="008231B8" w:rsidP="003A5062">
                <w:pPr>
                  <w:rPr>
                    <w:szCs w:val="21"/>
                  </w:rPr>
                </w:pPr>
              </w:p>
            </w:tc>
          </w:tr>
          <w:tr w:rsidR="008231B8" w:rsidTr="008231B8">
            <w:tc>
              <w:tcPr>
                <w:tcW w:w="1000" w:type="pct"/>
              </w:tcPr>
              <w:p w:rsidR="008231B8" w:rsidRDefault="008231B8" w:rsidP="003A5062">
                <w:pPr>
                  <w:rPr>
                    <w:szCs w:val="21"/>
                  </w:rPr>
                </w:pPr>
                <w:r>
                  <w:rPr>
                    <w:szCs w:val="21"/>
                  </w:rPr>
                  <w:t>营业税</w:t>
                </w:r>
              </w:p>
            </w:tc>
            <w:tc>
              <w:tcPr>
                <w:tcW w:w="2663" w:type="pct"/>
              </w:tcPr>
              <w:p w:rsidR="008231B8" w:rsidRDefault="008231B8" w:rsidP="003A5062">
                <w:pPr>
                  <w:rPr>
                    <w:szCs w:val="21"/>
                  </w:rPr>
                </w:pPr>
              </w:p>
            </w:tc>
            <w:tc>
              <w:tcPr>
                <w:tcW w:w="1337" w:type="pct"/>
              </w:tcPr>
              <w:p w:rsidR="008231B8" w:rsidRDefault="008231B8" w:rsidP="003A5062">
                <w:pPr>
                  <w:rPr>
                    <w:szCs w:val="21"/>
                  </w:rPr>
                </w:pPr>
              </w:p>
            </w:tc>
          </w:tr>
          <w:tr w:rsidR="008231B8" w:rsidTr="008231B8">
            <w:tc>
              <w:tcPr>
                <w:tcW w:w="1000" w:type="pct"/>
              </w:tcPr>
              <w:p w:rsidR="008231B8" w:rsidRDefault="008231B8" w:rsidP="003A5062">
                <w:pPr>
                  <w:rPr>
                    <w:szCs w:val="21"/>
                  </w:rPr>
                </w:pPr>
                <w:r>
                  <w:rPr>
                    <w:szCs w:val="21"/>
                  </w:rPr>
                  <w:t>城市维护建设税</w:t>
                </w:r>
              </w:p>
            </w:tc>
            <w:tc>
              <w:tcPr>
                <w:tcW w:w="2663" w:type="pct"/>
              </w:tcPr>
              <w:p w:rsidR="008231B8" w:rsidRDefault="008231B8" w:rsidP="003A5062">
                <w:pPr>
                  <w:rPr>
                    <w:szCs w:val="21"/>
                  </w:rPr>
                </w:pPr>
                <w:r>
                  <w:t>按实际缴纳的增值税及消费税计缴</w:t>
                </w:r>
              </w:p>
            </w:tc>
            <w:tc>
              <w:tcPr>
                <w:tcW w:w="1337" w:type="pct"/>
              </w:tcPr>
              <w:p w:rsidR="008231B8" w:rsidRDefault="008231B8" w:rsidP="003A5062">
                <w:pPr>
                  <w:rPr>
                    <w:szCs w:val="21"/>
                  </w:rPr>
                </w:pPr>
                <w:r>
                  <w:t>7、5</w:t>
                </w:r>
              </w:p>
            </w:tc>
          </w:tr>
          <w:tr w:rsidR="008231B8" w:rsidTr="008231B8">
            <w:tc>
              <w:tcPr>
                <w:tcW w:w="1000" w:type="pct"/>
              </w:tcPr>
              <w:p w:rsidR="008231B8" w:rsidRDefault="008231B8" w:rsidP="003A5062">
                <w:pPr>
                  <w:rPr>
                    <w:szCs w:val="21"/>
                  </w:rPr>
                </w:pPr>
                <w:r>
                  <w:rPr>
                    <w:szCs w:val="21"/>
                  </w:rPr>
                  <w:t>企业所得税</w:t>
                </w:r>
              </w:p>
            </w:tc>
            <w:tc>
              <w:tcPr>
                <w:tcW w:w="2663" w:type="pct"/>
              </w:tcPr>
              <w:p w:rsidR="008231B8" w:rsidRDefault="008231B8" w:rsidP="003A5062">
                <w:pPr>
                  <w:rPr>
                    <w:szCs w:val="21"/>
                  </w:rPr>
                </w:pPr>
                <w:r>
                  <w:t>按应纳税所得额计缴</w:t>
                </w:r>
              </w:p>
            </w:tc>
            <w:tc>
              <w:tcPr>
                <w:tcW w:w="1337" w:type="pct"/>
              </w:tcPr>
              <w:p w:rsidR="008231B8" w:rsidRDefault="008231B8" w:rsidP="003A5062">
                <w:pPr>
                  <w:rPr>
                    <w:szCs w:val="21"/>
                  </w:rPr>
                </w:pPr>
                <w:r>
                  <w:t>25</w:t>
                </w:r>
              </w:p>
            </w:tc>
          </w:tr>
          <w:tr w:rsidR="008231B8" w:rsidTr="008231B8">
            <w:tc>
              <w:tcPr>
                <w:tcW w:w="1000" w:type="pct"/>
              </w:tcPr>
              <w:p w:rsidR="008231B8" w:rsidRDefault="008231B8" w:rsidP="003A5062">
                <w:pPr>
                  <w:rPr>
                    <w:szCs w:val="21"/>
                  </w:rPr>
                </w:pPr>
                <w:r w:rsidRPr="008231B8">
                  <w:rPr>
                    <w:rFonts w:hint="eastAsia"/>
                    <w:szCs w:val="21"/>
                  </w:rPr>
                  <w:t>环境保护税</w:t>
                </w:r>
              </w:p>
            </w:tc>
            <w:tc>
              <w:tcPr>
                <w:tcW w:w="2663" w:type="pct"/>
              </w:tcPr>
              <w:p w:rsidR="008231B8" w:rsidRDefault="008231B8" w:rsidP="003A5062">
                <w:pPr>
                  <w:rPr>
                    <w:szCs w:val="21"/>
                  </w:rPr>
                </w:pPr>
                <w:r>
                  <w:t>应税大气污染</w:t>
                </w:r>
                <w:proofErr w:type="gramStart"/>
                <w:r>
                  <w:t>物按照</w:t>
                </w:r>
                <w:proofErr w:type="gramEnd"/>
                <w:r>
                  <w:t>污染物排放量折合的污染当</w:t>
                </w:r>
                <w:r>
                  <w:lastRenderedPageBreak/>
                  <w:t>量数确定；应税水污染</w:t>
                </w:r>
                <w:proofErr w:type="gramStart"/>
                <w:r>
                  <w:t>物按照</w:t>
                </w:r>
                <w:proofErr w:type="gramEnd"/>
                <w:r>
                  <w:t>污染物排放量折合的污染当量数确定；应税固体废物按照固体废物的排放量确定；应税噪声按照超过国家规定标准的分贝数确定。</w:t>
                </w:r>
              </w:p>
            </w:tc>
            <w:tc>
              <w:tcPr>
                <w:tcW w:w="1337" w:type="pct"/>
              </w:tcPr>
              <w:p w:rsidR="008231B8" w:rsidRDefault="008231B8" w:rsidP="003A5062">
                <w:pPr>
                  <w:rPr>
                    <w:szCs w:val="21"/>
                  </w:rPr>
                </w:pPr>
                <w:r>
                  <w:lastRenderedPageBreak/>
                  <w:t>按应税税目及系数</w:t>
                </w:r>
              </w:p>
            </w:tc>
          </w:tr>
          <w:tr w:rsidR="008231B8" w:rsidTr="008231B8">
            <w:tc>
              <w:tcPr>
                <w:tcW w:w="1000" w:type="pct"/>
              </w:tcPr>
              <w:p w:rsidR="008231B8" w:rsidRDefault="008231B8" w:rsidP="003A5062">
                <w:pPr>
                  <w:rPr>
                    <w:szCs w:val="21"/>
                  </w:rPr>
                </w:pPr>
                <w:r>
                  <w:lastRenderedPageBreak/>
                  <w:t>资源税</w:t>
                </w:r>
              </w:p>
            </w:tc>
            <w:tc>
              <w:tcPr>
                <w:tcW w:w="2663" w:type="pct"/>
              </w:tcPr>
              <w:p w:rsidR="008231B8" w:rsidRDefault="008231B8" w:rsidP="003A5062">
                <w:pPr>
                  <w:rPr>
                    <w:szCs w:val="21"/>
                  </w:rPr>
                </w:pPr>
                <w:r>
                  <w:t>从价计征：原煤应纳税额=应税原煤销售额*适用税率（2%）；</w:t>
                </w:r>
                <w:proofErr w:type="gramStart"/>
                <w:r>
                  <w:t>洗选煤应纳税</w:t>
                </w:r>
                <w:proofErr w:type="gramEnd"/>
                <w:r>
                  <w:t>额=洗选煤销售额*折算率*适用税率（2%），折算率暂按58%。</w:t>
                </w:r>
              </w:p>
            </w:tc>
            <w:tc>
              <w:tcPr>
                <w:tcW w:w="1337" w:type="pct"/>
              </w:tcPr>
              <w:p w:rsidR="008231B8" w:rsidRDefault="008231B8" w:rsidP="003A5062">
                <w:pPr>
                  <w:rPr>
                    <w:szCs w:val="21"/>
                  </w:rPr>
                </w:pPr>
              </w:p>
            </w:tc>
          </w:tr>
          <w:tr w:rsidR="008231B8" w:rsidTr="008231B8">
            <w:tc>
              <w:tcPr>
                <w:tcW w:w="1000" w:type="pct"/>
              </w:tcPr>
              <w:p w:rsidR="008231B8" w:rsidRDefault="008231B8" w:rsidP="003A5062">
                <w:pPr>
                  <w:rPr>
                    <w:szCs w:val="21"/>
                  </w:rPr>
                </w:pPr>
                <w:r>
                  <w:t>房产税</w:t>
                </w:r>
              </w:p>
            </w:tc>
            <w:tc>
              <w:tcPr>
                <w:tcW w:w="2663" w:type="pct"/>
              </w:tcPr>
              <w:p w:rsidR="008231B8" w:rsidRDefault="008231B8" w:rsidP="003A5062">
                <w:pPr>
                  <w:rPr>
                    <w:szCs w:val="21"/>
                  </w:rPr>
                </w:pPr>
                <w:r>
                  <w:t>房产原值一次减除30%后的余值按1.2%计缴</w:t>
                </w:r>
              </w:p>
            </w:tc>
            <w:tc>
              <w:tcPr>
                <w:tcW w:w="1337" w:type="pct"/>
              </w:tcPr>
              <w:p w:rsidR="008231B8" w:rsidRDefault="008231B8" w:rsidP="003A5062">
                <w:pPr>
                  <w:rPr>
                    <w:szCs w:val="21"/>
                  </w:rPr>
                </w:pPr>
              </w:p>
            </w:tc>
          </w:tr>
          <w:tr w:rsidR="008231B8" w:rsidTr="008231B8">
            <w:tc>
              <w:tcPr>
                <w:tcW w:w="1000" w:type="pct"/>
              </w:tcPr>
              <w:p w:rsidR="008231B8" w:rsidRDefault="008231B8" w:rsidP="003A5062">
                <w:pPr>
                  <w:rPr>
                    <w:szCs w:val="21"/>
                  </w:rPr>
                </w:pPr>
                <w:r>
                  <w:t>土地使用税</w:t>
                </w:r>
              </w:p>
            </w:tc>
            <w:tc>
              <w:tcPr>
                <w:tcW w:w="2663" w:type="pct"/>
              </w:tcPr>
              <w:p w:rsidR="008231B8" w:rsidRDefault="008231B8" w:rsidP="003A5062">
                <w:pPr>
                  <w:rPr>
                    <w:szCs w:val="21"/>
                  </w:rPr>
                </w:pPr>
                <w:r>
                  <w:t>实际占用的土地面积*当地税务部门规定的单位税额</w:t>
                </w:r>
              </w:p>
            </w:tc>
            <w:tc>
              <w:tcPr>
                <w:tcW w:w="1337" w:type="pct"/>
              </w:tcPr>
              <w:p w:rsidR="008231B8" w:rsidRDefault="008231B8" w:rsidP="003A5062">
                <w:pPr>
                  <w:rPr>
                    <w:szCs w:val="21"/>
                  </w:rPr>
                </w:pPr>
              </w:p>
            </w:tc>
          </w:tr>
          <w:tr w:rsidR="008231B8" w:rsidTr="008231B8">
            <w:tc>
              <w:tcPr>
                <w:tcW w:w="1000" w:type="pct"/>
              </w:tcPr>
              <w:p w:rsidR="008231B8" w:rsidRDefault="008231B8" w:rsidP="003A5062">
                <w:pPr>
                  <w:rPr>
                    <w:szCs w:val="21"/>
                  </w:rPr>
                </w:pPr>
                <w:r>
                  <w:t>教育费附加</w:t>
                </w:r>
              </w:p>
            </w:tc>
            <w:tc>
              <w:tcPr>
                <w:tcW w:w="2663" w:type="pct"/>
              </w:tcPr>
              <w:p w:rsidR="008231B8" w:rsidRDefault="008231B8" w:rsidP="003A5062">
                <w:pPr>
                  <w:rPr>
                    <w:szCs w:val="21"/>
                  </w:rPr>
                </w:pPr>
                <w:r>
                  <w:t>按当期应缴流转税计缴</w:t>
                </w:r>
              </w:p>
            </w:tc>
            <w:tc>
              <w:tcPr>
                <w:tcW w:w="1337" w:type="pct"/>
              </w:tcPr>
              <w:p w:rsidR="008231B8" w:rsidRDefault="008231B8" w:rsidP="003A5062">
                <w:pPr>
                  <w:rPr>
                    <w:szCs w:val="21"/>
                  </w:rPr>
                </w:pPr>
                <w:r>
                  <w:t>3</w:t>
                </w:r>
              </w:p>
            </w:tc>
          </w:tr>
          <w:tr w:rsidR="008231B8" w:rsidTr="008231B8">
            <w:tc>
              <w:tcPr>
                <w:tcW w:w="1000" w:type="pct"/>
              </w:tcPr>
              <w:p w:rsidR="008231B8" w:rsidRDefault="008231B8" w:rsidP="003A5062">
                <w:pPr>
                  <w:rPr>
                    <w:szCs w:val="21"/>
                  </w:rPr>
                </w:pPr>
                <w:r>
                  <w:t>地方教育费附加</w:t>
                </w:r>
              </w:p>
            </w:tc>
            <w:tc>
              <w:tcPr>
                <w:tcW w:w="2663" w:type="pct"/>
              </w:tcPr>
              <w:p w:rsidR="008231B8" w:rsidRDefault="008231B8" w:rsidP="003A5062">
                <w:pPr>
                  <w:rPr>
                    <w:szCs w:val="21"/>
                  </w:rPr>
                </w:pPr>
                <w:r>
                  <w:t>按当期应缴流转税计缴</w:t>
                </w:r>
              </w:p>
            </w:tc>
            <w:tc>
              <w:tcPr>
                <w:tcW w:w="1337" w:type="pct"/>
              </w:tcPr>
              <w:p w:rsidR="008231B8" w:rsidRDefault="008231B8" w:rsidP="003A5062">
                <w:pPr>
                  <w:rPr>
                    <w:szCs w:val="21"/>
                  </w:rPr>
                </w:pPr>
                <w:r>
                  <w:t>2</w:t>
                </w:r>
              </w:p>
            </w:tc>
          </w:tr>
        </w:tbl>
        <w:p w:rsidR="008231B8" w:rsidRDefault="008231B8"/>
        <w:p w:rsidR="00895018" w:rsidRDefault="00C262D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EndPr/>
          <w:sdtContent>
            <w:p w:rsidR="00895018" w:rsidRDefault="00C262D1" w:rsidP="008231B8">
              <w:r>
                <w:rPr>
                  <w:szCs w:val="21"/>
                </w:rPr>
                <w:fldChar w:fldCharType="begin"/>
              </w:r>
              <w:r w:rsidR="008231B8">
                <w:rPr>
                  <w:szCs w:val="21"/>
                </w:rPr>
                <w:instrText xml:space="preserve">MACROBUTTON  SnrToggleCheckbox □适用 </w:instrText>
              </w:r>
              <w:r>
                <w:rPr>
                  <w:szCs w:val="21"/>
                </w:rPr>
                <w:fldChar w:fldCharType="end"/>
              </w:r>
              <w:r>
                <w:rPr>
                  <w:szCs w:val="21"/>
                </w:rPr>
                <w:fldChar w:fldCharType="begin"/>
              </w:r>
              <w:r w:rsidR="008231B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895018" w:rsidRDefault="00C262D1" w:rsidP="008A553E">
          <w:pPr>
            <w:pStyle w:val="30"/>
            <w:numPr>
              <w:ilvl w:val="0"/>
              <w:numId w:val="40"/>
            </w:numPr>
            <w:tabs>
              <w:tab w:val="left" w:pos="546"/>
            </w:tabs>
          </w:pPr>
          <w:r>
            <w:t>税收优惠</w:t>
          </w:r>
        </w:p>
        <w:sdt>
          <w:sdtPr>
            <w:rPr>
              <w:rFonts w:hint="eastAsia"/>
              <w:szCs w:val="21"/>
            </w:rPr>
            <w:alias w:val="是否适用：税收优惠[双击切换]"/>
            <w:tag w:val="_GBC_7b649dcf8ab54475bffc51edb3c33588"/>
            <w:id w:val="-1431038144"/>
            <w:lock w:val="sdtLocked"/>
            <w:placeholder>
              <w:docPart w:val="GBC22222222222222222222222222222"/>
            </w:placeholder>
          </w:sdtPr>
          <w:sdtEndPr/>
          <w:sdtContent>
            <w:p w:rsidR="00895018" w:rsidRDefault="00C262D1">
              <w:pPr>
                <w:rPr>
                  <w:szCs w:val="21"/>
                </w:rPr>
              </w:pPr>
              <w:r>
                <w:rPr>
                  <w:szCs w:val="21"/>
                </w:rPr>
                <w:fldChar w:fldCharType="begin"/>
              </w:r>
              <w:r w:rsidR="008231B8">
                <w:rPr>
                  <w:szCs w:val="21"/>
                </w:rPr>
                <w:instrText xml:space="preserve"> MACROBUTTON  SnrToggleCheckbox √适用  </w:instrText>
              </w:r>
              <w:r>
                <w:rPr>
                  <w:szCs w:val="21"/>
                </w:rPr>
                <w:fldChar w:fldCharType="end"/>
              </w:r>
              <w:r>
                <w:rPr>
                  <w:szCs w:val="21"/>
                </w:rPr>
                <w:fldChar w:fldCharType="begin"/>
              </w:r>
              <w:r w:rsidR="008231B8">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8231B8" w:rsidRPr="008231B8" w:rsidRDefault="008231B8" w:rsidP="008231B8">
              <w:pPr>
                <w:rPr>
                  <w:szCs w:val="21"/>
                </w:rPr>
              </w:pPr>
              <w:r w:rsidRPr="008231B8">
                <w:rPr>
                  <w:rFonts w:hint="eastAsia"/>
                  <w:szCs w:val="21"/>
                </w:rPr>
                <w:t>1、安徽恒源煤电股份有限公司于2019年9月9日取得编号为GR201934001418“高新技术企业证书”，公司2019年至2021年所得税减按15％计缴。</w:t>
              </w:r>
            </w:p>
            <w:p w:rsidR="008231B8" w:rsidRPr="008231B8" w:rsidRDefault="008231B8" w:rsidP="008231B8">
              <w:pPr>
                <w:rPr>
                  <w:szCs w:val="21"/>
                </w:rPr>
              </w:pPr>
              <w:r w:rsidRPr="008231B8">
                <w:rPr>
                  <w:szCs w:val="21"/>
                </w:rPr>
                <w:t> </w:t>
              </w:r>
            </w:p>
            <w:p w:rsidR="008231B8" w:rsidRPr="008231B8" w:rsidRDefault="008231B8" w:rsidP="008231B8">
              <w:pPr>
                <w:rPr>
                  <w:szCs w:val="21"/>
                </w:rPr>
              </w:pPr>
              <w:r w:rsidRPr="008231B8">
                <w:rPr>
                  <w:rFonts w:hint="eastAsia"/>
                  <w:szCs w:val="21"/>
                </w:rPr>
                <w:t>2、淮北新源热电有限公司、安徽恒力电业有限责任公司和</w:t>
              </w:r>
              <w:proofErr w:type="gramStart"/>
              <w:r w:rsidRPr="008231B8">
                <w:rPr>
                  <w:rFonts w:hint="eastAsia"/>
                  <w:szCs w:val="21"/>
                </w:rPr>
                <w:t>宿州创元发电</w:t>
              </w:r>
              <w:proofErr w:type="gramEnd"/>
              <w:r w:rsidRPr="008231B8">
                <w:rPr>
                  <w:rFonts w:hint="eastAsia"/>
                  <w:szCs w:val="21"/>
                </w:rPr>
                <w:t>有限责任公司根据财税【2015】78号财政部国家税务总局关于印发《资源综合利用产品和劳务增值税优惠目录的通知》，公司自2015年7月1日起生产和销售电力产品实现的增值税50%即征即退的优惠政策。</w:t>
              </w:r>
            </w:p>
            <w:p w:rsidR="008231B8" w:rsidRPr="008231B8" w:rsidRDefault="008231B8" w:rsidP="008231B8">
              <w:pPr>
                <w:rPr>
                  <w:szCs w:val="21"/>
                </w:rPr>
              </w:pPr>
            </w:p>
            <w:p w:rsidR="00895018" w:rsidRDefault="008231B8" w:rsidP="008231B8">
              <w:pPr>
                <w:rPr>
                  <w:szCs w:val="21"/>
                </w:rPr>
              </w:pPr>
              <w:r w:rsidRPr="008231B8">
                <w:rPr>
                  <w:rFonts w:hint="eastAsia"/>
                  <w:szCs w:val="21"/>
                </w:rPr>
                <w:t>3、淮北新源热电有限公司、安徽恒力电业有限责任公司、</w:t>
              </w:r>
              <w:proofErr w:type="gramStart"/>
              <w:r w:rsidRPr="008231B8">
                <w:rPr>
                  <w:rFonts w:hint="eastAsia"/>
                  <w:szCs w:val="21"/>
                </w:rPr>
                <w:t>宿州创元发电</w:t>
              </w:r>
              <w:proofErr w:type="gramEnd"/>
              <w:r w:rsidRPr="008231B8">
                <w:rPr>
                  <w:rFonts w:hint="eastAsia"/>
                  <w:szCs w:val="21"/>
                </w:rPr>
                <w:t>有限责任公司和</w:t>
              </w:r>
              <w:proofErr w:type="gramStart"/>
              <w:r w:rsidRPr="008231B8">
                <w:rPr>
                  <w:rFonts w:hint="eastAsia"/>
                  <w:szCs w:val="21"/>
                </w:rPr>
                <w:t>宿州营鼎建材</w:t>
              </w:r>
              <w:proofErr w:type="gramEnd"/>
              <w:r w:rsidRPr="008231B8">
                <w:rPr>
                  <w:rFonts w:hint="eastAsia"/>
                  <w:szCs w:val="21"/>
                </w:rPr>
                <w:t>有限责任公司根据《中华人民共和国企业所得税法实施条例》，以《资源综合利用企业所得税优惠目录》规定的资源作为主要原材料，生产国家非限制和禁止并符合国家和行业相关标准的产品取得的收入，减按90%计入收入总额。</w:t>
              </w:r>
            </w:p>
          </w:sdtContent>
        </w:sdt>
        <w:p w:rsidR="00895018" w:rsidRDefault="00400AB6">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895018" w:rsidRDefault="00C262D1" w:rsidP="008A553E">
          <w:pPr>
            <w:pStyle w:val="30"/>
            <w:numPr>
              <w:ilvl w:val="0"/>
              <w:numId w:val="40"/>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EndPr/>
          <w:sdtContent>
            <w:p w:rsidR="00895018" w:rsidRDefault="00C262D1" w:rsidP="008231B8">
              <w:pPr>
                <w:rPr>
                  <w:szCs w:val="21"/>
                </w:rPr>
              </w:pPr>
              <w:r>
                <w:rPr>
                  <w:szCs w:val="21"/>
                </w:rPr>
                <w:fldChar w:fldCharType="begin"/>
              </w:r>
              <w:r w:rsidR="008231B8">
                <w:rPr>
                  <w:szCs w:val="21"/>
                </w:rPr>
                <w:instrText xml:space="preserve"> MACROBUTTON  SnrToggleCheckbox □适用  </w:instrText>
              </w:r>
              <w:r>
                <w:rPr>
                  <w:szCs w:val="21"/>
                </w:rPr>
                <w:fldChar w:fldCharType="end"/>
              </w:r>
              <w:r>
                <w:rPr>
                  <w:szCs w:val="21"/>
                </w:rPr>
                <w:fldChar w:fldCharType="begin"/>
              </w:r>
              <w:r w:rsidR="008231B8">
                <w:rPr>
                  <w:szCs w:val="21"/>
                </w:rPr>
                <w:instrText xml:space="preserve"> MACROBUTTON  SnrToggleCheckbox √不适用 </w:instrText>
              </w:r>
              <w:r>
                <w:rPr>
                  <w:szCs w:val="21"/>
                </w:rPr>
                <w:fldChar w:fldCharType="end"/>
              </w:r>
            </w:p>
          </w:sdtContent>
        </w:sdt>
      </w:sdtContent>
    </w:sdt>
    <w:p w:rsidR="00895018" w:rsidRDefault="00895018"/>
    <w:p w:rsidR="00895018" w:rsidRDefault="00C262D1" w:rsidP="008A553E">
      <w:pPr>
        <w:pStyle w:val="20"/>
        <w:numPr>
          <w:ilvl w:val="0"/>
          <w:numId w:val="35"/>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895018" w:rsidRDefault="00C262D1" w:rsidP="008A553E">
          <w:pPr>
            <w:pStyle w:val="30"/>
            <w:numPr>
              <w:ilvl w:val="0"/>
              <w:numId w:val="17"/>
            </w:numPr>
            <w:rPr>
              <w:szCs w:val="21"/>
            </w:rPr>
          </w:pPr>
          <w:r>
            <w:rPr>
              <w:szCs w:val="21"/>
            </w:rPr>
            <w:t>货币资金</w:t>
          </w:r>
        </w:p>
        <w:sdt>
          <w:sdtPr>
            <w:rPr>
              <w:rFonts w:hint="eastAsia"/>
              <w:szCs w:val="21"/>
            </w:rPr>
            <w:alias w:val="是否适用：货币资金[双击切换]"/>
            <w:tag w:val="_GBC_7583a9a918ef405ba2d26448cc628ff5"/>
            <w:id w:val="840664115"/>
            <w:lock w:val="sdtLocked"/>
            <w:placeholder>
              <w:docPart w:val="GBC22222222222222222222222222222"/>
            </w:placeholder>
          </w:sdtPr>
          <w:sdtEndPr/>
          <w:sdtContent>
            <w:p w:rsidR="00895018" w:rsidRDefault="00C262D1">
              <w:pPr>
                <w:snapToGrid w:val="0"/>
                <w:spacing w:line="240" w:lineRule="atLeast"/>
                <w:rPr>
                  <w:szCs w:val="21"/>
                </w:rPr>
              </w:pPr>
              <w:r>
                <w:rPr>
                  <w:szCs w:val="21"/>
                </w:rPr>
                <w:fldChar w:fldCharType="begin"/>
              </w:r>
              <w:r w:rsidR="008231B8">
                <w:rPr>
                  <w:szCs w:val="21"/>
                </w:rPr>
                <w:instrText xml:space="preserve"> MACROBUTTON  SnrToggleCheckbox √适用  </w:instrText>
              </w:r>
              <w:r>
                <w:rPr>
                  <w:szCs w:val="21"/>
                </w:rPr>
                <w:fldChar w:fldCharType="end"/>
              </w:r>
              <w:r>
                <w:rPr>
                  <w:szCs w:val="21"/>
                </w:rPr>
                <w:fldChar w:fldCharType="begin"/>
              </w:r>
              <w:r w:rsidR="008231B8">
                <w:rPr>
                  <w:szCs w:val="21"/>
                </w:rPr>
                <w:instrText xml:space="preserve"> MACROBUTTON  SnrToggleCheckbox □不适用 </w:instrText>
              </w:r>
              <w:r>
                <w:rPr>
                  <w:szCs w:val="21"/>
                </w:rPr>
                <w:fldChar w:fldCharType="end"/>
              </w:r>
            </w:p>
          </w:sdtContent>
        </w:sdt>
        <w:p w:rsidR="00895018" w:rsidRDefault="00C262D1">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895018" w:rsidTr="007F73ED">
            <w:trPr>
              <w:cantSplit/>
            </w:trPr>
            <w:sdt>
              <w:sdtPr>
                <w:tag w:val="_PLD_640e7daf451b4f14ba49162bfbbd1e72"/>
                <w:id w:val="-1673406537"/>
                <w:lock w:val="sdtLocked"/>
              </w:sdtPr>
              <w:sdtEndPr/>
              <w:sdtContent>
                <w:tc>
                  <w:tcPr>
                    <w:tcW w:w="1256" w:type="pct"/>
                    <w:shd w:val="clear" w:color="auto" w:fill="auto"/>
                    <w:vAlign w:val="center"/>
                  </w:tcPr>
                  <w:p w:rsidR="00895018" w:rsidRDefault="00C262D1">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348258712"/>
                <w:lock w:val="sdtLocked"/>
              </w:sdtPr>
              <w:sdtEndPr/>
              <w:sdtContent>
                <w:tc>
                  <w:tcPr>
                    <w:tcW w:w="1865" w:type="pct"/>
                    <w:shd w:val="clear" w:color="auto" w:fill="auto"/>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221323995"/>
                <w:lock w:val="sdtLocked"/>
              </w:sdtPr>
              <w:sdtEndPr/>
              <w:sdtContent>
                <w:tc>
                  <w:tcPr>
                    <w:tcW w:w="1879" w:type="pct"/>
                    <w:shd w:val="clear" w:color="auto" w:fill="auto"/>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期初余额</w:t>
                    </w:r>
                  </w:p>
                </w:tc>
              </w:sdtContent>
            </w:sdt>
          </w:tr>
          <w:tr w:rsidR="00513EFA" w:rsidTr="003A5062">
            <w:trPr>
              <w:cantSplit/>
            </w:trPr>
            <w:sdt>
              <w:sdtPr>
                <w:tag w:val="_PLD_55b07f50e1e44a558dc393086d2f0e7f"/>
                <w:id w:val="-153217978"/>
                <w:lock w:val="sdtLocked"/>
              </w:sdtPr>
              <w:sdtEndPr/>
              <w:sdtContent>
                <w:tc>
                  <w:tcPr>
                    <w:tcW w:w="1256" w:type="pct"/>
                    <w:shd w:val="clear" w:color="auto" w:fill="auto"/>
                  </w:tcPr>
                  <w:p w:rsidR="00513EFA" w:rsidRDefault="00513EFA">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rsidR="00513EFA" w:rsidRDefault="00513EFA" w:rsidP="00513EFA">
                <w:pPr>
                  <w:jc w:val="right"/>
                  <w:rPr>
                    <w:sz w:val="24"/>
                  </w:rPr>
                </w:pPr>
                <w:r>
                  <w:t>448,218.00</w:t>
                </w:r>
              </w:p>
            </w:tc>
            <w:tc>
              <w:tcPr>
                <w:tcW w:w="1879" w:type="pct"/>
                <w:shd w:val="clear" w:color="auto" w:fill="auto"/>
                <w:vAlign w:val="center"/>
              </w:tcPr>
              <w:p w:rsidR="00513EFA" w:rsidRDefault="00513EFA" w:rsidP="00513EFA">
                <w:pPr>
                  <w:jc w:val="right"/>
                  <w:rPr>
                    <w:sz w:val="24"/>
                  </w:rPr>
                </w:pPr>
                <w:r>
                  <w:t>372,250.78</w:t>
                </w:r>
              </w:p>
            </w:tc>
          </w:tr>
          <w:tr w:rsidR="00513EFA" w:rsidTr="003A5062">
            <w:trPr>
              <w:cantSplit/>
            </w:trPr>
            <w:sdt>
              <w:sdtPr>
                <w:tag w:val="_PLD_29d0fc45c2044da8ab0120f52fea8366"/>
                <w:id w:val="324561448"/>
                <w:lock w:val="sdtLocked"/>
              </w:sdtPr>
              <w:sdtEndPr/>
              <w:sdtContent>
                <w:tc>
                  <w:tcPr>
                    <w:tcW w:w="1256" w:type="pct"/>
                    <w:shd w:val="clear" w:color="auto" w:fill="auto"/>
                  </w:tcPr>
                  <w:p w:rsidR="00513EFA" w:rsidRDefault="00513EFA">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rsidR="00513EFA" w:rsidRDefault="00513EFA" w:rsidP="00513EFA">
                <w:pPr>
                  <w:jc w:val="right"/>
                  <w:rPr>
                    <w:sz w:val="24"/>
                  </w:rPr>
                </w:pPr>
                <w:r>
                  <w:t>6,187,596,439.74</w:t>
                </w:r>
              </w:p>
            </w:tc>
            <w:tc>
              <w:tcPr>
                <w:tcW w:w="1879" w:type="pct"/>
                <w:shd w:val="clear" w:color="auto" w:fill="auto"/>
                <w:vAlign w:val="center"/>
              </w:tcPr>
              <w:p w:rsidR="00513EFA" w:rsidRDefault="00513EFA" w:rsidP="00513EFA">
                <w:pPr>
                  <w:jc w:val="right"/>
                  <w:rPr>
                    <w:sz w:val="24"/>
                  </w:rPr>
                </w:pPr>
                <w:r>
                  <w:t>5,450,787,537.64</w:t>
                </w:r>
              </w:p>
            </w:tc>
          </w:tr>
          <w:tr w:rsidR="00513EFA" w:rsidTr="003A5062">
            <w:trPr>
              <w:cantSplit/>
            </w:trPr>
            <w:sdt>
              <w:sdtPr>
                <w:tag w:val="_PLD_c1e18aed267f4e76a33b93512faddc98"/>
                <w:id w:val="-374704104"/>
                <w:lock w:val="sdtLocked"/>
              </w:sdtPr>
              <w:sdtEndPr/>
              <w:sdtContent>
                <w:tc>
                  <w:tcPr>
                    <w:tcW w:w="1256" w:type="pct"/>
                    <w:shd w:val="clear" w:color="auto" w:fill="auto"/>
                  </w:tcPr>
                  <w:p w:rsidR="00513EFA" w:rsidRDefault="00513EFA">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rsidR="00513EFA" w:rsidRDefault="00513EFA" w:rsidP="00513EFA">
                <w:pPr>
                  <w:jc w:val="right"/>
                  <w:rPr>
                    <w:sz w:val="24"/>
                  </w:rPr>
                </w:pPr>
                <w:r>
                  <w:t>54,588,908.50</w:t>
                </w:r>
              </w:p>
            </w:tc>
            <w:tc>
              <w:tcPr>
                <w:tcW w:w="1879" w:type="pct"/>
                <w:shd w:val="clear" w:color="auto" w:fill="auto"/>
                <w:vAlign w:val="center"/>
              </w:tcPr>
              <w:p w:rsidR="00513EFA" w:rsidRDefault="00513EFA" w:rsidP="00513EFA">
                <w:pPr>
                  <w:jc w:val="right"/>
                  <w:rPr>
                    <w:sz w:val="24"/>
                  </w:rPr>
                </w:pPr>
                <w:r>
                  <w:t>62,164,754.90</w:t>
                </w:r>
              </w:p>
            </w:tc>
          </w:tr>
          <w:tr w:rsidR="00513EFA" w:rsidTr="003A5062">
            <w:trPr>
              <w:cantSplit/>
            </w:trPr>
            <w:sdt>
              <w:sdtPr>
                <w:tag w:val="_PLD_4aea35e6574448b9a1396c2c1b22290f"/>
                <w:id w:val="-1773464981"/>
                <w:lock w:val="sdtLocked"/>
              </w:sdtPr>
              <w:sdtEndPr/>
              <w:sdtContent>
                <w:tc>
                  <w:tcPr>
                    <w:tcW w:w="1256" w:type="pct"/>
                    <w:shd w:val="clear" w:color="auto" w:fill="auto"/>
                    <w:vAlign w:val="center"/>
                  </w:tcPr>
                  <w:p w:rsidR="00513EFA" w:rsidRDefault="00513EFA">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rsidR="00513EFA" w:rsidRDefault="00513EFA" w:rsidP="00513EFA">
                <w:pPr>
                  <w:jc w:val="right"/>
                  <w:rPr>
                    <w:sz w:val="24"/>
                  </w:rPr>
                </w:pPr>
                <w:r>
                  <w:t>6,242,633,566.24</w:t>
                </w:r>
              </w:p>
            </w:tc>
            <w:tc>
              <w:tcPr>
                <w:tcW w:w="1879" w:type="pct"/>
                <w:shd w:val="clear" w:color="auto" w:fill="auto"/>
                <w:vAlign w:val="center"/>
              </w:tcPr>
              <w:p w:rsidR="00513EFA" w:rsidRDefault="00513EFA" w:rsidP="00513EFA">
                <w:pPr>
                  <w:jc w:val="right"/>
                  <w:rPr>
                    <w:sz w:val="24"/>
                  </w:rPr>
                </w:pPr>
                <w:r>
                  <w:t>5,513,324,543.32</w:t>
                </w:r>
              </w:p>
            </w:tc>
          </w:tr>
          <w:tr w:rsidR="00513EFA" w:rsidTr="007F73ED">
            <w:trPr>
              <w:cantSplit/>
            </w:trPr>
            <w:sdt>
              <w:sdtPr>
                <w:tag w:val="_PLD_bde21157aed743d5a01686780a359fcc"/>
                <w:id w:val="-783726987"/>
                <w:lock w:val="sdtLocked"/>
              </w:sdtPr>
              <w:sdtEndPr/>
              <w:sdtContent>
                <w:tc>
                  <w:tcPr>
                    <w:tcW w:w="1256" w:type="pct"/>
                    <w:shd w:val="clear" w:color="auto" w:fill="auto"/>
                  </w:tcPr>
                  <w:p w:rsidR="00513EFA" w:rsidRDefault="00513EFA">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513EFA" w:rsidRDefault="00513EFA">
                <w:pPr>
                  <w:autoSpaceDE w:val="0"/>
                  <w:autoSpaceDN w:val="0"/>
                  <w:adjustRightInd w:val="0"/>
                  <w:snapToGrid w:val="0"/>
                  <w:spacing w:line="240" w:lineRule="atLeast"/>
                  <w:jc w:val="right"/>
                  <w:rPr>
                    <w:szCs w:val="21"/>
                  </w:rPr>
                </w:pPr>
              </w:p>
            </w:tc>
            <w:tc>
              <w:tcPr>
                <w:tcW w:w="1879" w:type="pct"/>
                <w:shd w:val="clear" w:color="auto" w:fill="auto"/>
              </w:tcPr>
              <w:p w:rsidR="00513EFA" w:rsidRDefault="00513EFA">
                <w:pPr>
                  <w:autoSpaceDE w:val="0"/>
                  <w:autoSpaceDN w:val="0"/>
                  <w:adjustRightInd w:val="0"/>
                  <w:snapToGrid w:val="0"/>
                  <w:spacing w:line="240" w:lineRule="atLeast"/>
                  <w:jc w:val="right"/>
                  <w:rPr>
                    <w:szCs w:val="21"/>
                  </w:rPr>
                </w:pPr>
              </w:p>
            </w:tc>
          </w:tr>
        </w:tbl>
        <w:p w:rsidR="00895018" w:rsidRDefault="00C262D1">
          <w:pPr>
            <w:rPr>
              <w:szCs w:val="21"/>
            </w:rPr>
          </w:pPr>
          <w:r>
            <w:rPr>
              <w:rFonts w:hint="eastAsia"/>
              <w:szCs w:val="21"/>
            </w:rPr>
            <w:lastRenderedPageBreak/>
            <w:t>其他说明</w:t>
          </w:r>
        </w:p>
        <w:sdt>
          <w:sdtPr>
            <w:rPr>
              <w:szCs w:val="21"/>
            </w:rPr>
            <w:alias w:val="货币资金的说明"/>
            <w:tag w:val="_GBC_672a863055084dfabbc1ba40f04a68b4"/>
            <w:id w:val="350304343"/>
            <w:lock w:val="sdtLocked"/>
            <w:placeholder>
              <w:docPart w:val="GBC22222222222222222222222222222"/>
            </w:placeholder>
          </w:sdtPr>
          <w:sdtEndPr/>
          <w:sdtContent>
            <w:p w:rsidR="003A5062" w:rsidRPr="003A5062" w:rsidRDefault="003A5062" w:rsidP="003A5062">
              <w:pPr>
                <w:rPr>
                  <w:szCs w:val="21"/>
                </w:rPr>
              </w:pPr>
              <w:r w:rsidRPr="003A5062">
                <w:rPr>
                  <w:szCs w:val="21"/>
                </w:rPr>
                <w:t>其中因抵押、质押或冻结等对使用有限制，</w:t>
              </w:r>
              <w:r w:rsidRPr="003A5062">
                <w:rPr>
                  <w:rFonts w:hint="eastAsia"/>
                  <w:szCs w:val="21"/>
                </w:rPr>
                <w:t>因资金集中管理支取受限，</w:t>
              </w:r>
              <w:r w:rsidRPr="003A5062">
                <w:rPr>
                  <w:szCs w:val="21"/>
                </w:rPr>
                <w:t>以及放在境外且资金汇回受到限制的货币资金明细如下：</w:t>
              </w:r>
            </w:p>
            <w:tbl>
              <w:tblPr>
                <w:tblStyle w:val="23"/>
                <w:tblW w:w="4580" w:type="pct"/>
                <w:tblLook w:val="04A0" w:firstRow="1" w:lastRow="0" w:firstColumn="1" w:lastColumn="0" w:noHBand="0" w:noVBand="1"/>
              </w:tblPr>
              <w:tblGrid>
                <w:gridCol w:w="3541"/>
                <w:gridCol w:w="2374"/>
                <w:gridCol w:w="2374"/>
              </w:tblGrid>
              <w:tr w:rsidR="003A5062" w:rsidTr="003A5062">
                <w:trPr>
                  <w:tblHeader/>
                </w:trPr>
                <w:tc>
                  <w:tcPr>
                    <w:tcW w:w="3337" w:type="dxa"/>
                    <w:vAlign w:val="center"/>
                  </w:tcPr>
                  <w:p w:rsidR="003A5062" w:rsidRDefault="003A5062" w:rsidP="003A5062">
                    <w:pPr>
                      <w:snapToGrid w:val="0"/>
                      <w:jc w:val="center"/>
                      <w:rPr>
                        <w:szCs w:val="18"/>
                      </w:rPr>
                    </w:pPr>
                    <w:r>
                      <w:rPr>
                        <w:szCs w:val="18"/>
                      </w:rPr>
                      <w:t>项目</w:t>
                    </w:r>
                  </w:p>
                </w:tc>
                <w:tc>
                  <w:tcPr>
                    <w:tcW w:w="2238" w:type="dxa"/>
                    <w:vAlign w:val="center"/>
                  </w:tcPr>
                  <w:p w:rsidR="003A5062" w:rsidRDefault="003A5062" w:rsidP="003A5062">
                    <w:pPr>
                      <w:snapToGrid w:val="0"/>
                      <w:jc w:val="center"/>
                      <w:rPr>
                        <w:szCs w:val="18"/>
                      </w:rPr>
                    </w:pPr>
                    <w:r>
                      <w:rPr>
                        <w:szCs w:val="18"/>
                      </w:rPr>
                      <w:t>期末余额</w:t>
                    </w:r>
                  </w:p>
                </w:tc>
                <w:tc>
                  <w:tcPr>
                    <w:tcW w:w="2238" w:type="dxa"/>
                    <w:vAlign w:val="center"/>
                  </w:tcPr>
                  <w:p w:rsidR="003A5062" w:rsidRDefault="003A5062" w:rsidP="003A5062">
                    <w:pPr>
                      <w:snapToGrid w:val="0"/>
                      <w:jc w:val="center"/>
                      <w:rPr>
                        <w:szCs w:val="18"/>
                      </w:rPr>
                    </w:pPr>
                    <w:r>
                      <w:rPr>
                        <w:szCs w:val="18"/>
                      </w:rPr>
                      <w:t>上年年末余额</w:t>
                    </w:r>
                  </w:p>
                </w:tc>
              </w:tr>
              <w:tr w:rsidR="003A5062" w:rsidTr="003A5062">
                <w:tc>
                  <w:tcPr>
                    <w:tcW w:w="3337" w:type="dxa"/>
                    <w:vAlign w:val="center"/>
                  </w:tcPr>
                  <w:p w:rsidR="003A5062" w:rsidRDefault="003A5062" w:rsidP="003A5062">
                    <w:pPr>
                      <w:snapToGrid w:val="0"/>
                      <w:jc w:val="left"/>
                      <w:rPr>
                        <w:szCs w:val="18"/>
                      </w:rPr>
                    </w:pPr>
                    <w:r>
                      <w:rPr>
                        <w:szCs w:val="18"/>
                      </w:rPr>
                      <w:t>银行承兑汇票保证金</w:t>
                    </w:r>
                  </w:p>
                </w:tc>
                <w:tc>
                  <w:tcPr>
                    <w:tcW w:w="2238" w:type="dxa"/>
                    <w:vAlign w:val="center"/>
                  </w:tcPr>
                  <w:p w:rsidR="003A5062" w:rsidRDefault="003A5062" w:rsidP="003A5062">
                    <w:pPr>
                      <w:snapToGrid w:val="0"/>
                      <w:jc w:val="right"/>
                      <w:rPr>
                        <w:szCs w:val="18"/>
                      </w:rPr>
                    </w:pPr>
                    <w:r>
                      <w:rPr>
                        <w:szCs w:val="18"/>
                      </w:rPr>
                      <w:t>54,430,112.50</w:t>
                    </w:r>
                  </w:p>
                </w:tc>
                <w:tc>
                  <w:tcPr>
                    <w:tcW w:w="2238" w:type="dxa"/>
                    <w:vAlign w:val="center"/>
                  </w:tcPr>
                  <w:p w:rsidR="003A5062" w:rsidRDefault="003A5062" w:rsidP="003A5062">
                    <w:pPr>
                      <w:snapToGrid w:val="0"/>
                      <w:jc w:val="right"/>
                      <w:rPr>
                        <w:szCs w:val="18"/>
                      </w:rPr>
                    </w:pPr>
                    <w:r>
                      <w:rPr>
                        <w:szCs w:val="18"/>
                      </w:rPr>
                      <w:t>62,164,754.90</w:t>
                    </w:r>
                  </w:p>
                </w:tc>
              </w:tr>
              <w:tr w:rsidR="003A5062" w:rsidTr="003A5062">
                <w:tc>
                  <w:tcPr>
                    <w:tcW w:w="3337" w:type="dxa"/>
                    <w:vAlign w:val="center"/>
                  </w:tcPr>
                  <w:p w:rsidR="003A5062" w:rsidRDefault="003A5062" w:rsidP="003A5062">
                    <w:pPr>
                      <w:snapToGrid w:val="0"/>
                      <w:jc w:val="left"/>
                      <w:rPr>
                        <w:szCs w:val="18"/>
                      </w:rPr>
                    </w:pPr>
                    <w:r>
                      <w:rPr>
                        <w:szCs w:val="18"/>
                      </w:rPr>
                      <w:t>诉讼冻结资金</w:t>
                    </w:r>
                  </w:p>
                </w:tc>
                <w:tc>
                  <w:tcPr>
                    <w:tcW w:w="2238" w:type="dxa"/>
                    <w:vAlign w:val="center"/>
                  </w:tcPr>
                  <w:p w:rsidR="003A5062" w:rsidRDefault="003A5062" w:rsidP="003A5062">
                    <w:pPr>
                      <w:snapToGrid w:val="0"/>
                      <w:jc w:val="right"/>
                      <w:rPr>
                        <w:szCs w:val="18"/>
                      </w:rPr>
                    </w:pPr>
                    <w:r>
                      <w:rPr>
                        <w:szCs w:val="18"/>
                      </w:rPr>
                      <w:t>734,416.46</w:t>
                    </w:r>
                  </w:p>
                </w:tc>
                <w:tc>
                  <w:tcPr>
                    <w:tcW w:w="2238" w:type="dxa"/>
                    <w:vAlign w:val="center"/>
                  </w:tcPr>
                  <w:p w:rsidR="003A5062" w:rsidRDefault="003A5062" w:rsidP="003A5062">
                    <w:pPr>
                      <w:snapToGrid w:val="0"/>
                      <w:jc w:val="right"/>
                      <w:rPr>
                        <w:szCs w:val="18"/>
                      </w:rPr>
                    </w:pPr>
                    <w:r>
                      <w:rPr>
                        <w:szCs w:val="18"/>
                      </w:rPr>
                      <w:t>593,944.09</w:t>
                    </w:r>
                  </w:p>
                </w:tc>
              </w:tr>
              <w:tr w:rsidR="003A5062" w:rsidTr="003A5062">
                <w:tc>
                  <w:tcPr>
                    <w:tcW w:w="3337" w:type="dxa"/>
                    <w:vAlign w:val="center"/>
                  </w:tcPr>
                  <w:p w:rsidR="003A5062" w:rsidRDefault="003A5062" w:rsidP="003A5062">
                    <w:pPr>
                      <w:snapToGrid w:val="0"/>
                      <w:jc w:val="left"/>
                      <w:rPr>
                        <w:szCs w:val="18"/>
                      </w:rPr>
                    </w:pPr>
                    <w:r>
                      <w:rPr>
                        <w:szCs w:val="18"/>
                      </w:rPr>
                      <w:t>存出投资款</w:t>
                    </w:r>
                  </w:p>
                </w:tc>
                <w:tc>
                  <w:tcPr>
                    <w:tcW w:w="2238" w:type="dxa"/>
                    <w:vAlign w:val="center"/>
                  </w:tcPr>
                  <w:p w:rsidR="003A5062" w:rsidRDefault="003A5062" w:rsidP="003A5062">
                    <w:pPr>
                      <w:snapToGrid w:val="0"/>
                      <w:jc w:val="right"/>
                      <w:rPr>
                        <w:szCs w:val="18"/>
                      </w:rPr>
                    </w:pPr>
                    <w:r>
                      <w:rPr>
                        <w:szCs w:val="18"/>
                      </w:rPr>
                      <w:t>158,796.00</w:t>
                    </w:r>
                  </w:p>
                </w:tc>
                <w:tc>
                  <w:tcPr>
                    <w:tcW w:w="2238" w:type="dxa"/>
                    <w:vAlign w:val="center"/>
                  </w:tcPr>
                  <w:p w:rsidR="003A5062" w:rsidRDefault="003A5062" w:rsidP="003A5062">
                    <w:pPr>
                      <w:snapToGrid w:val="0"/>
                      <w:jc w:val="right"/>
                      <w:rPr>
                        <w:szCs w:val="18"/>
                      </w:rPr>
                    </w:pPr>
                  </w:p>
                </w:tc>
              </w:tr>
              <w:tr w:rsidR="003A5062" w:rsidTr="003A5062">
                <w:tc>
                  <w:tcPr>
                    <w:tcW w:w="3337" w:type="dxa"/>
                    <w:vAlign w:val="center"/>
                  </w:tcPr>
                  <w:p w:rsidR="003A5062" w:rsidRDefault="003A5062" w:rsidP="003A5062">
                    <w:pPr>
                      <w:snapToGrid w:val="0"/>
                      <w:jc w:val="center"/>
                      <w:rPr>
                        <w:szCs w:val="18"/>
                      </w:rPr>
                    </w:pPr>
                    <w:r>
                      <w:rPr>
                        <w:szCs w:val="18"/>
                      </w:rPr>
                      <w:t>合计</w:t>
                    </w:r>
                  </w:p>
                </w:tc>
                <w:tc>
                  <w:tcPr>
                    <w:tcW w:w="2238" w:type="dxa"/>
                    <w:vAlign w:val="center"/>
                  </w:tcPr>
                  <w:p w:rsidR="003A5062" w:rsidRDefault="003A5062" w:rsidP="003A5062">
                    <w:pPr>
                      <w:snapToGrid w:val="0"/>
                      <w:jc w:val="right"/>
                      <w:rPr>
                        <w:szCs w:val="18"/>
                      </w:rPr>
                    </w:pPr>
                    <w:r>
                      <w:rPr>
                        <w:szCs w:val="18"/>
                      </w:rPr>
                      <w:t>55,323,324.96</w:t>
                    </w:r>
                  </w:p>
                </w:tc>
                <w:tc>
                  <w:tcPr>
                    <w:tcW w:w="2238" w:type="dxa"/>
                    <w:vAlign w:val="center"/>
                  </w:tcPr>
                  <w:p w:rsidR="003A5062" w:rsidRDefault="003A5062" w:rsidP="003A5062">
                    <w:pPr>
                      <w:snapToGrid w:val="0"/>
                      <w:jc w:val="right"/>
                      <w:rPr>
                        <w:szCs w:val="18"/>
                      </w:rPr>
                    </w:pPr>
                    <w:r>
                      <w:rPr>
                        <w:szCs w:val="18"/>
                      </w:rPr>
                      <w:t>62,758,698.99</w:t>
                    </w:r>
                  </w:p>
                </w:tc>
              </w:tr>
            </w:tbl>
            <w:p w:rsidR="00895018" w:rsidRDefault="00400AB6">
              <w:pPr>
                <w:rPr>
                  <w:szCs w:val="21"/>
                </w:rPr>
              </w:pPr>
            </w:p>
          </w:sdtContent>
        </w:sdt>
      </w:sdtContent>
    </w:sdt>
    <w:p w:rsidR="00895018" w:rsidRDefault="00895018">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EndPr/>
      <w:sdtContent>
        <w:p w:rsidR="00895018" w:rsidRDefault="00C262D1" w:rsidP="008A553E">
          <w:pPr>
            <w:pStyle w:val="30"/>
            <w:numPr>
              <w:ilvl w:val="0"/>
              <w:numId w:val="17"/>
            </w:numPr>
            <w:rPr>
              <w:szCs w:val="21"/>
            </w:rPr>
          </w:pPr>
          <w:r>
            <w:rPr>
              <w:rFonts w:hint="eastAsia"/>
              <w:szCs w:val="21"/>
            </w:rPr>
            <w:t>交易性金融资产</w:t>
          </w:r>
        </w:p>
        <w:sdt>
          <w:sdtPr>
            <w:alias w:val="是否适用：交易性金融资产[双击切换]"/>
            <w:tag w:val="_GBC_c852c730c6fa4a3e8930f5cbbab9909f"/>
            <w:id w:val="1686161844"/>
            <w:lock w:val="sdtLocked"/>
            <w:placeholder>
              <w:docPart w:val="GBC22222222222222222222222222222"/>
            </w:placeholder>
          </w:sdtPr>
          <w:sdtEndPr/>
          <w:sdtContent>
            <w:p w:rsidR="003A5062" w:rsidRDefault="00C262D1" w:rsidP="003A5062">
              <w:pPr>
                <w:rPr>
                  <w:szCs w:val="21"/>
                </w:rPr>
              </w:pPr>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895018">
          <w:pPr>
            <w:rPr>
              <w:szCs w:val="21"/>
            </w:rPr>
          </w:pPr>
        </w:p>
        <w:p w:rsidR="00895018" w:rsidRDefault="00400AB6">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rsidR="00895018" w:rsidRDefault="00C262D1" w:rsidP="008A553E">
          <w:pPr>
            <w:pStyle w:val="30"/>
            <w:numPr>
              <w:ilvl w:val="0"/>
              <w:numId w:val="17"/>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EndPr/>
          <w:sdtContent>
            <w:p w:rsidR="003A5062" w:rsidRDefault="00C262D1" w:rsidP="003A5062">
              <w:pPr>
                <w:rPr>
                  <w:szCs w:val="21"/>
                </w:rPr>
              </w:pPr>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895018">
          <w:pPr>
            <w:snapToGrid w:val="0"/>
            <w:spacing w:line="240" w:lineRule="atLeast"/>
            <w:ind w:left="1470" w:rightChars="12" w:right="25" w:hangingChars="700" w:hanging="1470"/>
            <w:rPr>
              <w:szCs w:val="21"/>
            </w:rPr>
          </w:pPr>
        </w:p>
        <w:p w:rsidR="00895018" w:rsidRDefault="00400AB6">
          <w:pPr>
            <w:snapToGrid w:val="0"/>
            <w:spacing w:line="240" w:lineRule="atLeast"/>
            <w:ind w:left="1470" w:rightChars="12" w:right="25" w:hangingChars="700" w:hanging="1470"/>
            <w:rPr>
              <w:szCs w:val="21"/>
            </w:rPr>
          </w:pPr>
        </w:p>
      </w:sdtContent>
    </w:sdt>
    <w:p w:rsidR="00895018" w:rsidRDefault="00C262D1" w:rsidP="008A553E">
      <w:pPr>
        <w:pStyle w:val="30"/>
        <w:numPr>
          <w:ilvl w:val="0"/>
          <w:numId w:val="17"/>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70"/>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EndPr/>
          <w:sdtContent>
            <w:p w:rsidR="00895018" w:rsidRDefault="00C262D1">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C262D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895018" w:rsidTr="003A5062">
            <w:trPr>
              <w:cantSplit/>
            </w:trPr>
            <w:sdt>
              <w:sdtPr>
                <w:tag w:val="_PLD_bd44f6beac5e4b8688c30e166c6780c8"/>
                <w:id w:val="-248972226"/>
                <w:lock w:val="sdtLocked"/>
              </w:sdtPr>
              <w:sdtEndPr/>
              <w:sdtContent>
                <w:tc>
                  <w:tcPr>
                    <w:tcW w:w="1651" w:type="pct"/>
                    <w:vAlign w:val="center"/>
                  </w:tcPr>
                  <w:p w:rsidR="00895018" w:rsidRDefault="00C262D1">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62883357"/>
                <w:lock w:val="sdtLocked"/>
              </w:sdtPr>
              <w:sdtEndPr/>
              <w:sdtContent>
                <w:tc>
                  <w:tcPr>
                    <w:tcW w:w="1728" w:type="pct"/>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3378862"/>
                <w:lock w:val="sdtLocked"/>
              </w:sdtPr>
              <w:sdtEndPr/>
              <w:sdtContent>
                <w:tc>
                  <w:tcPr>
                    <w:tcW w:w="1621" w:type="pct"/>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期初余额</w:t>
                    </w:r>
                  </w:p>
                </w:tc>
              </w:sdtContent>
            </w:sdt>
          </w:tr>
          <w:tr w:rsidR="003A5062" w:rsidTr="003A5062">
            <w:trPr>
              <w:cantSplit/>
            </w:trPr>
            <w:sdt>
              <w:sdtPr>
                <w:tag w:val="_PLD_6a83fc5bb974487788e5e58a59a3eb5f"/>
                <w:id w:val="123673235"/>
                <w:lock w:val="sdtLocked"/>
              </w:sdtPr>
              <w:sdtEndPr/>
              <w:sdtContent>
                <w:tc>
                  <w:tcPr>
                    <w:tcW w:w="1651" w:type="pct"/>
                  </w:tcPr>
                  <w:p w:rsidR="003A5062" w:rsidRDefault="003A5062">
                    <w:pPr>
                      <w:autoSpaceDE w:val="0"/>
                      <w:autoSpaceDN w:val="0"/>
                      <w:adjustRightInd w:val="0"/>
                      <w:snapToGrid w:val="0"/>
                      <w:spacing w:line="240" w:lineRule="atLeast"/>
                      <w:rPr>
                        <w:szCs w:val="21"/>
                      </w:rPr>
                    </w:pPr>
                    <w:r>
                      <w:rPr>
                        <w:rFonts w:hint="eastAsia"/>
                        <w:szCs w:val="21"/>
                      </w:rPr>
                      <w:t>银行承兑票据</w:t>
                    </w:r>
                  </w:p>
                </w:tc>
              </w:sdtContent>
            </w:sdt>
            <w:tc>
              <w:tcPr>
                <w:tcW w:w="1728" w:type="pct"/>
                <w:vAlign w:val="center"/>
              </w:tcPr>
              <w:p w:rsidR="003A5062" w:rsidRDefault="003A5062" w:rsidP="003A5062">
                <w:pPr>
                  <w:jc w:val="right"/>
                  <w:rPr>
                    <w:sz w:val="24"/>
                  </w:rPr>
                </w:pPr>
                <w:r>
                  <w:t>1,250,968,842.26</w:t>
                </w:r>
              </w:p>
            </w:tc>
            <w:tc>
              <w:tcPr>
                <w:tcW w:w="1621" w:type="pct"/>
                <w:vAlign w:val="center"/>
              </w:tcPr>
              <w:p w:rsidR="003A5062" w:rsidRDefault="003A5062" w:rsidP="003A5062">
                <w:pPr>
                  <w:jc w:val="right"/>
                  <w:rPr>
                    <w:sz w:val="24"/>
                  </w:rPr>
                </w:pPr>
                <w:r>
                  <w:t>1,576,799,586.84</w:t>
                </w:r>
              </w:p>
            </w:tc>
          </w:tr>
          <w:tr w:rsidR="003A5062" w:rsidTr="003A5062">
            <w:trPr>
              <w:cantSplit/>
            </w:trPr>
            <w:sdt>
              <w:sdtPr>
                <w:tag w:val="_PLD_aad9336fa56348e9b260b413a50411a8"/>
                <w:id w:val="-1105257373"/>
                <w:lock w:val="sdtLocked"/>
              </w:sdtPr>
              <w:sdtEndPr/>
              <w:sdtContent>
                <w:tc>
                  <w:tcPr>
                    <w:tcW w:w="1651" w:type="pct"/>
                  </w:tcPr>
                  <w:p w:rsidR="003A5062" w:rsidRDefault="003A5062">
                    <w:pPr>
                      <w:autoSpaceDE w:val="0"/>
                      <w:autoSpaceDN w:val="0"/>
                      <w:adjustRightInd w:val="0"/>
                      <w:snapToGrid w:val="0"/>
                      <w:spacing w:line="240" w:lineRule="atLeast"/>
                      <w:rPr>
                        <w:szCs w:val="21"/>
                      </w:rPr>
                    </w:pPr>
                    <w:r>
                      <w:rPr>
                        <w:rFonts w:hint="eastAsia"/>
                        <w:szCs w:val="21"/>
                      </w:rPr>
                      <w:t>商业承兑票据</w:t>
                    </w:r>
                  </w:p>
                </w:tc>
              </w:sdtContent>
            </w:sdt>
            <w:tc>
              <w:tcPr>
                <w:tcW w:w="1728" w:type="pct"/>
                <w:vAlign w:val="center"/>
              </w:tcPr>
              <w:p w:rsidR="003A5062" w:rsidRDefault="003A5062" w:rsidP="003A5062">
                <w:pPr>
                  <w:jc w:val="right"/>
                  <w:rPr>
                    <w:sz w:val="24"/>
                  </w:rPr>
                </w:pPr>
                <w:r>
                  <w:t>1,500,000.00</w:t>
                </w:r>
              </w:p>
            </w:tc>
            <w:tc>
              <w:tcPr>
                <w:tcW w:w="1621" w:type="pct"/>
                <w:vAlign w:val="center"/>
              </w:tcPr>
              <w:p w:rsidR="003A5062" w:rsidRDefault="003A5062" w:rsidP="003A5062">
                <w:pPr>
                  <w:jc w:val="right"/>
                  <w:rPr>
                    <w:sz w:val="24"/>
                  </w:rPr>
                </w:pPr>
                <w:r>
                  <w:t>13,300,000.00</w:t>
                </w:r>
              </w:p>
            </w:tc>
          </w:tr>
          <w:tr w:rsidR="003A5062" w:rsidTr="003A5062">
            <w:trPr>
              <w:cantSplit/>
            </w:trPr>
            <w:sdt>
              <w:sdtPr>
                <w:tag w:val="_PLD_dfdd4d3895f64e489d74e6caea548a3b"/>
                <w:id w:val="1356227634"/>
                <w:lock w:val="sdtLocked"/>
              </w:sdtPr>
              <w:sdtEndPr/>
              <w:sdtContent>
                <w:tc>
                  <w:tcPr>
                    <w:tcW w:w="1651" w:type="pct"/>
                    <w:vAlign w:val="center"/>
                  </w:tcPr>
                  <w:p w:rsidR="003A5062" w:rsidRDefault="003A5062">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vAlign w:val="center"/>
              </w:tcPr>
              <w:p w:rsidR="003A5062" w:rsidRDefault="003A5062" w:rsidP="003A5062">
                <w:pPr>
                  <w:jc w:val="right"/>
                  <w:rPr>
                    <w:sz w:val="24"/>
                  </w:rPr>
                </w:pPr>
                <w:r>
                  <w:t>1,252,468,842.26</w:t>
                </w:r>
              </w:p>
            </w:tc>
            <w:tc>
              <w:tcPr>
                <w:tcW w:w="1621" w:type="pct"/>
                <w:vAlign w:val="center"/>
              </w:tcPr>
              <w:p w:rsidR="003A5062" w:rsidRDefault="003A5062" w:rsidP="003A5062">
                <w:pPr>
                  <w:jc w:val="right"/>
                  <w:rPr>
                    <w:sz w:val="24"/>
                  </w:rPr>
                </w:pPr>
                <w:r>
                  <w:t>1,590,099,586.84</w:t>
                </w:r>
              </w:p>
            </w:tc>
          </w:tr>
        </w:tbl>
        <w:p w:rsidR="00895018" w:rsidRDefault="00400AB6">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895018" w:rsidRDefault="00C262D1" w:rsidP="008A553E">
          <w:pPr>
            <w:pStyle w:val="4"/>
            <w:numPr>
              <w:ilvl w:val="3"/>
              <w:numId w:val="7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EndPr/>
          <w:sdtContent>
            <w:p w:rsidR="00895018" w:rsidRDefault="00C262D1">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453260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68915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3A5062" w:rsidTr="003A5062">
            <w:sdt>
              <w:sdtPr>
                <w:tag w:val="_PLD_6fba821574d940ccb2b29fd9faa1df4d"/>
                <w:id w:val="-643808891"/>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snapToGrid w:val="0"/>
                      <w:spacing w:line="240" w:lineRule="atLeast"/>
                      <w:jc w:val="center"/>
                      <w:rPr>
                        <w:szCs w:val="21"/>
                      </w:rPr>
                    </w:pPr>
                    <w:r>
                      <w:rPr>
                        <w:rFonts w:hint="eastAsia"/>
                        <w:szCs w:val="21"/>
                      </w:rPr>
                      <w:t>项目</w:t>
                    </w:r>
                  </w:p>
                </w:tc>
              </w:sdtContent>
            </w:sdt>
            <w:sdt>
              <w:sdtPr>
                <w:tag w:val="_PLD_6b8ef906a8a84040b5e0c0175f20353a"/>
                <w:id w:val="-543446954"/>
                <w:lock w:val="sdtLocked"/>
              </w:sdtPr>
              <w:sdtEndPr/>
              <w:sdtContent>
                <w:tc>
                  <w:tcPr>
                    <w:tcW w:w="2575"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snapToGrid w:val="0"/>
                      <w:spacing w:line="240" w:lineRule="atLeast"/>
                      <w:jc w:val="center"/>
                      <w:rPr>
                        <w:szCs w:val="21"/>
                      </w:rPr>
                    </w:pPr>
                    <w:proofErr w:type="gramStart"/>
                    <w:r>
                      <w:rPr>
                        <w:rFonts w:hint="eastAsia"/>
                        <w:szCs w:val="21"/>
                      </w:rPr>
                      <w:t>期末已质</w:t>
                    </w:r>
                    <w:proofErr w:type="gramEnd"/>
                    <w:r>
                      <w:rPr>
                        <w:rFonts w:hint="eastAsia"/>
                        <w:szCs w:val="21"/>
                      </w:rPr>
                      <w:t>押金额</w:t>
                    </w:r>
                  </w:p>
                </w:tc>
              </w:sdtContent>
            </w:sdt>
          </w:tr>
          <w:tr w:rsidR="003A5062" w:rsidTr="003A5062">
            <w:sdt>
              <w:sdtPr>
                <w:tag w:val="_PLD_415ea0738d6c4341b86672c80e3500b4"/>
                <w:id w:val="1108166896"/>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3A5062" w:rsidRDefault="003A5062" w:rsidP="003A5062">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3A5062" w:rsidRDefault="003A5062" w:rsidP="003A5062">
                <w:pPr>
                  <w:snapToGrid w:val="0"/>
                  <w:spacing w:line="240" w:lineRule="atLeast"/>
                  <w:jc w:val="right"/>
                  <w:rPr>
                    <w:szCs w:val="21"/>
                  </w:rPr>
                </w:pPr>
                <w:r>
                  <w:t>1,254,306,179.03</w:t>
                </w:r>
              </w:p>
            </w:tc>
          </w:tr>
          <w:tr w:rsidR="003A5062" w:rsidTr="003A5062">
            <w:sdt>
              <w:sdtPr>
                <w:tag w:val="_PLD_9f6b0c94d93c4af5a79fef45be0a337f"/>
                <w:id w:val="1914969544"/>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3A5062" w:rsidRDefault="003A5062" w:rsidP="003A5062">
                    <w:pPr>
                      <w:snapToGrid w:val="0"/>
                      <w:spacing w:line="240" w:lineRule="atLeast"/>
                      <w:rPr>
                        <w:szCs w:val="21"/>
                      </w:rPr>
                    </w:pPr>
                    <w:r>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tcPr>
              <w:p w:rsidR="003A5062" w:rsidRDefault="003A5062" w:rsidP="003A5062">
                <w:pPr>
                  <w:snapToGrid w:val="0"/>
                  <w:spacing w:line="240" w:lineRule="atLeast"/>
                  <w:jc w:val="right"/>
                  <w:rPr>
                    <w:szCs w:val="21"/>
                  </w:rPr>
                </w:pPr>
              </w:p>
            </w:tc>
          </w:tr>
          <w:tr w:rsidR="003A5062" w:rsidTr="003A5062">
            <w:sdt>
              <w:sdtPr>
                <w:tag w:val="_PLD_417dfb12251945a0bd700ca6476e03f8"/>
                <w:id w:val="-1441831466"/>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r w:rsidRPr="003A5062">
                  <w:rPr>
                    <w:szCs w:val="21"/>
                  </w:rPr>
                  <w:t>1,254,306,179.03</w:t>
                </w:r>
              </w:p>
            </w:tc>
          </w:tr>
        </w:tbl>
        <w:p w:rsidR="003A5062" w:rsidRDefault="003A5062"/>
        <w:p w:rsidR="00895018" w:rsidRDefault="00400AB6">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895018" w:rsidRDefault="00C262D1" w:rsidP="008A553E">
          <w:pPr>
            <w:pStyle w:val="4"/>
            <w:numPr>
              <w:ilvl w:val="3"/>
              <w:numId w:val="7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EndPr/>
          <w:sdtContent>
            <w:p w:rsidR="00895018" w:rsidRDefault="00C262D1">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895018" w:rsidTr="00FD6185">
            <w:sdt>
              <w:sdtPr>
                <w:tag w:val="_PLD_76a87ff67e5b45fd8796a3a35ba8193e"/>
                <w:id w:val="-1863662649"/>
                <w:lock w:val="sdtLocked"/>
              </w:sdtPr>
              <w:sdtEndPr/>
              <w:sdtContent>
                <w:tc>
                  <w:tcPr>
                    <w:tcW w:w="1590" w:type="pct"/>
                    <w:shd w:val="clear" w:color="auto" w:fill="auto"/>
                    <w:vAlign w:val="center"/>
                  </w:tcPr>
                  <w:p w:rsidR="00895018" w:rsidRDefault="00C262D1">
                    <w:pPr>
                      <w:jc w:val="center"/>
                      <w:rPr>
                        <w:szCs w:val="21"/>
                      </w:rPr>
                    </w:pPr>
                    <w:r>
                      <w:rPr>
                        <w:rFonts w:hint="eastAsia"/>
                        <w:szCs w:val="21"/>
                      </w:rPr>
                      <w:t>项目</w:t>
                    </w:r>
                  </w:p>
                </w:tc>
              </w:sdtContent>
            </w:sdt>
            <w:sdt>
              <w:sdtPr>
                <w:tag w:val="_PLD_f9150e3257574b5dab33b7c7a9c74bd0"/>
                <w:id w:val="-37664585"/>
                <w:lock w:val="sdtLocked"/>
              </w:sdtPr>
              <w:sdtEndPr/>
              <w:sdtContent>
                <w:tc>
                  <w:tcPr>
                    <w:tcW w:w="1685" w:type="pct"/>
                    <w:shd w:val="clear" w:color="auto" w:fill="auto"/>
                    <w:vAlign w:val="center"/>
                  </w:tcPr>
                  <w:p w:rsidR="00895018" w:rsidRDefault="00C262D1">
                    <w:pPr>
                      <w:jc w:val="center"/>
                      <w:rPr>
                        <w:szCs w:val="21"/>
                      </w:rPr>
                    </w:pPr>
                    <w:r>
                      <w:rPr>
                        <w:rFonts w:hint="eastAsia"/>
                        <w:szCs w:val="21"/>
                      </w:rPr>
                      <w:t>期末终止确认金额</w:t>
                    </w:r>
                  </w:p>
                </w:tc>
              </w:sdtContent>
            </w:sdt>
            <w:sdt>
              <w:sdtPr>
                <w:tag w:val="_PLD_4f99e6fe1d4c4c57bab686890f8d0f57"/>
                <w:id w:val="-398671416"/>
                <w:lock w:val="sdtLocked"/>
              </w:sdtPr>
              <w:sdtEndPr/>
              <w:sdtContent>
                <w:tc>
                  <w:tcPr>
                    <w:tcW w:w="1725" w:type="pct"/>
                    <w:shd w:val="clear" w:color="auto" w:fill="auto"/>
                    <w:vAlign w:val="center"/>
                  </w:tcPr>
                  <w:p w:rsidR="00895018" w:rsidRDefault="00C262D1">
                    <w:pPr>
                      <w:jc w:val="center"/>
                      <w:rPr>
                        <w:szCs w:val="21"/>
                      </w:rPr>
                    </w:pPr>
                    <w:r>
                      <w:rPr>
                        <w:rFonts w:hint="eastAsia"/>
                        <w:szCs w:val="21"/>
                      </w:rPr>
                      <w:t>期末未终止确认金额</w:t>
                    </w:r>
                  </w:p>
                </w:tc>
              </w:sdtContent>
            </w:sdt>
          </w:tr>
          <w:tr w:rsidR="003A5062" w:rsidTr="003A5062">
            <w:sdt>
              <w:sdtPr>
                <w:tag w:val="_PLD_53f1796a9bc548c8812eeaf457d14613"/>
                <w:id w:val="1947496599"/>
                <w:lock w:val="sdtLocked"/>
              </w:sdtPr>
              <w:sdtEndPr/>
              <w:sdtContent>
                <w:tc>
                  <w:tcPr>
                    <w:tcW w:w="1590" w:type="pct"/>
                    <w:shd w:val="clear" w:color="auto" w:fill="auto"/>
                  </w:tcPr>
                  <w:p w:rsidR="003A5062" w:rsidRDefault="003A5062">
                    <w:pPr>
                      <w:rPr>
                        <w:szCs w:val="21"/>
                      </w:rPr>
                    </w:pPr>
                    <w:r>
                      <w:rPr>
                        <w:rFonts w:hint="eastAsia"/>
                      </w:rPr>
                      <w:t>银行承兑票据</w:t>
                    </w:r>
                  </w:p>
                </w:tc>
              </w:sdtContent>
            </w:sdt>
            <w:tc>
              <w:tcPr>
                <w:tcW w:w="1685" w:type="pct"/>
                <w:shd w:val="clear" w:color="auto" w:fill="auto"/>
                <w:vAlign w:val="center"/>
              </w:tcPr>
              <w:p w:rsidR="003A5062" w:rsidRDefault="003A5062" w:rsidP="003A5062">
                <w:pPr>
                  <w:jc w:val="right"/>
                  <w:rPr>
                    <w:sz w:val="24"/>
                  </w:rPr>
                </w:pPr>
                <w:r>
                  <w:t>575,713,307.21</w:t>
                </w:r>
              </w:p>
            </w:tc>
            <w:tc>
              <w:tcPr>
                <w:tcW w:w="1725" w:type="pct"/>
                <w:shd w:val="clear" w:color="auto" w:fill="auto"/>
                <w:vAlign w:val="center"/>
              </w:tcPr>
              <w:p w:rsidR="003A5062" w:rsidRDefault="003A5062" w:rsidP="003A5062">
                <w:pPr>
                  <w:jc w:val="right"/>
                  <w:rPr>
                    <w:sz w:val="24"/>
                  </w:rPr>
                </w:pPr>
                <w:r>
                  <w:t>356,090,100.69</w:t>
                </w:r>
              </w:p>
            </w:tc>
          </w:tr>
          <w:tr w:rsidR="003A5062" w:rsidTr="003A5062">
            <w:sdt>
              <w:sdtPr>
                <w:tag w:val="_PLD_5d0c8908e4be41e1bbbc59180ba41ae7"/>
                <w:id w:val="-1414771520"/>
                <w:lock w:val="sdtLocked"/>
              </w:sdtPr>
              <w:sdtEndPr/>
              <w:sdtContent>
                <w:tc>
                  <w:tcPr>
                    <w:tcW w:w="1590" w:type="pct"/>
                    <w:shd w:val="clear" w:color="auto" w:fill="auto"/>
                  </w:tcPr>
                  <w:p w:rsidR="003A5062" w:rsidRDefault="003A5062">
                    <w:r>
                      <w:rPr>
                        <w:rFonts w:hint="eastAsia"/>
                      </w:rPr>
                      <w:t>商业承兑票据</w:t>
                    </w:r>
                  </w:p>
                </w:tc>
              </w:sdtContent>
            </w:sdt>
            <w:tc>
              <w:tcPr>
                <w:tcW w:w="1685" w:type="pct"/>
                <w:shd w:val="clear" w:color="auto" w:fill="auto"/>
                <w:vAlign w:val="center"/>
              </w:tcPr>
              <w:p w:rsidR="003A5062" w:rsidRDefault="003A5062" w:rsidP="003A5062">
                <w:pPr>
                  <w:jc w:val="right"/>
                  <w:rPr>
                    <w:sz w:val="24"/>
                  </w:rPr>
                </w:pPr>
              </w:p>
            </w:tc>
            <w:tc>
              <w:tcPr>
                <w:tcW w:w="1725" w:type="pct"/>
                <w:shd w:val="clear" w:color="auto" w:fill="auto"/>
                <w:vAlign w:val="center"/>
              </w:tcPr>
              <w:p w:rsidR="003A5062" w:rsidRDefault="003A5062" w:rsidP="003A5062">
                <w:pPr>
                  <w:jc w:val="right"/>
                  <w:rPr>
                    <w:sz w:val="24"/>
                  </w:rPr>
                </w:pPr>
                <w:r>
                  <w:t>500,000.00</w:t>
                </w:r>
              </w:p>
            </w:tc>
          </w:tr>
          <w:tr w:rsidR="003A5062" w:rsidTr="003A5062">
            <w:sdt>
              <w:sdtPr>
                <w:tag w:val="_PLD_7ab887bce6974265a559b05b2538e601"/>
                <w:id w:val="-1500341187"/>
                <w:lock w:val="sdtLocked"/>
              </w:sdtPr>
              <w:sdtEndPr/>
              <w:sdtContent>
                <w:tc>
                  <w:tcPr>
                    <w:tcW w:w="1590" w:type="pct"/>
                    <w:shd w:val="clear" w:color="auto" w:fill="auto"/>
                    <w:vAlign w:val="center"/>
                  </w:tcPr>
                  <w:p w:rsidR="003A5062" w:rsidRDefault="003A5062">
                    <w:pPr>
                      <w:jc w:val="center"/>
                    </w:pPr>
                    <w:r>
                      <w:rPr>
                        <w:rFonts w:hint="eastAsia"/>
                      </w:rPr>
                      <w:t>合计</w:t>
                    </w:r>
                  </w:p>
                </w:tc>
              </w:sdtContent>
            </w:sdt>
            <w:tc>
              <w:tcPr>
                <w:tcW w:w="1685" w:type="pct"/>
                <w:shd w:val="clear" w:color="auto" w:fill="auto"/>
                <w:vAlign w:val="center"/>
              </w:tcPr>
              <w:p w:rsidR="003A5062" w:rsidRDefault="003A5062" w:rsidP="003A5062">
                <w:pPr>
                  <w:jc w:val="right"/>
                  <w:rPr>
                    <w:sz w:val="24"/>
                  </w:rPr>
                </w:pPr>
                <w:r>
                  <w:t>575,713,307.21</w:t>
                </w:r>
              </w:p>
            </w:tc>
            <w:tc>
              <w:tcPr>
                <w:tcW w:w="1725" w:type="pct"/>
                <w:shd w:val="clear" w:color="auto" w:fill="auto"/>
                <w:vAlign w:val="center"/>
              </w:tcPr>
              <w:p w:rsidR="003A5062" w:rsidRDefault="003A5062" w:rsidP="003A5062">
                <w:pPr>
                  <w:jc w:val="right"/>
                  <w:rPr>
                    <w:sz w:val="24"/>
                  </w:rPr>
                </w:pPr>
                <w:r>
                  <w:t>356,590,100.69</w:t>
                </w:r>
              </w:p>
            </w:tc>
          </w:tr>
        </w:tbl>
        <w:p w:rsidR="00895018" w:rsidRDefault="00400AB6">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895018" w:rsidRDefault="00C262D1" w:rsidP="008A553E">
          <w:pPr>
            <w:pStyle w:val="4"/>
            <w:numPr>
              <w:ilvl w:val="3"/>
              <w:numId w:val="70"/>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EndPr/>
          <w:sdtContent>
            <w:p w:rsidR="00895018" w:rsidRDefault="00C262D1" w:rsidP="003A5062">
              <w:pPr>
                <w:rPr>
                  <w:rFonts w:asciiTheme="minorHAnsi" w:hAnsiTheme="minorHAnsi" w:cstheme="minorBidi"/>
                  <w:b/>
                  <w:bCs/>
                  <w:szCs w:val="22"/>
                </w:rPr>
              </w:pPr>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sdtContent>
    </w:sdt>
    <w:bookmarkStart w:id="147"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EndPr/>
      <w:sdtContent>
        <w:p w:rsidR="00895018" w:rsidRDefault="00C262D1" w:rsidP="008A553E">
          <w:pPr>
            <w:pStyle w:val="4"/>
            <w:numPr>
              <w:ilvl w:val="3"/>
              <w:numId w:val="70"/>
            </w:numPr>
            <w:ind w:left="426" w:hanging="426"/>
          </w:pPr>
          <w:r>
            <w:t>按坏账计提方法分类披露</w:t>
          </w:r>
        </w:p>
        <w:sdt>
          <w:sdtPr>
            <w:alias w:val="是否适用：应收票据按坏账计提方法分类披露[双击切换]"/>
            <w:tag w:val="_GBC_806abc31b942462ba4b46f92c99312a5"/>
            <w:id w:val="1528454635"/>
            <w:lock w:val="sdtLocked"/>
            <w:placeholder>
              <w:docPart w:val="GBC22222222222222222222222222222"/>
            </w:placeholder>
          </w:sdtPr>
          <w:sdtEndPr/>
          <w:sdtContent>
            <w:p w:rsidR="00895018" w:rsidRDefault="00C262D1" w:rsidP="003A5062">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sdtContent>
    </w:sdt>
    <w:bookmarkEnd w:id="147"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bookmarkStart w:id="148" w:name="_Hlk533597423" w:displacedByCustomXml="prev"/>
        <w:p w:rsidR="00895018" w:rsidRDefault="00C262D1">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EndPr/>
          <w:sdtContent>
            <w:p w:rsidR="003A5062" w:rsidRDefault="00C262D1" w:rsidP="003A5062">
              <w:pPr>
                <w:rPr>
                  <w:szCs w:val="21"/>
                </w:rPr>
              </w:pPr>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400AB6">
          <w:pPr>
            <w:rPr>
              <w:szCs w:val="21"/>
            </w:rPr>
          </w:pPr>
        </w:p>
      </w:sdtContent>
    </w:sdt>
    <w:bookmarkEnd w:id="148"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EndPr/>
      <w:sdtContent>
        <w:p w:rsidR="00895018" w:rsidRDefault="00C262D1">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Locked"/>
        <w:placeholder>
          <w:docPart w:val="GBC22222222222222222222222222222"/>
        </w:placeholder>
      </w:sdtPr>
      <w:sdtEndPr/>
      <w:sdtContent>
        <w:p w:rsidR="003A5062" w:rsidRDefault="00C262D1" w:rsidP="003A5062">
          <w:pPr>
            <w:rPr>
              <w:rFonts w:asciiTheme="minorHAnsi" w:hAnsiTheme="minorHAnsi" w:cstheme="minorBidi"/>
              <w:b/>
              <w:bCs/>
              <w:szCs w:val="22"/>
            </w:rPr>
          </w:pPr>
          <w:r>
            <w:rPr>
              <w:rFonts w:cstheme="minorBidi"/>
              <w:bCs/>
              <w:szCs w:val="22"/>
            </w:rPr>
            <w:fldChar w:fldCharType="begin"/>
          </w:r>
          <w:r w:rsidR="003A5062">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3A5062">
            <w:rPr>
              <w:rFonts w:cstheme="minorBidi"/>
              <w:bCs/>
              <w:szCs w:val="22"/>
            </w:rPr>
            <w:instrText xml:space="preserve"> MACROBUTTON  SnrToggleCheckbox √不适用 </w:instrText>
          </w:r>
          <w:r>
            <w:rPr>
              <w:rFonts w:cstheme="minorBidi"/>
              <w:bCs/>
              <w:szCs w:val="22"/>
            </w:rPr>
            <w:fldChar w:fldCharType="end"/>
          </w:r>
        </w:p>
      </w:sdtContent>
    </w:sdt>
    <w:p w:rsidR="00895018" w:rsidRDefault="00895018">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895018" w:rsidRDefault="00C262D1">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EndPr/>
          <w:sdtContent>
            <w:p w:rsidR="00895018" w:rsidRDefault="00C262D1" w:rsidP="003A5062">
              <w:pPr>
                <w:rPr>
                  <w:rFonts w:cstheme="minorBidi"/>
                  <w:bCs/>
                  <w:szCs w:val="22"/>
                </w:rPr>
              </w:pPr>
              <w:r>
                <w:rPr>
                  <w:rFonts w:cstheme="minorBidi"/>
                  <w:bCs/>
                  <w:szCs w:val="22"/>
                </w:rPr>
                <w:fldChar w:fldCharType="begin"/>
              </w:r>
              <w:r w:rsidR="003A5062">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3A5062">
                <w:rPr>
                  <w:rFonts w:cstheme="minorBidi"/>
                  <w:bCs/>
                  <w:szCs w:val="22"/>
                </w:rPr>
                <w:instrText xml:space="preserve"> MACROBUTTON  SnrToggleCheckbox √不适用 </w:instrText>
              </w:r>
              <w:r>
                <w:rPr>
                  <w:rFonts w:cstheme="minorBidi"/>
                  <w:bCs/>
                  <w:szCs w:val="22"/>
                </w:rPr>
                <w:fldChar w:fldCharType="end"/>
              </w:r>
            </w:p>
          </w:sdtContent>
        </w:sdt>
        <w:p w:rsidR="00895018" w:rsidRDefault="00400AB6">
          <w:pPr>
            <w:rPr>
              <w:rFonts w:asciiTheme="minorHAnsi" w:hAnsiTheme="minorHAnsi" w:cstheme="minorBidi"/>
              <w:b/>
              <w:bCs/>
              <w:szCs w:val="22"/>
            </w:rPr>
          </w:pPr>
        </w:p>
      </w:sdtContent>
    </w:sdt>
    <w:bookmarkStart w:id="14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895018" w:rsidRDefault="00C262D1" w:rsidP="008A553E">
          <w:pPr>
            <w:pStyle w:val="4"/>
            <w:numPr>
              <w:ilvl w:val="3"/>
              <w:numId w:val="70"/>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EndPr/>
          <w:sdtContent>
            <w:p w:rsidR="003A5062" w:rsidRDefault="00C262D1" w:rsidP="003A5062">
              <w:pPr>
                <w:rPr>
                  <w:rFonts w:asciiTheme="minorHAnsi" w:hAnsiTheme="minorHAnsi" w:cstheme="minorBidi"/>
                  <w:b/>
                  <w:bCs/>
                  <w:szCs w:val="22"/>
                </w:rPr>
              </w:pPr>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400AB6">
          <w:pPr>
            <w:rPr>
              <w:rFonts w:asciiTheme="minorHAnsi" w:hAnsiTheme="minorHAnsi" w:cstheme="minorBidi"/>
              <w:b/>
              <w:bCs/>
              <w:szCs w:val="22"/>
            </w:rPr>
          </w:pPr>
        </w:p>
      </w:sdtContent>
    </w:sdt>
    <w:bookmarkEnd w:id="149" w:displacedByCustomXml="prev"/>
    <w:bookmarkStart w:id="15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rsidR="00895018" w:rsidRDefault="00C262D1" w:rsidP="008A553E">
          <w:pPr>
            <w:pStyle w:val="4"/>
            <w:numPr>
              <w:ilvl w:val="3"/>
              <w:numId w:val="70"/>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EndPr/>
          <w:sdtContent>
            <w:p w:rsidR="00895018" w:rsidRDefault="00C262D1">
              <w:pPr>
                <w:rPr>
                  <w:rFonts w:asciiTheme="minorHAnsi" w:hAnsiTheme="minorHAnsi" w:cstheme="minorBidi"/>
                  <w:bCs/>
                  <w:szCs w:val="22"/>
                </w:rPr>
              </w:pPr>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400AB6">
          <w:pPr>
            <w:rPr>
              <w:rFonts w:asciiTheme="minorHAnsi" w:hAnsiTheme="minorHAnsi" w:cstheme="minorBidi"/>
              <w:b/>
              <w:bCs/>
              <w:szCs w:val="22"/>
            </w:rPr>
          </w:pPr>
        </w:p>
      </w:sdtContent>
    </w:sdt>
    <w:bookmarkEnd w:id="150"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895018" w:rsidRDefault="00C262D1">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EndPr/>
          <w:sdtContent>
            <w:p w:rsidR="00895018" w:rsidRDefault="00C262D1" w:rsidP="003A5062">
              <w:pPr>
                <w:rPr>
                  <w:szCs w:val="21"/>
                </w:rPr>
              </w:pPr>
              <w:r>
                <w:fldChar w:fldCharType="begin"/>
              </w:r>
              <w:r w:rsidR="003A5062">
                <w:instrText xml:space="preserve">MACROBUTTON  SnrToggleCheckbox □适用 </w:instrText>
              </w:r>
              <w:r>
                <w:fldChar w:fldCharType="end"/>
              </w:r>
              <w:r>
                <w:fldChar w:fldCharType="begin"/>
              </w:r>
              <w:r w:rsidR="003A5062">
                <w:instrText xml:space="preserve"> MACROBUTTON  SnrToggleCheckbox √不适用 </w:instrText>
              </w:r>
              <w:r>
                <w:fldChar w:fldCharType="end"/>
              </w:r>
            </w:p>
          </w:sdtContent>
        </w:sdt>
      </w:sdtContent>
    </w:sdt>
    <w:p w:rsidR="00895018" w:rsidRDefault="00C262D1" w:rsidP="008A553E">
      <w:pPr>
        <w:pStyle w:val="30"/>
        <w:numPr>
          <w:ilvl w:val="0"/>
          <w:numId w:val="17"/>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EndPr/>
      <w:sdtContent>
        <w:p w:rsidR="00895018" w:rsidRDefault="00C262D1" w:rsidP="008A553E">
          <w:pPr>
            <w:pStyle w:val="4"/>
            <w:numPr>
              <w:ilvl w:val="3"/>
              <w:numId w:val="42"/>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EndPr/>
          <w:sdtContent>
            <w:p w:rsidR="00895018" w:rsidRDefault="00C262D1">
              <w:pPr>
                <w:rPr>
                  <w:szCs w:val="21"/>
                </w:rPr>
              </w:pPr>
              <w:r>
                <w:rPr>
                  <w:szCs w:val="21"/>
                </w:rPr>
                <w:fldChar w:fldCharType="begin"/>
              </w:r>
              <w:r w:rsidR="003A5062">
                <w:rPr>
                  <w:szCs w:val="21"/>
                </w:rPr>
                <w:instrText xml:space="preserve">MACROBUTTON  SnrToggleCheckbox √适用 </w:instrText>
              </w:r>
              <w:r>
                <w:rPr>
                  <w:szCs w:val="21"/>
                </w:rPr>
                <w:fldChar w:fldCharType="end"/>
              </w:r>
              <w:r>
                <w:rPr>
                  <w:szCs w:val="21"/>
                </w:rPr>
                <w:fldChar w:fldCharType="begin"/>
              </w:r>
              <w:r w:rsidR="003A5062">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4604"/>
          </w:tblGrid>
          <w:tr w:rsidR="00895018" w:rsidTr="00E827C5">
            <w:trPr>
              <w:cantSplit/>
            </w:trPr>
            <w:sdt>
              <w:sdtPr>
                <w:tag w:val="_PLD_987827fb8f754c15801979884cb78127"/>
                <w:id w:val="-166824281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账龄</w:t>
                    </w:r>
                  </w:p>
                </w:tc>
              </w:sdtContent>
            </w:sdt>
            <w:sdt>
              <w:sdtPr>
                <w:tag w:val="_PLD_53a2def126e844eabd4ea223442a8a87"/>
                <w:id w:val="-1421565258"/>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期末账面余额</w:t>
                    </w:r>
                  </w:p>
                </w:tc>
              </w:sdtContent>
            </w:sdt>
          </w:tr>
          <w:tr w:rsidR="00895018" w:rsidTr="00E827C5">
            <w:trPr>
              <w:cantSplit/>
            </w:trPr>
            <w:sdt>
              <w:sdtPr>
                <w:tag w:val="_PLD_311560db02fd4399b97a79d7c7fe4ca3"/>
                <w:id w:val="-181092621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color w:val="FF0000"/>
                        <w:szCs w:val="21"/>
                      </w:rPr>
                    </w:pPr>
                    <w:proofErr w:type="gramStart"/>
                    <w:r>
                      <w:rPr>
                        <w:rFonts w:hint="eastAsia"/>
                        <w:szCs w:val="21"/>
                      </w:rPr>
                      <w:t>1年以内</w:t>
                    </w:r>
                    <w:proofErr w:type="gramEnd"/>
                  </w:p>
                </w:tc>
              </w:sdtContent>
            </w:sdt>
          </w:tr>
          <w:tr w:rsidR="00895018" w:rsidTr="00E827C5">
            <w:trPr>
              <w:cantSplit/>
            </w:trPr>
            <w:sdt>
              <w:sdtPr>
                <w:tag w:val="_PLD_785750c92d5d486990596d8d5b2f4a1f"/>
                <w:id w:val="177282262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其中：1年以内分项</w:t>
                    </w:r>
                  </w:p>
                </w:tc>
              </w:sdtContent>
            </w:sdt>
          </w:tr>
          <w:sdt>
            <w:sdtPr>
              <w:rPr>
                <w:szCs w:val="21"/>
              </w:rPr>
              <w:alias w:val="一年以内应收账款金额明细"/>
              <w:tag w:val="_TUP_5db7a5c2674d42d3bac3cb2e10590f73"/>
              <w:id w:val="384766046"/>
              <w:lock w:val="sdtLocked"/>
              <w:placeholder>
                <w:docPart w:val="GBC11111111111111111111111111111"/>
              </w:placeholder>
            </w:sdtPr>
            <w:sdtEndPr/>
            <w:sdtContent>
              <w:tr w:rsidR="00895018" w:rsidTr="00E827C5">
                <w:trPr>
                  <w:cantSplit/>
                </w:trPr>
                <w:tc>
                  <w:tcPr>
                    <w:tcW w:w="2456"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544"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sdt>
            <w:sdtPr>
              <w:rPr>
                <w:szCs w:val="21"/>
              </w:rPr>
              <w:alias w:val="一年以内应收账款金额明细"/>
              <w:tag w:val="_TUP_5db7a5c2674d42d3bac3cb2e10590f73"/>
              <w:id w:val="-1389259942"/>
              <w:lock w:val="sdtLocked"/>
              <w:placeholder>
                <w:docPart w:val="GBC11111111111111111111111111111"/>
              </w:placeholder>
            </w:sdtPr>
            <w:sdtEndPr/>
            <w:sdtContent>
              <w:tr w:rsidR="00895018" w:rsidTr="00E827C5">
                <w:trPr>
                  <w:cantSplit/>
                </w:trPr>
                <w:tc>
                  <w:tcPr>
                    <w:tcW w:w="2456"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544"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tr w:rsidR="003A5062" w:rsidTr="003A5062">
            <w:trPr>
              <w:cantSplit/>
            </w:trPr>
            <w:sdt>
              <w:sdtPr>
                <w:tag w:val="_PLD_885917f15d1a46499cb812cd100e3cf1"/>
                <w:id w:val="-189426823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87,964,729.60</w:t>
                </w:r>
              </w:p>
            </w:tc>
          </w:tr>
          <w:tr w:rsidR="003A5062" w:rsidTr="003A5062">
            <w:trPr>
              <w:cantSplit/>
            </w:trPr>
            <w:sdt>
              <w:sdtPr>
                <w:tag w:val="_PLD_686411641a5e42038a85ce6c435c5e58"/>
                <w:id w:val="-132481268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25,711,674.48</w:t>
                </w:r>
              </w:p>
            </w:tc>
          </w:tr>
          <w:tr w:rsidR="003A5062" w:rsidTr="003A5062">
            <w:trPr>
              <w:cantSplit/>
            </w:trPr>
            <w:sdt>
              <w:sdtPr>
                <w:tag w:val="_PLD_1d32a9d5ef5b4ddca6ca917435b115ac"/>
                <w:id w:val="-203425469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2,294,986.32</w:t>
                </w:r>
              </w:p>
            </w:tc>
          </w:tr>
          <w:tr w:rsidR="003A5062" w:rsidTr="003A5062">
            <w:trPr>
              <w:cantSplit/>
            </w:trPr>
            <w:sdt>
              <w:sdtPr>
                <w:tag w:val="_PLD_2be2a569e4bb439bbdda34aec0746396"/>
                <w:id w:val="-5756419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p>
            </w:tc>
          </w:tr>
          <w:tr w:rsidR="003A5062" w:rsidTr="003A5062">
            <w:trPr>
              <w:cantSplit/>
            </w:trPr>
            <w:sdt>
              <w:sdtPr>
                <w:tag w:val="_PLD_51c1587433fc4304af214a25996abcb0"/>
                <w:id w:val="49476631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16,942,042.73</w:t>
                </w:r>
              </w:p>
            </w:tc>
          </w:tr>
          <w:tr w:rsidR="003A5062" w:rsidTr="003A5062">
            <w:trPr>
              <w:cantSplit/>
            </w:trPr>
            <w:sdt>
              <w:sdtPr>
                <w:tag w:val="_PLD_783f5edc09cf4689bf1bab196aa7d963"/>
                <w:id w:val="49238429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4,687,957.70</w:t>
                </w:r>
              </w:p>
            </w:tc>
          </w:tr>
          <w:tr w:rsidR="003A5062" w:rsidTr="003A5062">
            <w:trPr>
              <w:cantSplit/>
            </w:trPr>
            <w:sdt>
              <w:sdtPr>
                <w:tag w:val="_PLD_35d4b8083f1340abbb03a5509bd8e56c"/>
                <w:id w:val="-189056361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A5062" w:rsidRDefault="003A5062">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13,246,457.11</w:t>
                </w:r>
              </w:p>
            </w:tc>
          </w:tr>
          <w:tr w:rsidR="003A5062" w:rsidTr="003A5062">
            <w:trPr>
              <w:cantSplit/>
            </w:trPr>
            <w:sdt>
              <w:sdtPr>
                <w:tag w:val="_PLD_4228da7212b54dbabe98902b22a02f1a"/>
                <w:id w:val="-103157042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A5062" w:rsidRDefault="003A5062">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right"/>
                  <w:rPr>
                    <w:sz w:val="24"/>
                  </w:rPr>
                </w:pPr>
                <w:r>
                  <w:t>150,847,847.94</w:t>
                </w:r>
              </w:p>
            </w:tc>
          </w:tr>
        </w:tbl>
        <w:p w:rsidR="00895018" w:rsidRDefault="00400AB6"/>
      </w:sdtContent>
    </w:sdt>
    <w:bookmarkStart w:id="15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hint="default"/>
        </w:rPr>
      </w:sdtEndPr>
      <w:sdtContent>
        <w:p w:rsidR="00895018" w:rsidRDefault="00C262D1" w:rsidP="008A553E">
          <w:pPr>
            <w:pStyle w:val="4"/>
            <w:numPr>
              <w:ilvl w:val="3"/>
              <w:numId w:val="42"/>
            </w:numPr>
            <w:ind w:left="426" w:hanging="426"/>
          </w:pPr>
          <w:r>
            <w:rPr>
              <w:rFonts w:hint="eastAsia"/>
            </w:rPr>
            <w:t>按坏账计提方法分类披露</w:t>
          </w:r>
        </w:p>
        <w:sdt>
          <w:sdtPr>
            <w:alias w:val="是否适用：应收账款分类披露[双击切换]"/>
            <w:tag w:val="_GBC_5532cbb0484a40fcb185be4bb8709d46"/>
            <w:id w:val="-827745491"/>
            <w:lock w:val="sdtLocked"/>
            <w:placeholder>
              <w:docPart w:val="GBC22222222222222222222222222222"/>
            </w:placeholder>
          </w:sdtPr>
          <w:sdtEndPr/>
          <w:sdtContent>
            <w:p w:rsidR="00895018" w:rsidRDefault="00C262D1">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C262D1">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
            <w:gridCol w:w="1097"/>
            <w:gridCol w:w="531"/>
            <w:gridCol w:w="1034"/>
            <w:gridCol w:w="594"/>
            <w:gridCol w:w="1097"/>
            <w:gridCol w:w="1097"/>
            <w:gridCol w:w="531"/>
            <w:gridCol w:w="1034"/>
            <w:gridCol w:w="594"/>
            <w:gridCol w:w="1097"/>
          </w:tblGrid>
          <w:tr w:rsidR="003A5062" w:rsidTr="001826AE">
            <w:trPr>
              <w:cantSplit/>
              <w:trHeight w:val="259"/>
            </w:trPr>
            <w:sdt>
              <w:sdtPr>
                <w:tag w:val="_PLD_f8d5a19b9b724da98e30475a6df20be9"/>
                <w:id w:val="2030292881"/>
                <w:lock w:val="sdtLocked"/>
              </w:sdtPr>
              <w:sdtEndPr/>
              <w:sdtContent>
                <w:tc>
                  <w:tcPr>
                    <w:tcW w:w="190" w:type="pct"/>
                    <w:vMerge w:val="restart"/>
                    <w:tcBorders>
                      <w:top w:val="single" w:sz="4" w:space="0" w:color="auto"/>
                      <w:left w:val="single" w:sz="4" w:space="0" w:color="auto"/>
                      <w:right w:val="single" w:sz="4" w:space="0" w:color="auto"/>
                    </w:tcBorders>
                    <w:vAlign w:val="center"/>
                  </w:tcPr>
                  <w:p w:rsidR="003A5062" w:rsidRDefault="003A5062" w:rsidP="003A5062">
                    <w:pPr>
                      <w:jc w:val="center"/>
                      <w:rPr>
                        <w:szCs w:val="21"/>
                      </w:rPr>
                    </w:pPr>
                    <w:r>
                      <w:rPr>
                        <w:rFonts w:hint="eastAsia"/>
                        <w:szCs w:val="21"/>
                      </w:rPr>
                      <w:t>类别</w:t>
                    </w:r>
                  </w:p>
                </w:tc>
              </w:sdtContent>
            </w:sdt>
            <w:sdt>
              <w:sdtPr>
                <w:tag w:val="_PLD_8e6cd64a5cc84d259bab748be3f49169"/>
                <w:id w:val="1141394124"/>
                <w:lock w:val="sdtLocked"/>
              </w:sdtPr>
              <w:sdtEndPr/>
              <w:sdtContent>
                <w:tc>
                  <w:tcPr>
                    <w:tcW w:w="2405" w:type="pct"/>
                    <w:gridSpan w:val="5"/>
                    <w:tcBorders>
                      <w:top w:val="single" w:sz="4" w:space="0" w:color="auto"/>
                      <w:left w:val="single" w:sz="4" w:space="0" w:color="auto"/>
                      <w:right w:val="single" w:sz="4" w:space="0" w:color="auto"/>
                    </w:tcBorders>
                    <w:vAlign w:val="center"/>
                  </w:tcPr>
                  <w:p w:rsidR="003A5062" w:rsidRDefault="003A5062" w:rsidP="003A506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877936757"/>
                <w:lock w:val="sdtLocked"/>
              </w:sdtPr>
              <w:sdtEndPr/>
              <w:sdtContent>
                <w:tc>
                  <w:tcPr>
                    <w:tcW w:w="2405" w:type="pct"/>
                    <w:gridSpan w:val="5"/>
                    <w:tcBorders>
                      <w:top w:val="single" w:sz="4" w:space="0" w:color="auto"/>
                      <w:left w:val="single" w:sz="4" w:space="0" w:color="auto"/>
                      <w:right w:val="single" w:sz="4" w:space="0" w:color="auto"/>
                    </w:tcBorders>
                    <w:vAlign w:val="center"/>
                  </w:tcPr>
                  <w:p w:rsidR="003A5062" w:rsidRDefault="003A5062" w:rsidP="003A5062">
                    <w:pPr>
                      <w:autoSpaceDE w:val="0"/>
                      <w:autoSpaceDN w:val="0"/>
                      <w:adjustRightInd w:val="0"/>
                      <w:snapToGrid w:val="0"/>
                      <w:spacing w:line="240" w:lineRule="atLeast"/>
                      <w:jc w:val="center"/>
                      <w:rPr>
                        <w:szCs w:val="21"/>
                      </w:rPr>
                    </w:pPr>
                    <w:r>
                      <w:rPr>
                        <w:rFonts w:hint="eastAsia"/>
                        <w:szCs w:val="21"/>
                      </w:rPr>
                      <w:t>期初余额</w:t>
                    </w:r>
                  </w:p>
                </w:tc>
              </w:sdtContent>
            </w:sdt>
          </w:tr>
          <w:tr w:rsidR="003A5062" w:rsidTr="001826AE">
            <w:trPr>
              <w:cantSplit/>
              <w:trHeight w:val="227"/>
            </w:trPr>
            <w:tc>
              <w:tcPr>
                <w:tcW w:w="190" w:type="pct"/>
                <w:vMerge/>
                <w:tcBorders>
                  <w:left w:val="single" w:sz="4" w:space="0" w:color="auto"/>
                  <w:right w:val="single" w:sz="4" w:space="0" w:color="auto"/>
                </w:tcBorders>
                <w:vAlign w:val="center"/>
              </w:tcPr>
              <w:p w:rsidR="003A5062" w:rsidRDefault="003A5062" w:rsidP="003A5062">
                <w:pPr>
                  <w:rPr>
                    <w:szCs w:val="21"/>
                  </w:rPr>
                </w:pPr>
              </w:p>
            </w:tc>
            <w:sdt>
              <w:sdtPr>
                <w:tag w:val="_PLD_696c52ce758e49deb616a7fb8df8ee20"/>
                <w:id w:val="-1863039785"/>
                <w:lock w:val="sdtLocked"/>
              </w:sdtPr>
              <w:sdtEndPr/>
              <w:sdtContent>
                <w:tc>
                  <w:tcPr>
                    <w:tcW w:w="900" w:type="pct"/>
                    <w:gridSpan w:val="2"/>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账面余额</w:t>
                    </w:r>
                  </w:p>
                </w:tc>
              </w:sdtContent>
            </w:sdt>
            <w:sdt>
              <w:sdtPr>
                <w:tag w:val="_PLD_1ca261fa1763424688ba2be8550f43e1"/>
                <w:id w:val="843048306"/>
                <w:lock w:val="sdtLocked"/>
              </w:sdtPr>
              <w:sdtEndPr/>
              <w:sdtContent>
                <w:tc>
                  <w:tcPr>
                    <w:tcW w:w="900" w:type="pct"/>
                    <w:gridSpan w:val="2"/>
                    <w:tcBorders>
                      <w:top w:val="single" w:sz="4" w:space="0" w:color="auto"/>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坏账准备</w:t>
                    </w:r>
                  </w:p>
                </w:tc>
              </w:sdtContent>
            </w:sdt>
            <w:sdt>
              <w:sdtPr>
                <w:tag w:val="_PLD_caaf7fb85a4a432890635f2eb9c38cd5"/>
                <w:id w:val="-1486153158"/>
                <w:lock w:val="sdtLocked"/>
              </w:sdtPr>
              <w:sdtEndPr/>
              <w:sdtContent>
                <w:tc>
                  <w:tcPr>
                    <w:tcW w:w="606" w:type="pct"/>
                    <w:vMerge w:val="restart"/>
                    <w:tcBorders>
                      <w:top w:val="single" w:sz="4" w:space="0" w:color="auto"/>
                      <w:left w:val="single" w:sz="4" w:space="0" w:color="auto"/>
                      <w:right w:val="single" w:sz="4" w:space="0" w:color="auto"/>
                    </w:tcBorders>
                    <w:vAlign w:val="center"/>
                  </w:tcPr>
                  <w:p w:rsidR="003A5062" w:rsidRDefault="003A5062" w:rsidP="003A5062">
                    <w:pPr>
                      <w:jc w:val="center"/>
                      <w:rPr>
                        <w:szCs w:val="21"/>
                      </w:rPr>
                    </w:pPr>
                    <w:r>
                      <w:rPr>
                        <w:rFonts w:hint="eastAsia"/>
                        <w:szCs w:val="21"/>
                      </w:rPr>
                      <w:t>账面</w:t>
                    </w:r>
                  </w:p>
                  <w:p w:rsidR="003A5062" w:rsidRDefault="003A5062" w:rsidP="003A5062">
                    <w:pPr>
                      <w:jc w:val="center"/>
                      <w:rPr>
                        <w:szCs w:val="21"/>
                      </w:rPr>
                    </w:pPr>
                    <w:r>
                      <w:rPr>
                        <w:rFonts w:hint="eastAsia"/>
                        <w:szCs w:val="21"/>
                      </w:rPr>
                      <w:t>价值</w:t>
                    </w:r>
                  </w:p>
                </w:tc>
              </w:sdtContent>
            </w:sdt>
            <w:sdt>
              <w:sdtPr>
                <w:tag w:val="_PLD_f01498a5d6634d7ab63dd393e266902a"/>
                <w:id w:val="1945344326"/>
                <w:lock w:val="sdtLocked"/>
              </w:sdtPr>
              <w:sdtEndPr/>
              <w:sdtContent>
                <w:tc>
                  <w:tcPr>
                    <w:tcW w:w="900" w:type="pct"/>
                    <w:gridSpan w:val="2"/>
                    <w:tcBorders>
                      <w:top w:val="single" w:sz="4" w:space="0" w:color="auto"/>
                      <w:left w:val="single" w:sz="4" w:space="0" w:color="auto"/>
                      <w:right w:val="single" w:sz="4" w:space="0" w:color="auto"/>
                    </w:tcBorders>
                    <w:vAlign w:val="center"/>
                  </w:tcPr>
                  <w:p w:rsidR="003A5062" w:rsidRDefault="003A5062" w:rsidP="003A5062">
                    <w:pPr>
                      <w:jc w:val="center"/>
                      <w:rPr>
                        <w:szCs w:val="21"/>
                      </w:rPr>
                    </w:pPr>
                    <w:r>
                      <w:rPr>
                        <w:rFonts w:hint="eastAsia"/>
                        <w:szCs w:val="21"/>
                      </w:rPr>
                      <w:t>账面余额</w:t>
                    </w:r>
                  </w:p>
                </w:tc>
              </w:sdtContent>
            </w:sdt>
            <w:sdt>
              <w:sdtPr>
                <w:tag w:val="_PLD_e9336373677a4e1781b6e81f705c1bec"/>
                <w:id w:val="1881665618"/>
                <w:lock w:val="sdtLocked"/>
              </w:sdtPr>
              <w:sdtEndPr/>
              <w:sdtContent>
                <w:tc>
                  <w:tcPr>
                    <w:tcW w:w="900" w:type="pct"/>
                    <w:gridSpan w:val="2"/>
                    <w:tcBorders>
                      <w:top w:val="single" w:sz="4" w:space="0" w:color="auto"/>
                      <w:left w:val="single" w:sz="4" w:space="0" w:color="auto"/>
                      <w:right w:val="single" w:sz="4" w:space="0" w:color="auto"/>
                    </w:tcBorders>
                    <w:vAlign w:val="center"/>
                  </w:tcPr>
                  <w:p w:rsidR="003A5062" w:rsidRDefault="003A5062" w:rsidP="003A5062">
                    <w:pPr>
                      <w:jc w:val="center"/>
                      <w:rPr>
                        <w:szCs w:val="21"/>
                      </w:rPr>
                    </w:pPr>
                    <w:r>
                      <w:rPr>
                        <w:rFonts w:hint="eastAsia"/>
                        <w:szCs w:val="21"/>
                      </w:rPr>
                      <w:t>坏账准备</w:t>
                    </w:r>
                  </w:p>
                </w:tc>
              </w:sdtContent>
            </w:sdt>
            <w:sdt>
              <w:sdtPr>
                <w:tag w:val="_PLD_09bacc527e7b4910a0c82606fe4a5754"/>
                <w:id w:val="-408701391"/>
                <w:lock w:val="sdtLocked"/>
              </w:sdtPr>
              <w:sdtEndPr/>
              <w:sdtContent>
                <w:tc>
                  <w:tcPr>
                    <w:tcW w:w="606" w:type="pct"/>
                    <w:vMerge w:val="restart"/>
                    <w:tcBorders>
                      <w:top w:val="single" w:sz="4" w:space="0" w:color="auto"/>
                      <w:left w:val="single" w:sz="4" w:space="0" w:color="auto"/>
                      <w:right w:val="single" w:sz="4" w:space="0" w:color="auto"/>
                    </w:tcBorders>
                    <w:vAlign w:val="center"/>
                  </w:tcPr>
                  <w:p w:rsidR="003A5062" w:rsidRDefault="003A5062" w:rsidP="003A5062">
                    <w:pPr>
                      <w:jc w:val="center"/>
                      <w:rPr>
                        <w:szCs w:val="21"/>
                      </w:rPr>
                    </w:pPr>
                    <w:r>
                      <w:rPr>
                        <w:rFonts w:hint="eastAsia"/>
                        <w:szCs w:val="21"/>
                      </w:rPr>
                      <w:t>账面</w:t>
                    </w:r>
                  </w:p>
                  <w:p w:rsidR="003A5062" w:rsidRDefault="003A5062" w:rsidP="003A5062">
                    <w:pPr>
                      <w:jc w:val="center"/>
                      <w:rPr>
                        <w:szCs w:val="21"/>
                      </w:rPr>
                    </w:pPr>
                    <w:r>
                      <w:rPr>
                        <w:rFonts w:hint="eastAsia"/>
                        <w:szCs w:val="21"/>
                      </w:rPr>
                      <w:t>价值</w:t>
                    </w:r>
                  </w:p>
                </w:tc>
              </w:sdtContent>
            </w:sdt>
          </w:tr>
          <w:tr w:rsidR="003A5062" w:rsidTr="001826AE">
            <w:trPr>
              <w:cantSplit/>
              <w:trHeight w:val="375"/>
            </w:trPr>
            <w:tc>
              <w:tcPr>
                <w:tcW w:w="190" w:type="pct"/>
                <w:vMerge/>
                <w:tcBorders>
                  <w:left w:val="single" w:sz="4" w:space="0" w:color="auto"/>
                  <w:bottom w:val="single" w:sz="4" w:space="0" w:color="auto"/>
                  <w:right w:val="single" w:sz="4" w:space="0" w:color="auto"/>
                </w:tcBorders>
                <w:vAlign w:val="center"/>
              </w:tcPr>
              <w:p w:rsidR="003A5062" w:rsidRDefault="003A5062" w:rsidP="003A5062">
                <w:pPr>
                  <w:rPr>
                    <w:szCs w:val="21"/>
                  </w:rPr>
                </w:pPr>
              </w:p>
            </w:tc>
            <w:sdt>
              <w:sdtPr>
                <w:tag w:val="_PLD_9a908e63a38c4885ae2f80c1b860b93a"/>
                <w:id w:val="-444069711"/>
                <w:lock w:val="sdtLocked"/>
              </w:sdtPr>
              <w:sdtEndPr/>
              <w:sdtContent>
                <w:tc>
                  <w:tcPr>
                    <w:tcW w:w="606"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金额</w:t>
                    </w:r>
                  </w:p>
                </w:tc>
              </w:sdtContent>
            </w:sdt>
            <w:sdt>
              <w:sdtPr>
                <w:tag w:val="_PLD_df211ff0344e48aa8266bff852c13d4a"/>
                <w:id w:val="-1067564670"/>
                <w:lock w:val="sdtLocked"/>
              </w:sdtPr>
              <w:sdtEndPr/>
              <w:sdtContent>
                <w:tc>
                  <w:tcPr>
                    <w:tcW w:w="293"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比例</w:t>
                    </w:r>
                    <w:r>
                      <w:rPr>
                        <w:szCs w:val="21"/>
                      </w:rPr>
                      <w:t>(%)</w:t>
                    </w:r>
                  </w:p>
                </w:tc>
              </w:sdtContent>
            </w:sdt>
            <w:sdt>
              <w:sdtPr>
                <w:tag w:val="_PLD_bc7278fbd5c542a3abfb9a55090a49e0"/>
                <w:id w:val="1912042247"/>
                <w:lock w:val="sdtLocked"/>
              </w:sdtPr>
              <w:sdtEndPr/>
              <w:sdtContent>
                <w:tc>
                  <w:tcPr>
                    <w:tcW w:w="571"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金额</w:t>
                    </w:r>
                  </w:p>
                </w:tc>
              </w:sdtContent>
            </w:sdt>
            <w:sdt>
              <w:sdtPr>
                <w:tag w:val="_PLD_98f107e07b5b44938d61d6b0984d9e2b"/>
                <w:id w:val="793798537"/>
                <w:lock w:val="sdtLocked"/>
              </w:sdtPr>
              <w:sdtEndPr/>
              <w:sdtContent>
                <w:tc>
                  <w:tcPr>
                    <w:tcW w:w="328"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计提比例</w:t>
                    </w:r>
                    <w:r>
                      <w:rPr>
                        <w:szCs w:val="21"/>
                      </w:rPr>
                      <w:t>(%)</w:t>
                    </w:r>
                  </w:p>
                </w:tc>
              </w:sdtContent>
            </w:sdt>
            <w:tc>
              <w:tcPr>
                <w:tcW w:w="606" w:type="pct"/>
                <w:vMerge/>
                <w:tcBorders>
                  <w:left w:val="single" w:sz="4" w:space="0" w:color="auto"/>
                  <w:bottom w:val="single" w:sz="4" w:space="0" w:color="auto"/>
                  <w:right w:val="single" w:sz="4" w:space="0" w:color="auto"/>
                </w:tcBorders>
                <w:vAlign w:val="center"/>
              </w:tcPr>
              <w:p w:rsidR="003A5062" w:rsidRDefault="003A5062" w:rsidP="003A5062">
                <w:pPr>
                  <w:jc w:val="center"/>
                  <w:rPr>
                    <w:szCs w:val="21"/>
                  </w:rPr>
                </w:pPr>
              </w:p>
            </w:tc>
            <w:sdt>
              <w:sdtPr>
                <w:tag w:val="_PLD_27c35a851bfc461b93652bdd1c4da46e"/>
                <w:id w:val="976265372"/>
                <w:lock w:val="sdtLocked"/>
              </w:sdtPr>
              <w:sdtEndPr/>
              <w:sdtContent>
                <w:tc>
                  <w:tcPr>
                    <w:tcW w:w="606"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金额</w:t>
                    </w:r>
                  </w:p>
                </w:tc>
              </w:sdtContent>
            </w:sdt>
            <w:sdt>
              <w:sdtPr>
                <w:tag w:val="_PLD_8cdcb4d0cfc74ea299eeda00998b7eed"/>
                <w:id w:val="-500899811"/>
                <w:lock w:val="sdtLocked"/>
              </w:sdtPr>
              <w:sdtEndPr/>
              <w:sdtContent>
                <w:tc>
                  <w:tcPr>
                    <w:tcW w:w="293"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比例</w:t>
                    </w:r>
                    <w:r>
                      <w:rPr>
                        <w:szCs w:val="21"/>
                      </w:rPr>
                      <w:t>(%)</w:t>
                    </w:r>
                  </w:p>
                </w:tc>
              </w:sdtContent>
            </w:sdt>
            <w:sdt>
              <w:sdtPr>
                <w:tag w:val="_PLD_205ec069d7004eaba20d3af25a7dfeda"/>
                <w:id w:val="863252757"/>
                <w:lock w:val="sdtLocked"/>
              </w:sdtPr>
              <w:sdtEndPr/>
              <w:sdtContent>
                <w:tc>
                  <w:tcPr>
                    <w:tcW w:w="571"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金额</w:t>
                    </w:r>
                  </w:p>
                </w:tc>
              </w:sdtContent>
            </w:sdt>
            <w:sdt>
              <w:sdtPr>
                <w:tag w:val="_PLD_cee6517bce154e26a5f2a917cc143a54"/>
                <w:id w:val="1046417622"/>
                <w:lock w:val="sdtLocked"/>
              </w:sdtPr>
              <w:sdtEndPr/>
              <w:sdtContent>
                <w:tc>
                  <w:tcPr>
                    <w:tcW w:w="328" w:type="pct"/>
                    <w:tcBorders>
                      <w:left w:val="single" w:sz="4" w:space="0" w:color="auto"/>
                      <w:bottom w:val="single" w:sz="4" w:space="0" w:color="auto"/>
                      <w:right w:val="single" w:sz="4" w:space="0" w:color="auto"/>
                    </w:tcBorders>
                    <w:vAlign w:val="center"/>
                  </w:tcPr>
                  <w:p w:rsidR="003A5062" w:rsidRDefault="003A5062" w:rsidP="003A5062">
                    <w:pPr>
                      <w:jc w:val="center"/>
                      <w:rPr>
                        <w:szCs w:val="21"/>
                      </w:rPr>
                    </w:pPr>
                    <w:r>
                      <w:rPr>
                        <w:rFonts w:hint="eastAsia"/>
                        <w:szCs w:val="21"/>
                      </w:rPr>
                      <w:t>计提比例</w:t>
                    </w:r>
                    <w:r>
                      <w:rPr>
                        <w:szCs w:val="21"/>
                      </w:rPr>
                      <w:t>(%)</w:t>
                    </w:r>
                  </w:p>
                </w:tc>
              </w:sdtContent>
            </w:sdt>
            <w:tc>
              <w:tcPr>
                <w:tcW w:w="606" w:type="pct"/>
                <w:vMerge/>
                <w:tcBorders>
                  <w:left w:val="single" w:sz="4" w:space="0" w:color="auto"/>
                  <w:bottom w:val="single" w:sz="4" w:space="0" w:color="auto"/>
                  <w:right w:val="single" w:sz="4" w:space="0" w:color="auto"/>
                </w:tcBorders>
              </w:tcPr>
              <w:p w:rsidR="003A5062" w:rsidRDefault="003A5062" w:rsidP="003A5062">
                <w:pPr>
                  <w:jc w:val="center"/>
                  <w:rPr>
                    <w:szCs w:val="21"/>
                  </w:rPr>
                </w:pPr>
              </w:p>
            </w:tc>
          </w:tr>
          <w:tr w:rsidR="003A5062" w:rsidTr="001826AE">
            <w:trPr>
              <w:cantSplit/>
            </w:trPr>
            <w:sdt>
              <w:sdtPr>
                <w:tag w:val="_PLD_74de90e03c554305ba6a96c70365070b"/>
                <w:id w:val="639384946"/>
                <w:lock w:val="sdtLocked"/>
              </w:sdtPr>
              <w:sdtEndPr/>
              <w:sdtContent>
                <w:tc>
                  <w:tcPr>
                    <w:tcW w:w="190" w:type="pct"/>
                    <w:tcBorders>
                      <w:top w:val="single" w:sz="4" w:space="0" w:color="auto"/>
                      <w:left w:val="single" w:sz="4" w:space="0" w:color="auto"/>
                      <w:bottom w:val="single" w:sz="4" w:space="0" w:color="auto"/>
                      <w:right w:val="single" w:sz="4" w:space="0" w:color="auto"/>
                    </w:tcBorders>
                  </w:tcPr>
                  <w:p w:rsidR="003A5062" w:rsidRDefault="003A5062" w:rsidP="003A5062">
                    <w:pPr>
                      <w:rPr>
                        <w:szCs w:val="21"/>
                      </w:rPr>
                    </w:pPr>
                    <w:r>
                      <w:rPr>
                        <w:rFonts w:hint="eastAsia"/>
                        <w:szCs w:val="21"/>
                      </w:rPr>
                      <w:t>按单项计提坏账准备</w:t>
                    </w:r>
                  </w:p>
                </w:tc>
              </w:sdtContent>
            </w:sdt>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293"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13.60</w:t>
                </w:r>
              </w:p>
            </w:tc>
            <w:tc>
              <w:tcPr>
                <w:tcW w:w="571"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328"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100.00</w:t>
                </w:r>
              </w:p>
            </w:tc>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p>
            </w:tc>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293"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8.54</w:t>
                </w:r>
              </w:p>
            </w:tc>
            <w:tc>
              <w:tcPr>
                <w:tcW w:w="571"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328"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100.00</w:t>
                </w:r>
              </w:p>
            </w:tc>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r>
          <w:tr w:rsidR="003A5062" w:rsidTr="003A5062">
            <w:trPr>
              <w:cantSplit/>
            </w:trPr>
            <w:sdt>
              <w:sdtPr>
                <w:tag w:val="_PLD_2843924a07e24276b2592afce851b5fd"/>
                <w:id w:val="-2135398993"/>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A5062" w:rsidRDefault="003A5062" w:rsidP="003A5062">
                    <w:pPr>
                      <w:rPr>
                        <w:szCs w:val="21"/>
                      </w:rPr>
                    </w:pPr>
                    <w:r>
                      <w:rPr>
                        <w:rFonts w:hint="eastAsia"/>
                        <w:szCs w:val="21"/>
                      </w:rPr>
                      <w:t>其中：</w:t>
                    </w:r>
                  </w:p>
                </w:tc>
              </w:sdtContent>
            </w:sdt>
          </w:tr>
          <w:sdt>
            <w:sdtPr>
              <w:rPr>
                <w:szCs w:val="21"/>
              </w:rPr>
              <w:alias w:val="按单项计提坏账准备的应收账款明细"/>
              <w:tag w:val="_TUP_684b69d68a8f40419fc86e69a6ed257b"/>
              <w:id w:val="2131356216"/>
              <w:lock w:val="sdtLocked"/>
            </w:sdtPr>
            <w:sdtEndPr/>
            <w:sdtContent>
              <w:tr w:rsidR="003A5062" w:rsidTr="001826AE">
                <w:trPr>
                  <w:cantSplit/>
                </w:trPr>
                <w:sdt>
                  <w:sdtPr>
                    <w:rPr>
                      <w:szCs w:val="21"/>
                    </w:rPr>
                    <w:alias w:val="按单项计提坏账准备的应收账款明细-类别"/>
                    <w:tag w:val="_GBC_886eea3bd42a4a8b945a70eaa8cff3df"/>
                    <w:id w:val="446355327"/>
                    <w:lock w:val="sdtLocked"/>
                  </w:sdtPr>
                  <w:sdtEndPr/>
                  <w:sdtContent>
                    <w:tc>
                      <w:tcPr>
                        <w:tcW w:w="190" w:type="pct"/>
                        <w:tcBorders>
                          <w:top w:val="single" w:sz="4" w:space="0" w:color="auto"/>
                          <w:left w:val="single" w:sz="4" w:space="0" w:color="auto"/>
                          <w:bottom w:val="single" w:sz="4" w:space="0" w:color="auto"/>
                          <w:right w:val="single" w:sz="4" w:space="0" w:color="auto"/>
                        </w:tcBorders>
                      </w:tcPr>
                      <w:p w:rsidR="003A5062" w:rsidRDefault="003A5062" w:rsidP="003A5062">
                        <w:pPr>
                          <w:rPr>
                            <w:color w:val="808080"/>
                            <w:szCs w:val="21"/>
                          </w:rPr>
                        </w:pPr>
                        <w:r w:rsidRPr="003A5062">
                          <w:rPr>
                            <w:rFonts w:hint="eastAsia"/>
                            <w:szCs w:val="21"/>
                          </w:rPr>
                          <w:t>按单项计提坏账准备</w:t>
                        </w:r>
                      </w:p>
                    </w:tc>
                  </w:sdtContent>
                </w:sdt>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293"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13.60</w:t>
                    </w:r>
                  </w:p>
                </w:tc>
                <w:tc>
                  <w:tcPr>
                    <w:tcW w:w="571"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328"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100.00</w:t>
                    </w:r>
                  </w:p>
                </w:tc>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p>
                </w:tc>
                <w:tc>
                  <w:tcPr>
                    <w:tcW w:w="606"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293"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8.54</w:t>
                    </w:r>
                  </w:p>
                </w:tc>
                <w:tc>
                  <w:tcPr>
                    <w:tcW w:w="571"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20,510,251.07</w:t>
                    </w:r>
                  </w:p>
                </w:tc>
                <w:tc>
                  <w:tcPr>
                    <w:tcW w:w="328" w:type="pct"/>
                    <w:tcBorders>
                      <w:top w:val="single" w:sz="4" w:space="0" w:color="auto"/>
                      <w:left w:val="single" w:sz="4" w:space="0" w:color="auto"/>
                      <w:bottom w:val="single" w:sz="4" w:space="0" w:color="auto"/>
                      <w:right w:val="single" w:sz="4" w:space="0" w:color="auto"/>
                    </w:tcBorders>
                    <w:vAlign w:val="center"/>
                  </w:tcPr>
                  <w:p w:rsidR="003A5062" w:rsidRDefault="003A5062" w:rsidP="003A5062">
                    <w:pPr>
                      <w:rPr>
                        <w:sz w:val="24"/>
                      </w:rPr>
                    </w:pPr>
                    <w:r>
                      <w:t>100.00</w:t>
                    </w:r>
                  </w:p>
                </w:tc>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r>
            </w:sdtContent>
          </w:sdt>
          <w:sdt>
            <w:sdtPr>
              <w:rPr>
                <w:szCs w:val="21"/>
              </w:rPr>
              <w:alias w:val="按单项计提坏账准备的应收账款明细"/>
              <w:tag w:val="_TUP_684b69d68a8f40419fc86e69a6ed257b"/>
              <w:id w:val="420916662"/>
              <w:lock w:val="sdtLocked"/>
            </w:sdtPr>
            <w:sdtEndPr/>
            <w:sdtContent>
              <w:tr w:rsidR="003A5062" w:rsidTr="001826AE">
                <w:trPr>
                  <w:cantSplit/>
                </w:trPr>
                <w:sdt>
                  <w:sdtPr>
                    <w:rPr>
                      <w:szCs w:val="21"/>
                    </w:rPr>
                    <w:alias w:val="按单项计提坏账准备的应收账款明细-类别"/>
                    <w:tag w:val="_GBC_886eea3bd42a4a8b945a70eaa8cff3df"/>
                    <w:id w:val="-555464853"/>
                    <w:lock w:val="sdtLocked"/>
                    <w:showingPlcHdr/>
                  </w:sdtPr>
                  <w:sdtEndPr/>
                  <w:sdtContent>
                    <w:tc>
                      <w:tcPr>
                        <w:tcW w:w="190" w:type="pct"/>
                        <w:tcBorders>
                          <w:top w:val="single" w:sz="4" w:space="0" w:color="auto"/>
                          <w:left w:val="single" w:sz="4" w:space="0" w:color="auto"/>
                          <w:bottom w:val="single" w:sz="4" w:space="0" w:color="auto"/>
                          <w:right w:val="single" w:sz="4" w:space="0" w:color="auto"/>
                        </w:tcBorders>
                      </w:tcPr>
                      <w:p w:rsidR="003A5062" w:rsidRDefault="003A5062" w:rsidP="003A5062">
                        <w:pPr>
                          <w:rPr>
                            <w:color w:val="808080"/>
                            <w:szCs w:val="21"/>
                          </w:rPr>
                        </w:pPr>
                        <w:r>
                          <w:rPr>
                            <w:rFonts w:hint="eastAsia"/>
                          </w:rPr>
                          <w:t xml:space="preserve">　</w:t>
                        </w:r>
                      </w:p>
                    </w:tc>
                  </w:sdtContent>
                </w:sdt>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571"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328"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571"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328"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3A5062" w:rsidRDefault="003A5062" w:rsidP="003A5062">
                    <w:pPr>
                      <w:jc w:val="right"/>
                      <w:rPr>
                        <w:szCs w:val="21"/>
                      </w:rPr>
                    </w:pPr>
                  </w:p>
                </w:tc>
              </w:tr>
            </w:sdtContent>
          </w:sdt>
          <w:tr w:rsidR="001826AE" w:rsidTr="001826AE">
            <w:trPr>
              <w:cantSplit/>
            </w:trPr>
            <w:sdt>
              <w:sdtPr>
                <w:tag w:val="_PLD_d8ed1eba357f4adab0a97ff43996a2d9"/>
                <w:id w:val="1965310863"/>
                <w:lock w:val="sdtLocked"/>
              </w:sdtPr>
              <w:sdtEndPr/>
              <w:sdtContent>
                <w:tc>
                  <w:tcPr>
                    <w:tcW w:w="190" w:type="pct"/>
                    <w:tcBorders>
                      <w:top w:val="single" w:sz="4" w:space="0" w:color="auto"/>
                      <w:left w:val="single" w:sz="4" w:space="0" w:color="auto"/>
                      <w:bottom w:val="single" w:sz="4" w:space="0" w:color="auto"/>
                      <w:right w:val="single" w:sz="4" w:space="0" w:color="auto"/>
                    </w:tcBorders>
                  </w:tcPr>
                  <w:p w:rsidR="001826AE" w:rsidRDefault="001826AE" w:rsidP="003A5062">
                    <w:pPr>
                      <w:rPr>
                        <w:szCs w:val="21"/>
                      </w:rPr>
                    </w:pPr>
                    <w:r>
                      <w:rPr>
                        <w:rFonts w:hint="eastAsia"/>
                        <w:szCs w:val="21"/>
                      </w:rPr>
                      <w:t>按组合计提坏账准备</w:t>
                    </w:r>
                  </w:p>
                </w:tc>
              </w:sdtContent>
            </w:sdt>
            <w:tc>
              <w:tcPr>
                <w:tcW w:w="606"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130,337,596.87</w:t>
                </w:r>
              </w:p>
            </w:tc>
            <w:tc>
              <w:tcPr>
                <w:tcW w:w="293"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86.40</w:t>
                </w:r>
              </w:p>
            </w:tc>
            <w:tc>
              <w:tcPr>
                <w:tcW w:w="571"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21,529,070.52</w:t>
                </w:r>
              </w:p>
            </w:tc>
            <w:tc>
              <w:tcPr>
                <w:tcW w:w="328"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16.52</w:t>
                </w:r>
              </w:p>
            </w:tc>
            <w:tc>
              <w:tcPr>
                <w:tcW w:w="606"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108,808,526.35</w:t>
                </w:r>
              </w:p>
            </w:tc>
            <w:tc>
              <w:tcPr>
                <w:tcW w:w="606"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219,617,902.06</w:t>
                </w:r>
              </w:p>
            </w:tc>
            <w:tc>
              <w:tcPr>
                <w:tcW w:w="293"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91.46</w:t>
                </w:r>
              </w:p>
            </w:tc>
            <w:tc>
              <w:tcPr>
                <w:tcW w:w="571"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24,806,310.82</w:t>
                </w:r>
              </w:p>
            </w:tc>
            <w:tc>
              <w:tcPr>
                <w:tcW w:w="328"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11.30</w:t>
                </w:r>
              </w:p>
            </w:tc>
            <w:tc>
              <w:tcPr>
                <w:tcW w:w="606" w:type="pct"/>
                <w:tcBorders>
                  <w:top w:val="single" w:sz="4" w:space="0" w:color="auto"/>
                  <w:left w:val="single" w:sz="4" w:space="0" w:color="auto"/>
                  <w:bottom w:val="single" w:sz="4" w:space="0" w:color="auto"/>
                  <w:right w:val="single" w:sz="4" w:space="0" w:color="auto"/>
                </w:tcBorders>
                <w:vAlign w:val="center"/>
              </w:tcPr>
              <w:p w:rsidR="001826AE" w:rsidRDefault="001826AE">
                <w:pPr>
                  <w:rPr>
                    <w:sz w:val="24"/>
                  </w:rPr>
                </w:pPr>
                <w:r>
                  <w:t>194,811,591.24</w:t>
                </w:r>
              </w:p>
            </w:tc>
          </w:tr>
          <w:tr w:rsidR="001826AE" w:rsidTr="003A5062">
            <w:trPr>
              <w:cantSplit/>
            </w:trPr>
            <w:sdt>
              <w:sdtPr>
                <w:tag w:val="_PLD_ce0cfa8fc80147608db7db4b7ce1db69"/>
                <w:id w:val="31615983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826AE" w:rsidRDefault="001826AE" w:rsidP="003A5062">
                    <w:pPr>
                      <w:rPr>
                        <w:szCs w:val="21"/>
                      </w:rPr>
                    </w:pPr>
                    <w:r>
                      <w:rPr>
                        <w:rFonts w:hint="eastAsia"/>
                        <w:szCs w:val="21"/>
                      </w:rPr>
                      <w:t>其中：</w:t>
                    </w:r>
                  </w:p>
                </w:tc>
              </w:sdtContent>
            </w:sdt>
          </w:tr>
          <w:sdt>
            <w:sdtPr>
              <w:rPr>
                <w:szCs w:val="21"/>
              </w:rPr>
              <w:alias w:val="按组合计提坏账准备的应收账款明细"/>
              <w:tag w:val="_TUP_6a5136aa27f94b1e8c86df4585d9c3ea"/>
              <w:id w:val="-232548556"/>
              <w:lock w:val="sdtLocked"/>
            </w:sdtPr>
            <w:sdtEndPr/>
            <w:sdtContent>
              <w:tr w:rsidR="001826AE" w:rsidTr="001826AE">
                <w:trPr>
                  <w:cantSplit/>
                </w:trPr>
                <w:sdt>
                  <w:sdtPr>
                    <w:rPr>
                      <w:szCs w:val="21"/>
                    </w:rPr>
                    <w:alias w:val="按组合计提坏账准备的应收账款明细-组合名称"/>
                    <w:tag w:val="_GBC_a216a551f9d54c89b88dad6bcecd942d"/>
                    <w:id w:val="1563904831"/>
                    <w:lock w:val="sdtLocked"/>
                  </w:sdtPr>
                  <w:sdtEndPr/>
                  <w:sdtContent>
                    <w:tc>
                      <w:tcPr>
                        <w:tcW w:w="190" w:type="pct"/>
                        <w:tcBorders>
                          <w:top w:val="single" w:sz="4" w:space="0" w:color="auto"/>
                          <w:left w:val="single" w:sz="4" w:space="0" w:color="auto"/>
                          <w:bottom w:val="single" w:sz="4" w:space="0" w:color="auto"/>
                          <w:right w:val="single" w:sz="4" w:space="0" w:color="auto"/>
                        </w:tcBorders>
                      </w:tcPr>
                      <w:p w:rsidR="001826AE" w:rsidRDefault="001826AE" w:rsidP="003A5062">
                        <w:pPr>
                          <w:rPr>
                            <w:color w:val="808080"/>
                            <w:szCs w:val="21"/>
                          </w:rPr>
                        </w:pPr>
                        <w:r w:rsidRPr="003A5062">
                          <w:rPr>
                            <w:szCs w:val="21"/>
                          </w:rPr>
                          <w:t>按组合计提坏账准备</w:t>
                        </w:r>
                      </w:p>
                    </w:tc>
                  </w:sdtContent>
                </w:sdt>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130,337,596.87</w:t>
                    </w: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86.40</w:t>
                    </w: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21,529,070.52</w:t>
                    </w: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16.52</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108,808,526.35</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219,617,902.06</w:t>
                    </w: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91.46</w:t>
                    </w: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24,806,310.82</w:t>
                    </w: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11.30</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t>194,811,591.24</w:t>
                    </w:r>
                  </w:p>
                </w:tc>
              </w:tr>
            </w:sdtContent>
          </w:sdt>
          <w:sdt>
            <w:sdtPr>
              <w:rPr>
                <w:szCs w:val="21"/>
              </w:rPr>
              <w:alias w:val="按组合计提坏账准备的应收账款明细"/>
              <w:tag w:val="_TUP_6a5136aa27f94b1e8c86df4585d9c3ea"/>
              <w:id w:val="-535034346"/>
              <w:lock w:val="sdtLocked"/>
            </w:sdtPr>
            <w:sdtEndPr/>
            <w:sdtContent>
              <w:tr w:rsidR="001826AE" w:rsidTr="001826AE">
                <w:trPr>
                  <w:cantSplit/>
                </w:trPr>
                <w:sdt>
                  <w:sdtPr>
                    <w:rPr>
                      <w:szCs w:val="21"/>
                    </w:rPr>
                    <w:alias w:val="按组合计提坏账准备的应收账款明细-组合名称"/>
                    <w:tag w:val="_GBC_a216a551f9d54c89b88dad6bcecd942d"/>
                    <w:id w:val="1580556519"/>
                    <w:lock w:val="sdtLocked"/>
                    <w:showingPlcHdr/>
                  </w:sdtPr>
                  <w:sdtEndPr/>
                  <w:sdtContent>
                    <w:tc>
                      <w:tcPr>
                        <w:tcW w:w="190" w:type="pct"/>
                        <w:tcBorders>
                          <w:top w:val="single" w:sz="4" w:space="0" w:color="auto"/>
                          <w:left w:val="single" w:sz="4" w:space="0" w:color="auto"/>
                          <w:bottom w:val="single" w:sz="4" w:space="0" w:color="auto"/>
                          <w:right w:val="single" w:sz="4" w:space="0" w:color="auto"/>
                        </w:tcBorders>
                      </w:tcPr>
                      <w:p w:rsidR="001826AE" w:rsidRDefault="001826AE" w:rsidP="003A5062">
                        <w:pPr>
                          <w:rPr>
                            <w:color w:val="808080"/>
                            <w:szCs w:val="21"/>
                          </w:rPr>
                        </w:pPr>
                        <w:r>
                          <w:rPr>
                            <w:rFonts w:hint="eastAsia"/>
                          </w:rPr>
                          <w:t xml:space="preserve">　</w:t>
                        </w:r>
                      </w:p>
                    </w:tc>
                  </w:sdtContent>
                </w:sdt>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p>
                </w:tc>
              </w:tr>
            </w:sdtContent>
          </w:sdt>
          <w:tr w:rsidR="001826AE" w:rsidTr="001826AE">
            <w:trPr>
              <w:cantSplit/>
            </w:trPr>
            <w:sdt>
              <w:sdtPr>
                <w:tag w:val="_PLD_d1cfb21816ea4c1f9d462c84b34cd380"/>
                <w:id w:val="-931652603"/>
                <w:lock w:val="sdtLocked"/>
              </w:sdtPr>
              <w:sdtEndPr/>
              <w:sdtContent>
                <w:tc>
                  <w:tcPr>
                    <w:tcW w:w="190" w:type="pct"/>
                    <w:tcBorders>
                      <w:top w:val="single" w:sz="4" w:space="0" w:color="auto"/>
                      <w:left w:val="single" w:sz="4" w:space="0" w:color="auto"/>
                      <w:bottom w:val="single" w:sz="4" w:space="0" w:color="auto"/>
                      <w:right w:val="single" w:sz="4" w:space="0" w:color="auto"/>
                    </w:tcBorders>
                    <w:vAlign w:val="center"/>
                  </w:tcPr>
                  <w:p w:rsidR="001826AE" w:rsidRDefault="001826AE" w:rsidP="003A5062">
                    <w:pPr>
                      <w:autoSpaceDE w:val="0"/>
                      <w:autoSpaceDN w:val="0"/>
                      <w:adjustRightInd w:val="0"/>
                      <w:jc w:val="center"/>
                      <w:rPr>
                        <w:szCs w:val="21"/>
                      </w:rPr>
                    </w:pPr>
                    <w:r>
                      <w:rPr>
                        <w:rFonts w:hint="eastAsia"/>
                        <w:szCs w:val="21"/>
                      </w:rPr>
                      <w:t>合计</w:t>
                    </w:r>
                  </w:p>
                </w:tc>
              </w:sdtContent>
            </w:sdt>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150,847,847.94</w:t>
                </w: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center"/>
                  <w:rPr>
                    <w:szCs w:val="21"/>
                  </w:rPr>
                </w:pPr>
                <w:r>
                  <w:rPr>
                    <w:rFonts w:hint="eastAsia"/>
                    <w:szCs w:val="21"/>
                  </w:rPr>
                  <w:t>/</w:t>
                </w: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42,039,321.59</w:t>
                </w: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center"/>
                  <w:rPr>
                    <w:szCs w:val="21"/>
                  </w:rPr>
                </w:pPr>
                <w:r>
                  <w:rPr>
                    <w:rFonts w:hint="eastAsia"/>
                    <w:szCs w:val="21"/>
                  </w:rPr>
                  <w:t>/</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108,808,526.35</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240,128,153.13</w:t>
                </w:r>
              </w:p>
            </w:tc>
            <w:tc>
              <w:tcPr>
                <w:tcW w:w="293" w:type="pct"/>
                <w:tcBorders>
                  <w:top w:val="single" w:sz="4" w:space="0" w:color="auto"/>
                  <w:left w:val="single" w:sz="4" w:space="0" w:color="auto"/>
                  <w:bottom w:val="single" w:sz="4" w:space="0" w:color="auto"/>
                  <w:right w:val="single" w:sz="4" w:space="0" w:color="auto"/>
                </w:tcBorders>
              </w:tcPr>
              <w:p w:rsidR="001826AE" w:rsidRDefault="001826AE" w:rsidP="003A5062">
                <w:pPr>
                  <w:jc w:val="center"/>
                  <w:rPr>
                    <w:szCs w:val="21"/>
                  </w:rPr>
                </w:pPr>
                <w:r>
                  <w:rPr>
                    <w:rFonts w:hint="eastAsia"/>
                    <w:szCs w:val="21"/>
                  </w:rPr>
                  <w:t>/</w:t>
                </w:r>
              </w:p>
            </w:tc>
            <w:tc>
              <w:tcPr>
                <w:tcW w:w="571"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45,316,561.89</w:t>
                </w:r>
              </w:p>
            </w:tc>
            <w:tc>
              <w:tcPr>
                <w:tcW w:w="328" w:type="pct"/>
                <w:tcBorders>
                  <w:top w:val="single" w:sz="4" w:space="0" w:color="auto"/>
                  <w:left w:val="single" w:sz="4" w:space="0" w:color="auto"/>
                  <w:bottom w:val="single" w:sz="4" w:space="0" w:color="auto"/>
                  <w:right w:val="single" w:sz="4" w:space="0" w:color="auto"/>
                </w:tcBorders>
              </w:tcPr>
              <w:p w:rsidR="001826AE" w:rsidRDefault="001826AE" w:rsidP="003A5062">
                <w:pPr>
                  <w:jc w:val="center"/>
                  <w:rPr>
                    <w:szCs w:val="21"/>
                  </w:rPr>
                </w:pPr>
                <w:r>
                  <w:rPr>
                    <w:rFonts w:hint="eastAsia"/>
                    <w:szCs w:val="21"/>
                  </w:rPr>
                  <w:t>/</w:t>
                </w:r>
              </w:p>
            </w:tc>
            <w:tc>
              <w:tcPr>
                <w:tcW w:w="606" w:type="pct"/>
                <w:tcBorders>
                  <w:top w:val="single" w:sz="4" w:space="0" w:color="auto"/>
                  <w:left w:val="single" w:sz="4" w:space="0" w:color="auto"/>
                  <w:bottom w:val="single" w:sz="4" w:space="0" w:color="auto"/>
                  <w:right w:val="single" w:sz="4" w:space="0" w:color="auto"/>
                </w:tcBorders>
              </w:tcPr>
              <w:p w:rsidR="001826AE" w:rsidRDefault="001826AE" w:rsidP="003A5062">
                <w:pPr>
                  <w:jc w:val="right"/>
                  <w:rPr>
                    <w:szCs w:val="21"/>
                  </w:rPr>
                </w:pPr>
                <w:r w:rsidRPr="003A5062">
                  <w:rPr>
                    <w:szCs w:val="21"/>
                  </w:rPr>
                  <w:t>194,811,591.24</w:t>
                </w:r>
              </w:p>
            </w:tc>
          </w:tr>
        </w:tbl>
        <w:p w:rsidR="00895018" w:rsidRDefault="00400AB6"/>
      </w:sdtContent>
    </w:sdt>
    <w:bookmarkEnd w:id="151"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52" w:name="_Hlk533606785" w:displacedByCustomXml="prev"/>
        <w:p w:rsidR="00895018" w:rsidRDefault="00C262D1">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EndPr/>
          <w:sdtContent>
            <w:p w:rsidR="00895018" w:rsidRDefault="00C262D1">
              <w:r>
                <w:fldChar w:fldCharType="begin"/>
              </w:r>
              <w:r w:rsidR="003A5062">
                <w:instrText xml:space="preserve"> MACROBUTTON  SnrToggleCheckbox √适用 </w:instrText>
              </w:r>
              <w:r>
                <w:fldChar w:fldCharType="end"/>
              </w:r>
              <w:r>
                <w:fldChar w:fldCharType="begin"/>
              </w:r>
              <w:r w:rsidR="003A5062">
                <w:instrText xml:space="preserve"> MACROBUTTON  SnrToggleCheckbox □不适用 </w:instrText>
              </w:r>
              <w:r>
                <w:fldChar w:fldCharType="end"/>
              </w:r>
            </w:p>
          </w:sdtContent>
        </w:sdt>
        <w:p w:rsidR="00895018" w:rsidRDefault="00C262D1">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895018" w:rsidTr="00576807">
            <w:sdt>
              <w:sdtPr>
                <w:tag w:val="_PLD_97fa41067b8749859d9b8b001dab9dde"/>
                <w:id w:val="1330647894"/>
                <w:lock w:val="sdtLocked"/>
              </w:sdtPr>
              <w:sdtEndPr/>
              <w:sdtContent>
                <w:tc>
                  <w:tcPr>
                    <w:tcW w:w="1160" w:type="pct"/>
                    <w:vMerge w:val="restart"/>
                    <w:vAlign w:val="center"/>
                  </w:tcPr>
                  <w:p w:rsidR="00895018" w:rsidRDefault="00C262D1">
                    <w:pPr>
                      <w:jc w:val="center"/>
                      <w:rPr>
                        <w:szCs w:val="21"/>
                      </w:rPr>
                    </w:pPr>
                    <w:r>
                      <w:rPr>
                        <w:rFonts w:hint="eastAsia"/>
                        <w:szCs w:val="21"/>
                      </w:rPr>
                      <w:t>名称</w:t>
                    </w:r>
                  </w:p>
                </w:tc>
              </w:sdtContent>
            </w:sdt>
            <w:sdt>
              <w:sdtPr>
                <w:tag w:val="_PLD_53121e07f76046af9290059d0b8136d4"/>
                <w:id w:val="527376854"/>
                <w:lock w:val="sdtLocked"/>
              </w:sdtPr>
              <w:sdtEndPr/>
              <w:sdtContent>
                <w:tc>
                  <w:tcPr>
                    <w:tcW w:w="3840" w:type="pct"/>
                    <w:gridSpan w:val="4"/>
                    <w:vAlign w:val="center"/>
                  </w:tcPr>
                  <w:p w:rsidR="00895018" w:rsidRDefault="00C262D1">
                    <w:pPr>
                      <w:jc w:val="center"/>
                      <w:rPr>
                        <w:szCs w:val="21"/>
                      </w:rPr>
                    </w:pPr>
                    <w:r>
                      <w:rPr>
                        <w:rFonts w:hint="eastAsia"/>
                        <w:szCs w:val="21"/>
                      </w:rPr>
                      <w:t>期末余额</w:t>
                    </w:r>
                  </w:p>
                </w:tc>
              </w:sdtContent>
            </w:sdt>
          </w:tr>
          <w:tr w:rsidR="00895018" w:rsidTr="003A5062">
            <w:tc>
              <w:tcPr>
                <w:tcW w:w="1160" w:type="pct"/>
                <w:vMerge/>
              </w:tcPr>
              <w:p w:rsidR="00895018" w:rsidRDefault="00895018">
                <w:pPr>
                  <w:jc w:val="center"/>
                  <w:rPr>
                    <w:szCs w:val="21"/>
                  </w:rPr>
                </w:pPr>
              </w:p>
            </w:tc>
            <w:sdt>
              <w:sdtPr>
                <w:tag w:val="_PLD_89b2d64d2083464fae141734d17523d3"/>
                <w:id w:val="1631595148"/>
                <w:lock w:val="sdtLocked"/>
              </w:sdtPr>
              <w:sdtEndPr/>
              <w:sdtContent>
                <w:tc>
                  <w:tcPr>
                    <w:tcW w:w="939" w:type="pct"/>
                    <w:vAlign w:val="center"/>
                  </w:tcPr>
                  <w:p w:rsidR="00895018" w:rsidRDefault="00C262D1">
                    <w:pPr>
                      <w:jc w:val="center"/>
                      <w:rPr>
                        <w:szCs w:val="21"/>
                      </w:rPr>
                    </w:pPr>
                    <w:r>
                      <w:rPr>
                        <w:rFonts w:hint="eastAsia"/>
                        <w:szCs w:val="21"/>
                      </w:rPr>
                      <w:t>账面余额</w:t>
                    </w:r>
                  </w:p>
                </w:tc>
              </w:sdtContent>
            </w:sdt>
            <w:sdt>
              <w:sdtPr>
                <w:tag w:val="_PLD_ace529544c544606915552a352f0e13b"/>
                <w:id w:val="-1826122037"/>
                <w:lock w:val="sdtLocked"/>
              </w:sdtPr>
              <w:sdtEndPr/>
              <w:sdtContent>
                <w:tc>
                  <w:tcPr>
                    <w:tcW w:w="940" w:type="pct"/>
                    <w:vAlign w:val="center"/>
                  </w:tcPr>
                  <w:p w:rsidR="00895018" w:rsidRDefault="00C262D1">
                    <w:pPr>
                      <w:jc w:val="center"/>
                      <w:rPr>
                        <w:szCs w:val="21"/>
                      </w:rPr>
                    </w:pPr>
                    <w:r>
                      <w:rPr>
                        <w:rFonts w:hint="eastAsia"/>
                        <w:szCs w:val="21"/>
                      </w:rPr>
                      <w:t>坏账准备</w:t>
                    </w:r>
                  </w:p>
                </w:tc>
              </w:sdtContent>
            </w:sdt>
            <w:sdt>
              <w:sdtPr>
                <w:tag w:val="_PLD_8fd7658c68a540cf9892f97231c626d7"/>
                <w:id w:val="1042787345"/>
                <w:lock w:val="sdtLocked"/>
              </w:sdtPr>
              <w:sdtEndPr/>
              <w:sdtContent>
                <w:tc>
                  <w:tcPr>
                    <w:tcW w:w="939" w:type="pct"/>
                    <w:vAlign w:val="center"/>
                  </w:tcPr>
                  <w:p w:rsidR="00895018" w:rsidRDefault="00C262D1">
                    <w:pPr>
                      <w:jc w:val="center"/>
                      <w:rPr>
                        <w:szCs w:val="21"/>
                      </w:rPr>
                    </w:pPr>
                    <w:r>
                      <w:rPr>
                        <w:szCs w:val="21"/>
                      </w:rPr>
                      <w:t>计提比例</w:t>
                    </w:r>
                    <w:r>
                      <w:rPr>
                        <w:rFonts w:hint="eastAsia"/>
                        <w:szCs w:val="21"/>
                      </w:rPr>
                      <w:t>（%）</w:t>
                    </w:r>
                  </w:p>
                </w:tc>
              </w:sdtContent>
            </w:sdt>
            <w:sdt>
              <w:sdtPr>
                <w:tag w:val="_PLD_e9726e8171bb463ba9719bc643c14988"/>
                <w:id w:val="1935091289"/>
                <w:lock w:val="sdtLocked"/>
              </w:sdtPr>
              <w:sdtEndPr/>
              <w:sdtContent>
                <w:tc>
                  <w:tcPr>
                    <w:tcW w:w="1022" w:type="pct"/>
                    <w:vAlign w:val="center"/>
                  </w:tcPr>
                  <w:p w:rsidR="00895018" w:rsidRDefault="00C262D1">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7334393"/>
              <w:lock w:val="sdtLocked"/>
            </w:sdtPr>
            <w:sdtEndPr/>
            <w:sdtContent>
              <w:tr w:rsidR="003A5062" w:rsidTr="003A5062">
                <w:tc>
                  <w:tcPr>
                    <w:tcW w:w="1160" w:type="pct"/>
                  </w:tcPr>
                  <w:p w:rsidR="003A5062" w:rsidRDefault="003A5062">
                    <w:pPr>
                      <w:rPr>
                        <w:szCs w:val="21"/>
                      </w:rPr>
                    </w:pPr>
                    <w:r w:rsidRPr="003A5062">
                      <w:rPr>
                        <w:rFonts w:hint="eastAsia"/>
                        <w:szCs w:val="21"/>
                      </w:rPr>
                      <w:t>涉诉款项</w:t>
                    </w:r>
                  </w:p>
                </w:tc>
                <w:tc>
                  <w:tcPr>
                    <w:tcW w:w="939" w:type="pct"/>
                    <w:vAlign w:val="center"/>
                  </w:tcPr>
                  <w:p w:rsidR="003A5062" w:rsidRDefault="003A5062">
                    <w:pPr>
                      <w:rPr>
                        <w:sz w:val="24"/>
                      </w:rPr>
                    </w:pPr>
                    <w:r>
                      <w:t>20,510,251.07</w:t>
                    </w:r>
                  </w:p>
                </w:tc>
                <w:tc>
                  <w:tcPr>
                    <w:tcW w:w="940" w:type="pct"/>
                    <w:vAlign w:val="center"/>
                  </w:tcPr>
                  <w:p w:rsidR="003A5062" w:rsidRDefault="003A5062">
                    <w:pPr>
                      <w:rPr>
                        <w:sz w:val="24"/>
                      </w:rPr>
                    </w:pPr>
                    <w:r>
                      <w:t>20,510,251.07</w:t>
                    </w:r>
                  </w:p>
                </w:tc>
                <w:tc>
                  <w:tcPr>
                    <w:tcW w:w="939" w:type="pct"/>
                    <w:vAlign w:val="center"/>
                  </w:tcPr>
                  <w:p w:rsidR="003A5062" w:rsidRDefault="003A5062">
                    <w:pPr>
                      <w:rPr>
                        <w:sz w:val="24"/>
                      </w:rPr>
                    </w:pPr>
                    <w:r>
                      <w:t>100.00</w:t>
                    </w:r>
                  </w:p>
                </w:tc>
                <w:tc>
                  <w:tcPr>
                    <w:tcW w:w="1022" w:type="pct"/>
                  </w:tcPr>
                  <w:p w:rsidR="003A5062" w:rsidRDefault="003A5062" w:rsidP="009D18A5">
                    <w:pPr>
                      <w:rPr>
                        <w:szCs w:val="21"/>
                      </w:rPr>
                    </w:pPr>
                    <w:r w:rsidRPr="003A5062">
                      <w:rPr>
                        <w:rFonts w:hint="eastAsia"/>
                        <w:szCs w:val="21"/>
                      </w:rPr>
                      <w:t>详见附注</w:t>
                    </w:r>
                    <w:r w:rsidR="009D18A5">
                      <w:rPr>
                        <w:rFonts w:hint="eastAsia"/>
                        <w:szCs w:val="21"/>
                      </w:rPr>
                      <w:t>十四</w:t>
                    </w:r>
                    <w:r w:rsidRPr="003A5062">
                      <w:rPr>
                        <w:rFonts w:hint="eastAsia"/>
                        <w:szCs w:val="21"/>
                      </w:rPr>
                      <w:t>、</w:t>
                    </w:r>
                    <w:r w:rsidR="009D18A5">
                      <w:rPr>
                        <w:rFonts w:hint="eastAsia"/>
                        <w:szCs w:val="21"/>
                      </w:rPr>
                      <w:t>2、</w:t>
                    </w:r>
                    <w:r w:rsidRPr="003A5062">
                      <w:rPr>
                        <w:rFonts w:hint="eastAsia"/>
                        <w:szCs w:val="21"/>
                      </w:rPr>
                      <w:t>或有事项</w:t>
                    </w:r>
                    <w:r w:rsidRPr="003A5062">
                      <w:rPr>
                        <w:szCs w:val="21"/>
                      </w:rPr>
                      <w:t>2</w:t>
                    </w:r>
                  </w:p>
                </w:tc>
              </w:tr>
            </w:sdtContent>
          </w:sdt>
          <w:tr w:rsidR="003A5062" w:rsidTr="003A5062">
            <w:sdt>
              <w:sdtPr>
                <w:tag w:val="_PLD_dd91ad8a33154a4397fe05ffbb5a6db7"/>
                <w:id w:val="2084648220"/>
                <w:lock w:val="sdtLocked"/>
              </w:sdtPr>
              <w:sdtEndPr/>
              <w:sdtContent>
                <w:tc>
                  <w:tcPr>
                    <w:tcW w:w="1160" w:type="pct"/>
                    <w:vAlign w:val="center"/>
                  </w:tcPr>
                  <w:p w:rsidR="003A5062" w:rsidRDefault="003A5062">
                    <w:pPr>
                      <w:jc w:val="center"/>
                      <w:rPr>
                        <w:szCs w:val="21"/>
                      </w:rPr>
                    </w:pPr>
                    <w:r>
                      <w:rPr>
                        <w:rFonts w:hint="eastAsia"/>
                        <w:szCs w:val="21"/>
                      </w:rPr>
                      <w:t>合计</w:t>
                    </w:r>
                  </w:p>
                </w:tc>
              </w:sdtContent>
            </w:sdt>
            <w:tc>
              <w:tcPr>
                <w:tcW w:w="939" w:type="pct"/>
                <w:vAlign w:val="center"/>
              </w:tcPr>
              <w:p w:rsidR="003A5062" w:rsidRDefault="003A5062">
                <w:pPr>
                  <w:rPr>
                    <w:sz w:val="24"/>
                  </w:rPr>
                </w:pPr>
                <w:r>
                  <w:t>20,510,251.07</w:t>
                </w:r>
              </w:p>
            </w:tc>
            <w:tc>
              <w:tcPr>
                <w:tcW w:w="940" w:type="pct"/>
                <w:vAlign w:val="center"/>
              </w:tcPr>
              <w:p w:rsidR="003A5062" w:rsidRDefault="003A5062">
                <w:pPr>
                  <w:rPr>
                    <w:sz w:val="24"/>
                  </w:rPr>
                </w:pPr>
                <w:r>
                  <w:t>20,510,251.07</w:t>
                </w:r>
              </w:p>
            </w:tc>
            <w:tc>
              <w:tcPr>
                <w:tcW w:w="939" w:type="pct"/>
                <w:vAlign w:val="center"/>
              </w:tcPr>
              <w:p w:rsidR="003A5062" w:rsidRDefault="003A5062">
                <w:pPr>
                  <w:rPr>
                    <w:sz w:val="24"/>
                  </w:rPr>
                </w:pPr>
                <w:r>
                  <w:t>100.00</w:t>
                </w:r>
              </w:p>
            </w:tc>
            <w:tc>
              <w:tcPr>
                <w:tcW w:w="1022" w:type="pct"/>
                <w:vAlign w:val="center"/>
              </w:tcPr>
              <w:p w:rsidR="003A5062" w:rsidRDefault="003A5062">
                <w:pPr>
                  <w:jc w:val="center"/>
                  <w:rPr>
                    <w:szCs w:val="21"/>
                  </w:rPr>
                </w:pPr>
                <w:r>
                  <w:rPr>
                    <w:rFonts w:hint="eastAsia"/>
                    <w:szCs w:val="21"/>
                  </w:rPr>
                  <w:t>/</w:t>
                </w:r>
              </w:p>
            </w:tc>
          </w:tr>
        </w:tbl>
        <w:p w:rsidR="00895018" w:rsidRDefault="00C262D1">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400AB6"/>
        <w:bookmarkEnd w:id="152" w:displacedByCustomXml="next"/>
      </w:sdtContent>
    </w:sdt>
    <w:sdt>
      <w:sdtPr>
        <w:rPr>
          <w:rFonts w:hint="eastAsia"/>
          <w:szCs w:val="21"/>
        </w:rPr>
        <w:tag w:val="_PLD_21b31dda4e9f44bd901ccb9e126e1392"/>
        <w:id w:val="-1946986156"/>
        <w:lock w:val="sdtLocked"/>
        <w:placeholder>
          <w:docPart w:val="GBC22222222222222222222222222222"/>
        </w:placeholder>
      </w:sdtPr>
      <w:sdtEndPr/>
      <w:sdtContent>
        <w:p w:rsidR="00895018" w:rsidRDefault="00C262D1">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EndPr/>
      <w:sdtContent>
        <w:p w:rsidR="00895018" w:rsidRDefault="00C262D1">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bookmarkStart w:id="153"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按组合计提坏账准备" w:value="按组合计提坏账准备"/>
              </w:comboBox>
            </w:sdtPr>
            <w:sdtEndPr/>
            <w:sdtContent>
              <w:r w:rsidR="00845FCA">
                <w:rPr>
                  <w:rFonts w:hint="eastAsia"/>
                  <w:szCs w:val="21"/>
                </w:rPr>
                <w:t>按组合计提坏账准备</w:t>
              </w:r>
            </w:sdtContent>
          </w:sdt>
        </w:p>
        <w:p w:rsidR="00895018" w:rsidRDefault="00C262D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9D18A5" w:rsidTr="009D18A5">
            <w:sdt>
              <w:sdtPr>
                <w:tag w:val="_PLD_76fac25a376f4d4b884d95c8c8b4cdbd"/>
                <w:id w:val="553202203"/>
                <w:lock w:val="sdtLocked"/>
              </w:sdtPr>
              <w:sdtEndPr/>
              <w:sdtContent>
                <w:tc>
                  <w:tcPr>
                    <w:tcW w:w="1158" w:type="pct"/>
                    <w:vMerge w:val="restart"/>
                    <w:vAlign w:val="center"/>
                  </w:tcPr>
                  <w:p w:rsidR="009D18A5" w:rsidRDefault="009D18A5" w:rsidP="009D18A5">
                    <w:pPr>
                      <w:jc w:val="center"/>
                      <w:rPr>
                        <w:szCs w:val="21"/>
                      </w:rPr>
                    </w:pPr>
                    <w:r>
                      <w:rPr>
                        <w:rFonts w:hint="eastAsia"/>
                        <w:szCs w:val="21"/>
                      </w:rPr>
                      <w:t>名称</w:t>
                    </w:r>
                  </w:p>
                </w:tc>
              </w:sdtContent>
            </w:sdt>
            <w:sdt>
              <w:sdtPr>
                <w:tag w:val="_PLD_2ea73da2ba22410090605fad4228c06a"/>
                <w:id w:val="2085883914"/>
                <w:lock w:val="sdtLocked"/>
              </w:sdtPr>
              <w:sdtEndPr/>
              <w:sdtContent>
                <w:tc>
                  <w:tcPr>
                    <w:tcW w:w="3842" w:type="pct"/>
                    <w:gridSpan w:val="3"/>
                    <w:vAlign w:val="center"/>
                  </w:tcPr>
                  <w:p w:rsidR="009D18A5" w:rsidRDefault="009D18A5" w:rsidP="009D18A5">
                    <w:pPr>
                      <w:jc w:val="center"/>
                      <w:rPr>
                        <w:szCs w:val="21"/>
                      </w:rPr>
                    </w:pPr>
                    <w:r>
                      <w:rPr>
                        <w:rFonts w:hint="eastAsia"/>
                        <w:szCs w:val="21"/>
                      </w:rPr>
                      <w:t>期末余额</w:t>
                    </w:r>
                  </w:p>
                </w:tc>
              </w:sdtContent>
            </w:sdt>
          </w:tr>
          <w:tr w:rsidR="009D18A5" w:rsidTr="009D18A5">
            <w:tc>
              <w:tcPr>
                <w:tcW w:w="1158" w:type="pct"/>
                <w:vMerge/>
              </w:tcPr>
              <w:p w:rsidR="009D18A5" w:rsidRDefault="009D18A5" w:rsidP="009D18A5">
                <w:pPr>
                  <w:jc w:val="center"/>
                  <w:rPr>
                    <w:szCs w:val="21"/>
                  </w:rPr>
                </w:pPr>
              </w:p>
            </w:tc>
            <w:sdt>
              <w:sdtPr>
                <w:tag w:val="_PLD_841eb33e3b60464dbe6b3cefac602503"/>
                <w:id w:val="-1649743887"/>
                <w:lock w:val="sdtLocked"/>
              </w:sdtPr>
              <w:sdtEndPr/>
              <w:sdtContent>
                <w:tc>
                  <w:tcPr>
                    <w:tcW w:w="1276" w:type="pct"/>
                    <w:vAlign w:val="center"/>
                  </w:tcPr>
                  <w:p w:rsidR="009D18A5" w:rsidRDefault="009D18A5" w:rsidP="009D18A5">
                    <w:pPr>
                      <w:jc w:val="center"/>
                      <w:rPr>
                        <w:szCs w:val="21"/>
                      </w:rPr>
                    </w:pPr>
                    <w:r>
                      <w:rPr>
                        <w:rFonts w:hint="eastAsia"/>
                        <w:szCs w:val="21"/>
                      </w:rPr>
                      <w:t>应收账款</w:t>
                    </w:r>
                  </w:p>
                </w:tc>
              </w:sdtContent>
            </w:sdt>
            <w:sdt>
              <w:sdtPr>
                <w:tag w:val="_PLD_b28da65f0aac478c80ab20a817d350ac"/>
                <w:id w:val="1958601047"/>
                <w:lock w:val="sdtLocked"/>
              </w:sdtPr>
              <w:sdtEndPr/>
              <w:sdtContent>
                <w:tc>
                  <w:tcPr>
                    <w:tcW w:w="1299" w:type="pct"/>
                    <w:vAlign w:val="center"/>
                  </w:tcPr>
                  <w:p w:rsidR="009D18A5" w:rsidRDefault="009D18A5" w:rsidP="009D18A5">
                    <w:pPr>
                      <w:jc w:val="center"/>
                      <w:rPr>
                        <w:szCs w:val="21"/>
                      </w:rPr>
                    </w:pPr>
                    <w:r>
                      <w:rPr>
                        <w:rFonts w:hint="eastAsia"/>
                        <w:szCs w:val="21"/>
                      </w:rPr>
                      <w:t>坏账准备</w:t>
                    </w:r>
                  </w:p>
                </w:tc>
              </w:sdtContent>
            </w:sdt>
            <w:sdt>
              <w:sdtPr>
                <w:tag w:val="_PLD_98321f537bf94701b17705eae6c543e2"/>
                <w:id w:val="574857159"/>
                <w:lock w:val="sdtLocked"/>
              </w:sdtPr>
              <w:sdtEndPr/>
              <w:sdtContent>
                <w:tc>
                  <w:tcPr>
                    <w:tcW w:w="1267" w:type="pct"/>
                    <w:vAlign w:val="center"/>
                  </w:tcPr>
                  <w:p w:rsidR="009D18A5" w:rsidRDefault="009D18A5" w:rsidP="009D18A5">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1172023868"/>
              <w:lock w:val="sdtLocked"/>
            </w:sdtPr>
            <w:sdtEndPr/>
            <w:sdtContent>
              <w:tr w:rsidR="009D18A5" w:rsidTr="009D18A5">
                <w:tc>
                  <w:tcPr>
                    <w:tcW w:w="1158" w:type="pct"/>
                  </w:tcPr>
                  <w:p w:rsidR="009D18A5" w:rsidRDefault="009D18A5" w:rsidP="009D18A5">
                    <w:pPr>
                      <w:rPr>
                        <w:szCs w:val="21"/>
                      </w:rPr>
                    </w:pPr>
                    <w:r>
                      <w:t>1年以内</w:t>
                    </w:r>
                  </w:p>
                </w:tc>
                <w:tc>
                  <w:tcPr>
                    <w:tcW w:w="1276" w:type="pct"/>
                  </w:tcPr>
                  <w:p w:rsidR="009D18A5" w:rsidRDefault="009D18A5" w:rsidP="009D18A5">
                    <w:pPr>
                      <w:jc w:val="right"/>
                      <w:rPr>
                        <w:szCs w:val="21"/>
                      </w:rPr>
                    </w:pPr>
                    <w:r>
                      <w:t>87,964,729.60</w:t>
                    </w:r>
                  </w:p>
                </w:tc>
                <w:tc>
                  <w:tcPr>
                    <w:tcW w:w="1299" w:type="pct"/>
                  </w:tcPr>
                  <w:p w:rsidR="009D18A5" w:rsidRDefault="009D18A5" w:rsidP="009D18A5">
                    <w:pPr>
                      <w:jc w:val="right"/>
                      <w:rPr>
                        <w:szCs w:val="21"/>
                      </w:rPr>
                    </w:pPr>
                    <w:r>
                      <w:t>4,398,236.48</w:t>
                    </w:r>
                  </w:p>
                </w:tc>
                <w:tc>
                  <w:tcPr>
                    <w:tcW w:w="1267" w:type="pct"/>
                  </w:tcPr>
                  <w:p w:rsidR="009D18A5" w:rsidRDefault="009D18A5" w:rsidP="009D18A5">
                    <w:pPr>
                      <w:jc w:val="right"/>
                      <w:rPr>
                        <w:szCs w:val="21"/>
                      </w:rPr>
                    </w:pPr>
                    <w:r>
                      <w:t>5.00</w:t>
                    </w:r>
                  </w:p>
                </w:tc>
              </w:tr>
            </w:sdtContent>
          </w:sdt>
          <w:sdt>
            <w:sdtPr>
              <w:rPr>
                <w:szCs w:val="21"/>
              </w:rPr>
              <w:alias w:val="按组合计提坏账准备的应收账款详细名称明细"/>
              <w:tag w:val="_TUP_5014630afd484c5d916b4275ea3f536a"/>
              <w:id w:val="-1795973599"/>
              <w:lock w:val="sdtLocked"/>
            </w:sdtPr>
            <w:sdtEndPr/>
            <w:sdtContent>
              <w:tr w:rsidR="009D18A5" w:rsidTr="009D18A5">
                <w:tc>
                  <w:tcPr>
                    <w:tcW w:w="1158" w:type="pct"/>
                  </w:tcPr>
                  <w:p w:rsidR="009D18A5" w:rsidRDefault="009D18A5" w:rsidP="009D18A5">
                    <w:pPr>
                      <w:rPr>
                        <w:szCs w:val="21"/>
                      </w:rPr>
                    </w:pPr>
                    <w:r>
                      <w:t>1至2年</w:t>
                    </w:r>
                  </w:p>
                </w:tc>
                <w:tc>
                  <w:tcPr>
                    <w:tcW w:w="1276" w:type="pct"/>
                  </w:tcPr>
                  <w:p w:rsidR="009D18A5" w:rsidRDefault="009D18A5" w:rsidP="009D18A5">
                    <w:pPr>
                      <w:jc w:val="right"/>
                      <w:rPr>
                        <w:szCs w:val="21"/>
                      </w:rPr>
                    </w:pPr>
                    <w:r>
                      <w:t>25,711,674.48</w:t>
                    </w:r>
                  </w:p>
                </w:tc>
                <w:tc>
                  <w:tcPr>
                    <w:tcW w:w="1299" w:type="pct"/>
                  </w:tcPr>
                  <w:p w:rsidR="009D18A5" w:rsidRDefault="009D18A5" w:rsidP="009D18A5">
                    <w:pPr>
                      <w:jc w:val="right"/>
                      <w:rPr>
                        <w:szCs w:val="21"/>
                      </w:rPr>
                    </w:pPr>
                    <w:r>
                      <w:t>2,571,167.43</w:t>
                    </w:r>
                  </w:p>
                </w:tc>
                <w:tc>
                  <w:tcPr>
                    <w:tcW w:w="1267" w:type="pct"/>
                  </w:tcPr>
                  <w:p w:rsidR="009D18A5" w:rsidRDefault="009D18A5" w:rsidP="009D18A5">
                    <w:pPr>
                      <w:jc w:val="right"/>
                      <w:rPr>
                        <w:szCs w:val="21"/>
                      </w:rPr>
                    </w:pPr>
                    <w:r>
                      <w:t>10.00</w:t>
                    </w:r>
                  </w:p>
                </w:tc>
              </w:tr>
            </w:sdtContent>
          </w:sdt>
          <w:sdt>
            <w:sdtPr>
              <w:rPr>
                <w:szCs w:val="21"/>
              </w:rPr>
              <w:alias w:val="按组合计提坏账准备的应收账款详细名称明细"/>
              <w:tag w:val="_TUP_5014630afd484c5d916b4275ea3f536a"/>
              <w:id w:val="-1142577111"/>
              <w:lock w:val="sdtLocked"/>
            </w:sdtPr>
            <w:sdtEndPr/>
            <w:sdtContent>
              <w:tr w:rsidR="009D18A5" w:rsidTr="009D18A5">
                <w:tc>
                  <w:tcPr>
                    <w:tcW w:w="1158" w:type="pct"/>
                  </w:tcPr>
                  <w:p w:rsidR="009D18A5" w:rsidRDefault="009D18A5" w:rsidP="009D18A5">
                    <w:pPr>
                      <w:rPr>
                        <w:szCs w:val="21"/>
                      </w:rPr>
                    </w:pPr>
                    <w:r>
                      <w:t>2至3年</w:t>
                    </w:r>
                  </w:p>
                </w:tc>
                <w:tc>
                  <w:tcPr>
                    <w:tcW w:w="1276" w:type="pct"/>
                  </w:tcPr>
                  <w:p w:rsidR="009D18A5" w:rsidRDefault="009D18A5" w:rsidP="009D18A5">
                    <w:pPr>
                      <w:jc w:val="right"/>
                      <w:rPr>
                        <w:szCs w:val="21"/>
                      </w:rPr>
                    </w:pPr>
                    <w:r>
                      <w:t>2,294,986.32</w:t>
                    </w:r>
                  </w:p>
                </w:tc>
                <w:tc>
                  <w:tcPr>
                    <w:tcW w:w="1299" w:type="pct"/>
                  </w:tcPr>
                  <w:p w:rsidR="009D18A5" w:rsidRDefault="009D18A5" w:rsidP="009D18A5">
                    <w:pPr>
                      <w:jc w:val="right"/>
                      <w:rPr>
                        <w:szCs w:val="21"/>
                      </w:rPr>
                    </w:pPr>
                    <w:r>
                      <w:t>458,997.26</w:t>
                    </w:r>
                  </w:p>
                </w:tc>
                <w:tc>
                  <w:tcPr>
                    <w:tcW w:w="1267" w:type="pct"/>
                  </w:tcPr>
                  <w:p w:rsidR="009D18A5" w:rsidRDefault="009D18A5" w:rsidP="009D18A5">
                    <w:pPr>
                      <w:jc w:val="right"/>
                      <w:rPr>
                        <w:szCs w:val="21"/>
                      </w:rPr>
                    </w:pPr>
                    <w:r>
                      <w:t>20.00</w:t>
                    </w:r>
                  </w:p>
                </w:tc>
              </w:tr>
            </w:sdtContent>
          </w:sdt>
          <w:sdt>
            <w:sdtPr>
              <w:rPr>
                <w:szCs w:val="21"/>
              </w:rPr>
              <w:alias w:val="按组合计提坏账准备的应收账款详细名称明细"/>
              <w:tag w:val="_TUP_5014630afd484c5d916b4275ea3f536a"/>
              <w:id w:val="-1693903871"/>
              <w:lock w:val="sdtLocked"/>
            </w:sdtPr>
            <w:sdtEndPr/>
            <w:sdtContent>
              <w:tr w:rsidR="009D18A5" w:rsidTr="009D18A5">
                <w:tc>
                  <w:tcPr>
                    <w:tcW w:w="1158" w:type="pct"/>
                  </w:tcPr>
                  <w:p w:rsidR="009D18A5" w:rsidRDefault="009D18A5" w:rsidP="009D18A5">
                    <w:pPr>
                      <w:rPr>
                        <w:szCs w:val="21"/>
                      </w:rPr>
                    </w:pPr>
                    <w:r>
                      <w:t>3至4年</w:t>
                    </w:r>
                  </w:p>
                </w:tc>
                <w:tc>
                  <w:tcPr>
                    <w:tcW w:w="1276" w:type="pct"/>
                  </w:tcPr>
                  <w:p w:rsidR="009D18A5" w:rsidRDefault="009D18A5" w:rsidP="009D18A5">
                    <w:pPr>
                      <w:jc w:val="right"/>
                      <w:rPr>
                        <w:szCs w:val="21"/>
                      </w:rPr>
                    </w:pPr>
                    <w:r>
                      <w:t>103,968.12</w:t>
                    </w:r>
                  </w:p>
                </w:tc>
                <w:tc>
                  <w:tcPr>
                    <w:tcW w:w="1299" w:type="pct"/>
                  </w:tcPr>
                  <w:p w:rsidR="009D18A5" w:rsidRDefault="009D18A5" w:rsidP="009D18A5">
                    <w:pPr>
                      <w:jc w:val="right"/>
                      <w:rPr>
                        <w:szCs w:val="21"/>
                      </w:rPr>
                    </w:pPr>
                    <w:r>
                      <w:t>41,587.25</w:t>
                    </w:r>
                  </w:p>
                </w:tc>
                <w:tc>
                  <w:tcPr>
                    <w:tcW w:w="1267" w:type="pct"/>
                  </w:tcPr>
                  <w:p w:rsidR="009D18A5" w:rsidRDefault="009D18A5" w:rsidP="009D18A5">
                    <w:pPr>
                      <w:jc w:val="right"/>
                      <w:rPr>
                        <w:szCs w:val="21"/>
                      </w:rPr>
                    </w:pPr>
                    <w:r>
                      <w:t>40.00</w:t>
                    </w:r>
                  </w:p>
                </w:tc>
              </w:tr>
            </w:sdtContent>
          </w:sdt>
          <w:sdt>
            <w:sdtPr>
              <w:rPr>
                <w:szCs w:val="21"/>
              </w:rPr>
              <w:alias w:val="按组合计提坏账准备的应收账款详细名称明细"/>
              <w:tag w:val="_TUP_5014630afd484c5d916b4275ea3f536a"/>
              <w:id w:val="-1162696271"/>
              <w:lock w:val="sdtLocked"/>
            </w:sdtPr>
            <w:sdtEndPr/>
            <w:sdtContent>
              <w:tr w:rsidR="009D18A5" w:rsidTr="009D18A5">
                <w:tc>
                  <w:tcPr>
                    <w:tcW w:w="1158" w:type="pct"/>
                  </w:tcPr>
                  <w:p w:rsidR="009D18A5" w:rsidRDefault="009D18A5" w:rsidP="009D18A5">
                    <w:pPr>
                      <w:rPr>
                        <w:szCs w:val="21"/>
                      </w:rPr>
                    </w:pPr>
                    <w:r>
                      <w:t>4至5年</w:t>
                    </w:r>
                  </w:p>
                </w:tc>
                <w:tc>
                  <w:tcPr>
                    <w:tcW w:w="1276" w:type="pct"/>
                  </w:tcPr>
                  <w:p w:rsidR="009D18A5" w:rsidRDefault="009D18A5" w:rsidP="009D18A5">
                    <w:pPr>
                      <w:jc w:val="right"/>
                      <w:rPr>
                        <w:szCs w:val="21"/>
                      </w:rPr>
                    </w:pPr>
                    <w:r>
                      <w:t>1,015,781.24</w:t>
                    </w:r>
                  </w:p>
                </w:tc>
                <w:tc>
                  <w:tcPr>
                    <w:tcW w:w="1299" w:type="pct"/>
                  </w:tcPr>
                  <w:p w:rsidR="009D18A5" w:rsidRDefault="009D18A5" w:rsidP="009D18A5">
                    <w:pPr>
                      <w:jc w:val="right"/>
                      <w:rPr>
                        <w:szCs w:val="21"/>
                      </w:rPr>
                    </w:pPr>
                    <w:r>
                      <w:t>812,624.99</w:t>
                    </w:r>
                  </w:p>
                </w:tc>
                <w:tc>
                  <w:tcPr>
                    <w:tcW w:w="1267" w:type="pct"/>
                  </w:tcPr>
                  <w:p w:rsidR="009D18A5" w:rsidRDefault="009D18A5" w:rsidP="009D18A5">
                    <w:pPr>
                      <w:jc w:val="right"/>
                      <w:rPr>
                        <w:szCs w:val="21"/>
                      </w:rPr>
                    </w:pPr>
                    <w:r>
                      <w:t>80.00</w:t>
                    </w:r>
                  </w:p>
                </w:tc>
              </w:tr>
            </w:sdtContent>
          </w:sdt>
          <w:sdt>
            <w:sdtPr>
              <w:rPr>
                <w:szCs w:val="21"/>
              </w:rPr>
              <w:alias w:val="按组合计提坏账准备的应收账款详细名称明细"/>
              <w:tag w:val="_TUP_5014630afd484c5d916b4275ea3f536a"/>
              <w:id w:val="1387925367"/>
              <w:lock w:val="sdtLocked"/>
            </w:sdtPr>
            <w:sdtEndPr/>
            <w:sdtContent>
              <w:tr w:rsidR="009D18A5" w:rsidTr="009D18A5">
                <w:tc>
                  <w:tcPr>
                    <w:tcW w:w="1158" w:type="pct"/>
                  </w:tcPr>
                  <w:p w:rsidR="009D18A5" w:rsidRDefault="009D18A5" w:rsidP="009D18A5">
                    <w:pPr>
                      <w:rPr>
                        <w:szCs w:val="21"/>
                      </w:rPr>
                    </w:pPr>
                    <w:r>
                      <w:t>5年以上</w:t>
                    </w:r>
                  </w:p>
                </w:tc>
                <w:tc>
                  <w:tcPr>
                    <w:tcW w:w="1276" w:type="pct"/>
                  </w:tcPr>
                  <w:p w:rsidR="009D18A5" w:rsidRDefault="009D18A5" w:rsidP="009D18A5">
                    <w:pPr>
                      <w:jc w:val="right"/>
                      <w:rPr>
                        <w:szCs w:val="21"/>
                      </w:rPr>
                    </w:pPr>
                    <w:r>
                      <w:t>13,246,457.11</w:t>
                    </w:r>
                  </w:p>
                </w:tc>
                <w:tc>
                  <w:tcPr>
                    <w:tcW w:w="1299" w:type="pct"/>
                  </w:tcPr>
                  <w:p w:rsidR="009D18A5" w:rsidRDefault="009D18A5" w:rsidP="009D18A5">
                    <w:pPr>
                      <w:jc w:val="right"/>
                      <w:rPr>
                        <w:szCs w:val="21"/>
                      </w:rPr>
                    </w:pPr>
                    <w:r>
                      <w:t>13,246,457.11</w:t>
                    </w:r>
                  </w:p>
                </w:tc>
                <w:tc>
                  <w:tcPr>
                    <w:tcW w:w="1267" w:type="pct"/>
                  </w:tcPr>
                  <w:p w:rsidR="009D18A5" w:rsidRDefault="009D18A5" w:rsidP="009D18A5">
                    <w:pPr>
                      <w:jc w:val="right"/>
                      <w:rPr>
                        <w:szCs w:val="21"/>
                      </w:rPr>
                    </w:pPr>
                    <w:r>
                      <w:t>100.00</w:t>
                    </w:r>
                  </w:p>
                </w:tc>
              </w:tr>
            </w:sdtContent>
          </w:sdt>
          <w:tr w:rsidR="009D18A5" w:rsidTr="009D18A5">
            <w:sdt>
              <w:sdtPr>
                <w:tag w:val="_PLD_569640e16f174d97a13c86bcebc1c4b9"/>
                <w:id w:val="-1575344144"/>
                <w:lock w:val="sdtLocked"/>
              </w:sdtPr>
              <w:sdtEndPr/>
              <w:sdtContent>
                <w:tc>
                  <w:tcPr>
                    <w:tcW w:w="1158" w:type="pct"/>
                    <w:vAlign w:val="center"/>
                  </w:tcPr>
                  <w:p w:rsidR="009D18A5" w:rsidRDefault="009D18A5" w:rsidP="009D18A5">
                    <w:pPr>
                      <w:jc w:val="center"/>
                      <w:rPr>
                        <w:szCs w:val="21"/>
                      </w:rPr>
                    </w:pPr>
                    <w:r>
                      <w:rPr>
                        <w:rFonts w:hint="eastAsia"/>
                        <w:szCs w:val="21"/>
                      </w:rPr>
                      <w:t>合计</w:t>
                    </w:r>
                  </w:p>
                </w:tc>
              </w:sdtContent>
            </w:sdt>
            <w:tc>
              <w:tcPr>
                <w:tcW w:w="1276" w:type="pct"/>
                <w:vAlign w:val="center"/>
              </w:tcPr>
              <w:p w:rsidR="009D18A5" w:rsidRDefault="009D18A5" w:rsidP="009D18A5">
                <w:pPr>
                  <w:jc w:val="right"/>
                  <w:rPr>
                    <w:sz w:val="24"/>
                  </w:rPr>
                </w:pPr>
                <w:r>
                  <w:t>130,337,596.87</w:t>
                </w:r>
              </w:p>
            </w:tc>
            <w:tc>
              <w:tcPr>
                <w:tcW w:w="1299" w:type="pct"/>
                <w:vAlign w:val="center"/>
              </w:tcPr>
              <w:p w:rsidR="009D18A5" w:rsidRDefault="009D18A5" w:rsidP="009D18A5">
                <w:pPr>
                  <w:jc w:val="right"/>
                  <w:rPr>
                    <w:sz w:val="24"/>
                  </w:rPr>
                </w:pPr>
                <w:r>
                  <w:t>21,529,070.52</w:t>
                </w:r>
              </w:p>
            </w:tc>
            <w:tc>
              <w:tcPr>
                <w:tcW w:w="1267" w:type="pct"/>
              </w:tcPr>
              <w:p w:rsidR="009D18A5" w:rsidRDefault="009D18A5" w:rsidP="009D18A5">
                <w:pPr>
                  <w:jc w:val="right"/>
                  <w:rPr>
                    <w:szCs w:val="21"/>
                  </w:rPr>
                </w:pPr>
              </w:p>
            </w:tc>
          </w:tr>
        </w:tbl>
        <w:p w:rsidR="009D18A5" w:rsidRDefault="009D18A5"/>
        <w:p w:rsidR="00895018" w:rsidRDefault="00C262D1">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400AB6"/>
      </w:sdtContent>
    </w:sdt>
    <w:bookmarkEnd w:id="153" w:displacedByCustomXml="prev"/>
    <w:bookmarkStart w:id="154"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EndPr/>
      <w:sdtContent>
        <w:p w:rsidR="00895018" w:rsidRDefault="00C262D1">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EndPr/>
          <w:sdtContent>
            <w:p w:rsidR="00895018" w:rsidRDefault="00C262D1" w:rsidP="009D18A5">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sdtContent>
    </w:sdt>
    <w:bookmarkEnd w:id="154" w:displacedByCustomXml="prev"/>
    <w:bookmarkStart w:id="15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895018" w:rsidRDefault="00C262D1" w:rsidP="008A553E">
          <w:pPr>
            <w:pStyle w:val="4"/>
            <w:numPr>
              <w:ilvl w:val="3"/>
              <w:numId w:val="42"/>
            </w:numPr>
            <w:ind w:left="426" w:hanging="426"/>
          </w:pPr>
          <w:r>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EndPr/>
          <w:sdtContent>
            <w:p w:rsidR="00895018" w:rsidRDefault="00C262D1">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C262D1">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328" w:type="pct"/>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32"/>
            <w:gridCol w:w="1592"/>
            <w:gridCol w:w="1591"/>
            <w:gridCol w:w="703"/>
            <w:gridCol w:w="1276"/>
            <w:gridCol w:w="1245"/>
            <w:gridCol w:w="1714"/>
          </w:tblGrid>
          <w:tr w:rsidR="009D18A5" w:rsidTr="009D18A5">
            <w:sdt>
              <w:sdtPr>
                <w:tag w:val="_PLD_4744c2787819466dad3d228aea9d34a1"/>
                <w:id w:val="167066531"/>
                <w:lock w:val="sdtLocked"/>
              </w:sdtPr>
              <w:sdtEndPr/>
              <w:sdtContent>
                <w:tc>
                  <w:tcPr>
                    <w:tcW w:w="793" w:type="pct"/>
                    <w:vMerge w:val="restart"/>
                    <w:shd w:val="clear" w:color="auto" w:fill="FFFFFF"/>
                    <w:vAlign w:val="center"/>
                  </w:tcPr>
                  <w:p w:rsidR="009D18A5" w:rsidRDefault="009D18A5" w:rsidP="009D18A5">
                    <w:pPr>
                      <w:jc w:val="center"/>
                    </w:pPr>
                    <w:r>
                      <w:t>类别</w:t>
                    </w:r>
                  </w:p>
                </w:tc>
              </w:sdtContent>
            </w:sdt>
            <w:sdt>
              <w:sdtPr>
                <w:tag w:val="_PLD_c730e797b90345869cdb1a0f449d27c4"/>
                <w:id w:val="855227682"/>
                <w:lock w:val="sdtLocked"/>
              </w:sdtPr>
              <w:sdtEndPr/>
              <w:sdtContent>
                <w:tc>
                  <w:tcPr>
                    <w:tcW w:w="824" w:type="pct"/>
                    <w:vMerge w:val="restart"/>
                    <w:shd w:val="clear" w:color="auto" w:fill="FFFFFF"/>
                    <w:vAlign w:val="center"/>
                  </w:tcPr>
                  <w:p w:rsidR="009D18A5" w:rsidRDefault="009D18A5" w:rsidP="009D18A5">
                    <w:pPr>
                      <w:jc w:val="center"/>
                    </w:pPr>
                    <w:r>
                      <w:t>期初余额</w:t>
                    </w:r>
                  </w:p>
                </w:tc>
              </w:sdtContent>
            </w:sdt>
            <w:sdt>
              <w:sdtPr>
                <w:tag w:val="_PLD_b648ee5a72ff43aabfa5e5467354f612"/>
                <w:id w:val="879285864"/>
                <w:lock w:val="sdtLocked"/>
              </w:sdtPr>
              <w:sdtEndPr/>
              <w:sdtContent>
                <w:tc>
                  <w:tcPr>
                    <w:tcW w:w="2494" w:type="pct"/>
                    <w:gridSpan w:val="4"/>
                    <w:shd w:val="clear" w:color="auto" w:fill="FFFFFF"/>
                    <w:vAlign w:val="center"/>
                  </w:tcPr>
                  <w:p w:rsidR="009D18A5" w:rsidRDefault="009D18A5" w:rsidP="009D18A5">
                    <w:pPr>
                      <w:jc w:val="center"/>
                    </w:pPr>
                    <w:r>
                      <w:rPr>
                        <w:rFonts w:hint="eastAsia"/>
                      </w:rPr>
                      <w:t>本期变动</w:t>
                    </w:r>
                    <w:r>
                      <w:t>金额</w:t>
                    </w:r>
                  </w:p>
                </w:tc>
              </w:sdtContent>
            </w:sdt>
            <w:sdt>
              <w:sdtPr>
                <w:tag w:val="_PLD_670842119a0446778c0343318379e7bb"/>
                <w:id w:val="-815877528"/>
                <w:lock w:val="sdtLocked"/>
              </w:sdtPr>
              <w:sdtEndPr/>
              <w:sdtContent>
                <w:tc>
                  <w:tcPr>
                    <w:tcW w:w="888" w:type="pct"/>
                    <w:vMerge w:val="restart"/>
                    <w:shd w:val="clear" w:color="auto" w:fill="FFFFFF"/>
                    <w:vAlign w:val="center"/>
                  </w:tcPr>
                  <w:p w:rsidR="009D18A5" w:rsidRDefault="009D18A5" w:rsidP="009D18A5">
                    <w:pPr>
                      <w:jc w:val="center"/>
                    </w:pPr>
                    <w:r>
                      <w:t>期末余额</w:t>
                    </w:r>
                  </w:p>
                </w:tc>
              </w:sdtContent>
            </w:sdt>
          </w:tr>
          <w:tr w:rsidR="009D18A5" w:rsidTr="009D18A5">
            <w:tc>
              <w:tcPr>
                <w:tcW w:w="793" w:type="pct"/>
                <w:vMerge/>
                <w:shd w:val="clear" w:color="auto" w:fill="FFFFFF"/>
              </w:tcPr>
              <w:p w:rsidR="009D18A5" w:rsidRDefault="009D18A5" w:rsidP="009D18A5">
                <w:pPr>
                  <w:jc w:val="center"/>
                </w:pPr>
              </w:p>
            </w:tc>
            <w:tc>
              <w:tcPr>
                <w:tcW w:w="824" w:type="pct"/>
                <w:vMerge/>
                <w:shd w:val="clear" w:color="auto" w:fill="FFFFFF"/>
              </w:tcPr>
              <w:p w:rsidR="009D18A5" w:rsidRDefault="009D18A5" w:rsidP="009D18A5">
                <w:pPr>
                  <w:jc w:val="center"/>
                </w:pPr>
              </w:p>
            </w:tc>
            <w:sdt>
              <w:sdtPr>
                <w:tag w:val="_PLD_9f89b7b6eb974ea9b6438eecb96ab8d7"/>
                <w:id w:val="-1564636182"/>
                <w:lock w:val="sdtLocked"/>
              </w:sdtPr>
              <w:sdtEndPr/>
              <w:sdtContent>
                <w:tc>
                  <w:tcPr>
                    <w:tcW w:w="824" w:type="pct"/>
                    <w:shd w:val="clear" w:color="auto" w:fill="FFFFFF"/>
                    <w:vAlign w:val="center"/>
                  </w:tcPr>
                  <w:p w:rsidR="009D18A5" w:rsidRDefault="009D18A5" w:rsidP="009D18A5">
                    <w:pPr>
                      <w:jc w:val="center"/>
                    </w:pPr>
                    <w:r>
                      <w:t>计提</w:t>
                    </w:r>
                  </w:p>
                </w:tc>
              </w:sdtContent>
            </w:sdt>
            <w:sdt>
              <w:sdtPr>
                <w:tag w:val="_PLD_d83025520e1c49cb905bac81a5fe67a9"/>
                <w:id w:val="6955491"/>
                <w:lock w:val="sdtLocked"/>
              </w:sdtPr>
              <w:sdtEndPr/>
              <w:sdtContent>
                <w:tc>
                  <w:tcPr>
                    <w:tcW w:w="364" w:type="pct"/>
                    <w:shd w:val="clear" w:color="auto" w:fill="FFFFFF"/>
                    <w:vAlign w:val="center"/>
                  </w:tcPr>
                  <w:p w:rsidR="009D18A5" w:rsidRDefault="009D18A5" w:rsidP="009D18A5">
                    <w:pPr>
                      <w:jc w:val="center"/>
                    </w:pPr>
                    <w:r>
                      <w:rPr>
                        <w:rFonts w:hint="eastAsia"/>
                      </w:rPr>
                      <w:t>收回或转回</w:t>
                    </w:r>
                  </w:p>
                </w:tc>
              </w:sdtContent>
            </w:sdt>
            <w:tc>
              <w:tcPr>
                <w:tcW w:w="661" w:type="pct"/>
                <w:shd w:val="clear" w:color="auto" w:fill="FFFFFF"/>
                <w:vAlign w:val="center"/>
              </w:tcPr>
              <w:sdt>
                <w:sdtPr>
                  <w:rPr>
                    <w:rFonts w:hint="eastAsia"/>
                  </w:rPr>
                  <w:tag w:val="_PLD_43341cdf094c434589f9f5a4eeb8fb4a"/>
                  <w:id w:val="1480659634"/>
                  <w:lock w:val="sdtLocked"/>
                </w:sdtPr>
                <w:sdtEndPr/>
                <w:sdtContent>
                  <w:p w:rsidR="009D18A5" w:rsidRDefault="009D18A5" w:rsidP="009D18A5">
                    <w:pPr>
                      <w:jc w:val="center"/>
                    </w:pPr>
                    <w:r>
                      <w:rPr>
                        <w:rFonts w:hint="eastAsia"/>
                      </w:rPr>
                      <w:t>转销或核销</w:t>
                    </w:r>
                  </w:p>
                </w:sdtContent>
              </w:sdt>
            </w:tc>
            <w:tc>
              <w:tcPr>
                <w:tcW w:w="645" w:type="pct"/>
                <w:shd w:val="clear" w:color="auto" w:fill="FFFFFF"/>
                <w:vAlign w:val="center"/>
              </w:tcPr>
              <w:sdt>
                <w:sdtPr>
                  <w:rPr>
                    <w:rFonts w:hint="eastAsia"/>
                  </w:rPr>
                  <w:tag w:val="_PLD_4105509cd7cf412981897dd91879a014"/>
                  <w:id w:val="1956982762"/>
                  <w:lock w:val="sdtLocked"/>
                </w:sdtPr>
                <w:sdtEndPr/>
                <w:sdtContent>
                  <w:p w:rsidR="009D18A5" w:rsidRDefault="009D18A5" w:rsidP="009D18A5">
                    <w:pPr>
                      <w:jc w:val="center"/>
                    </w:pPr>
                    <w:r>
                      <w:rPr>
                        <w:rFonts w:hint="eastAsia"/>
                      </w:rPr>
                      <w:t>其他变动</w:t>
                    </w:r>
                  </w:p>
                </w:sdtContent>
              </w:sdt>
            </w:tc>
            <w:tc>
              <w:tcPr>
                <w:tcW w:w="888" w:type="pct"/>
                <w:vMerge/>
                <w:shd w:val="clear" w:color="auto" w:fill="FFFFFF"/>
              </w:tcPr>
              <w:p w:rsidR="009D18A5" w:rsidRDefault="009D18A5" w:rsidP="009D18A5">
                <w:pPr>
                  <w:jc w:val="right"/>
                </w:pPr>
              </w:p>
            </w:tc>
          </w:tr>
          <w:sdt>
            <w:sdtPr>
              <w:alias w:val="应收账款坏账准备明细"/>
              <w:tag w:val="_TUP_4d2ca40f09c3444db0881ad461ba816f"/>
              <w:id w:val="1923141575"/>
              <w:lock w:val="sdtLocked"/>
            </w:sdtPr>
            <w:sdtEndPr/>
            <w:sdtContent>
              <w:tr w:rsidR="009D18A5" w:rsidTr="009D18A5">
                <w:tc>
                  <w:tcPr>
                    <w:tcW w:w="793" w:type="pct"/>
                    <w:shd w:val="clear" w:color="auto" w:fill="auto"/>
                  </w:tcPr>
                  <w:p w:rsidR="009D18A5" w:rsidRDefault="009D18A5" w:rsidP="009D18A5">
                    <w:r>
                      <w:t>按单项计提坏账准备</w:t>
                    </w:r>
                  </w:p>
                </w:tc>
                <w:tc>
                  <w:tcPr>
                    <w:tcW w:w="824" w:type="pct"/>
                    <w:shd w:val="clear" w:color="auto" w:fill="auto"/>
                  </w:tcPr>
                  <w:p w:rsidR="009D18A5" w:rsidRDefault="009D18A5" w:rsidP="009D18A5">
                    <w:pPr>
                      <w:jc w:val="right"/>
                    </w:pPr>
                    <w:r>
                      <w:t>20,510,251.07</w:t>
                    </w:r>
                  </w:p>
                </w:tc>
                <w:tc>
                  <w:tcPr>
                    <w:tcW w:w="824" w:type="pct"/>
                    <w:shd w:val="clear" w:color="auto" w:fill="auto"/>
                  </w:tcPr>
                  <w:p w:rsidR="009D18A5" w:rsidRDefault="009D18A5" w:rsidP="009D18A5">
                    <w:pPr>
                      <w:jc w:val="right"/>
                    </w:pPr>
                  </w:p>
                </w:tc>
                <w:tc>
                  <w:tcPr>
                    <w:tcW w:w="364" w:type="pct"/>
                    <w:shd w:val="clear" w:color="auto" w:fill="auto"/>
                  </w:tcPr>
                  <w:p w:rsidR="009D18A5" w:rsidRDefault="009D18A5" w:rsidP="009D18A5">
                    <w:pPr>
                      <w:jc w:val="right"/>
                    </w:pPr>
                  </w:p>
                </w:tc>
                <w:tc>
                  <w:tcPr>
                    <w:tcW w:w="661" w:type="pct"/>
                  </w:tcPr>
                  <w:p w:rsidR="009D18A5" w:rsidRDefault="009D18A5" w:rsidP="009D18A5">
                    <w:pPr>
                      <w:jc w:val="right"/>
                    </w:pPr>
                  </w:p>
                </w:tc>
                <w:tc>
                  <w:tcPr>
                    <w:tcW w:w="645" w:type="pct"/>
                  </w:tcPr>
                  <w:p w:rsidR="009D18A5" w:rsidRDefault="009D18A5" w:rsidP="009D18A5">
                    <w:pPr>
                      <w:jc w:val="right"/>
                    </w:pPr>
                  </w:p>
                </w:tc>
                <w:tc>
                  <w:tcPr>
                    <w:tcW w:w="888" w:type="pct"/>
                    <w:shd w:val="clear" w:color="auto" w:fill="auto"/>
                  </w:tcPr>
                  <w:p w:rsidR="009D18A5" w:rsidRDefault="009D18A5" w:rsidP="009D18A5">
                    <w:pPr>
                      <w:jc w:val="right"/>
                    </w:pPr>
                    <w:r>
                      <w:t>20,510,251.07</w:t>
                    </w:r>
                  </w:p>
                </w:tc>
              </w:tr>
            </w:sdtContent>
          </w:sdt>
          <w:sdt>
            <w:sdtPr>
              <w:alias w:val="应收账款坏账准备明细"/>
              <w:tag w:val="_TUP_4d2ca40f09c3444db0881ad461ba816f"/>
              <w:id w:val="1620637074"/>
              <w:lock w:val="sdtLocked"/>
            </w:sdtPr>
            <w:sdtEndPr/>
            <w:sdtContent>
              <w:tr w:rsidR="009D18A5" w:rsidTr="009D18A5">
                <w:tc>
                  <w:tcPr>
                    <w:tcW w:w="793" w:type="pct"/>
                    <w:shd w:val="clear" w:color="auto" w:fill="auto"/>
                  </w:tcPr>
                  <w:p w:rsidR="009D18A5" w:rsidRDefault="009D18A5" w:rsidP="009D18A5">
                    <w:r>
                      <w:t>按组合计提坏账准备</w:t>
                    </w:r>
                  </w:p>
                </w:tc>
                <w:tc>
                  <w:tcPr>
                    <w:tcW w:w="824" w:type="pct"/>
                    <w:shd w:val="clear" w:color="auto" w:fill="auto"/>
                  </w:tcPr>
                  <w:p w:rsidR="009D18A5" w:rsidRDefault="009D18A5" w:rsidP="009D18A5">
                    <w:pPr>
                      <w:jc w:val="right"/>
                    </w:pPr>
                    <w:r>
                      <w:t>24,806,310.82</w:t>
                    </w:r>
                  </w:p>
                </w:tc>
                <w:tc>
                  <w:tcPr>
                    <w:tcW w:w="824" w:type="pct"/>
                    <w:shd w:val="clear" w:color="auto" w:fill="auto"/>
                  </w:tcPr>
                  <w:p w:rsidR="009D18A5" w:rsidRDefault="009D18A5" w:rsidP="009D18A5">
                    <w:pPr>
                      <w:jc w:val="right"/>
                    </w:pPr>
                    <w:r>
                      <w:t>-2,944,057.42</w:t>
                    </w:r>
                  </w:p>
                </w:tc>
                <w:tc>
                  <w:tcPr>
                    <w:tcW w:w="364" w:type="pct"/>
                    <w:shd w:val="clear" w:color="auto" w:fill="auto"/>
                  </w:tcPr>
                  <w:p w:rsidR="009D18A5" w:rsidRDefault="009D18A5" w:rsidP="009D18A5">
                    <w:pPr>
                      <w:jc w:val="right"/>
                    </w:pPr>
                  </w:p>
                </w:tc>
                <w:tc>
                  <w:tcPr>
                    <w:tcW w:w="661" w:type="pct"/>
                  </w:tcPr>
                  <w:p w:rsidR="009D18A5" w:rsidRDefault="009D18A5" w:rsidP="009D18A5">
                    <w:pPr>
                      <w:jc w:val="right"/>
                    </w:pPr>
                    <w:r>
                      <w:t>333,182.88</w:t>
                    </w:r>
                  </w:p>
                </w:tc>
                <w:tc>
                  <w:tcPr>
                    <w:tcW w:w="645" w:type="pct"/>
                  </w:tcPr>
                  <w:p w:rsidR="009D18A5" w:rsidRDefault="009D18A5" w:rsidP="009D18A5">
                    <w:pPr>
                      <w:jc w:val="right"/>
                    </w:pPr>
                  </w:p>
                </w:tc>
                <w:tc>
                  <w:tcPr>
                    <w:tcW w:w="888" w:type="pct"/>
                    <w:shd w:val="clear" w:color="auto" w:fill="auto"/>
                  </w:tcPr>
                  <w:p w:rsidR="009D18A5" w:rsidRDefault="009D18A5" w:rsidP="009D18A5">
                    <w:pPr>
                      <w:jc w:val="right"/>
                    </w:pPr>
                    <w:r>
                      <w:t>21,529,070.52</w:t>
                    </w:r>
                  </w:p>
                </w:tc>
              </w:tr>
            </w:sdtContent>
          </w:sdt>
          <w:tr w:rsidR="009D18A5" w:rsidTr="009D18A5">
            <w:sdt>
              <w:sdtPr>
                <w:tag w:val="_PLD_9caf6a7eb01942a3a4ce4362ff8d2240"/>
                <w:id w:val="1358242095"/>
                <w:lock w:val="sdtLocked"/>
              </w:sdtPr>
              <w:sdtEndPr/>
              <w:sdtContent>
                <w:tc>
                  <w:tcPr>
                    <w:tcW w:w="793" w:type="pct"/>
                    <w:shd w:val="clear" w:color="auto" w:fill="auto"/>
                  </w:tcPr>
                  <w:p w:rsidR="009D18A5" w:rsidRDefault="009D18A5" w:rsidP="009D18A5">
                    <w:pPr>
                      <w:jc w:val="center"/>
                    </w:pPr>
                    <w:r>
                      <w:rPr>
                        <w:rFonts w:hint="eastAsia"/>
                      </w:rPr>
                      <w:t>合计</w:t>
                    </w:r>
                  </w:p>
                </w:tc>
              </w:sdtContent>
            </w:sdt>
            <w:tc>
              <w:tcPr>
                <w:tcW w:w="824" w:type="pct"/>
                <w:shd w:val="clear" w:color="auto" w:fill="auto"/>
                <w:vAlign w:val="center"/>
              </w:tcPr>
              <w:p w:rsidR="009D18A5" w:rsidRDefault="009D18A5" w:rsidP="009D18A5">
                <w:pPr>
                  <w:rPr>
                    <w:sz w:val="24"/>
                  </w:rPr>
                </w:pPr>
                <w:r>
                  <w:t>45,316,561.89</w:t>
                </w:r>
              </w:p>
            </w:tc>
            <w:tc>
              <w:tcPr>
                <w:tcW w:w="824" w:type="pct"/>
                <w:shd w:val="clear" w:color="auto" w:fill="auto"/>
                <w:vAlign w:val="center"/>
              </w:tcPr>
              <w:p w:rsidR="009D18A5" w:rsidRDefault="009D18A5" w:rsidP="009D18A5">
                <w:pPr>
                  <w:rPr>
                    <w:sz w:val="24"/>
                  </w:rPr>
                </w:pPr>
                <w:r>
                  <w:t>-2,944,057.42</w:t>
                </w:r>
              </w:p>
            </w:tc>
            <w:tc>
              <w:tcPr>
                <w:tcW w:w="364" w:type="pct"/>
                <w:shd w:val="clear" w:color="auto" w:fill="auto"/>
                <w:vAlign w:val="center"/>
              </w:tcPr>
              <w:p w:rsidR="009D18A5" w:rsidRDefault="009D18A5" w:rsidP="009D18A5">
                <w:pPr>
                  <w:rPr>
                    <w:sz w:val="24"/>
                  </w:rPr>
                </w:pPr>
              </w:p>
            </w:tc>
            <w:tc>
              <w:tcPr>
                <w:tcW w:w="661" w:type="pct"/>
                <w:vAlign w:val="center"/>
              </w:tcPr>
              <w:p w:rsidR="009D18A5" w:rsidRDefault="009D18A5" w:rsidP="009D18A5">
                <w:pPr>
                  <w:rPr>
                    <w:sz w:val="24"/>
                  </w:rPr>
                </w:pPr>
                <w:r>
                  <w:t>333,182.88</w:t>
                </w:r>
              </w:p>
            </w:tc>
            <w:tc>
              <w:tcPr>
                <w:tcW w:w="645" w:type="pct"/>
                <w:vAlign w:val="center"/>
              </w:tcPr>
              <w:p w:rsidR="009D18A5" w:rsidRDefault="009D18A5" w:rsidP="009D18A5">
                <w:pPr>
                  <w:rPr>
                    <w:sz w:val="24"/>
                  </w:rPr>
                </w:pPr>
              </w:p>
            </w:tc>
            <w:tc>
              <w:tcPr>
                <w:tcW w:w="888" w:type="pct"/>
                <w:shd w:val="clear" w:color="auto" w:fill="auto"/>
              </w:tcPr>
              <w:p w:rsidR="009D18A5" w:rsidRDefault="009D18A5" w:rsidP="009D18A5">
                <w:pPr>
                  <w:jc w:val="right"/>
                </w:pPr>
                <w:r>
                  <w:t>42,039,321.59</w:t>
                </w:r>
              </w:p>
            </w:tc>
          </w:tr>
        </w:tbl>
        <w:p w:rsidR="009D18A5" w:rsidRDefault="009D18A5"/>
        <w:p w:rsidR="00895018" w:rsidRDefault="00400AB6">
          <w:pPr>
            <w:pStyle w:val="af7"/>
          </w:pPr>
        </w:p>
      </w:sdtContent>
    </w:sdt>
    <w:bookmarkEnd w:id="155"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895018" w:rsidRDefault="00C262D1">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EndPr/>
          <w:sdtContent>
            <w:p w:rsidR="009D18A5" w:rsidRDefault="00C262D1" w:rsidP="009D18A5">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895018">
          <w:pPr>
            <w:ind w:rightChars="20" w:right="42"/>
          </w:pPr>
        </w:p>
        <w:p w:rsidR="00895018" w:rsidRDefault="00400AB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895018" w:rsidRDefault="00C262D1" w:rsidP="008A553E">
          <w:pPr>
            <w:pStyle w:val="4"/>
            <w:numPr>
              <w:ilvl w:val="3"/>
              <w:numId w:val="42"/>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EndPr/>
          <w:sdtContent>
            <w:p w:rsidR="00895018" w:rsidRDefault="00C262D1">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895018" w:rsidTr="0091107D">
            <w:sdt>
              <w:sdtPr>
                <w:tag w:val="_PLD_b31b4d2de9bc4878bfaf030b4ac7f864"/>
                <w:id w:val="-399987192"/>
                <w:lock w:val="sdtLocked"/>
              </w:sdtPr>
              <w:sdtEndPr/>
              <w:sdtContent>
                <w:tc>
                  <w:tcPr>
                    <w:tcW w:w="2361" w:type="pct"/>
                    <w:vAlign w:val="center"/>
                  </w:tcPr>
                  <w:p w:rsidR="00895018" w:rsidRDefault="00C262D1">
                    <w:pPr>
                      <w:jc w:val="center"/>
                      <w:rPr>
                        <w:szCs w:val="21"/>
                      </w:rPr>
                    </w:pPr>
                    <w:r>
                      <w:rPr>
                        <w:rFonts w:hint="eastAsia"/>
                        <w:szCs w:val="21"/>
                      </w:rPr>
                      <w:t>项目</w:t>
                    </w:r>
                  </w:p>
                </w:tc>
              </w:sdtContent>
            </w:sdt>
            <w:sdt>
              <w:sdtPr>
                <w:tag w:val="_PLD_8157ba5967c14e4e821de564c4546b40"/>
                <w:id w:val="-741324682"/>
                <w:lock w:val="sdtLocked"/>
              </w:sdtPr>
              <w:sdtEndPr/>
              <w:sdtContent>
                <w:tc>
                  <w:tcPr>
                    <w:tcW w:w="2639" w:type="pct"/>
                  </w:tcPr>
                  <w:p w:rsidR="00895018" w:rsidRDefault="00C262D1">
                    <w:pPr>
                      <w:jc w:val="center"/>
                      <w:rPr>
                        <w:szCs w:val="21"/>
                      </w:rPr>
                    </w:pPr>
                    <w:r>
                      <w:rPr>
                        <w:rFonts w:hint="eastAsia"/>
                        <w:szCs w:val="21"/>
                      </w:rPr>
                      <w:t>核销金额</w:t>
                    </w:r>
                  </w:p>
                </w:tc>
              </w:sdtContent>
            </w:sdt>
          </w:tr>
          <w:tr w:rsidR="00895018" w:rsidTr="0091107D">
            <w:sdt>
              <w:sdtPr>
                <w:tag w:val="_PLD_b67ec5fad5c041b0b22a2350bc5cdb48"/>
                <w:id w:val="443349613"/>
                <w:lock w:val="sdtLocked"/>
              </w:sdtPr>
              <w:sdtEndPr/>
              <w:sdtContent>
                <w:tc>
                  <w:tcPr>
                    <w:tcW w:w="2361" w:type="pct"/>
                  </w:tcPr>
                  <w:p w:rsidR="00895018" w:rsidRDefault="00C262D1">
                    <w:pPr>
                      <w:rPr>
                        <w:szCs w:val="21"/>
                      </w:rPr>
                    </w:pPr>
                    <w:r>
                      <w:rPr>
                        <w:rFonts w:hint="eastAsia"/>
                        <w:szCs w:val="21"/>
                      </w:rPr>
                      <w:t>实际核销的应收账款</w:t>
                    </w:r>
                  </w:p>
                </w:tc>
              </w:sdtContent>
            </w:sdt>
            <w:tc>
              <w:tcPr>
                <w:tcW w:w="2639" w:type="pct"/>
              </w:tcPr>
              <w:p w:rsidR="00895018" w:rsidRDefault="009D18A5">
                <w:pPr>
                  <w:jc w:val="right"/>
                  <w:rPr>
                    <w:szCs w:val="21"/>
                  </w:rPr>
                </w:pPr>
                <w:r w:rsidRPr="009D18A5">
                  <w:rPr>
                    <w:szCs w:val="21"/>
                  </w:rPr>
                  <w:t>333,182.88</w:t>
                </w:r>
              </w:p>
            </w:tc>
          </w:tr>
        </w:tbl>
        <w:p w:rsidR="00895018" w:rsidRDefault="00895018">
          <w:pPr>
            <w:rPr>
              <w:szCs w:val="21"/>
            </w:rPr>
          </w:pPr>
        </w:p>
        <w:p w:rsidR="00895018" w:rsidRDefault="00C262D1">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Locked"/>
            <w:placeholder>
              <w:docPart w:val="GBC22222222222222222222222222222"/>
            </w:placeholder>
          </w:sdtPr>
          <w:sdtEndPr/>
          <w:sdtContent>
            <w:p w:rsidR="009D18A5" w:rsidRDefault="00C262D1" w:rsidP="009D18A5">
              <w:pPr>
                <w:rPr>
                  <w:szCs w:val="21"/>
                </w:rPr>
              </w:pPr>
              <w:r>
                <w:rPr>
                  <w:szCs w:val="21"/>
                </w:rPr>
                <w:fldChar w:fldCharType="begin"/>
              </w:r>
              <w:r w:rsidR="009D18A5">
                <w:rPr>
                  <w:szCs w:val="21"/>
                </w:rPr>
                <w:instrText xml:space="preserve">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C262D1">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Locked"/>
            <w:placeholder>
              <w:docPart w:val="GBC22222222222222222222222222222"/>
            </w:placeholder>
          </w:sdtPr>
          <w:sdtEndPr/>
          <w:sdtContent>
            <w:p w:rsidR="00895018" w:rsidRDefault="00C262D1" w:rsidP="009D18A5">
              <w:pPr>
                <w:snapToGrid w:val="0"/>
                <w:spacing w:line="240" w:lineRule="atLeast"/>
              </w:pPr>
              <w:r>
                <w:rPr>
                  <w:szCs w:val="21"/>
                </w:rPr>
                <w:fldChar w:fldCharType="begin"/>
              </w:r>
              <w:r w:rsidR="009D18A5">
                <w:rPr>
                  <w:szCs w:val="21"/>
                </w:rPr>
                <w:instrText xml:space="preserve">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sdtContent>
    </w:sdt>
    <w:p w:rsidR="00895018" w:rsidRDefault="00895018"/>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rsidR="00895018" w:rsidRDefault="00C262D1" w:rsidP="008A553E">
          <w:pPr>
            <w:pStyle w:val="4"/>
            <w:numPr>
              <w:ilvl w:val="3"/>
              <w:numId w:val="42"/>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EndPr/>
          <w:sdtContent>
            <w:p w:rsidR="00895018" w:rsidRDefault="00C262D1">
              <w:pPr>
                <w:snapToGrid w:val="0"/>
                <w:spacing w:line="240" w:lineRule="atLeast"/>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C262D1">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gridCol w:w="2260"/>
            <w:gridCol w:w="2260"/>
          </w:tblGrid>
          <w:tr w:rsidR="009D18A5" w:rsidTr="009D18A5">
            <w:trPr>
              <w:cantSplit/>
            </w:trPr>
            <w:sdt>
              <w:sdtPr>
                <w:rPr>
                  <w:rFonts w:hint="eastAsia"/>
                  <w:szCs w:val="21"/>
                </w:rPr>
                <w:tag w:val="_PLD_393da722a1e6440ebfe654baf23b690e"/>
                <w:id w:val="-1987077126"/>
                <w:lock w:val="sdtLocked"/>
              </w:sdtPr>
              <w:sdtEndPr/>
              <w:sdtContent>
                <w:tc>
                  <w:tcPr>
                    <w:tcW w:w="1250" w:type="pct"/>
                    <w:vAlign w:val="center"/>
                  </w:tcPr>
                  <w:p w:rsidR="009D18A5" w:rsidRDefault="009D18A5" w:rsidP="009D18A5">
                    <w:pPr>
                      <w:ind w:right="105"/>
                      <w:jc w:val="center"/>
                      <w:rPr>
                        <w:szCs w:val="21"/>
                      </w:rPr>
                    </w:pPr>
                    <w:r>
                      <w:rPr>
                        <w:rFonts w:hint="eastAsia"/>
                        <w:szCs w:val="21"/>
                      </w:rPr>
                      <w:t>单位名称</w:t>
                    </w:r>
                  </w:p>
                </w:tc>
              </w:sdtContent>
            </w:sdt>
            <w:sdt>
              <w:sdtPr>
                <w:rPr>
                  <w:rFonts w:hint="eastAsia"/>
                  <w:szCs w:val="21"/>
                </w:rPr>
                <w:tag w:val="_PLD_e14b89c8ccbc4e1fbb83ed437d4f7c27"/>
                <w:id w:val="564298420"/>
                <w:lock w:val="sdtLocked"/>
              </w:sdtPr>
              <w:sdtEndPr/>
              <w:sdtContent>
                <w:tc>
                  <w:tcPr>
                    <w:tcW w:w="1250" w:type="pct"/>
                    <w:vAlign w:val="center"/>
                  </w:tcPr>
                  <w:p w:rsidR="009D18A5" w:rsidRDefault="009D18A5" w:rsidP="009D18A5">
                    <w:pPr>
                      <w:ind w:right="73"/>
                      <w:jc w:val="center"/>
                      <w:rPr>
                        <w:szCs w:val="21"/>
                      </w:rPr>
                    </w:pPr>
                    <w:r>
                      <w:rPr>
                        <w:rFonts w:hint="eastAsia"/>
                        <w:szCs w:val="21"/>
                      </w:rPr>
                      <w:t>期末余额</w:t>
                    </w:r>
                  </w:p>
                </w:tc>
              </w:sdtContent>
            </w:sdt>
            <w:sdt>
              <w:sdtPr>
                <w:rPr>
                  <w:rFonts w:hint="eastAsia"/>
                  <w:szCs w:val="21"/>
                </w:rPr>
                <w:tag w:val="_PLD_fe3fe9e0c6444bbca9de49f2f86ff256"/>
                <w:id w:val="-1995258954"/>
                <w:lock w:val="sdtLocked"/>
              </w:sdtPr>
              <w:sdtEndPr>
                <w:rPr>
                  <w:rFonts w:hint="default"/>
                </w:rPr>
              </w:sdtEndPr>
              <w:sdtContent>
                <w:tc>
                  <w:tcPr>
                    <w:tcW w:w="1250" w:type="pct"/>
                    <w:vAlign w:val="center"/>
                  </w:tcPr>
                  <w:p w:rsidR="009D18A5" w:rsidRDefault="009D18A5" w:rsidP="009D18A5">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1909917522"/>
                <w:lock w:val="sdtLocked"/>
              </w:sdtPr>
              <w:sdtEndPr/>
              <w:sdtContent>
                <w:tc>
                  <w:tcPr>
                    <w:tcW w:w="1250" w:type="pct"/>
                    <w:vAlign w:val="center"/>
                  </w:tcPr>
                  <w:p w:rsidR="009D18A5" w:rsidRDefault="009D18A5" w:rsidP="009D18A5">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2137052264"/>
              <w:lock w:val="sdtLocked"/>
            </w:sdtPr>
            <w:sdtEndPr/>
            <w:sdtContent>
              <w:tr w:rsidR="009D18A5" w:rsidTr="009D18A5">
                <w:trPr>
                  <w:cantSplit/>
                </w:trPr>
                <w:tc>
                  <w:tcPr>
                    <w:tcW w:w="1250" w:type="pct"/>
                  </w:tcPr>
                  <w:p w:rsidR="009D18A5" w:rsidRDefault="009D18A5" w:rsidP="009D18A5">
                    <w:pPr>
                      <w:ind w:right="105"/>
                      <w:rPr>
                        <w:szCs w:val="21"/>
                      </w:rPr>
                    </w:pPr>
                    <w:r>
                      <w:t>第一名</w:t>
                    </w:r>
                  </w:p>
                </w:tc>
                <w:tc>
                  <w:tcPr>
                    <w:tcW w:w="1250" w:type="pct"/>
                  </w:tcPr>
                  <w:p w:rsidR="009D18A5" w:rsidRDefault="009D18A5" w:rsidP="009D18A5">
                    <w:pPr>
                      <w:ind w:right="73"/>
                      <w:jc w:val="right"/>
                      <w:rPr>
                        <w:szCs w:val="21"/>
                      </w:rPr>
                    </w:pPr>
                    <w:r>
                      <w:t>45,116,046.27</w:t>
                    </w:r>
                  </w:p>
                </w:tc>
                <w:tc>
                  <w:tcPr>
                    <w:tcW w:w="1250" w:type="pct"/>
                  </w:tcPr>
                  <w:p w:rsidR="009D18A5" w:rsidRDefault="009D18A5" w:rsidP="009D18A5">
                    <w:pPr>
                      <w:jc w:val="right"/>
                      <w:rPr>
                        <w:szCs w:val="21"/>
                      </w:rPr>
                    </w:pPr>
                    <w:r>
                      <w:t>29.91</w:t>
                    </w:r>
                  </w:p>
                </w:tc>
                <w:tc>
                  <w:tcPr>
                    <w:tcW w:w="1250" w:type="pct"/>
                  </w:tcPr>
                  <w:p w:rsidR="009D18A5" w:rsidRDefault="009D18A5" w:rsidP="009D18A5">
                    <w:pPr>
                      <w:jc w:val="right"/>
                      <w:rPr>
                        <w:szCs w:val="21"/>
                      </w:rPr>
                    </w:pPr>
                    <w:r>
                      <w:t>2,706,912.10</w:t>
                    </w:r>
                  </w:p>
                </w:tc>
              </w:tr>
            </w:sdtContent>
          </w:sdt>
          <w:sdt>
            <w:sdtPr>
              <w:rPr>
                <w:szCs w:val="21"/>
              </w:rPr>
              <w:alias w:val="应收账款欠款户"/>
              <w:tag w:val="_TUP_71de566abd764904906a55741ffee786"/>
              <w:id w:val="269285233"/>
              <w:lock w:val="sdtLocked"/>
            </w:sdtPr>
            <w:sdtEndPr/>
            <w:sdtContent>
              <w:tr w:rsidR="009D18A5" w:rsidTr="009D18A5">
                <w:trPr>
                  <w:cantSplit/>
                </w:trPr>
                <w:tc>
                  <w:tcPr>
                    <w:tcW w:w="1250" w:type="pct"/>
                  </w:tcPr>
                  <w:p w:rsidR="009D18A5" w:rsidRDefault="009D18A5" w:rsidP="009D18A5">
                    <w:pPr>
                      <w:ind w:right="105"/>
                      <w:rPr>
                        <w:szCs w:val="21"/>
                      </w:rPr>
                    </w:pPr>
                    <w:r>
                      <w:t>第二名</w:t>
                    </w:r>
                  </w:p>
                </w:tc>
                <w:tc>
                  <w:tcPr>
                    <w:tcW w:w="1250" w:type="pct"/>
                  </w:tcPr>
                  <w:p w:rsidR="009D18A5" w:rsidRDefault="009D18A5" w:rsidP="009D18A5">
                    <w:pPr>
                      <w:ind w:right="73"/>
                      <w:jc w:val="right"/>
                      <w:rPr>
                        <w:szCs w:val="21"/>
                      </w:rPr>
                    </w:pPr>
                    <w:r>
                      <w:t>32,065,365.35</w:t>
                    </w:r>
                  </w:p>
                </w:tc>
                <w:tc>
                  <w:tcPr>
                    <w:tcW w:w="1250" w:type="pct"/>
                  </w:tcPr>
                  <w:p w:rsidR="009D18A5" w:rsidRDefault="009D18A5" w:rsidP="009D18A5">
                    <w:pPr>
                      <w:jc w:val="right"/>
                      <w:rPr>
                        <w:szCs w:val="21"/>
                      </w:rPr>
                    </w:pPr>
                    <w:r>
                      <w:t>21.26</w:t>
                    </w:r>
                  </w:p>
                </w:tc>
                <w:tc>
                  <w:tcPr>
                    <w:tcW w:w="1250" w:type="pct"/>
                  </w:tcPr>
                  <w:p w:rsidR="009D18A5" w:rsidRDefault="009D18A5" w:rsidP="009D18A5">
                    <w:pPr>
                      <w:jc w:val="right"/>
                      <w:rPr>
                        <w:szCs w:val="21"/>
                      </w:rPr>
                    </w:pPr>
                    <w:r>
                      <w:t>5,078,735.28</w:t>
                    </w:r>
                  </w:p>
                </w:tc>
              </w:tr>
            </w:sdtContent>
          </w:sdt>
          <w:sdt>
            <w:sdtPr>
              <w:rPr>
                <w:szCs w:val="21"/>
              </w:rPr>
              <w:alias w:val="应收账款欠款户"/>
              <w:tag w:val="_TUP_71de566abd764904906a55741ffee786"/>
              <w:id w:val="503634378"/>
              <w:lock w:val="sdtLocked"/>
            </w:sdtPr>
            <w:sdtEndPr/>
            <w:sdtContent>
              <w:tr w:rsidR="009D18A5" w:rsidTr="009D18A5">
                <w:trPr>
                  <w:cantSplit/>
                </w:trPr>
                <w:tc>
                  <w:tcPr>
                    <w:tcW w:w="1250" w:type="pct"/>
                  </w:tcPr>
                  <w:p w:rsidR="009D18A5" w:rsidRDefault="009D18A5" w:rsidP="009D18A5">
                    <w:pPr>
                      <w:ind w:right="105"/>
                      <w:rPr>
                        <w:szCs w:val="21"/>
                      </w:rPr>
                    </w:pPr>
                    <w:r>
                      <w:t>第三名</w:t>
                    </w:r>
                  </w:p>
                </w:tc>
                <w:tc>
                  <w:tcPr>
                    <w:tcW w:w="1250" w:type="pct"/>
                  </w:tcPr>
                  <w:p w:rsidR="009D18A5" w:rsidRDefault="009D18A5" w:rsidP="009D18A5">
                    <w:pPr>
                      <w:ind w:right="73"/>
                      <w:jc w:val="right"/>
                      <w:rPr>
                        <w:szCs w:val="21"/>
                      </w:rPr>
                    </w:pPr>
                    <w:r>
                      <w:t>20,510,251.07</w:t>
                    </w:r>
                  </w:p>
                </w:tc>
                <w:tc>
                  <w:tcPr>
                    <w:tcW w:w="1250" w:type="pct"/>
                  </w:tcPr>
                  <w:p w:rsidR="009D18A5" w:rsidRDefault="009D18A5" w:rsidP="009D18A5">
                    <w:pPr>
                      <w:jc w:val="right"/>
                      <w:rPr>
                        <w:szCs w:val="21"/>
                      </w:rPr>
                    </w:pPr>
                    <w:r>
                      <w:t>13.60</w:t>
                    </w:r>
                  </w:p>
                </w:tc>
                <w:tc>
                  <w:tcPr>
                    <w:tcW w:w="1250" w:type="pct"/>
                  </w:tcPr>
                  <w:p w:rsidR="009D18A5" w:rsidRDefault="009D18A5" w:rsidP="009D18A5">
                    <w:pPr>
                      <w:jc w:val="right"/>
                      <w:rPr>
                        <w:szCs w:val="21"/>
                      </w:rPr>
                    </w:pPr>
                    <w:r>
                      <w:t>20,510,251.07</w:t>
                    </w:r>
                  </w:p>
                </w:tc>
              </w:tr>
            </w:sdtContent>
          </w:sdt>
          <w:sdt>
            <w:sdtPr>
              <w:rPr>
                <w:szCs w:val="21"/>
              </w:rPr>
              <w:alias w:val="应收账款欠款户"/>
              <w:tag w:val="_TUP_71de566abd764904906a55741ffee786"/>
              <w:id w:val="-1813554175"/>
              <w:lock w:val="sdtLocked"/>
            </w:sdtPr>
            <w:sdtEndPr/>
            <w:sdtContent>
              <w:tr w:rsidR="009D18A5" w:rsidTr="009D18A5">
                <w:trPr>
                  <w:cantSplit/>
                </w:trPr>
                <w:tc>
                  <w:tcPr>
                    <w:tcW w:w="1250" w:type="pct"/>
                  </w:tcPr>
                  <w:p w:rsidR="009D18A5" w:rsidRDefault="009D18A5" w:rsidP="009D18A5">
                    <w:pPr>
                      <w:ind w:right="105"/>
                      <w:rPr>
                        <w:szCs w:val="21"/>
                      </w:rPr>
                    </w:pPr>
                    <w:r>
                      <w:t>第四名</w:t>
                    </w:r>
                  </w:p>
                </w:tc>
                <w:tc>
                  <w:tcPr>
                    <w:tcW w:w="1250" w:type="pct"/>
                  </w:tcPr>
                  <w:p w:rsidR="009D18A5" w:rsidRDefault="009D18A5" w:rsidP="009D18A5">
                    <w:pPr>
                      <w:ind w:right="73"/>
                      <w:jc w:val="right"/>
                      <w:rPr>
                        <w:szCs w:val="21"/>
                      </w:rPr>
                    </w:pPr>
                    <w:r>
                      <w:t>11,143,146.30</w:t>
                    </w:r>
                  </w:p>
                </w:tc>
                <w:tc>
                  <w:tcPr>
                    <w:tcW w:w="1250" w:type="pct"/>
                  </w:tcPr>
                  <w:p w:rsidR="009D18A5" w:rsidRDefault="009D18A5" w:rsidP="009D18A5">
                    <w:pPr>
                      <w:jc w:val="right"/>
                      <w:rPr>
                        <w:szCs w:val="21"/>
                      </w:rPr>
                    </w:pPr>
                    <w:r>
                      <w:t>7.39</w:t>
                    </w:r>
                  </w:p>
                </w:tc>
                <w:tc>
                  <w:tcPr>
                    <w:tcW w:w="1250" w:type="pct"/>
                  </w:tcPr>
                  <w:p w:rsidR="009D18A5" w:rsidRDefault="009D18A5" w:rsidP="009D18A5">
                    <w:pPr>
                      <w:jc w:val="right"/>
                      <w:rPr>
                        <w:szCs w:val="21"/>
                      </w:rPr>
                    </w:pPr>
                    <w:r>
                      <w:t>557,157.32</w:t>
                    </w:r>
                  </w:p>
                </w:tc>
              </w:tr>
            </w:sdtContent>
          </w:sdt>
          <w:sdt>
            <w:sdtPr>
              <w:rPr>
                <w:szCs w:val="21"/>
              </w:rPr>
              <w:alias w:val="应收账款欠款户"/>
              <w:tag w:val="_TUP_71de566abd764904906a55741ffee786"/>
              <w:id w:val="-263452620"/>
              <w:lock w:val="sdtLocked"/>
            </w:sdtPr>
            <w:sdtEndPr/>
            <w:sdtContent>
              <w:tr w:rsidR="009D18A5" w:rsidTr="009D18A5">
                <w:trPr>
                  <w:cantSplit/>
                </w:trPr>
                <w:tc>
                  <w:tcPr>
                    <w:tcW w:w="1250" w:type="pct"/>
                  </w:tcPr>
                  <w:p w:rsidR="009D18A5" w:rsidRDefault="009D18A5" w:rsidP="009D18A5">
                    <w:pPr>
                      <w:ind w:right="105"/>
                      <w:rPr>
                        <w:szCs w:val="21"/>
                      </w:rPr>
                    </w:pPr>
                    <w:r>
                      <w:t>第五名</w:t>
                    </w:r>
                  </w:p>
                </w:tc>
                <w:tc>
                  <w:tcPr>
                    <w:tcW w:w="1250" w:type="pct"/>
                  </w:tcPr>
                  <w:p w:rsidR="009D18A5" w:rsidRDefault="009D18A5" w:rsidP="009D18A5">
                    <w:pPr>
                      <w:ind w:right="73"/>
                      <w:jc w:val="right"/>
                      <w:rPr>
                        <w:szCs w:val="21"/>
                      </w:rPr>
                    </w:pPr>
                    <w:r>
                      <w:t>11,100,410.96</w:t>
                    </w:r>
                  </w:p>
                </w:tc>
                <w:tc>
                  <w:tcPr>
                    <w:tcW w:w="1250" w:type="pct"/>
                  </w:tcPr>
                  <w:p w:rsidR="009D18A5" w:rsidRDefault="009D18A5" w:rsidP="009D18A5">
                    <w:pPr>
                      <w:jc w:val="right"/>
                      <w:rPr>
                        <w:szCs w:val="21"/>
                      </w:rPr>
                    </w:pPr>
                    <w:r>
                      <w:t>7.36</w:t>
                    </w:r>
                  </w:p>
                </w:tc>
                <w:tc>
                  <w:tcPr>
                    <w:tcW w:w="1250" w:type="pct"/>
                  </w:tcPr>
                  <w:p w:rsidR="009D18A5" w:rsidRDefault="009D18A5" w:rsidP="009D18A5">
                    <w:pPr>
                      <w:jc w:val="right"/>
                      <w:rPr>
                        <w:szCs w:val="21"/>
                      </w:rPr>
                    </w:pPr>
                    <w:r>
                      <w:t>570,815.70</w:t>
                    </w:r>
                  </w:p>
                </w:tc>
              </w:tr>
            </w:sdtContent>
          </w:sdt>
          <w:tr w:rsidR="009D18A5" w:rsidTr="009D18A5">
            <w:trPr>
              <w:cantSplit/>
            </w:trPr>
            <w:tc>
              <w:tcPr>
                <w:tcW w:w="1250" w:type="pct"/>
              </w:tcPr>
              <w:sdt>
                <w:sdtPr>
                  <w:rPr>
                    <w:rFonts w:hint="eastAsia"/>
                    <w:szCs w:val="21"/>
                  </w:rPr>
                  <w:tag w:val="_PLD_80106d3884164c6c84de375c8603e8dc"/>
                  <w:id w:val="-263841225"/>
                  <w:lock w:val="sdtLocked"/>
                </w:sdtPr>
                <w:sdtEndPr/>
                <w:sdtContent>
                  <w:p w:rsidR="009D18A5" w:rsidRDefault="009D18A5" w:rsidP="009D18A5">
                    <w:pPr>
                      <w:ind w:right="105"/>
                      <w:jc w:val="center"/>
                      <w:rPr>
                        <w:szCs w:val="21"/>
                      </w:rPr>
                    </w:pPr>
                    <w:r>
                      <w:rPr>
                        <w:rFonts w:hint="eastAsia"/>
                        <w:szCs w:val="21"/>
                      </w:rPr>
                      <w:t>合计</w:t>
                    </w:r>
                  </w:p>
                </w:sdtContent>
              </w:sdt>
            </w:tc>
            <w:tc>
              <w:tcPr>
                <w:tcW w:w="1250" w:type="pct"/>
                <w:vAlign w:val="center"/>
              </w:tcPr>
              <w:p w:rsidR="009D18A5" w:rsidRDefault="009D18A5" w:rsidP="009D18A5">
                <w:pPr>
                  <w:jc w:val="right"/>
                  <w:rPr>
                    <w:sz w:val="24"/>
                  </w:rPr>
                </w:pPr>
                <w:r>
                  <w:t>119,935,219.95</w:t>
                </w:r>
              </w:p>
            </w:tc>
            <w:tc>
              <w:tcPr>
                <w:tcW w:w="1250" w:type="pct"/>
                <w:vAlign w:val="center"/>
              </w:tcPr>
              <w:p w:rsidR="009D18A5" w:rsidRDefault="009D18A5" w:rsidP="009D18A5">
                <w:pPr>
                  <w:jc w:val="right"/>
                  <w:rPr>
                    <w:sz w:val="24"/>
                  </w:rPr>
                </w:pPr>
                <w:r>
                  <w:t>79.52</w:t>
                </w:r>
              </w:p>
            </w:tc>
            <w:tc>
              <w:tcPr>
                <w:tcW w:w="1250" w:type="pct"/>
                <w:vAlign w:val="center"/>
              </w:tcPr>
              <w:p w:rsidR="009D18A5" w:rsidRDefault="009D18A5" w:rsidP="009D18A5">
                <w:pPr>
                  <w:jc w:val="right"/>
                  <w:rPr>
                    <w:sz w:val="24"/>
                  </w:rPr>
                </w:pPr>
                <w:r>
                  <w:t>29,423,871.47</w:t>
                </w:r>
              </w:p>
            </w:tc>
          </w:tr>
        </w:tbl>
        <w:p w:rsidR="009D18A5" w:rsidRDefault="009D18A5"/>
        <w:p w:rsidR="00895018" w:rsidRDefault="00C262D1">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rsidR="00895018" w:rsidRDefault="009D18A5">
              <w:pPr>
                <w:snapToGrid w:val="0"/>
                <w:spacing w:line="240" w:lineRule="atLeast"/>
                <w:rPr>
                  <w:szCs w:val="21"/>
                </w:rPr>
              </w:pPr>
              <w:r>
                <w:rPr>
                  <w:rFonts w:hint="eastAsia"/>
                  <w:szCs w:val="21"/>
                </w:rPr>
                <w:t>无</w:t>
              </w:r>
            </w:p>
          </w:sdtContent>
        </w:sdt>
        <w:p w:rsidR="00895018" w:rsidRDefault="00400AB6">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rsidR="00895018" w:rsidRDefault="00C262D1" w:rsidP="008A553E">
          <w:pPr>
            <w:pStyle w:val="4"/>
            <w:numPr>
              <w:ilvl w:val="3"/>
              <w:numId w:val="42"/>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EndPr/>
          <w:sdtContent>
            <w:p w:rsidR="00895018" w:rsidRDefault="00C262D1" w:rsidP="009D18A5">
              <w:pPr>
                <w:snapToGrid w:val="0"/>
                <w:spacing w:line="240" w:lineRule="atLeast"/>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400AB6">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rsidR="00895018" w:rsidRDefault="00C262D1" w:rsidP="008A553E">
          <w:pPr>
            <w:pStyle w:val="4"/>
            <w:numPr>
              <w:ilvl w:val="3"/>
              <w:numId w:val="42"/>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EndPr/>
          <w:sdtContent>
            <w:p w:rsidR="00895018" w:rsidRDefault="00C262D1" w:rsidP="009D18A5">
              <w:pPr>
                <w:snapToGrid w:val="0"/>
                <w:spacing w:line="240" w:lineRule="atLeast"/>
                <w:rPr>
                  <w:rFonts w:ascii="Times New Roman" w:hAnsi="Times New Roman"/>
                </w:rPr>
              </w:pPr>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p w:rsidR="00895018" w:rsidRDefault="00895018">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895018" w:rsidRDefault="00C262D1">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EndPr/>
          <w:sdtContent>
            <w:p w:rsidR="00895018" w:rsidRDefault="00C262D1" w:rsidP="009D18A5">
              <w:pPr>
                <w:snapToGrid w:val="0"/>
                <w:spacing w:line="240" w:lineRule="atLeast"/>
              </w:pPr>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p w:rsidR="00895018" w:rsidRDefault="00895018">
      <w:pPr>
        <w:rPr>
          <w:szCs w:val="21"/>
        </w:rPr>
      </w:pPr>
    </w:p>
    <w:bookmarkStart w:id="156"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EndPr/>
      <w:sdtContent>
        <w:p w:rsidR="00895018" w:rsidRDefault="00C262D1" w:rsidP="008A553E">
          <w:pPr>
            <w:pStyle w:val="30"/>
            <w:numPr>
              <w:ilvl w:val="0"/>
              <w:numId w:val="17"/>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placeholder>
              <w:docPart w:val="GBC22222222222222222222222222222"/>
            </w:placeholder>
          </w:sdtPr>
          <w:sdtEndPr/>
          <w:sdtContent>
            <w:p w:rsidR="00895018" w:rsidRDefault="00C262D1">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C262D1">
          <w:pPr>
            <w:ind w:left="420" w:right="-98"/>
            <w:jc w:val="right"/>
          </w:pPr>
          <w:r>
            <w:rPr>
              <w:rFonts w:hint="eastAsia"/>
            </w:rPr>
            <w:t xml:space="preserve">  单位：</w:t>
          </w:r>
          <w:sdt>
            <w:sdtPr>
              <w:rPr>
                <w:rFonts w:hint="eastAsia"/>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rFonts w:hint="eastAsia"/>
                </w:rPr>
                <w:t>元</w:t>
              </w:r>
            </w:sdtContent>
          </w:sdt>
          <w:r>
            <w:rPr>
              <w:rFonts w:hint="eastAsia"/>
            </w:rPr>
            <w:t xml:space="preserve">  币种：</w:t>
          </w:r>
          <w:sdt>
            <w:sdtPr>
              <w:rPr>
                <w:rFonts w:hint="eastAsia"/>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9D18A5" w:rsidTr="009D18A5">
            <w:bookmarkStart w:id="157" w:name="_Hlk13057555" w:displacedByCustomXml="next"/>
            <w:bookmarkStart w:id="158" w:name="_Hlk12969247" w:displacedByCustomXml="next"/>
            <w:sdt>
              <w:sdtPr>
                <w:tag w:val="_PLD_03e528ffb61e4b53acdd40b3208f06a9"/>
                <w:id w:val="-427274271"/>
                <w:lock w:val="sdtLocked"/>
              </w:sdtPr>
              <w:sdtEndPr/>
              <w:sdtContent>
                <w:tc>
                  <w:tcPr>
                    <w:tcW w:w="1793" w:type="pct"/>
                    <w:shd w:val="clear" w:color="auto" w:fill="auto"/>
                    <w:vAlign w:val="center"/>
                  </w:tcPr>
                  <w:p w:rsidR="009D18A5" w:rsidRDefault="009D18A5" w:rsidP="009D18A5">
                    <w:pPr>
                      <w:jc w:val="center"/>
                      <w:rPr>
                        <w:szCs w:val="21"/>
                      </w:rPr>
                    </w:pPr>
                    <w:r>
                      <w:rPr>
                        <w:rFonts w:hint="eastAsia"/>
                        <w:szCs w:val="21"/>
                      </w:rPr>
                      <w:t>项目</w:t>
                    </w:r>
                  </w:p>
                </w:tc>
              </w:sdtContent>
            </w:sdt>
            <w:sdt>
              <w:sdtPr>
                <w:tag w:val="_PLD_8d81c1822e774f6081deb29ea5466dc8"/>
                <w:id w:val="-826590740"/>
                <w:lock w:val="sdtLocked"/>
              </w:sdtPr>
              <w:sdtEndPr/>
              <w:sdtContent>
                <w:tc>
                  <w:tcPr>
                    <w:tcW w:w="1601" w:type="pct"/>
                    <w:tcBorders>
                      <w:bottom w:val="single" w:sz="6" w:space="0" w:color="auto"/>
                    </w:tcBorders>
                    <w:shd w:val="clear" w:color="auto" w:fill="auto"/>
                    <w:vAlign w:val="center"/>
                  </w:tcPr>
                  <w:p w:rsidR="009D18A5" w:rsidRDefault="009D18A5" w:rsidP="009D18A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504009047"/>
                <w:lock w:val="sdtLocked"/>
              </w:sdtPr>
              <w:sdtEndPr/>
              <w:sdtContent>
                <w:tc>
                  <w:tcPr>
                    <w:tcW w:w="1606" w:type="pct"/>
                    <w:shd w:val="clear" w:color="auto" w:fill="auto"/>
                    <w:vAlign w:val="center"/>
                  </w:tcPr>
                  <w:p w:rsidR="009D18A5" w:rsidRDefault="009D18A5" w:rsidP="009D18A5">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133027505"/>
              <w:lock w:val="sdtLocked"/>
            </w:sdtPr>
            <w:sdtEndPr/>
            <w:sdtContent>
              <w:tr w:rsidR="009D18A5" w:rsidTr="009D18A5">
                <w:tc>
                  <w:tcPr>
                    <w:tcW w:w="1793" w:type="pct"/>
                    <w:shd w:val="clear" w:color="auto" w:fill="auto"/>
                  </w:tcPr>
                  <w:p w:rsidR="009D18A5" w:rsidRDefault="009D18A5" w:rsidP="009D18A5">
                    <w:pPr>
                      <w:autoSpaceDE w:val="0"/>
                      <w:autoSpaceDN w:val="0"/>
                      <w:adjustRightInd w:val="0"/>
                      <w:rPr>
                        <w:szCs w:val="21"/>
                      </w:rPr>
                    </w:pPr>
                    <w:r>
                      <w:t>应收票据</w:t>
                    </w:r>
                  </w:p>
                </w:tc>
                <w:tc>
                  <w:tcPr>
                    <w:tcW w:w="1601" w:type="pct"/>
                    <w:tcBorders>
                      <w:top w:val="single" w:sz="6" w:space="0" w:color="auto"/>
                      <w:bottom w:val="single" w:sz="6" w:space="0" w:color="auto"/>
                    </w:tcBorders>
                    <w:shd w:val="clear" w:color="auto" w:fill="auto"/>
                  </w:tcPr>
                  <w:p w:rsidR="009D18A5" w:rsidRDefault="009D18A5" w:rsidP="009D18A5">
                    <w:pPr>
                      <w:jc w:val="right"/>
                      <w:rPr>
                        <w:szCs w:val="21"/>
                      </w:rPr>
                    </w:pPr>
                    <w:r>
                      <w:t>1,091,890,004.59</w:t>
                    </w:r>
                  </w:p>
                </w:tc>
                <w:tc>
                  <w:tcPr>
                    <w:tcW w:w="1606" w:type="pct"/>
                    <w:shd w:val="clear" w:color="auto" w:fill="auto"/>
                  </w:tcPr>
                  <w:p w:rsidR="009D18A5" w:rsidRDefault="009D18A5" w:rsidP="009D18A5">
                    <w:pPr>
                      <w:jc w:val="right"/>
                      <w:rPr>
                        <w:szCs w:val="21"/>
                      </w:rPr>
                    </w:pPr>
                    <w:r>
                      <w:t>342,675,645.60</w:t>
                    </w:r>
                  </w:p>
                </w:tc>
              </w:tr>
            </w:sdtContent>
          </w:sdt>
          <w:tr w:rsidR="009D18A5" w:rsidTr="009D18A5">
            <w:sdt>
              <w:sdtPr>
                <w:tag w:val="_PLD_c114cbc8272a41bb85c22331b0e83096"/>
                <w:id w:val="184799226"/>
                <w:lock w:val="sdtLocked"/>
              </w:sdtPr>
              <w:sdtEndPr/>
              <w:sdtContent>
                <w:tc>
                  <w:tcPr>
                    <w:tcW w:w="1793" w:type="pct"/>
                    <w:shd w:val="clear" w:color="auto" w:fill="auto"/>
                    <w:vAlign w:val="center"/>
                  </w:tcPr>
                  <w:p w:rsidR="009D18A5" w:rsidRDefault="009D18A5" w:rsidP="009D18A5">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rsidR="009D18A5" w:rsidRDefault="009D18A5" w:rsidP="009D18A5">
                <w:pPr>
                  <w:jc w:val="right"/>
                  <w:rPr>
                    <w:sz w:val="24"/>
                  </w:rPr>
                </w:pPr>
                <w:r>
                  <w:t>1,091,890,004.59</w:t>
                </w:r>
              </w:p>
            </w:tc>
            <w:tc>
              <w:tcPr>
                <w:tcW w:w="1606" w:type="pct"/>
                <w:shd w:val="clear" w:color="auto" w:fill="auto"/>
                <w:vAlign w:val="center"/>
              </w:tcPr>
              <w:p w:rsidR="009D18A5" w:rsidRDefault="009D18A5" w:rsidP="009D18A5">
                <w:pPr>
                  <w:jc w:val="right"/>
                  <w:rPr>
                    <w:sz w:val="24"/>
                  </w:rPr>
                </w:pPr>
                <w:r>
                  <w:t>342,675,645.60</w:t>
                </w:r>
              </w:p>
            </w:tc>
          </w:tr>
        </w:tbl>
        <w:p w:rsidR="009D18A5" w:rsidRDefault="009D18A5"/>
        <w:p w:rsidR="00895018" w:rsidRDefault="00C262D1">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66749924"/>
            <w:lock w:val="sdtLocked"/>
            <w:placeholder>
              <w:docPart w:val="GBC22222222222222222222222222222"/>
            </w:placeholder>
          </w:sdtPr>
          <w:sdtEndPr/>
          <w:sdtContent>
            <w:p w:rsidR="00895018" w:rsidRDefault="00C262D1" w:rsidP="009D18A5">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bookmarkEnd w:id="157"/>
        <w:p w:rsidR="00895018" w:rsidRDefault="00895018"/>
        <w:p w:rsidR="00895018" w:rsidRDefault="00C262D1">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EndPr/>
          <w:sdtContent>
            <w:p w:rsidR="00895018" w:rsidRDefault="00C262D1" w:rsidP="009D18A5">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bookmarkEnd w:id="158"/>
        <w:p w:rsidR="00895018" w:rsidRDefault="00895018"/>
        <w:p w:rsidR="00895018" w:rsidRDefault="00C262D1">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Locked"/>
            <w:placeholder>
              <w:docPart w:val="GBC22222222222222222222222222222"/>
            </w:placeholder>
          </w:sdtPr>
          <w:sdtEndPr/>
          <w:sdtContent>
            <w:p w:rsidR="00895018" w:rsidRDefault="00C262D1" w:rsidP="009D18A5">
              <w:pPr>
                <w:rPr>
                  <w:szCs w:val="21"/>
                </w:rPr>
              </w:pPr>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pPr>
            <w:rPr>
              <w:szCs w:val="21"/>
            </w:rPr>
          </w:pPr>
        </w:p>
      </w:sdtContent>
    </w:sdt>
    <w:bookmarkEnd w:id="156" w:displacedByCustomXml="prev"/>
    <w:p w:rsidR="00895018" w:rsidRDefault="00895018">
      <w:pPr>
        <w:rPr>
          <w:szCs w:val="21"/>
        </w:rPr>
      </w:pPr>
    </w:p>
    <w:p w:rsidR="00895018" w:rsidRDefault="00C262D1" w:rsidP="008A553E">
      <w:pPr>
        <w:pStyle w:val="30"/>
        <w:numPr>
          <w:ilvl w:val="0"/>
          <w:numId w:val="17"/>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895018" w:rsidRDefault="00C262D1" w:rsidP="008A553E">
          <w:pPr>
            <w:pStyle w:val="4"/>
            <w:numPr>
              <w:ilvl w:val="3"/>
              <w:numId w:val="76"/>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EndPr/>
          <w:sdtContent>
            <w:p w:rsidR="00895018" w:rsidRDefault="00C262D1">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C262D1">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895018" w:rsidTr="004D2237">
            <w:trPr>
              <w:cantSplit/>
              <w:trHeight w:val="237"/>
            </w:trPr>
            <w:sdt>
              <w:sdtPr>
                <w:tag w:val="_PLD_497c76328aa14442bd9ed8d02efaffdc"/>
                <w:id w:val="287941733"/>
                <w:lock w:val="sdtLocked"/>
              </w:sdtPr>
              <w:sdtEndPr/>
              <w:sdtContent>
                <w:tc>
                  <w:tcPr>
                    <w:tcW w:w="765" w:type="pct"/>
                    <w:vMerge w:val="restart"/>
                    <w:vAlign w:val="center"/>
                  </w:tcPr>
                  <w:p w:rsidR="00895018" w:rsidRDefault="00C262D1">
                    <w:pPr>
                      <w:ind w:right="5"/>
                      <w:jc w:val="center"/>
                      <w:rPr>
                        <w:szCs w:val="21"/>
                      </w:rPr>
                    </w:pPr>
                    <w:r>
                      <w:rPr>
                        <w:rFonts w:hint="eastAsia"/>
                        <w:szCs w:val="21"/>
                      </w:rPr>
                      <w:t>账龄</w:t>
                    </w:r>
                  </w:p>
                </w:tc>
              </w:sdtContent>
            </w:sdt>
            <w:sdt>
              <w:sdtPr>
                <w:tag w:val="_PLD_3c7cef9fd55549768916decb59114918"/>
                <w:id w:val="484522377"/>
                <w:lock w:val="sdtLocked"/>
              </w:sdtPr>
              <w:sdtEndPr/>
              <w:sdtContent>
                <w:tc>
                  <w:tcPr>
                    <w:tcW w:w="2118" w:type="pct"/>
                    <w:gridSpan w:val="2"/>
                    <w:vAlign w:val="center"/>
                  </w:tcPr>
                  <w:p w:rsidR="00895018" w:rsidRDefault="00C262D1">
                    <w:pPr>
                      <w:ind w:right="5"/>
                      <w:jc w:val="center"/>
                      <w:rPr>
                        <w:szCs w:val="21"/>
                      </w:rPr>
                    </w:pPr>
                    <w:r>
                      <w:rPr>
                        <w:rFonts w:hint="eastAsia"/>
                        <w:szCs w:val="21"/>
                      </w:rPr>
                      <w:t>期末余额</w:t>
                    </w:r>
                  </w:p>
                </w:tc>
              </w:sdtContent>
            </w:sdt>
            <w:sdt>
              <w:sdtPr>
                <w:tag w:val="_PLD_3338d9aea932468fa8faa1bef2db4526"/>
                <w:id w:val="-1854637584"/>
                <w:lock w:val="sdtLocked"/>
              </w:sdtPr>
              <w:sdtEndPr/>
              <w:sdtContent>
                <w:tc>
                  <w:tcPr>
                    <w:tcW w:w="2117" w:type="pct"/>
                    <w:gridSpan w:val="2"/>
                    <w:vAlign w:val="center"/>
                  </w:tcPr>
                  <w:p w:rsidR="00895018" w:rsidRDefault="00C262D1">
                    <w:pPr>
                      <w:ind w:right="5"/>
                      <w:jc w:val="center"/>
                      <w:rPr>
                        <w:szCs w:val="21"/>
                      </w:rPr>
                    </w:pPr>
                    <w:r>
                      <w:rPr>
                        <w:rFonts w:hint="eastAsia"/>
                        <w:szCs w:val="21"/>
                      </w:rPr>
                      <w:t>期初余额</w:t>
                    </w:r>
                  </w:p>
                </w:tc>
              </w:sdtContent>
            </w:sdt>
          </w:tr>
          <w:tr w:rsidR="00895018" w:rsidTr="004D2237">
            <w:trPr>
              <w:cantSplit/>
            </w:trPr>
            <w:tc>
              <w:tcPr>
                <w:tcW w:w="765" w:type="pct"/>
                <w:vMerge/>
              </w:tcPr>
              <w:p w:rsidR="00895018" w:rsidRDefault="00895018">
                <w:pPr>
                  <w:rPr>
                    <w:szCs w:val="21"/>
                  </w:rPr>
                </w:pPr>
              </w:p>
            </w:tc>
            <w:sdt>
              <w:sdtPr>
                <w:tag w:val="_PLD_2b1b05d61c574fe485d979f04a81c8c9"/>
                <w:id w:val="921292027"/>
                <w:lock w:val="sdtLocked"/>
              </w:sdtPr>
              <w:sdtEndPr/>
              <w:sdtContent>
                <w:tc>
                  <w:tcPr>
                    <w:tcW w:w="1063" w:type="pct"/>
                    <w:vAlign w:val="center"/>
                  </w:tcPr>
                  <w:p w:rsidR="00895018" w:rsidRDefault="00C262D1">
                    <w:pPr>
                      <w:ind w:right="5"/>
                      <w:jc w:val="center"/>
                      <w:rPr>
                        <w:szCs w:val="21"/>
                      </w:rPr>
                    </w:pPr>
                    <w:r>
                      <w:rPr>
                        <w:rFonts w:hint="eastAsia"/>
                        <w:szCs w:val="21"/>
                      </w:rPr>
                      <w:t>金额</w:t>
                    </w:r>
                  </w:p>
                </w:tc>
              </w:sdtContent>
            </w:sdt>
            <w:sdt>
              <w:sdtPr>
                <w:tag w:val="_PLD_7faf25028eff45ce8c6bf33a9060f296"/>
                <w:id w:val="399180209"/>
                <w:lock w:val="sdtLocked"/>
              </w:sdtPr>
              <w:sdtEndPr/>
              <w:sdtContent>
                <w:tc>
                  <w:tcPr>
                    <w:tcW w:w="1055" w:type="pct"/>
                    <w:vAlign w:val="center"/>
                  </w:tcPr>
                  <w:p w:rsidR="00895018" w:rsidRDefault="00C262D1">
                    <w:pPr>
                      <w:ind w:right="5"/>
                      <w:jc w:val="center"/>
                      <w:rPr>
                        <w:szCs w:val="21"/>
                      </w:rPr>
                    </w:pPr>
                    <w:r>
                      <w:rPr>
                        <w:rFonts w:hint="eastAsia"/>
                        <w:szCs w:val="21"/>
                      </w:rPr>
                      <w:t>比例</w:t>
                    </w:r>
                    <w:r>
                      <w:rPr>
                        <w:szCs w:val="21"/>
                      </w:rPr>
                      <w:t>(%)</w:t>
                    </w:r>
                  </w:p>
                </w:tc>
              </w:sdtContent>
            </w:sdt>
            <w:sdt>
              <w:sdtPr>
                <w:tag w:val="_PLD_56219e7f20ba4e60b1a3edd32c1c534e"/>
                <w:id w:val="1028763060"/>
                <w:lock w:val="sdtLocked"/>
              </w:sdtPr>
              <w:sdtEndPr/>
              <w:sdtContent>
                <w:tc>
                  <w:tcPr>
                    <w:tcW w:w="1054" w:type="pct"/>
                    <w:vAlign w:val="center"/>
                  </w:tcPr>
                  <w:p w:rsidR="00895018" w:rsidRDefault="00C262D1">
                    <w:pPr>
                      <w:ind w:right="5"/>
                      <w:jc w:val="center"/>
                      <w:rPr>
                        <w:szCs w:val="21"/>
                      </w:rPr>
                    </w:pPr>
                    <w:r>
                      <w:rPr>
                        <w:rFonts w:hint="eastAsia"/>
                        <w:szCs w:val="21"/>
                      </w:rPr>
                      <w:t>金额</w:t>
                    </w:r>
                  </w:p>
                </w:tc>
              </w:sdtContent>
            </w:sdt>
            <w:sdt>
              <w:sdtPr>
                <w:tag w:val="_PLD_430fca228ced43ada83018b2091f7abf"/>
                <w:id w:val="1096368060"/>
                <w:lock w:val="sdtLocked"/>
              </w:sdtPr>
              <w:sdtEndPr/>
              <w:sdtContent>
                <w:tc>
                  <w:tcPr>
                    <w:tcW w:w="1063" w:type="pct"/>
                    <w:vAlign w:val="center"/>
                  </w:tcPr>
                  <w:p w:rsidR="00895018" w:rsidRDefault="00C262D1">
                    <w:pPr>
                      <w:ind w:right="5"/>
                      <w:jc w:val="center"/>
                      <w:rPr>
                        <w:szCs w:val="21"/>
                      </w:rPr>
                    </w:pPr>
                    <w:r>
                      <w:rPr>
                        <w:rFonts w:hint="eastAsia"/>
                        <w:szCs w:val="21"/>
                      </w:rPr>
                      <w:t>比例</w:t>
                    </w:r>
                    <w:r>
                      <w:rPr>
                        <w:szCs w:val="21"/>
                      </w:rPr>
                      <w:t>(%)</w:t>
                    </w:r>
                  </w:p>
                </w:tc>
              </w:sdtContent>
            </w:sdt>
          </w:tr>
          <w:tr w:rsidR="009D18A5" w:rsidTr="009D18A5">
            <w:trPr>
              <w:cantSplit/>
              <w:trHeight w:val="99"/>
            </w:trPr>
            <w:sdt>
              <w:sdtPr>
                <w:tag w:val="_PLD_174778f02a0244e0b2b8c44129503d0e"/>
                <w:id w:val="1477023709"/>
                <w:lock w:val="sdtLocked"/>
              </w:sdtPr>
              <w:sdtEndPr/>
              <w:sdtContent>
                <w:tc>
                  <w:tcPr>
                    <w:tcW w:w="765" w:type="pct"/>
                  </w:tcPr>
                  <w:p w:rsidR="009D18A5" w:rsidRDefault="009D18A5">
                    <w:pPr>
                      <w:ind w:right="5"/>
                      <w:rPr>
                        <w:szCs w:val="21"/>
                      </w:rPr>
                    </w:pPr>
                    <w:proofErr w:type="gramStart"/>
                    <w:r>
                      <w:rPr>
                        <w:rFonts w:hint="eastAsia"/>
                        <w:szCs w:val="21"/>
                      </w:rPr>
                      <w:t>1年以内</w:t>
                    </w:r>
                    <w:proofErr w:type="gramEnd"/>
                  </w:p>
                </w:tc>
              </w:sdtContent>
            </w:sdt>
            <w:tc>
              <w:tcPr>
                <w:tcW w:w="1063" w:type="pct"/>
                <w:vAlign w:val="center"/>
              </w:tcPr>
              <w:p w:rsidR="009D18A5" w:rsidRDefault="009D18A5" w:rsidP="009D18A5">
                <w:pPr>
                  <w:jc w:val="right"/>
                  <w:rPr>
                    <w:sz w:val="24"/>
                  </w:rPr>
                </w:pPr>
                <w:r>
                  <w:t>61,683,274.61</w:t>
                </w:r>
              </w:p>
            </w:tc>
            <w:tc>
              <w:tcPr>
                <w:tcW w:w="1055" w:type="pct"/>
                <w:vAlign w:val="center"/>
              </w:tcPr>
              <w:p w:rsidR="009D18A5" w:rsidRDefault="009D18A5" w:rsidP="009D18A5">
                <w:pPr>
                  <w:jc w:val="right"/>
                  <w:rPr>
                    <w:sz w:val="24"/>
                  </w:rPr>
                </w:pPr>
                <w:r>
                  <w:t>99.92</w:t>
                </w:r>
              </w:p>
            </w:tc>
            <w:tc>
              <w:tcPr>
                <w:tcW w:w="1054" w:type="pct"/>
                <w:vAlign w:val="center"/>
              </w:tcPr>
              <w:p w:rsidR="009D18A5" w:rsidRDefault="009D18A5" w:rsidP="009D18A5">
                <w:pPr>
                  <w:jc w:val="right"/>
                  <w:rPr>
                    <w:sz w:val="24"/>
                  </w:rPr>
                </w:pPr>
                <w:r>
                  <w:t>32,064,769.52</w:t>
                </w:r>
              </w:p>
            </w:tc>
            <w:tc>
              <w:tcPr>
                <w:tcW w:w="1063" w:type="pct"/>
                <w:vAlign w:val="center"/>
              </w:tcPr>
              <w:p w:rsidR="009D18A5" w:rsidRDefault="009D18A5" w:rsidP="009D18A5">
                <w:pPr>
                  <w:jc w:val="right"/>
                  <w:rPr>
                    <w:sz w:val="24"/>
                  </w:rPr>
                </w:pPr>
                <w:r>
                  <w:t>99.5</w:t>
                </w:r>
                <w:r>
                  <w:rPr>
                    <w:rFonts w:hint="eastAsia"/>
                  </w:rPr>
                  <w:t>6</w:t>
                </w:r>
              </w:p>
            </w:tc>
          </w:tr>
          <w:tr w:rsidR="009D18A5" w:rsidTr="009D18A5">
            <w:trPr>
              <w:cantSplit/>
            </w:trPr>
            <w:sdt>
              <w:sdtPr>
                <w:tag w:val="_PLD_4b385111cb5344928917e1906f5b2ab9"/>
                <w:id w:val="1284155148"/>
                <w:lock w:val="sdtLocked"/>
              </w:sdtPr>
              <w:sdtEndPr/>
              <w:sdtContent>
                <w:tc>
                  <w:tcPr>
                    <w:tcW w:w="765" w:type="pct"/>
                  </w:tcPr>
                  <w:p w:rsidR="009D18A5" w:rsidRDefault="009D18A5">
                    <w:pPr>
                      <w:ind w:right="5"/>
                      <w:rPr>
                        <w:szCs w:val="21"/>
                      </w:rPr>
                    </w:pPr>
                    <w:r>
                      <w:rPr>
                        <w:rFonts w:hint="eastAsia"/>
                        <w:szCs w:val="21"/>
                      </w:rPr>
                      <w:t>1至2年</w:t>
                    </w:r>
                  </w:p>
                </w:tc>
              </w:sdtContent>
            </w:sdt>
            <w:tc>
              <w:tcPr>
                <w:tcW w:w="1063" w:type="pct"/>
                <w:vAlign w:val="center"/>
              </w:tcPr>
              <w:p w:rsidR="009D18A5" w:rsidRDefault="009D18A5" w:rsidP="009D18A5">
                <w:pPr>
                  <w:jc w:val="right"/>
                  <w:rPr>
                    <w:sz w:val="24"/>
                  </w:rPr>
                </w:pPr>
                <w:r>
                  <w:t>19,278.26</w:t>
                </w:r>
              </w:p>
            </w:tc>
            <w:tc>
              <w:tcPr>
                <w:tcW w:w="1055" w:type="pct"/>
                <w:vAlign w:val="center"/>
              </w:tcPr>
              <w:p w:rsidR="009D18A5" w:rsidRDefault="009D18A5" w:rsidP="009D18A5">
                <w:pPr>
                  <w:jc w:val="right"/>
                  <w:rPr>
                    <w:sz w:val="24"/>
                  </w:rPr>
                </w:pPr>
                <w:r>
                  <w:t>0.03</w:t>
                </w:r>
              </w:p>
            </w:tc>
            <w:tc>
              <w:tcPr>
                <w:tcW w:w="1054" w:type="pct"/>
                <w:vAlign w:val="center"/>
              </w:tcPr>
              <w:p w:rsidR="009D18A5" w:rsidRDefault="009D18A5" w:rsidP="009D18A5">
                <w:pPr>
                  <w:jc w:val="right"/>
                  <w:rPr>
                    <w:sz w:val="24"/>
                  </w:rPr>
                </w:pPr>
                <w:r>
                  <w:t>5,000.00</w:t>
                </w:r>
              </w:p>
            </w:tc>
            <w:tc>
              <w:tcPr>
                <w:tcW w:w="1063" w:type="pct"/>
                <w:vAlign w:val="center"/>
              </w:tcPr>
              <w:p w:rsidR="009D18A5" w:rsidRDefault="009D18A5" w:rsidP="009D18A5">
                <w:pPr>
                  <w:jc w:val="right"/>
                  <w:rPr>
                    <w:sz w:val="24"/>
                  </w:rPr>
                </w:pPr>
                <w:r>
                  <w:t>0.02</w:t>
                </w:r>
              </w:p>
            </w:tc>
          </w:tr>
          <w:tr w:rsidR="009D18A5" w:rsidTr="009D18A5">
            <w:trPr>
              <w:cantSplit/>
            </w:trPr>
            <w:sdt>
              <w:sdtPr>
                <w:tag w:val="_PLD_eea945633abf49e9bb136b919b3abb21"/>
                <w:id w:val="-820736584"/>
                <w:lock w:val="sdtLocked"/>
              </w:sdtPr>
              <w:sdtEndPr/>
              <w:sdtContent>
                <w:tc>
                  <w:tcPr>
                    <w:tcW w:w="765" w:type="pct"/>
                  </w:tcPr>
                  <w:p w:rsidR="009D18A5" w:rsidRDefault="009D18A5">
                    <w:pPr>
                      <w:ind w:right="5"/>
                      <w:rPr>
                        <w:szCs w:val="21"/>
                      </w:rPr>
                    </w:pPr>
                    <w:r>
                      <w:rPr>
                        <w:rFonts w:hint="eastAsia"/>
                        <w:szCs w:val="21"/>
                      </w:rPr>
                      <w:t>2至3年</w:t>
                    </w:r>
                  </w:p>
                </w:tc>
              </w:sdtContent>
            </w:sdt>
            <w:tc>
              <w:tcPr>
                <w:tcW w:w="1063" w:type="pct"/>
                <w:vAlign w:val="center"/>
              </w:tcPr>
              <w:p w:rsidR="009D18A5" w:rsidRDefault="009D18A5" w:rsidP="009D18A5">
                <w:pPr>
                  <w:jc w:val="right"/>
                  <w:rPr>
                    <w:sz w:val="24"/>
                  </w:rPr>
                </w:pPr>
              </w:p>
            </w:tc>
            <w:tc>
              <w:tcPr>
                <w:tcW w:w="1055" w:type="pct"/>
                <w:vAlign w:val="center"/>
              </w:tcPr>
              <w:p w:rsidR="009D18A5" w:rsidRDefault="009D18A5" w:rsidP="009D18A5">
                <w:pPr>
                  <w:jc w:val="right"/>
                  <w:rPr>
                    <w:sz w:val="24"/>
                  </w:rPr>
                </w:pPr>
              </w:p>
            </w:tc>
            <w:tc>
              <w:tcPr>
                <w:tcW w:w="1054" w:type="pct"/>
                <w:vAlign w:val="center"/>
              </w:tcPr>
              <w:p w:rsidR="009D18A5" w:rsidRDefault="009D18A5" w:rsidP="009D18A5">
                <w:pPr>
                  <w:jc w:val="right"/>
                  <w:rPr>
                    <w:sz w:val="24"/>
                  </w:rPr>
                </w:pPr>
                <w:r>
                  <w:t>125,733.79</w:t>
                </w:r>
              </w:p>
            </w:tc>
            <w:tc>
              <w:tcPr>
                <w:tcW w:w="1063" w:type="pct"/>
                <w:vAlign w:val="center"/>
              </w:tcPr>
              <w:p w:rsidR="009D18A5" w:rsidRDefault="009D18A5" w:rsidP="009D18A5">
                <w:pPr>
                  <w:jc w:val="right"/>
                  <w:rPr>
                    <w:sz w:val="24"/>
                  </w:rPr>
                </w:pPr>
                <w:r>
                  <w:t>0.39</w:t>
                </w:r>
              </w:p>
            </w:tc>
          </w:tr>
          <w:tr w:rsidR="009D18A5" w:rsidTr="009D18A5">
            <w:trPr>
              <w:cantSplit/>
            </w:trPr>
            <w:sdt>
              <w:sdtPr>
                <w:tag w:val="_PLD_62c62dab318848a98f90bfda1a77337c"/>
                <w:id w:val="437801218"/>
                <w:lock w:val="sdtLocked"/>
              </w:sdtPr>
              <w:sdtEndPr/>
              <w:sdtContent>
                <w:tc>
                  <w:tcPr>
                    <w:tcW w:w="765" w:type="pct"/>
                  </w:tcPr>
                  <w:p w:rsidR="009D18A5" w:rsidRDefault="009D18A5">
                    <w:pPr>
                      <w:ind w:right="5"/>
                      <w:rPr>
                        <w:szCs w:val="21"/>
                      </w:rPr>
                    </w:pPr>
                    <w:proofErr w:type="gramStart"/>
                    <w:r>
                      <w:rPr>
                        <w:rFonts w:hint="eastAsia"/>
                        <w:szCs w:val="21"/>
                      </w:rPr>
                      <w:t>3年以上</w:t>
                    </w:r>
                    <w:proofErr w:type="gramEnd"/>
                  </w:p>
                </w:tc>
              </w:sdtContent>
            </w:sdt>
            <w:tc>
              <w:tcPr>
                <w:tcW w:w="1063" w:type="pct"/>
                <w:vAlign w:val="center"/>
              </w:tcPr>
              <w:p w:rsidR="009D18A5" w:rsidRDefault="009D18A5" w:rsidP="009D18A5">
                <w:pPr>
                  <w:jc w:val="right"/>
                  <w:rPr>
                    <w:sz w:val="24"/>
                  </w:rPr>
                </w:pPr>
                <w:r>
                  <w:t>30,204.86</w:t>
                </w:r>
              </w:p>
            </w:tc>
            <w:tc>
              <w:tcPr>
                <w:tcW w:w="1055" w:type="pct"/>
                <w:vAlign w:val="center"/>
              </w:tcPr>
              <w:p w:rsidR="009D18A5" w:rsidRDefault="009D18A5" w:rsidP="009D18A5">
                <w:pPr>
                  <w:jc w:val="right"/>
                  <w:rPr>
                    <w:sz w:val="24"/>
                  </w:rPr>
                </w:pPr>
                <w:r>
                  <w:t>0.05</w:t>
                </w:r>
              </w:p>
            </w:tc>
            <w:tc>
              <w:tcPr>
                <w:tcW w:w="1054" w:type="pct"/>
                <w:vAlign w:val="center"/>
              </w:tcPr>
              <w:p w:rsidR="009D18A5" w:rsidRDefault="009D18A5" w:rsidP="009D18A5">
                <w:pPr>
                  <w:jc w:val="right"/>
                  <w:rPr>
                    <w:sz w:val="24"/>
                  </w:rPr>
                </w:pPr>
                <w:r>
                  <w:t>8,061.91</w:t>
                </w:r>
              </w:p>
            </w:tc>
            <w:tc>
              <w:tcPr>
                <w:tcW w:w="1063" w:type="pct"/>
                <w:vAlign w:val="center"/>
              </w:tcPr>
              <w:p w:rsidR="009D18A5" w:rsidRDefault="009D18A5" w:rsidP="009D18A5">
                <w:pPr>
                  <w:jc w:val="right"/>
                  <w:rPr>
                    <w:sz w:val="24"/>
                  </w:rPr>
                </w:pPr>
                <w:r>
                  <w:t>0.03</w:t>
                </w:r>
              </w:p>
            </w:tc>
          </w:tr>
          <w:tr w:rsidR="009D18A5" w:rsidTr="009D18A5">
            <w:trPr>
              <w:cantSplit/>
            </w:trPr>
            <w:sdt>
              <w:sdtPr>
                <w:tag w:val="_PLD_a51bfbd8cae641f4b76a376fea94ac53"/>
                <w:id w:val="304282436"/>
                <w:lock w:val="sdtLocked"/>
              </w:sdtPr>
              <w:sdtEndPr/>
              <w:sdtContent>
                <w:tc>
                  <w:tcPr>
                    <w:tcW w:w="765" w:type="pct"/>
                  </w:tcPr>
                  <w:p w:rsidR="009D18A5" w:rsidRDefault="009D18A5">
                    <w:pPr>
                      <w:ind w:right="5"/>
                      <w:jc w:val="center"/>
                      <w:rPr>
                        <w:szCs w:val="21"/>
                      </w:rPr>
                    </w:pPr>
                    <w:r>
                      <w:rPr>
                        <w:rFonts w:hint="eastAsia"/>
                        <w:szCs w:val="21"/>
                      </w:rPr>
                      <w:t>合计</w:t>
                    </w:r>
                  </w:p>
                </w:tc>
              </w:sdtContent>
            </w:sdt>
            <w:tc>
              <w:tcPr>
                <w:tcW w:w="1063" w:type="pct"/>
                <w:vAlign w:val="center"/>
              </w:tcPr>
              <w:p w:rsidR="009D18A5" w:rsidRDefault="009D18A5" w:rsidP="009D18A5">
                <w:pPr>
                  <w:jc w:val="right"/>
                  <w:rPr>
                    <w:sz w:val="24"/>
                  </w:rPr>
                </w:pPr>
                <w:r>
                  <w:t>61,732,757.73</w:t>
                </w:r>
              </w:p>
            </w:tc>
            <w:tc>
              <w:tcPr>
                <w:tcW w:w="1055" w:type="pct"/>
                <w:vAlign w:val="center"/>
              </w:tcPr>
              <w:p w:rsidR="009D18A5" w:rsidRDefault="009D18A5" w:rsidP="009D18A5">
                <w:pPr>
                  <w:jc w:val="right"/>
                  <w:rPr>
                    <w:sz w:val="24"/>
                  </w:rPr>
                </w:pPr>
                <w:r>
                  <w:t>100.00</w:t>
                </w:r>
              </w:p>
            </w:tc>
            <w:tc>
              <w:tcPr>
                <w:tcW w:w="1054" w:type="pct"/>
                <w:vAlign w:val="center"/>
              </w:tcPr>
              <w:p w:rsidR="009D18A5" w:rsidRDefault="009D18A5" w:rsidP="009D18A5">
                <w:pPr>
                  <w:jc w:val="right"/>
                  <w:rPr>
                    <w:sz w:val="24"/>
                  </w:rPr>
                </w:pPr>
                <w:r>
                  <w:t>32,203,565.22</w:t>
                </w:r>
              </w:p>
            </w:tc>
            <w:tc>
              <w:tcPr>
                <w:tcW w:w="1063" w:type="pct"/>
                <w:vAlign w:val="center"/>
              </w:tcPr>
              <w:p w:rsidR="009D18A5" w:rsidRDefault="009D18A5" w:rsidP="009D18A5">
                <w:pPr>
                  <w:jc w:val="right"/>
                  <w:rPr>
                    <w:sz w:val="24"/>
                  </w:rPr>
                </w:pPr>
                <w:r>
                  <w:t>100.0</w:t>
                </w:r>
                <w:r>
                  <w:rPr>
                    <w:rFonts w:hint="eastAsia"/>
                  </w:rPr>
                  <w:t>0</w:t>
                </w:r>
              </w:p>
            </w:tc>
          </w:tr>
        </w:tbl>
        <w:p w:rsidR="00895018" w:rsidRDefault="00C262D1">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EndPr/>
          <w:sdtContent>
            <w:p w:rsidR="00895018" w:rsidRDefault="009D18A5">
              <w:r>
                <w:rPr>
                  <w:rFonts w:hint="eastAsia"/>
                </w:rPr>
                <w:t>无</w:t>
              </w:r>
            </w:p>
          </w:sdtContent>
        </w:sdt>
        <w:p w:rsidR="00895018" w:rsidRDefault="00400AB6"/>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895018" w:rsidRDefault="00C262D1" w:rsidP="008A553E">
          <w:pPr>
            <w:pStyle w:val="4"/>
            <w:numPr>
              <w:ilvl w:val="3"/>
              <w:numId w:val="76"/>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EndPr/>
          <w:sdtContent>
            <w:p w:rsidR="00895018" w:rsidRDefault="00C262D1">
              <w:pPr>
                <w:snapToGrid w:val="0"/>
                <w:spacing w:line="240" w:lineRule="atLeast"/>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3013"/>
            <w:gridCol w:w="3013"/>
          </w:tblGrid>
          <w:tr w:rsidR="009D18A5" w:rsidTr="009D18A5">
            <w:trPr>
              <w:cantSplit/>
            </w:trPr>
            <w:sdt>
              <w:sdtPr>
                <w:rPr>
                  <w:rFonts w:hint="eastAsia"/>
                  <w:szCs w:val="21"/>
                </w:rPr>
                <w:tag w:val="_PLD_0ab17d7ae0014b6192c9dd0e6d3d3a25"/>
                <w:id w:val="-906069645"/>
                <w:lock w:val="sdtLocked"/>
              </w:sdtPr>
              <w:sdtEndPr/>
              <w:sdtContent>
                <w:tc>
                  <w:tcPr>
                    <w:tcW w:w="1666" w:type="pct"/>
                    <w:vAlign w:val="center"/>
                  </w:tcPr>
                  <w:p w:rsidR="009D18A5" w:rsidRDefault="009D18A5" w:rsidP="009D18A5">
                    <w:pPr>
                      <w:ind w:right="105"/>
                      <w:jc w:val="center"/>
                      <w:rPr>
                        <w:szCs w:val="21"/>
                      </w:rPr>
                    </w:pPr>
                    <w:r>
                      <w:rPr>
                        <w:rFonts w:hint="eastAsia"/>
                        <w:szCs w:val="21"/>
                      </w:rPr>
                      <w:t>单位名称</w:t>
                    </w:r>
                  </w:p>
                </w:tc>
              </w:sdtContent>
            </w:sdt>
            <w:sdt>
              <w:sdtPr>
                <w:rPr>
                  <w:rFonts w:hint="eastAsia"/>
                  <w:szCs w:val="21"/>
                </w:rPr>
                <w:tag w:val="_PLD_cdd4a1e632c94d14908eb36a620946a9"/>
                <w:id w:val="2122409468"/>
                <w:lock w:val="sdtLocked"/>
              </w:sdtPr>
              <w:sdtEndPr/>
              <w:sdtContent>
                <w:tc>
                  <w:tcPr>
                    <w:tcW w:w="1667" w:type="pct"/>
                    <w:vAlign w:val="center"/>
                  </w:tcPr>
                  <w:p w:rsidR="009D18A5" w:rsidRDefault="009D18A5" w:rsidP="009D18A5">
                    <w:pPr>
                      <w:ind w:right="73"/>
                      <w:jc w:val="center"/>
                      <w:rPr>
                        <w:szCs w:val="21"/>
                      </w:rPr>
                    </w:pPr>
                    <w:r>
                      <w:rPr>
                        <w:rFonts w:hint="eastAsia"/>
                        <w:szCs w:val="21"/>
                      </w:rPr>
                      <w:t>期末余额</w:t>
                    </w:r>
                  </w:p>
                </w:tc>
              </w:sdtContent>
            </w:sdt>
            <w:sdt>
              <w:sdtPr>
                <w:rPr>
                  <w:rFonts w:hint="eastAsia"/>
                  <w:szCs w:val="21"/>
                </w:rPr>
                <w:tag w:val="_PLD_c9db34035f63426095900b82cc8a8131"/>
                <w:id w:val="-653067946"/>
                <w:lock w:val="sdtLocked"/>
              </w:sdtPr>
              <w:sdtEndPr>
                <w:rPr>
                  <w:rFonts w:hint="default"/>
                </w:rPr>
              </w:sdtEndPr>
              <w:sdtContent>
                <w:tc>
                  <w:tcPr>
                    <w:tcW w:w="1667" w:type="pct"/>
                    <w:vAlign w:val="center"/>
                  </w:tcPr>
                  <w:p w:rsidR="009D18A5" w:rsidRDefault="009D18A5" w:rsidP="009D18A5">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237372311"/>
              <w:lock w:val="sdtLocked"/>
            </w:sdtPr>
            <w:sdtEndPr/>
            <w:sdtContent>
              <w:tr w:rsidR="009D18A5" w:rsidTr="009D18A5">
                <w:trPr>
                  <w:cantSplit/>
                </w:trPr>
                <w:tc>
                  <w:tcPr>
                    <w:tcW w:w="1666" w:type="pct"/>
                  </w:tcPr>
                  <w:p w:rsidR="009D18A5" w:rsidRDefault="009D18A5" w:rsidP="009D18A5">
                    <w:pPr>
                      <w:ind w:right="105"/>
                      <w:rPr>
                        <w:szCs w:val="21"/>
                      </w:rPr>
                    </w:pPr>
                    <w:r>
                      <w:t>第一名</w:t>
                    </w:r>
                  </w:p>
                </w:tc>
                <w:tc>
                  <w:tcPr>
                    <w:tcW w:w="1667" w:type="pct"/>
                  </w:tcPr>
                  <w:p w:rsidR="009D18A5" w:rsidRDefault="009D18A5" w:rsidP="009D18A5">
                    <w:pPr>
                      <w:ind w:right="73"/>
                      <w:jc w:val="right"/>
                      <w:rPr>
                        <w:szCs w:val="21"/>
                      </w:rPr>
                    </w:pPr>
                    <w:r>
                      <w:t>38,028,795.92</w:t>
                    </w:r>
                  </w:p>
                </w:tc>
                <w:tc>
                  <w:tcPr>
                    <w:tcW w:w="1667" w:type="pct"/>
                  </w:tcPr>
                  <w:p w:rsidR="009D18A5" w:rsidRDefault="009D18A5" w:rsidP="009D18A5">
                    <w:pPr>
                      <w:jc w:val="right"/>
                      <w:rPr>
                        <w:szCs w:val="21"/>
                      </w:rPr>
                    </w:pPr>
                    <w:r>
                      <w:t>61.60</w:t>
                    </w:r>
                  </w:p>
                </w:tc>
              </w:tr>
            </w:sdtContent>
          </w:sdt>
          <w:sdt>
            <w:sdtPr>
              <w:rPr>
                <w:szCs w:val="21"/>
              </w:rPr>
              <w:alias w:val="预付帐款欠款户"/>
              <w:tag w:val="_TUP_93f51bbe2cf24bbea15847f5b49a356b"/>
              <w:id w:val="300816502"/>
              <w:lock w:val="sdtLocked"/>
            </w:sdtPr>
            <w:sdtEndPr/>
            <w:sdtContent>
              <w:tr w:rsidR="009D18A5" w:rsidTr="009D18A5">
                <w:trPr>
                  <w:cantSplit/>
                </w:trPr>
                <w:tc>
                  <w:tcPr>
                    <w:tcW w:w="1666" w:type="pct"/>
                  </w:tcPr>
                  <w:p w:rsidR="009D18A5" w:rsidRDefault="009D18A5" w:rsidP="009D18A5">
                    <w:pPr>
                      <w:ind w:right="105"/>
                      <w:rPr>
                        <w:szCs w:val="21"/>
                      </w:rPr>
                    </w:pPr>
                    <w:r>
                      <w:t>第二名</w:t>
                    </w:r>
                  </w:p>
                </w:tc>
                <w:tc>
                  <w:tcPr>
                    <w:tcW w:w="1667" w:type="pct"/>
                  </w:tcPr>
                  <w:p w:rsidR="009D18A5" w:rsidRDefault="009D18A5" w:rsidP="009D18A5">
                    <w:pPr>
                      <w:ind w:right="73"/>
                      <w:jc w:val="right"/>
                      <w:rPr>
                        <w:szCs w:val="21"/>
                      </w:rPr>
                    </w:pPr>
                    <w:r>
                      <w:t>14,994,361.80</w:t>
                    </w:r>
                  </w:p>
                </w:tc>
                <w:tc>
                  <w:tcPr>
                    <w:tcW w:w="1667" w:type="pct"/>
                  </w:tcPr>
                  <w:p w:rsidR="009D18A5" w:rsidRDefault="009D18A5" w:rsidP="009D18A5">
                    <w:pPr>
                      <w:jc w:val="right"/>
                      <w:rPr>
                        <w:szCs w:val="21"/>
                      </w:rPr>
                    </w:pPr>
                    <w:r>
                      <w:t>24.29</w:t>
                    </w:r>
                  </w:p>
                </w:tc>
              </w:tr>
            </w:sdtContent>
          </w:sdt>
          <w:sdt>
            <w:sdtPr>
              <w:rPr>
                <w:szCs w:val="21"/>
              </w:rPr>
              <w:alias w:val="预付帐款欠款户"/>
              <w:tag w:val="_TUP_93f51bbe2cf24bbea15847f5b49a356b"/>
              <w:id w:val="-1471901650"/>
              <w:lock w:val="sdtLocked"/>
            </w:sdtPr>
            <w:sdtEndPr/>
            <w:sdtContent>
              <w:tr w:rsidR="009D18A5" w:rsidTr="009D18A5">
                <w:trPr>
                  <w:cantSplit/>
                </w:trPr>
                <w:tc>
                  <w:tcPr>
                    <w:tcW w:w="1666" w:type="pct"/>
                  </w:tcPr>
                  <w:p w:rsidR="009D18A5" w:rsidRDefault="009D18A5" w:rsidP="009D18A5">
                    <w:pPr>
                      <w:ind w:right="105"/>
                      <w:rPr>
                        <w:szCs w:val="21"/>
                      </w:rPr>
                    </w:pPr>
                    <w:r>
                      <w:t>第三名</w:t>
                    </w:r>
                  </w:p>
                </w:tc>
                <w:tc>
                  <w:tcPr>
                    <w:tcW w:w="1667" w:type="pct"/>
                  </w:tcPr>
                  <w:p w:rsidR="009D18A5" w:rsidRDefault="009D18A5" w:rsidP="009D18A5">
                    <w:pPr>
                      <w:ind w:right="73"/>
                      <w:jc w:val="right"/>
                      <w:rPr>
                        <w:szCs w:val="21"/>
                      </w:rPr>
                    </w:pPr>
                    <w:r>
                      <w:t>4,121,442.74</w:t>
                    </w:r>
                  </w:p>
                </w:tc>
                <w:tc>
                  <w:tcPr>
                    <w:tcW w:w="1667" w:type="pct"/>
                  </w:tcPr>
                  <w:p w:rsidR="009D18A5" w:rsidRDefault="009D18A5" w:rsidP="009D18A5">
                    <w:pPr>
                      <w:jc w:val="right"/>
                      <w:rPr>
                        <w:szCs w:val="21"/>
                      </w:rPr>
                    </w:pPr>
                    <w:r>
                      <w:t>6.68</w:t>
                    </w:r>
                  </w:p>
                </w:tc>
              </w:tr>
            </w:sdtContent>
          </w:sdt>
          <w:sdt>
            <w:sdtPr>
              <w:rPr>
                <w:szCs w:val="21"/>
              </w:rPr>
              <w:alias w:val="预付帐款欠款户"/>
              <w:tag w:val="_TUP_93f51bbe2cf24bbea15847f5b49a356b"/>
              <w:id w:val="-1584678875"/>
              <w:lock w:val="sdtLocked"/>
            </w:sdtPr>
            <w:sdtEndPr/>
            <w:sdtContent>
              <w:tr w:rsidR="009D18A5" w:rsidTr="009D18A5">
                <w:trPr>
                  <w:cantSplit/>
                </w:trPr>
                <w:tc>
                  <w:tcPr>
                    <w:tcW w:w="1666" w:type="pct"/>
                  </w:tcPr>
                  <w:p w:rsidR="009D18A5" w:rsidRDefault="009D18A5" w:rsidP="009D18A5">
                    <w:pPr>
                      <w:ind w:right="105"/>
                      <w:rPr>
                        <w:szCs w:val="21"/>
                      </w:rPr>
                    </w:pPr>
                    <w:r>
                      <w:t>第四名</w:t>
                    </w:r>
                  </w:p>
                </w:tc>
                <w:tc>
                  <w:tcPr>
                    <w:tcW w:w="1667" w:type="pct"/>
                  </w:tcPr>
                  <w:p w:rsidR="009D18A5" w:rsidRDefault="009D18A5" w:rsidP="009D18A5">
                    <w:pPr>
                      <w:ind w:right="73"/>
                      <w:jc w:val="right"/>
                      <w:rPr>
                        <w:szCs w:val="21"/>
                      </w:rPr>
                    </w:pPr>
                    <w:r>
                      <w:t>3,285,366.50</w:t>
                    </w:r>
                  </w:p>
                </w:tc>
                <w:tc>
                  <w:tcPr>
                    <w:tcW w:w="1667" w:type="pct"/>
                  </w:tcPr>
                  <w:p w:rsidR="009D18A5" w:rsidRDefault="009D18A5" w:rsidP="009D18A5">
                    <w:pPr>
                      <w:jc w:val="right"/>
                      <w:rPr>
                        <w:szCs w:val="21"/>
                      </w:rPr>
                    </w:pPr>
                    <w:r>
                      <w:t>5.32</w:t>
                    </w:r>
                  </w:p>
                </w:tc>
              </w:tr>
            </w:sdtContent>
          </w:sdt>
          <w:sdt>
            <w:sdtPr>
              <w:rPr>
                <w:szCs w:val="21"/>
              </w:rPr>
              <w:alias w:val="预付帐款欠款户"/>
              <w:tag w:val="_TUP_93f51bbe2cf24bbea15847f5b49a356b"/>
              <w:id w:val="-1158305926"/>
              <w:lock w:val="sdtLocked"/>
            </w:sdtPr>
            <w:sdtEndPr/>
            <w:sdtContent>
              <w:tr w:rsidR="009D18A5" w:rsidTr="009D18A5">
                <w:trPr>
                  <w:cantSplit/>
                </w:trPr>
                <w:tc>
                  <w:tcPr>
                    <w:tcW w:w="1666" w:type="pct"/>
                  </w:tcPr>
                  <w:p w:rsidR="009D18A5" w:rsidRDefault="009D18A5" w:rsidP="009D18A5">
                    <w:pPr>
                      <w:ind w:right="105"/>
                      <w:rPr>
                        <w:szCs w:val="21"/>
                      </w:rPr>
                    </w:pPr>
                    <w:r>
                      <w:t>第五名</w:t>
                    </w:r>
                  </w:p>
                </w:tc>
                <w:tc>
                  <w:tcPr>
                    <w:tcW w:w="1667" w:type="pct"/>
                  </w:tcPr>
                  <w:p w:rsidR="009D18A5" w:rsidRDefault="009D18A5" w:rsidP="009D18A5">
                    <w:pPr>
                      <w:ind w:right="73"/>
                      <w:jc w:val="right"/>
                      <w:rPr>
                        <w:szCs w:val="21"/>
                      </w:rPr>
                    </w:pPr>
                    <w:r>
                      <w:t>220,000.00</w:t>
                    </w:r>
                  </w:p>
                </w:tc>
                <w:tc>
                  <w:tcPr>
                    <w:tcW w:w="1667" w:type="pct"/>
                  </w:tcPr>
                  <w:p w:rsidR="009D18A5" w:rsidRDefault="009D18A5" w:rsidP="009D18A5">
                    <w:pPr>
                      <w:jc w:val="right"/>
                      <w:rPr>
                        <w:szCs w:val="21"/>
                      </w:rPr>
                    </w:pPr>
                    <w:r>
                      <w:t>0.36</w:t>
                    </w:r>
                  </w:p>
                </w:tc>
              </w:tr>
            </w:sdtContent>
          </w:sdt>
          <w:tr w:rsidR="009D18A5" w:rsidTr="009D18A5">
            <w:trPr>
              <w:cantSplit/>
            </w:trPr>
            <w:tc>
              <w:tcPr>
                <w:tcW w:w="1666" w:type="pct"/>
              </w:tcPr>
              <w:sdt>
                <w:sdtPr>
                  <w:rPr>
                    <w:rFonts w:hint="eastAsia"/>
                    <w:szCs w:val="21"/>
                  </w:rPr>
                  <w:tag w:val="_PLD_6013c930571c4255bf5da8f1352aaf1f"/>
                  <w:id w:val="1657335418"/>
                  <w:lock w:val="sdtLocked"/>
                </w:sdtPr>
                <w:sdtEndPr/>
                <w:sdtContent>
                  <w:p w:rsidR="009D18A5" w:rsidRDefault="009D18A5" w:rsidP="009D18A5">
                    <w:pPr>
                      <w:ind w:right="105"/>
                      <w:jc w:val="center"/>
                      <w:rPr>
                        <w:szCs w:val="21"/>
                      </w:rPr>
                    </w:pPr>
                    <w:r>
                      <w:rPr>
                        <w:rFonts w:hint="eastAsia"/>
                        <w:szCs w:val="21"/>
                      </w:rPr>
                      <w:t>合计</w:t>
                    </w:r>
                  </w:p>
                </w:sdtContent>
              </w:sdt>
            </w:tc>
            <w:tc>
              <w:tcPr>
                <w:tcW w:w="1667" w:type="pct"/>
                <w:vAlign w:val="center"/>
              </w:tcPr>
              <w:p w:rsidR="009D18A5" w:rsidRDefault="009D18A5" w:rsidP="009D18A5">
                <w:pPr>
                  <w:jc w:val="right"/>
                  <w:rPr>
                    <w:sz w:val="24"/>
                  </w:rPr>
                </w:pPr>
                <w:r>
                  <w:t>60,649,966.96</w:t>
                </w:r>
              </w:p>
            </w:tc>
            <w:tc>
              <w:tcPr>
                <w:tcW w:w="1667" w:type="pct"/>
                <w:vAlign w:val="center"/>
              </w:tcPr>
              <w:p w:rsidR="009D18A5" w:rsidRDefault="009D18A5" w:rsidP="009D18A5">
                <w:pPr>
                  <w:jc w:val="right"/>
                  <w:rPr>
                    <w:sz w:val="24"/>
                  </w:rPr>
                </w:pPr>
                <w:r>
                  <w:t>98.25</w:t>
                </w:r>
              </w:p>
            </w:tc>
          </w:tr>
        </w:tbl>
        <w:p w:rsidR="009D18A5" w:rsidRDefault="009D18A5"/>
        <w:p w:rsidR="00895018" w:rsidRDefault="00C262D1">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rsidR="00895018" w:rsidRDefault="009D18A5">
              <w:pPr>
                <w:snapToGrid w:val="0"/>
                <w:spacing w:line="240" w:lineRule="atLeast"/>
                <w:rPr>
                  <w:szCs w:val="21"/>
                </w:rPr>
              </w:pPr>
              <w:r>
                <w:rPr>
                  <w:rFonts w:hint="eastAsia"/>
                  <w:szCs w:val="21"/>
                </w:rPr>
                <w:t>无</w:t>
              </w:r>
            </w:p>
          </w:sdtContent>
        </w:sdt>
        <w:p w:rsidR="00895018" w:rsidRDefault="00400AB6">
          <w:pPr>
            <w:snapToGrid w:val="0"/>
            <w:spacing w:line="240" w:lineRule="atLeast"/>
            <w:rPr>
              <w:szCs w:val="21"/>
            </w:rPr>
          </w:pPr>
        </w:p>
      </w:sdtContent>
    </w:sdt>
    <w:p w:rsidR="00895018" w:rsidRDefault="00895018">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895018" w:rsidRDefault="00C262D1">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30"/>
        <w:numPr>
          <w:ilvl w:val="0"/>
          <w:numId w:val="17"/>
        </w:numPr>
      </w:pPr>
      <w:r>
        <w:rPr>
          <w:rFonts w:hint="eastAsia"/>
        </w:rPr>
        <w:t>其他应收款</w:t>
      </w:r>
    </w:p>
    <w:bookmarkStart w:id="15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895018" w:rsidRDefault="00C262D1">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EndPr/>
          <w:sdtContent>
            <w:p w:rsidR="00895018" w:rsidRDefault="00C262D1">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895018" w:rsidTr="00556C7A">
            <w:trPr>
              <w:cantSplit/>
            </w:trPr>
            <w:sdt>
              <w:sdtPr>
                <w:tag w:val="_PLD_4377dcbf8fc04365884311b6628ee70c"/>
                <w:id w:val="1163972077"/>
                <w:lock w:val="sdtLocked"/>
              </w:sdtPr>
              <w:sdtEndPr/>
              <w:sdtContent>
                <w:tc>
                  <w:tcPr>
                    <w:tcW w:w="1764" w:type="pct"/>
                    <w:vAlign w:val="center"/>
                  </w:tcPr>
                  <w:p w:rsidR="00895018" w:rsidRDefault="00C262D1">
                    <w:pPr>
                      <w:jc w:val="center"/>
                      <w:rPr>
                        <w:szCs w:val="21"/>
                      </w:rPr>
                    </w:pPr>
                    <w:r>
                      <w:rPr>
                        <w:rFonts w:hint="eastAsia"/>
                        <w:szCs w:val="21"/>
                      </w:rPr>
                      <w:t>项目</w:t>
                    </w:r>
                  </w:p>
                </w:tc>
              </w:sdtContent>
            </w:sdt>
            <w:sdt>
              <w:sdtPr>
                <w:tag w:val="_PLD_9eed799cfa4b445abd6bf2c21c8e53d1"/>
                <w:id w:val="1996453010"/>
                <w:lock w:val="sdtLocked"/>
              </w:sdtPr>
              <w:sdtEndPr/>
              <w:sdtContent>
                <w:tc>
                  <w:tcPr>
                    <w:tcW w:w="1622" w:type="pct"/>
                    <w:vAlign w:val="center"/>
                  </w:tcPr>
                  <w:p w:rsidR="00895018" w:rsidRDefault="00C262D1">
                    <w:pPr>
                      <w:jc w:val="center"/>
                      <w:rPr>
                        <w:szCs w:val="21"/>
                      </w:rPr>
                    </w:pPr>
                    <w:r>
                      <w:rPr>
                        <w:rFonts w:hint="eastAsia"/>
                        <w:szCs w:val="21"/>
                      </w:rPr>
                      <w:t>期末余额</w:t>
                    </w:r>
                  </w:p>
                </w:tc>
              </w:sdtContent>
            </w:sdt>
            <w:sdt>
              <w:sdtPr>
                <w:tag w:val="_PLD_200365ee1196470e91075b949a7f5552"/>
                <w:id w:val="1294021529"/>
                <w:lock w:val="sdtLocked"/>
              </w:sdtPr>
              <w:sdtEndPr/>
              <w:sdtContent>
                <w:tc>
                  <w:tcPr>
                    <w:tcW w:w="1614" w:type="pct"/>
                    <w:vAlign w:val="center"/>
                  </w:tcPr>
                  <w:p w:rsidR="00895018" w:rsidRDefault="00C262D1">
                    <w:pPr>
                      <w:jc w:val="center"/>
                      <w:rPr>
                        <w:szCs w:val="21"/>
                      </w:rPr>
                    </w:pPr>
                    <w:r>
                      <w:rPr>
                        <w:rFonts w:hint="eastAsia"/>
                        <w:szCs w:val="21"/>
                      </w:rPr>
                      <w:t>期初余额</w:t>
                    </w:r>
                  </w:p>
                </w:tc>
              </w:sdtContent>
            </w:sdt>
          </w:tr>
          <w:tr w:rsidR="00895018" w:rsidTr="00556C7A">
            <w:trPr>
              <w:cantSplit/>
            </w:trPr>
            <w:sdt>
              <w:sdtPr>
                <w:tag w:val="_PLD_d057e8dff1234d46846699dd5feb85cb"/>
                <w:id w:val="1215630728"/>
                <w:lock w:val="sdtLocked"/>
              </w:sdtPr>
              <w:sdtEndPr/>
              <w:sdtContent>
                <w:tc>
                  <w:tcPr>
                    <w:tcW w:w="1764" w:type="pct"/>
                  </w:tcPr>
                  <w:p w:rsidR="00895018" w:rsidRDefault="00C262D1">
                    <w:pPr>
                      <w:ind w:right="5"/>
                      <w:rPr>
                        <w:szCs w:val="21"/>
                      </w:rPr>
                    </w:pPr>
                    <w:r>
                      <w:rPr>
                        <w:rFonts w:hint="eastAsia"/>
                        <w:szCs w:val="21"/>
                      </w:rPr>
                      <w:t>应收利息</w:t>
                    </w:r>
                  </w:p>
                </w:tc>
              </w:sdtContent>
            </w:sdt>
            <w:tc>
              <w:tcPr>
                <w:tcW w:w="1622" w:type="pct"/>
              </w:tcPr>
              <w:p w:rsidR="00895018" w:rsidRDefault="00895018">
                <w:pPr>
                  <w:ind w:right="5"/>
                  <w:jc w:val="right"/>
                  <w:rPr>
                    <w:szCs w:val="21"/>
                  </w:rPr>
                </w:pPr>
              </w:p>
            </w:tc>
            <w:tc>
              <w:tcPr>
                <w:tcW w:w="1614" w:type="pct"/>
              </w:tcPr>
              <w:p w:rsidR="00895018" w:rsidRDefault="00895018">
                <w:pPr>
                  <w:ind w:right="5"/>
                  <w:jc w:val="right"/>
                  <w:rPr>
                    <w:szCs w:val="21"/>
                  </w:rPr>
                </w:pPr>
              </w:p>
            </w:tc>
          </w:tr>
          <w:tr w:rsidR="00895018" w:rsidTr="00556C7A">
            <w:trPr>
              <w:cantSplit/>
            </w:trPr>
            <w:sdt>
              <w:sdtPr>
                <w:tag w:val="_PLD_0a7e2171c2154f80a555ff0bce99834b"/>
                <w:id w:val="1770576753"/>
                <w:lock w:val="sdtLocked"/>
              </w:sdtPr>
              <w:sdtEndPr/>
              <w:sdtContent>
                <w:tc>
                  <w:tcPr>
                    <w:tcW w:w="1764" w:type="pct"/>
                  </w:tcPr>
                  <w:p w:rsidR="00895018" w:rsidRDefault="00C262D1">
                    <w:pPr>
                      <w:ind w:right="5"/>
                      <w:rPr>
                        <w:szCs w:val="21"/>
                      </w:rPr>
                    </w:pPr>
                    <w:r>
                      <w:rPr>
                        <w:rFonts w:hint="eastAsia"/>
                        <w:szCs w:val="21"/>
                      </w:rPr>
                      <w:t>应收股利</w:t>
                    </w:r>
                  </w:p>
                </w:tc>
              </w:sdtContent>
            </w:sdt>
            <w:tc>
              <w:tcPr>
                <w:tcW w:w="1622" w:type="pct"/>
              </w:tcPr>
              <w:p w:rsidR="00895018" w:rsidRDefault="00895018">
                <w:pPr>
                  <w:ind w:right="5"/>
                  <w:jc w:val="right"/>
                  <w:rPr>
                    <w:szCs w:val="21"/>
                  </w:rPr>
                </w:pPr>
              </w:p>
            </w:tc>
            <w:tc>
              <w:tcPr>
                <w:tcW w:w="1614" w:type="pct"/>
              </w:tcPr>
              <w:p w:rsidR="00895018" w:rsidRDefault="00895018">
                <w:pPr>
                  <w:ind w:right="5"/>
                  <w:jc w:val="right"/>
                  <w:rPr>
                    <w:szCs w:val="21"/>
                  </w:rPr>
                </w:pPr>
              </w:p>
            </w:tc>
          </w:tr>
          <w:tr w:rsidR="009D18A5" w:rsidTr="009D18A5">
            <w:trPr>
              <w:cantSplit/>
            </w:trPr>
            <w:sdt>
              <w:sdtPr>
                <w:tag w:val="_PLD_2110eaa82be949499badb3b40511c6e3"/>
                <w:id w:val="-237719512"/>
                <w:lock w:val="sdtLocked"/>
              </w:sdtPr>
              <w:sdtEndPr/>
              <w:sdtContent>
                <w:tc>
                  <w:tcPr>
                    <w:tcW w:w="1764" w:type="pct"/>
                  </w:tcPr>
                  <w:p w:rsidR="009D18A5" w:rsidRDefault="009D18A5">
                    <w:pPr>
                      <w:ind w:right="5"/>
                      <w:rPr>
                        <w:szCs w:val="21"/>
                      </w:rPr>
                    </w:pPr>
                    <w:r>
                      <w:rPr>
                        <w:rFonts w:hint="eastAsia"/>
                        <w:szCs w:val="21"/>
                      </w:rPr>
                      <w:t>其他应收款</w:t>
                    </w:r>
                  </w:p>
                </w:tc>
              </w:sdtContent>
            </w:sdt>
            <w:tc>
              <w:tcPr>
                <w:tcW w:w="1622" w:type="pct"/>
                <w:vAlign w:val="center"/>
              </w:tcPr>
              <w:p w:rsidR="009D18A5" w:rsidRDefault="009D18A5" w:rsidP="009D18A5">
                <w:pPr>
                  <w:jc w:val="right"/>
                  <w:rPr>
                    <w:sz w:val="24"/>
                  </w:rPr>
                </w:pPr>
                <w:r>
                  <w:t>66,958,393.86</w:t>
                </w:r>
              </w:p>
            </w:tc>
            <w:tc>
              <w:tcPr>
                <w:tcW w:w="1614" w:type="pct"/>
                <w:vAlign w:val="center"/>
              </w:tcPr>
              <w:p w:rsidR="009D18A5" w:rsidRDefault="009D18A5" w:rsidP="009D18A5">
                <w:pPr>
                  <w:jc w:val="right"/>
                  <w:rPr>
                    <w:sz w:val="24"/>
                  </w:rPr>
                </w:pPr>
                <w:r>
                  <w:t>74,755,328.46</w:t>
                </w:r>
              </w:p>
            </w:tc>
          </w:tr>
          <w:tr w:rsidR="009D18A5" w:rsidTr="009D18A5">
            <w:trPr>
              <w:cantSplit/>
            </w:trPr>
            <w:sdt>
              <w:sdtPr>
                <w:tag w:val="_PLD_3e5832c53835461581fdc41cd6b8f81f"/>
                <w:id w:val="1698884690"/>
                <w:lock w:val="sdtLocked"/>
              </w:sdtPr>
              <w:sdtEndPr/>
              <w:sdtContent>
                <w:tc>
                  <w:tcPr>
                    <w:tcW w:w="1764" w:type="pct"/>
                  </w:tcPr>
                  <w:p w:rsidR="009D18A5" w:rsidRDefault="009D18A5">
                    <w:pPr>
                      <w:autoSpaceDE w:val="0"/>
                      <w:autoSpaceDN w:val="0"/>
                      <w:adjustRightInd w:val="0"/>
                      <w:rPr>
                        <w:szCs w:val="21"/>
                      </w:rPr>
                    </w:pPr>
                    <w:r>
                      <w:rPr>
                        <w:rFonts w:hint="eastAsia"/>
                        <w:szCs w:val="21"/>
                      </w:rPr>
                      <w:t>合计</w:t>
                    </w:r>
                  </w:p>
                </w:tc>
              </w:sdtContent>
            </w:sdt>
            <w:tc>
              <w:tcPr>
                <w:tcW w:w="1622" w:type="pct"/>
                <w:vAlign w:val="center"/>
              </w:tcPr>
              <w:p w:rsidR="009D18A5" w:rsidRDefault="009D18A5" w:rsidP="009D18A5">
                <w:pPr>
                  <w:jc w:val="right"/>
                  <w:rPr>
                    <w:sz w:val="24"/>
                  </w:rPr>
                </w:pPr>
                <w:r>
                  <w:t>66,958,393.86</w:t>
                </w:r>
              </w:p>
            </w:tc>
            <w:tc>
              <w:tcPr>
                <w:tcW w:w="1614" w:type="pct"/>
                <w:vAlign w:val="center"/>
              </w:tcPr>
              <w:p w:rsidR="009D18A5" w:rsidRDefault="009D18A5" w:rsidP="009D18A5">
                <w:pPr>
                  <w:jc w:val="right"/>
                  <w:rPr>
                    <w:sz w:val="24"/>
                  </w:rPr>
                </w:pPr>
                <w:r>
                  <w:t>74,755,328.46</w:t>
                </w:r>
              </w:p>
            </w:tc>
          </w:tr>
        </w:tbl>
        <w:p w:rsidR="00895018" w:rsidRDefault="00400AB6"/>
        <w:bookmarkEnd w:id="159" w:displacedByCustomXml="next"/>
      </w:sdtContent>
    </w:sdt>
    <w:bookmarkStart w:id="160"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bookmarkEnd w:id="160"/>
        </w:p>
        <w:sdt>
          <w:sdtPr>
            <w:rPr>
              <w:szCs w:val="21"/>
            </w:rPr>
            <w:alias w:val="是否适用：其他应收款分类列示其他说明[双击切换]"/>
            <w:tag w:val="_GBC_87a25d8043fc4fcfac6a8c802b58dfc7"/>
            <w:id w:val="1673836016"/>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400AB6">
          <w:pPr>
            <w:rPr>
              <w:szCs w:val="21"/>
            </w:rPr>
          </w:pPr>
        </w:p>
      </w:sdtContent>
    </w:sdt>
    <w:p w:rsidR="00895018" w:rsidRDefault="00C262D1">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895018" w:rsidRDefault="00C262D1" w:rsidP="008A553E">
          <w:pPr>
            <w:pStyle w:val="4"/>
            <w:numPr>
              <w:ilvl w:val="3"/>
              <w:numId w:val="77"/>
            </w:numPr>
            <w:ind w:left="426" w:hanging="426"/>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EndPr/>
          <w:sdtContent>
            <w:p w:rsidR="00895018" w:rsidRDefault="00C262D1" w:rsidP="009D18A5">
              <w:pPr>
                <w:rPr>
                  <w:szCs w:val="21"/>
                </w:rPr>
              </w:pPr>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hint="default"/>
        </w:rPr>
      </w:sdtEndPr>
      <w:sdtContent>
        <w:p w:rsidR="00895018" w:rsidRDefault="00C262D1" w:rsidP="008A553E">
          <w:pPr>
            <w:pStyle w:val="4"/>
            <w:numPr>
              <w:ilvl w:val="3"/>
              <w:numId w:val="77"/>
            </w:numPr>
            <w:ind w:left="426" w:hanging="426"/>
          </w:pPr>
          <w:r>
            <w:rPr>
              <w:rFonts w:hint="eastAsia"/>
            </w:rPr>
            <w:t>重要逾期利息</w:t>
          </w:r>
        </w:p>
        <w:sdt>
          <w:sdtPr>
            <w:alias w:val="是否适用：重要逾期利息[双击切换]"/>
            <w:tag w:val="_GBC_4720cbb6fd9144c2b14ef7120e6159be"/>
            <w:id w:val="-1449771947"/>
            <w:lock w:val="sdtLocked"/>
            <w:placeholder>
              <w:docPart w:val="GBC22222222222222222222222222222"/>
            </w:placeholder>
          </w:sdtPr>
          <w:sdtEndPr/>
          <w:sdtContent>
            <w:p w:rsidR="00895018" w:rsidRDefault="00C262D1" w:rsidP="009D18A5">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bookmarkStart w:id="16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EndPr/>
      <w:sdtContent>
        <w:p w:rsidR="00895018" w:rsidRDefault="00C262D1" w:rsidP="008A553E">
          <w:pPr>
            <w:pStyle w:val="4"/>
            <w:numPr>
              <w:ilvl w:val="3"/>
              <w:numId w:val="77"/>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400AB6">
          <w:pPr>
            <w:autoSpaceDE w:val="0"/>
            <w:autoSpaceDN w:val="0"/>
            <w:adjustRightInd w:val="0"/>
            <w:ind w:rightChars="50" w:right="105"/>
            <w:rPr>
              <w:szCs w:val="21"/>
            </w:rPr>
          </w:pPr>
        </w:p>
      </w:sdtContent>
    </w:sdt>
    <w:bookmarkEnd w:id="161"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895018" w:rsidRDefault="00C262D1">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EndPr/>
          <w:sdtContent>
            <w:p w:rsidR="00895018" w:rsidRDefault="00C262D1" w:rsidP="009D18A5">
              <w:pPr>
                <w:rPr>
                  <w:szCs w:val="21"/>
                </w:rPr>
              </w:pPr>
              <w:r>
                <w:rPr>
                  <w:szCs w:val="21"/>
                </w:rPr>
                <w:fldChar w:fldCharType="begin"/>
              </w:r>
              <w:r w:rsidR="009D18A5">
                <w:rPr>
                  <w:szCs w:val="21"/>
                </w:rPr>
                <w:instrText xml:space="preserve"> 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pPr>
        <w:pStyle w:val="4"/>
        <w:ind w:left="360" w:hanging="360"/>
      </w:pPr>
      <w:r>
        <w:rPr>
          <w:rFonts w:hint="eastAsia"/>
        </w:rPr>
        <w:lastRenderedPageBreak/>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895018" w:rsidRDefault="00C262D1" w:rsidP="008A553E">
          <w:pPr>
            <w:pStyle w:val="4"/>
            <w:numPr>
              <w:ilvl w:val="3"/>
              <w:numId w:val="41"/>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EndPr/>
          <w:sdtContent>
            <w:p w:rsidR="00895018" w:rsidRDefault="00C262D1" w:rsidP="009D18A5">
              <w:pPr>
                <w:rPr>
                  <w:szCs w:val="21"/>
                </w:rPr>
              </w:pPr>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hint="default"/>
          <w:szCs w:val="24"/>
        </w:rPr>
      </w:sdtEndPr>
      <w:sdtContent>
        <w:p w:rsidR="00895018" w:rsidRDefault="00C262D1" w:rsidP="008A553E">
          <w:pPr>
            <w:pStyle w:val="4"/>
            <w:numPr>
              <w:ilvl w:val="3"/>
              <w:numId w:val="41"/>
            </w:numPr>
            <w:ind w:left="426" w:hanging="426"/>
          </w:pPr>
          <w:r>
            <w:rPr>
              <w:rFonts w:hint="eastAsia"/>
            </w:rPr>
            <w:t>重要的账龄超过1年的应收股利</w:t>
          </w:r>
        </w:p>
        <w:p w:rsidR="00895018" w:rsidRDefault="00400AB6" w:rsidP="009D18A5">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EndPr/>
            <w:sdtContent>
              <w:r w:rsidR="00C262D1">
                <w:rPr>
                  <w:szCs w:val="21"/>
                </w:rPr>
                <w:fldChar w:fldCharType="begin"/>
              </w:r>
              <w:r w:rsidR="009D18A5">
                <w:rPr>
                  <w:szCs w:val="21"/>
                </w:rPr>
                <w:instrText xml:space="preserve">MACROBUTTON  SnrToggleCheckbox □适用 </w:instrText>
              </w:r>
              <w:r w:rsidR="00C262D1">
                <w:rPr>
                  <w:szCs w:val="21"/>
                </w:rPr>
                <w:fldChar w:fldCharType="end"/>
              </w:r>
              <w:r w:rsidR="00C262D1">
                <w:rPr>
                  <w:szCs w:val="21"/>
                </w:rPr>
                <w:fldChar w:fldCharType="begin"/>
              </w:r>
              <w:r w:rsidR="009D18A5">
                <w:rPr>
                  <w:szCs w:val="21"/>
                </w:rPr>
                <w:instrText xml:space="preserve"> MACROBUTTON  SnrToggleCheckbox √不适用 </w:instrText>
              </w:r>
              <w:r w:rsidR="00C262D1">
                <w:rPr>
                  <w:szCs w:val="21"/>
                </w:rPr>
                <w:fldChar w:fldCharType="end"/>
              </w:r>
            </w:sdtContent>
          </w:sdt>
        </w:p>
      </w:sdtContent>
    </w:sdt>
    <w:bookmarkStart w:id="16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rsidR="00895018" w:rsidRDefault="00C262D1" w:rsidP="008A553E">
          <w:pPr>
            <w:pStyle w:val="4"/>
            <w:numPr>
              <w:ilvl w:val="3"/>
              <w:numId w:val="41"/>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Locked"/>
            <w:placeholder>
              <w:docPart w:val="GBC22222222222222222222222222222"/>
            </w:placeholder>
          </w:sdtPr>
          <w:sdtEndPr/>
          <w:sdtContent>
            <w:p w:rsidR="009D18A5" w:rsidRDefault="00C262D1" w:rsidP="009D18A5">
              <w:pPr>
                <w:rPr>
                  <w:szCs w:val="21"/>
                </w:rPr>
              </w:pPr>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pPr>
            <w:autoSpaceDE w:val="0"/>
            <w:autoSpaceDN w:val="0"/>
            <w:adjustRightInd w:val="0"/>
            <w:ind w:rightChars="50" w:right="105"/>
            <w:rPr>
              <w:szCs w:val="21"/>
            </w:rPr>
          </w:pPr>
        </w:p>
      </w:sdtContent>
    </w:sdt>
    <w:bookmarkEnd w:id="162"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p w:rsidR="00895018" w:rsidRDefault="00400AB6" w:rsidP="009D18A5">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EndPr/>
            <w:sdtContent>
              <w:r w:rsidR="00C262D1">
                <w:rPr>
                  <w:szCs w:val="21"/>
                </w:rPr>
                <w:fldChar w:fldCharType="begin"/>
              </w:r>
              <w:r w:rsidR="009D18A5">
                <w:rPr>
                  <w:szCs w:val="21"/>
                </w:rPr>
                <w:instrText xml:space="preserve">MACROBUTTON  SnrToggleCheckbox □适用 </w:instrText>
              </w:r>
              <w:r w:rsidR="00C262D1">
                <w:rPr>
                  <w:szCs w:val="21"/>
                </w:rPr>
                <w:fldChar w:fldCharType="end"/>
              </w:r>
              <w:r w:rsidR="00C262D1">
                <w:rPr>
                  <w:szCs w:val="21"/>
                </w:rPr>
                <w:fldChar w:fldCharType="begin"/>
              </w:r>
              <w:r w:rsidR="009D18A5">
                <w:rPr>
                  <w:szCs w:val="21"/>
                </w:rPr>
                <w:instrText xml:space="preserve"> MACROBUTTON  SnrToggleCheckbox √不适用 </w:instrText>
              </w:r>
              <w:r w:rsidR="00C262D1">
                <w:rPr>
                  <w:szCs w:val="21"/>
                </w:rPr>
                <w:fldChar w:fldCharType="end"/>
              </w:r>
            </w:sdtContent>
          </w:sdt>
        </w:p>
      </w:sdtContent>
    </w:sdt>
    <w:p w:rsidR="00895018" w:rsidRDefault="00895018">
      <w:pPr>
        <w:snapToGrid w:val="0"/>
        <w:spacing w:line="240" w:lineRule="atLeast"/>
        <w:ind w:rightChars="12" w:right="25"/>
        <w:rPr>
          <w:color w:val="FF0000"/>
          <w:szCs w:val="21"/>
        </w:rPr>
      </w:pPr>
    </w:p>
    <w:p w:rsidR="00895018" w:rsidRDefault="00C262D1">
      <w:pPr>
        <w:pStyle w:val="4"/>
        <w:ind w:left="360" w:hanging="360"/>
      </w:pPr>
      <w:r>
        <w:rPr>
          <w:rFonts w:hint="eastAsia"/>
        </w:rPr>
        <w:t>其他应收款</w:t>
      </w:r>
    </w:p>
    <w:bookmarkStart w:id="163"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EndPr/>
      <w:sdtContent>
        <w:p w:rsidR="00895018" w:rsidRDefault="00C262D1" w:rsidP="008A553E">
          <w:pPr>
            <w:pStyle w:val="4"/>
            <w:numPr>
              <w:ilvl w:val="3"/>
              <w:numId w:val="43"/>
            </w:numPr>
            <w:ind w:left="426" w:hanging="426"/>
          </w:pPr>
          <w:proofErr w:type="gramStart"/>
          <w:r>
            <w:rPr>
              <w:rFonts w:hint="eastAsia"/>
            </w:rPr>
            <w:t>按账龄</w:t>
          </w:r>
          <w:proofErr w:type="gramEnd"/>
          <w:r>
            <w:rPr>
              <w:rFonts w:hint="eastAsia"/>
            </w:rPr>
            <w:t>披露</w:t>
          </w:r>
          <w:bookmarkEnd w:id="163"/>
        </w:p>
        <w:sdt>
          <w:sdtPr>
            <w:rPr>
              <w:rFonts w:hint="eastAsia"/>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EndPr/>
          <w:sdtContent>
            <w:p w:rsidR="00895018" w:rsidRDefault="00C262D1">
              <w:pPr>
                <w:rPr>
                  <w:szCs w:val="21"/>
                </w:rPr>
              </w:pPr>
              <w:r>
                <w:rPr>
                  <w:szCs w:val="21"/>
                </w:rPr>
                <w:fldChar w:fldCharType="begin"/>
              </w:r>
              <w:r w:rsidR="009D18A5">
                <w:rPr>
                  <w:szCs w:val="21"/>
                </w:rPr>
                <w:instrText xml:space="preserve">MACROBUTTON  SnrToggleCheckbox √适用 </w:instrText>
              </w:r>
              <w:r>
                <w:rPr>
                  <w:szCs w:val="21"/>
                </w:rPr>
                <w:fldChar w:fldCharType="end"/>
              </w:r>
              <w:r>
                <w:rPr>
                  <w:szCs w:val="21"/>
                </w:rPr>
                <w:fldChar w:fldCharType="begin"/>
              </w:r>
              <w:r w:rsidR="009D18A5">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89"/>
            <w:gridCol w:w="4470"/>
          </w:tblGrid>
          <w:tr w:rsidR="009D18A5" w:rsidTr="009D18A5">
            <w:trPr>
              <w:cantSplit/>
            </w:trPr>
            <w:sdt>
              <w:sdtPr>
                <w:tag w:val="_PLD_3693c274d2774e098d4e6f0b6ce787c4"/>
                <w:id w:val="-1336617070"/>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9D18A5" w:rsidRDefault="009D18A5" w:rsidP="009D18A5">
                    <w:pPr>
                      <w:jc w:val="center"/>
                      <w:rPr>
                        <w:szCs w:val="21"/>
                      </w:rPr>
                    </w:pPr>
                    <w:r>
                      <w:rPr>
                        <w:rFonts w:hint="eastAsia"/>
                        <w:szCs w:val="21"/>
                      </w:rPr>
                      <w:t>账龄</w:t>
                    </w:r>
                  </w:p>
                </w:tc>
              </w:sdtContent>
            </w:sdt>
            <w:sdt>
              <w:sdtPr>
                <w:tag w:val="_PLD_592d3cc76c64401da21e664b374ad045"/>
                <w:id w:val="1399329772"/>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rsidR="009D18A5" w:rsidRDefault="009D18A5" w:rsidP="009D18A5">
                    <w:pPr>
                      <w:jc w:val="center"/>
                      <w:rPr>
                        <w:szCs w:val="21"/>
                      </w:rPr>
                    </w:pPr>
                    <w:r>
                      <w:rPr>
                        <w:rFonts w:hint="eastAsia"/>
                        <w:szCs w:val="21"/>
                      </w:rPr>
                      <w:t>期末账面余额</w:t>
                    </w:r>
                  </w:p>
                </w:tc>
              </w:sdtContent>
            </w:sdt>
          </w:tr>
          <w:tr w:rsidR="009D18A5" w:rsidTr="009D18A5">
            <w:trPr>
              <w:cantSplit/>
            </w:trPr>
            <w:sdt>
              <w:sdtPr>
                <w:tag w:val="_PLD_6947d7a3e56e4c59be970f76736c65e3"/>
                <w:id w:val="-164650077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D18A5" w:rsidRDefault="009D18A5" w:rsidP="009D18A5">
                    <w:pPr>
                      <w:rPr>
                        <w:color w:val="FF0000"/>
                        <w:szCs w:val="21"/>
                      </w:rPr>
                    </w:pPr>
                    <w:proofErr w:type="gramStart"/>
                    <w:r>
                      <w:rPr>
                        <w:rFonts w:hint="eastAsia"/>
                        <w:szCs w:val="21"/>
                      </w:rPr>
                      <w:t>1年以内</w:t>
                    </w:r>
                    <w:proofErr w:type="gramEnd"/>
                  </w:p>
                </w:tc>
              </w:sdtContent>
            </w:sdt>
          </w:tr>
          <w:tr w:rsidR="009D18A5" w:rsidTr="009D18A5">
            <w:trPr>
              <w:cantSplit/>
            </w:trPr>
            <w:sdt>
              <w:sdtPr>
                <w:tag w:val="_PLD_b7cf536363dd4da2bae7017806fba883"/>
                <w:id w:val="-42503375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1576894950"/>
              <w:lock w:val="sdtLocked"/>
            </w:sdtPr>
            <w:sdtEndPr/>
            <w:sdtContent>
              <w:tr w:rsidR="009D18A5" w:rsidTr="009D18A5">
                <w:trPr>
                  <w:cantSplit/>
                </w:trPr>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p>
                </w:tc>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p>
                </w:tc>
              </w:tr>
            </w:sdtContent>
          </w:sdt>
          <w:sdt>
            <w:sdtPr>
              <w:rPr>
                <w:rFonts w:hint="eastAsia"/>
                <w:szCs w:val="21"/>
              </w:rPr>
              <w:alias w:val="一年以内其他应收款金额明细"/>
              <w:tag w:val="_TUP_dfa535b506af4aeb868cc2263d0644f6"/>
              <w:id w:val="117105928"/>
              <w:lock w:val="sdtLocked"/>
            </w:sdtPr>
            <w:sdtEndPr/>
            <w:sdtContent>
              <w:tr w:rsidR="009D18A5" w:rsidTr="009D18A5">
                <w:trPr>
                  <w:cantSplit/>
                </w:trPr>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p>
                </w:tc>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p>
                </w:tc>
              </w:tr>
            </w:sdtContent>
          </w:sdt>
          <w:tr w:rsidR="009D18A5" w:rsidTr="009D18A5">
            <w:trPr>
              <w:cantSplit/>
            </w:trPr>
            <w:sdt>
              <w:sdtPr>
                <w:tag w:val="_PLD_f0ea7052fc724634bba2abea66f07723"/>
                <w:id w:val="-885023976"/>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r w:rsidRPr="009D18A5">
                  <w:rPr>
                    <w:szCs w:val="21"/>
                  </w:rPr>
                  <w:t>64,390,822.03</w:t>
                </w:r>
              </w:p>
            </w:tc>
          </w:tr>
          <w:tr w:rsidR="009D18A5" w:rsidTr="009D18A5">
            <w:trPr>
              <w:cantSplit/>
            </w:trPr>
            <w:sdt>
              <w:sdtPr>
                <w:tag w:val="_PLD_98586cfb9fec441587daa5f6317031cb"/>
                <w:id w:val="125070180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9D18A5" w:rsidRDefault="009D18A5" w:rsidP="009D18A5">
                <w:pPr>
                  <w:jc w:val="right"/>
                  <w:rPr>
                    <w:sz w:val="24"/>
                  </w:rPr>
                </w:pPr>
                <w:r>
                  <w:t>4,689,854.65</w:t>
                </w:r>
              </w:p>
            </w:tc>
          </w:tr>
          <w:tr w:rsidR="009D18A5" w:rsidTr="009D18A5">
            <w:trPr>
              <w:cantSplit/>
            </w:trPr>
            <w:sdt>
              <w:sdtPr>
                <w:tag w:val="_PLD_c7dfbea412634188b20a56b875d5c1a0"/>
                <w:id w:val="158372066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9D18A5" w:rsidRDefault="009D18A5" w:rsidP="009D18A5">
                <w:pPr>
                  <w:jc w:val="right"/>
                  <w:rPr>
                    <w:sz w:val="24"/>
                  </w:rPr>
                </w:pPr>
                <w:r>
                  <w:t>1,306,773.20</w:t>
                </w:r>
              </w:p>
            </w:tc>
          </w:tr>
          <w:tr w:rsidR="009D18A5" w:rsidTr="009D18A5">
            <w:trPr>
              <w:cantSplit/>
            </w:trPr>
            <w:sdt>
              <w:sdtPr>
                <w:tag w:val="_PLD_7dbeac7b61054fb5aa2ba4792e03ec86"/>
                <w:id w:val="1118876425"/>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proofErr w:type="gramStart"/>
                    <w:r>
                      <w:rPr>
                        <w:rFonts w:hint="eastAsia"/>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p>
            </w:tc>
          </w:tr>
          <w:tr w:rsidR="009D18A5" w:rsidTr="009D18A5">
            <w:trPr>
              <w:cantSplit/>
            </w:trPr>
            <w:sdt>
              <w:sdtPr>
                <w:tag w:val="_PLD_1219b34745ba43bd8890e188ec4fd1f5"/>
                <w:id w:val="-130593672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r>
                  <w:t>304,838.96</w:t>
                </w:r>
              </w:p>
            </w:tc>
          </w:tr>
          <w:tr w:rsidR="009D18A5" w:rsidTr="009D18A5">
            <w:trPr>
              <w:cantSplit/>
            </w:trPr>
            <w:sdt>
              <w:sdtPr>
                <w:tag w:val="_PLD_139aa65599744a2ba97edb44895346cd"/>
                <w:id w:val="129109416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r>
                  <w:t>1,689,609.04</w:t>
                </w:r>
              </w:p>
            </w:tc>
          </w:tr>
          <w:tr w:rsidR="009D18A5" w:rsidTr="009D18A5">
            <w:trPr>
              <w:cantSplit/>
            </w:trPr>
            <w:sdt>
              <w:sdtPr>
                <w:tag w:val="_PLD_7ea221e85abe4d948804f7b8cb9abd12"/>
                <w:id w:val="-99387689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9D18A5" w:rsidRDefault="009D18A5" w:rsidP="009D18A5">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r>
                  <w:t>8,866,212.16</w:t>
                </w:r>
              </w:p>
            </w:tc>
          </w:tr>
          <w:tr w:rsidR="009D18A5" w:rsidTr="009D18A5">
            <w:trPr>
              <w:cantSplit/>
            </w:trPr>
            <w:sdt>
              <w:sdtPr>
                <w:tag w:val="_PLD_86909243a0c54a05a7001e5799415551"/>
                <w:id w:val="1121811245"/>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9D18A5" w:rsidRDefault="009D18A5" w:rsidP="009D18A5">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9D18A5" w:rsidRDefault="009D18A5" w:rsidP="009D18A5">
                <w:pPr>
                  <w:jc w:val="right"/>
                  <w:rPr>
                    <w:szCs w:val="21"/>
                  </w:rPr>
                </w:pPr>
                <w:r w:rsidRPr="009D18A5">
                  <w:rPr>
                    <w:szCs w:val="21"/>
                  </w:rPr>
                  <w:t>81,248,110.04</w:t>
                </w:r>
              </w:p>
            </w:tc>
          </w:tr>
        </w:tbl>
        <w:p w:rsidR="00895018" w:rsidRDefault="00400AB6"/>
      </w:sdtContent>
    </w:sdt>
    <w:p w:rsidR="00895018" w:rsidRDefault="00895018"/>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hint="default"/>
        </w:rPr>
      </w:sdtEndPr>
      <w:sdtContent>
        <w:p w:rsidR="00895018" w:rsidRDefault="00C262D1" w:rsidP="008A553E">
          <w:pPr>
            <w:pStyle w:val="4"/>
            <w:numPr>
              <w:ilvl w:val="3"/>
              <w:numId w:val="43"/>
            </w:numPr>
            <w:ind w:left="426" w:hanging="426"/>
          </w:pPr>
          <w:r>
            <w:rPr>
              <w:rFonts w:hint="eastAsia"/>
            </w:rPr>
            <w:t>按款项性质分类情况</w:t>
          </w:r>
        </w:p>
        <w:p w:rsidR="00895018" w:rsidRDefault="00400AB6">
          <w:sdt>
            <w:sdtPr>
              <w:alias w:val="是否适用：其他应收款按款项性质分类情况[双击切换]"/>
              <w:tag w:val="_GBC_f8f8208812d5412eb0a2fdddf1a9d330"/>
              <w:id w:val="-1473288414"/>
              <w:lock w:val="sdtLocked"/>
              <w:placeholder>
                <w:docPart w:val="GBC22222222222222222222222222222"/>
              </w:placeholder>
            </w:sdtPr>
            <w:sdtEndPr/>
            <w:sdtContent>
              <w:r w:rsidR="00C262D1">
                <w:fldChar w:fldCharType="begin"/>
              </w:r>
              <w:r w:rsidR="009D18A5">
                <w:instrText xml:space="preserve">MACROBUTTON  SnrToggleCheckbox √适用 </w:instrText>
              </w:r>
              <w:r w:rsidR="00C262D1">
                <w:fldChar w:fldCharType="end"/>
              </w:r>
              <w:r w:rsidR="00C262D1">
                <w:fldChar w:fldCharType="begin"/>
              </w:r>
              <w:r w:rsidR="009D18A5">
                <w:instrText xml:space="preserve"> MACROBUTTON  SnrToggleCheckbox □不适用 </w:instrText>
              </w:r>
              <w:r w:rsidR="00C262D1">
                <w:fldChar w:fldCharType="end"/>
              </w:r>
            </w:sdtContent>
          </w:sdt>
        </w:p>
        <w:p w:rsidR="00895018" w:rsidRDefault="00C262D1">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9D18A5" w:rsidTr="009D18A5">
            <w:sdt>
              <w:sdtPr>
                <w:tag w:val="_PLD_e3e4ae09c73a4371a49803278d537455"/>
                <w:id w:val="21985609"/>
                <w:lock w:val="sdtLocked"/>
              </w:sdtPr>
              <w:sdtEndPr/>
              <w:sdtContent>
                <w:tc>
                  <w:tcPr>
                    <w:tcW w:w="1700" w:type="pct"/>
                    <w:shd w:val="clear" w:color="auto" w:fill="auto"/>
                    <w:vAlign w:val="center"/>
                  </w:tcPr>
                  <w:p w:rsidR="009D18A5" w:rsidRDefault="009D18A5" w:rsidP="009D18A5">
                    <w:pPr>
                      <w:jc w:val="center"/>
                    </w:pPr>
                    <w:r>
                      <w:rPr>
                        <w:rFonts w:hint="eastAsia"/>
                      </w:rPr>
                      <w:t>款项性质</w:t>
                    </w:r>
                  </w:p>
                </w:tc>
              </w:sdtContent>
            </w:sdt>
            <w:sdt>
              <w:sdtPr>
                <w:tag w:val="_PLD_166416173edb4a39b34c47c78d0dc766"/>
                <w:id w:val="968168824"/>
                <w:lock w:val="sdtLocked"/>
              </w:sdtPr>
              <w:sdtEndPr/>
              <w:sdtContent>
                <w:tc>
                  <w:tcPr>
                    <w:tcW w:w="1647" w:type="pct"/>
                    <w:shd w:val="clear" w:color="auto" w:fill="auto"/>
                    <w:vAlign w:val="center"/>
                  </w:tcPr>
                  <w:p w:rsidR="009D18A5" w:rsidRDefault="009D18A5" w:rsidP="009D18A5">
                    <w:pPr>
                      <w:jc w:val="center"/>
                    </w:pPr>
                    <w:r>
                      <w:rPr>
                        <w:rFonts w:hint="eastAsia"/>
                      </w:rPr>
                      <w:t>期末账面余额</w:t>
                    </w:r>
                  </w:p>
                </w:tc>
              </w:sdtContent>
            </w:sdt>
            <w:sdt>
              <w:sdtPr>
                <w:tag w:val="_PLD_a78baace40634aeaaff4786c955e1f60"/>
                <w:id w:val="-295534549"/>
                <w:lock w:val="sdtLocked"/>
              </w:sdtPr>
              <w:sdtEndPr/>
              <w:sdtContent>
                <w:tc>
                  <w:tcPr>
                    <w:tcW w:w="1653" w:type="pct"/>
                    <w:shd w:val="clear" w:color="auto" w:fill="auto"/>
                    <w:vAlign w:val="center"/>
                  </w:tcPr>
                  <w:p w:rsidR="009D18A5" w:rsidRDefault="009D18A5" w:rsidP="009D18A5">
                    <w:pPr>
                      <w:jc w:val="center"/>
                    </w:pPr>
                    <w:r>
                      <w:rPr>
                        <w:rFonts w:hint="eastAsia"/>
                      </w:rPr>
                      <w:t>期初账面余额</w:t>
                    </w:r>
                  </w:p>
                </w:tc>
              </w:sdtContent>
            </w:sdt>
          </w:tr>
          <w:sdt>
            <w:sdtPr>
              <w:rPr>
                <w:rFonts w:hint="eastAsia"/>
              </w:rPr>
              <w:alias w:val="其他应收款按款项性质分类情况明细"/>
              <w:tag w:val="_TUP_57a46f72357b45e3ae87e72e625249f6"/>
              <w:id w:val="-2084522970"/>
              <w:lock w:val="sdtLocked"/>
            </w:sdtPr>
            <w:sdtEndPr/>
            <w:sdtContent>
              <w:tr w:rsidR="009D18A5" w:rsidTr="009D18A5">
                <w:tc>
                  <w:tcPr>
                    <w:tcW w:w="1700" w:type="pct"/>
                    <w:shd w:val="clear" w:color="auto" w:fill="auto"/>
                  </w:tcPr>
                  <w:p w:rsidR="009D18A5" w:rsidRDefault="009D18A5" w:rsidP="009D18A5">
                    <w:r>
                      <w:t>单位往来款</w:t>
                    </w:r>
                  </w:p>
                </w:tc>
                <w:tc>
                  <w:tcPr>
                    <w:tcW w:w="1647" w:type="pct"/>
                    <w:shd w:val="clear" w:color="auto" w:fill="auto"/>
                  </w:tcPr>
                  <w:p w:rsidR="009D18A5" w:rsidRDefault="009D18A5" w:rsidP="009D18A5">
                    <w:pPr>
                      <w:jc w:val="right"/>
                    </w:pPr>
                    <w:r>
                      <w:t>27,819,272.95</w:t>
                    </w:r>
                  </w:p>
                </w:tc>
                <w:tc>
                  <w:tcPr>
                    <w:tcW w:w="1653" w:type="pct"/>
                    <w:shd w:val="clear" w:color="auto" w:fill="auto"/>
                  </w:tcPr>
                  <w:p w:rsidR="009D18A5" w:rsidRDefault="009D18A5" w:rsidP="009D18A5">
                    <w:pPr>
                      <w:jc w:val="right"/>
                    </w:pPr>
                    <w:r>
                      <w:t>59,829,409.42</w:t>
                    </w:r>
                  </w:p>
                </w:tc>
              </w:tr>
            </w:sdtContent>
          </w:sdt>
          <w:sdt>
            <w:sdtPr>
              <w:rPr>
                <w:rFonts w:hint="eastAsia"/>
              </w:rPr>
              <w:alias w:val="其他应收款按款项性质分类情况明细"/>
              <w:tag w:val="_TUP_57a46f72357b45e3ae87e72e625249f6"/>
              <w:id w:val="2070525359"/>
              <w:lock w:val="sdtLocked"/>
            </w:sdtPr>
            <w:sdtEndPr/>
            <w:sdtContent>
              <w:tr w:rsidR="009D18A5" w:rsidTr="009D18A5">
                <w:tc>
                  <w:tcPr>
                    <w:tcW w:w="1700" w:type="pct"/>
                    <w:shd w:val="clear" w:color="auto" w:fill="auto"/>
                  </w:tcPr>
                  <w:p w:rsidR="009D18A5" w:rsidRDefault="009D18A5" w:rsidP="009D18A5">
                    <w:r>
                      <w:t>代垫运费</w:t>
                    </w:r>
                  </w:p>
                </w:tc>
                <w:tc>
                  <w:tcPr>
                    <w:tcW w:w="1647" w:type="pct"/>
                    <w:shd w:val="clear" w:color="auto" w:fill="auto"/>
                  </w:tcPr>
                  <w:p w:rsidR="009D18A5" w:rsidRDefault="009D18A5" w:rsidP="009D18A5">
                    <w:pPr>
                      <w:jc w:val="right"/>
                    </w:pPr>
                    <w:r>
                      <w:t>37,996,321.47</w:t>
                    </w:r>
                  </w:p>
                </w:tc>
                <w:tc>
                  <w:tcPr>
                    <w:tcW w:w="1653" w:type="pct"/>
                    <w:shd w:val="clear" w:color="auto" w:fill="auto"/>
                  </w:tcPr>
                  <w:p w:rsidR="009D18A5" w:rsidRDefault="009D18A5" w:rsidP="009D18A5">
                    <w:pPr>
                      <w:jc w:val="right"/>
                    </w:pPr>
                    <w:r>
                      <w:t>9,327,555.66</w:t>
                    </w:r>
                  </w:p>
                </w:tc>
              </w:tr>
            </w:sdtContent>
          </w:sdt>
          <w:sdt>
            <w:sdtPr>
              <w:rPr>
                <w:rFonts w:hint="eastAsia"/>
              </w:rPr>
              <w:alias w:val="其他应收款按款项性质分类情况明细"/>
              <w:tag w:val="_TUP_57a46f72357b45e3ae87e72e625249f6"/>
              <w:id w:val="1705445385"/>
              <w:lock w:val="sdtLocked"/>
            </w:sdtPr>
            <w:sdtEndPr/>
            <w:sdtContent>
              <w:tr w:rsidR="009D18A5" w:rsidTr="009D18A5">
                <w:tc>
                  <w:tcPr>
                    <w:tcW w:w="1700" w:type="pct"/>
                    <w:shd w:val="clear" w:color="auto" w:fill="auto"/>
                  </w:tcPr>
                  <w:p w:rsidR="009D18A5" w:rsidRDefault="009D18A5" w:rsidP="009D18A5">
                    <w:r>
                      <w:t>代垫电费</w:t>
                    </w:r>
                  </w:p>
                </w:tc>
                <w:tc>
                  <w:tcPr>
                    <w:tcW w:w="1647" w:type="pct"/>
                    <w:shd w:val="clear" w:color="auto" w:fill="auto"/>
                  </w:tcPr>
                  <w:p w:rsidR="009D18A5" w:rsidRDefault="009D18A5" w:rsidP="009D18A5">
                    <w:pPr>
                      <w:jc w:val="right"/>
                    </w:pPr>
                    <w:r>
                      <w:t>2,864,463.39</w:t>
                    </w:r>
                  </w:p>
                </w:tc>
                <w:tc>
                  <w:tcPr>
                    <w:tcW w:w="1653" w:type="pct"/>
                    <w:shd w:val="clear" w:color="auto" w:fill="auto"/>
                  </w:tcPr>
                  <w:p w:rsidR="009D18A5" w:rsidRDefault="009D18A5" w:rsidP="009D18A5">
                    <w:pPr>
                      <w:jc w:val="right"/>
                    </w:pPr>
                    <w:r>
                      <w:t>6,429,085.41</w:t>
                    </w:r>
                  </w:p>
                </w:tc>
              </w:tr>
            </w:sdtContent>
          </w:sdt>
          <w:sdt>
            <w:sdtPr>
              <w:rPr>
                <w:rFonts w:hint="eastAsia"/>
              </w:rPr>
              <w:alias w:val="其他应收款按款项性质分类情况明细"/>
              <w:tag w:val="_TUP_57a46f72357b45e3ae87e72e625249f6"/>
              <w:id w:val="-1909057609"/>
              <w:lock w:val="sdtLocked"/>
            </w:sdtPr>
            <w:sdtEndPr/>
            <w:sdtContent>
              <w:tr w:rsidR="009D18A5" w:rsidTr="009D18A5">
                <w:tc>
                  <w:tcPr>
                    <w:tcW w:w="1700" w:type="pct"/>
                    <w:shd w:val="clear" w:color="auto" w:fill="auto"/>
                  </w:tcPr>
                  <w:p w:rsidR="009D18A5" w:rsidRDefault="009D18A5" w:rsidP="009D18A5">
                    <w:r>
                      <w:t>备用金</w:t>
                    </w:r>
                  </w:p>
                </w:tc>
                <w:tc>
                  <w:tcPr>
                    <w:tcW w:w="1647" w:type="pct"/>
                    <w:shd w:val="clear" w:color="auto" w:fill="auto"/>
                  </w:tcPr>
                  <w:p w:rsidR="009D18A5" w:rsidRDefault="009D18A5" w:rsidP="009D18A5">
                    <w:pPr>
                      <w:jc w:val="right"/>
                    </w:pPr>
                    <w:r>
                      <w:t>1,464,409.79</w:t>
                    </w:r>
                  </w:p>
                </w:tc>
                <w:tc>
                  <w:tcPr>
                    <w:tcW w:w="1653" w:type="pct"/>
                    <w:shd w:val="clear" w:color="auto" w:fill="auto"/>
                  </w:tcPr>
                  <w:p w:rsidR="009D18A5" w:rsidRDefault="009D18A5" w:rsidP="009D18A5">
                    <w:pPr>
                      <w:jc w:val="right"/>
                    </w:pPr>
                    <w:r>
                      <w:t>1,396,607.26</w:t>
                    </w:r>
                  </w:p>
                </w:tc>
              </w:tr>
            </w:sdtContent>
          </w:sdt>
          <w:sdt>
            <w:sdtPr>
              <w:rPr>
                <w:rFonts w:hint="eastAsia"/>
              </w:rPr>
              <w:alias w:val="其他应收款按款项性质分类情况明细"/>
              <w:tag w:val="_TUP_57a46f72357b45e3ae87e72e625249f6"/>
              <w:id w:val="597682375"/>
              <w:lock w:val="sdtLocked"/>
            </w:sdtPr>
            <w:sdtEndPr/>
            <w:sdtContent>
              <w:tr w:rsidR="009D18A5" w:rsidTr="009D18A5">
                <w:tc>
                  <w:tcPr>
                    <w:tcW w:w="1700" w:type="pct"/>
                    <w:shd w:val="clear" w:color="auto" w:fill="auto"/>
                  </w:tcPr>
                  <w:p w:rsidR="009D18A5" w:rsidRDefault="009D18A5" w:rsidP="009D18A5">
                    <w:r>
                      <w:t>其他</w:t>
                    </w:r>
                  </w:p>
                </w:tc>
                <w:tc>
                  <w:tcPr>
                    <w:tcW w:w="1647" w:type="pct"/>
                    <w:shd w:val="clear" w:color="auto" w:fill="auto"/>
                  </w:tcPr>
                  <w:p w:rsidR="009D18A5" w:rsidRDefault="009D18A5" w:rsidP="009D18A5">
                    <w:pPr>
                      <w:jc w:val="right"/>
                    </w:pPr>
                    <w:r>
                      <w:t>11,103,642.44</w:t>
                    </w:r>
                  </w:p>
                </w:tc>
                <w:tc>
                  <w:tcPr>
                    <w:tcW w:w="1653" w:type="pct"/>
                    <w:shd w:val="clear" w:color="auto" w:fill="auto"/>
                  </w:tcPr>
                  <w:p w:rsidR="009D18A5" w:rsidRDefault="009D18A5" w:rsidP="009D18A5">
                    <w:pPr>
                      <w:jc w:val="right"/>
                    </w:pPr>
                    <w:r>
                      <w:t>10,131,558.28</w:t>
                    </w:r>
                  </w:p>
                </w:tc>
              </w:tr>
            </w:sdtContent>
          </w:sdt>
          <w:tr w:rsidR="009D18A5" w:rsidTr="009D18A5">
            <w:sdt>
              <w:sdtPr>
                <w:tag w:val="_PLD_caa65b7047104096987b4ba036051976"/>
                <w:id w:val="2113076762"/>
                <w:lock w:val="sdtLocked"/>
              </w:sdtPr>
              <w:sdtEndPr/>
              <w:sdtContent>
                <w:tc>
                  <w:tcPr>
                    <w:tcW w:w="1700" w:type="pct"/>
                    <w:shd w:val="clear" w:color="auto" w:fill="auto"/>
                  </w:tcPr>
                  <w:p w:rsidR="009D18A5" w:rsidRDefault="009D18A5" w:rsidP="009D18A5">
                    <w:pPr>
                      <w:jc w:val="center"/>
                    </w:pPr>
                    <w:r>
                      <w:t>合计</w:t>
                    </w:r>
                  </w:p>
                </w:tc>
              </w:sdtContent>
            </w:sdt>
            <w:tc>
              <w:tcPr>
                <w:tcW w:w="1647" w:type="pct"/>
                <w:shd w:val="clear" w:color="auto" w:fill="auto"/>
                <w:vAlign w:val="center"/>
              </w:tcPr>
              <w:p w:rsidR="009D18A5" w:rsidRDefault="009D18A5" w:rsidP="009D18A5">
                <w:pPr>
                  <w:jc w:val="right"/>
                  <w:rPr>
                    <w:sz w:val="24"/>
                  </w:rPr>
                </w:pPr>
                <w:r>
                  <w:t>81,248,110.04</w:t>
                </w:r>
              </w:p>
            </w:tc>
            <w:tc>
              <w:tcPr>
                <w:tcW w:w="1653" w:type="pct"/>
                <w:shd w:val="clear" w:color="auto" w:fill="auto"/>
                <w:vAlign w:val="center"/>
              </w:tcPr>
              <w:p w:rsidR="009D18A5" w:rsidRDefault="009D18A5" w:rsidP="009D18A5">
                <w:pPr>
                  <w:jc w:val="right"/>
                  <w:rPr>
                    <w:sz w:val="24"/>
                  </w:rPr>
                </w:pPr>
                <w:r>
                  <w:t>87,114,216.03</w:t>
                </w:r>
              </w:p>
            </w:tc>
          </w:tr>
        </w:tbl>
        <w:p w:rsidR="009D18A5" w:rsidRDefault="009D18A5"/>
        <w:p w:rsidR="00895018" w:rsidRDefault="00400AB6"/>
      </w:sdtContent>
    </w:sdt>
    <w:bookmarkStart w:id="16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895018" w:rsidRDefault="00C262D1" w:rsidP="008A553E">
          <w:pPr>
            <w:pStyle w:val="4"/>
            <w:numPr>
              <w:ilvl w:val="3"/>
              <w:numId w:val="43"/>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Locked"/>
            <w:placeholder>
              <w:docPart w:val="GBC22222222222222222222222222222"/>
            </w:placeholder>
          </w:sdtPr>
          <w:sdtEndPr/>
          <w:sdtContent>
            <w:p w:rsidR="00895018" w:rsidRDefault="00C262D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895018" w:rsidRDefault="00C262D1">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582"/>
            <w:gridCol w:w="1980"/>
            <w:gridCol w:w="1980"/>
            <w:gridCol w:w="1701"/>
          </w:tblGrid>
          <w:tr w:rsidR="00895018" w:rsidTr="009D18A5">
            <w:sdt>
              <w:sdtPr>
                <w:tag w:val="_PLD_2f734c3456a843bda898d16924c52045"/>
                <w:id w:val="-869608991"/>
                <w:lock w:val="sdtLocked"/>
              </w:sdtPr>
              <w:sdtEndPr/>
              <w:sdtContent>
                <w:tc>
                  <w:tcPr>
                    <w:tcW w:w="998" w:type="pct"/>
                    <w:vMerge w:val="restar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86330152"/>
                <w:lock w:val="sdtLocked"/>
              </w:sdtPr>
              <w:sdtEndPr/>
              <w:sdtContent>
                <w:tc>
                  <w:tcPr>
                    <w:tcW w:w="87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48232836"/>
                <w:lock w:val="sdtLocked"/>
              </w:sdtPr>
              <w:sdtEndPr/>
              <w:sdtContent>
                <w:tc>
                  <w:tcPr>
                    <w:tcW w:w="109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20485366"/>
                <w:lock w:val="sdtLocked"/>
              </w:sdtPr>
              <w:sdtEndPr/>
              <w:sdtContent>
                <w:tc>
                  <w:tcPr>
                    <w:tcW w:w="109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026444115"/>
                <w:lock w:val="sdtLocked"/>
              </w:sdtPr>
              <w:sdtEndPr/>
              <w:sdtContent>
                <w:tc>
                  <w:tcPr>
                    <w:tcW w:w="940" w:type="pct"/>
                    <w:vMerge w:val="restar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95018" w:rsidTr="009D18A5">
            <w:tc>
              <w:tcPr>
                <w:tcW w:w="998" w:type="pct"/>
                <w:vMerge/>
                <w:vAlign w:val="center"/>
              </w:tcPr>
              <w:p w:rsidR="00895018" w:rsidRDefault="00895018">
                <w:pPr>
                  <w:jc w:val="center"/>
                  <w:rPr>
                    <w:color w:val="008000"/>
                    <w:szCs w:val="21"/>
                  </w:rPr>
                </w:pPr>
              </w:p>
            </w:tc>
            <w:sdt>
              <w:sdtPr>
                <w:tag w:val="_PLD_7158bbb0fd6b45478d53b382f0c1a5e9"/>
                <w:id w:val="1854523292"/>
                <w:lock w:val="sdtLocked"/>
              </w:sdtPr>
              <w:sdtEndPr/>
              <w:sdtContent>
                <w:tc>
                  <w:tcPr>
                    <w:tcW w:w="87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22813148"/>
                <w:lock w:val="sdtLocked"/>
              </w:sdtPr>
              <w:sdtEndPr/>
              <w:sdtContent>
                <w:tc>
                  <w:tcPr>
                    <w:tcW w:w="109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920678089"/>
                <w:lock w:val="sdtLocked"/>
              </w:sdtPr>
              <w:sdtEndPr/>
              <w:sdtContent>
                <w:tc>
                  <w:tcPr>
                    <w:tcW w:w="1094" w:type="pc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895018" w:rsidRDefault="00895018">
                <w:pPr>
                  <w:jc w:val="center"/>
                  <w:rPr>
                    <w:color w:val="008000"/>
                    <w:szCs w:val="21"/>
                  </w:rPr>
                </w:pPr>
              </w:p>
            </w:tc>
          </w:tr>
          <w:tr w:rsidR="009D18A5" w:rsidTr="009D18A5">
            <w:sdt>
              <w:sdtPr>
                <w:tag w:val="_PLD_8cd531a2160845bdb7fe60aabffc13e4"/>
                <w:id w:val="1666972137"/>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74" w:type="pct"/>
                <w:vAlign w:val="center"/>
              </w:tcPr>
              <w:p w:rsidR="009D18A5" w:rsidRDefault="009D18A5">
                <w:pPr>
                  <w:rPr>
                    <w:sz w:val="24"/>
                  </w:rPr>
                </w:pPr>
                <w:r>
                  <w:t>10,072,760.22</w:t>
                </w:r>
              </w:p>
            </w:tc>
            <w:tc>
              <w:tcPr>
                <w:tcW w:w="1094" w:type="pct"/>
                <w:vAlign w:val="center"/>
              </w:tcPr>
              <w:p w:rsidR="009D18A5" w:rsidRDefault="009D18A5">
                <w:pPr>
                  <w:rPr>
                    <w:sz w:val="24"/>
                  </w:rPr>
                </w:pPr>
              </w:p>
            </w:tc>
            <w:tc>
              <w:tcPr>
                <w:tcW w:w="1094" w:type="pct"/>
                <w:vAlign w:val="center"/>
              </w:tcPr>
              <w:p w:rsidR="009D18A5" w:rsidRDefault="009D18A5">
                <w:pPr>
                  <w:rPr>
                    <w:sz w:val="24"/>
                  </w:rPr>
                </w:pPr>
                <w:r>
                  <w:t>2,286,127.35</w:t>
                </w:r>
              </w:p>
            </w:tc>
            <w:tc>
              <w:tcPr>
                <w:tcW w:w="940" w:type="pct"/>
                <w:vAlign w:val="center"/>
              </w:tcPr>
              <w:p w:rsidR="009D18A5" w:rsidRDefault="009D18A5">
                <w:pPr>
                  <w:rPr>
                    <w:sz w:val="24"/>
                  </w:rPr>
                </w:pPr>
                <w:r>
                  <w:t>12,358,887.57</w:t>
                </w:r>
              </w:p>
            </w:tc>
          </w:tr>
          <w:tr w:rsidR="009D18A5" w:rsidTr="009D18A5">
            <w:sdt>
              <w:sdtPr>
                <w:tag w:val="_PLD_7b0d3a23ad1544a18a9869d1d72a93c9"/>
                <w:id w:val="-802995068"/>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74" w:type="pct"/>
                <w:vAlign w:val="center"/>
              </w:tcPr>
              <w:p w:rsidR="009D18A5" w:rsidRDefault="009D18A5">
                <w:pPr>
                  <w:rPr>
                    <w:sz w:val="24"/>
                  </w:rPr>
                </w:pPr>
                <w:r>
                  <w:t>10,072,760.22</w:t>
                </w:r>
              </w:p>
            </w:tc>
            <w:tc>
              <w:tcPr>
                <w:tcW w:w="1094" w:type="pct"/>
                <w:vAlign w:val="center"/>
              </w:tcPr>
              <w:p w:rsidR="009D18A5" w:rsidRDefault="009D18A5">
                <w:pPr>
                  <w:rPr>
                    <w:sz w:val="24"/>
                  </w:rPr>
                </w:pPr>
              </w:p>
            </w:tc>
            <w:tc>
              <w:tcPr>
                <w:tcW w:w="1094" w:type="pct"/>
                <w:vAlign w:val="center"/>
              </w:tcPr>
              <w:p w:rsidR="009D18A5" w:rsidRDefault="009D18A5">
                <w:pPr>
                  <w:rPr>
                    <w:sz w:val="24"/>
                  </w:rPr>
                </w:pPr>
                <w:r>
                  <w:t>2,286,127.35</w:t>
                </w:r>
              </w:p>
            </w:tc>
            <w:tc>
              <w:tcPr>
                <w:tcW w:w="940" w:type="pct"/>
                <w:vAlign w:val="center"/>
              </w:tcPr>
              <w:p w:rsidR="009D18A5" w:rsidRDefault="009D18A5">
                <w:pPr>
                  <w:rPr>
                    <w:sz w:val="24"/>
                  </w:rPr>
                </w:pPr>
                <w:r>
                  <w:t>12,358,887.57</w:t>
                </w:r>
              </w:p>
            </w:tc>
          </w:tr>
          <w:tr w:rsidR="009D18A5" w:rsidTr="009D18A5">
            <w:sdt>
              <w:sdtPr>
                <w:tag w:val="_PLD_91b88a7d25c34d119c6142c0bbed7fd5"/>
                <w:id w:val="-708097957"/>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4a0ac02ca5544c61af90e0b74b6d9772"/>
                <w:id w:val="802890961"/>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62efa972943f414d8c2725b439187276"/>
                <w:id w:val="-1213422728"/>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f0038f03e6744de690d37930402c226c"/>
                <w:id w:val="-1648809834"/>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7e61e1cc37624ad4a01baf228fb5e144"/>
                <w:id w:val="-1541730639"/>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rsidR="009D18A5" w:rsidRDefault="009D18A5">
                <w:pPr>
                  <w:rPr>
                    <w:sz w:val="24"/>
                  </w:rPr>
                </w:pPr>
                <w:r>
                  <w:t>-4,649,256.19</w:t>
                </w:r>
              </w:p>
            </w:tc>
            <w:tc>
              <w:tcPr>
                <w:tcW w:w="1094" w:type="pct"/>
                <w:vAlign w:val="center"/>
              </w:tcPr>
              <w:p w:rsidR="009D18A5" w:rsidRDefault="009D18A5">
                <w:pPr>
                  <w:rPr>
                    <w:sz w:val="24"/>
                  </w:rPr>
                </w:pPr>
              </w:p>
            </w:tc>
            <w:tc>
              <w:tcPr>
                <w:tcW w:w="1094" w:type="pct"/>
                <w:vAlign w:val="center"/>
              </w:tcPr>
              <w:p w:rsidR="009D18A5" w:rsidRDefault="009D18A5">
                <w:pPr>
                  <w:rPr>
                    <w:sz w:val="24"/>
                  </w:rPr>
                </w:pPr>
                <w:r>
                  <w:t>6,580,084.81</w:t>
                </w:r>
              </w:p>
            </w:tc>
            <w:tc>
              <w:tcPr>
                <w:tcW w:w="940" w:type="pct"/>
                <w:vAlign w:val="center"/>
              </w:tcPr>
              <w:p w:rsidR="009D18A5" w:rsidRDefault="009D18A5">
                <w:pPr>
                  <w:rPr>
                    <w:sz w:val="24"/>
                  </w:rPr>
                </w:pPr>
                <w:r>
                  <w:t>1,930,828.62</w:t>
                </w:r>
              </w:p>
            </w:tc>
          </w:tr>
          <w:tr w:rsidR="009D18A5" w:rsidTr="009D18A5">
            <w:tc>
              <w:tcPr>
                <w:tcW w:w="998" w:type="pct"/>
                <w:vAlign w:val="center"/>
              </w:tcPr>
              <w:sdt>
                <w:sdtPr>
                  <w:rPr>
                    <w:rFonts w:asciiTheme="minorEastAsia" w:eastAsiaTheme="minorEastAsia" w:hAnsiTheme="minorEastAsia" w:hint="eastAsia"/>
                    <w:sz w:val="21"/>
                    <w:szCs w:val="21"/>
                    <w:lang w:eastAsia="zh-CN"/>
                  </w:rPr>
                  <w:tag w:val="_PLD_6b80e34bd4ec459eb98282e241521353"/>
                  <w:id w:val="-1334992565"/>
                  <w:lock w:val="sdtLocked"/>
                </w:sdtPr>
                <w:sdtEndPr/>
                <w:sdtContent>
                  <w:p w:rsidR="009D18A5" w:rsidRDefault="009D18A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a512e024183e41b89e975a5495c29146"/>
                <w:id w:val="-309792455"/>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tc>
              <w:tcPr>
                <w:tcW w:w="998" w:type="pct"/>
                <w:vAlign w:val="center"/>
              </w:tcPr>
              <w:sdt>
                <w:sdtPr>
                  <w:rPr>
                    <w:rFonts w:asciiTheme="minorEastAsia" w:eastAsiaTheme="minorEastAsia" w:hAnsiTheme="minorEastAsia" w:hint="eastAsia"/>
                    <w:sz w:val="21"/>
                    <w:szCs w:val="21"/>
                    <w:lang w:eastAsia="zh-CN"/>
                  </w:rPr>
                  <w:tag w:val="_PLD_6a963864c33f4d739f3df592fe49d94d"/>
                  <w:id w:val="-817263163"/>
                  <w:lock w:val="sdtLocked"/>
                </w:sdtPr>
                <w:sdtEndPr/>
                <w:sdtContent>
                  <w:p w:rsidR="009D18A5" w:rsidRDefault="009D18A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865c7fe8f91f451bb10f09ac268aab0b"/>
                <w:id w:val="2127030682"/>
                <w:lock w:val="sdtLocked"/>
              </w:sdtPr>
              <w:sdtEndPr/>
              <w:sdtContent>
                <w:tc>
                  <w:tcPr>
                    <w:tcW w:w="998" w:type="pct"/>
                    <w:vAlign w:val="center"/>
                  </w:tcPr>
                  <w:p w:rsidR="009D18A5" w:rsidRDefault="009D18A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tcPr>
              <w:p w:rsidR="009D18A5" w:rsidRDefault="009D18A5">
                <w:pPr>
                  <w:jc w:val="right"/>
                  <w:rPr>
                    <w:szCs w:val="21"/>
                  </w:rPr>
                </w:pPr>
              </w:p>
            </w:tc>
            <w:tc>
              <w:tcPr>
                <w:tcW w:w="1094" w:type="pct"/>
              </w:tcPr>
              <w:p w:rsidR="009D18A5" w:rsidRDefault="009D18A5">
                <w:pPr>
                  <w:jc w:val="right"/>
                  <w:rPr>
                    <w:szCs w:val="21"/>
                  </w:rPr>
                </w:pPr>
              </w:p>
            </w:tc>
            <w:tc>
              <w:tcPr>
                <w:tcW w:w="1094" w:type="pct"/>
              </w:tcPr>
              <w:p w:rsidR="009D18A5" w:rsidRDefault="009D18A5">
                <w:pPr>
                  <w:jc w:val="right"/>
                  <w:rPr>
                    <w:szCs w:val="21"/>
                  </w:rPr>
                </w:pPr>
              </w:p>
            </w:tc>
            <w:tc>
              <w:tcPr>
                <w:tcW w:w="940" w:type="pct"/>
              </w:tcPr>
              <w:p w:rsidR="009D18A5" w:rsidRDefault="009D18A5">
                <w:pPr>
                  <w:jc w:val="right"/>
                  <w:rPr>
                    <w:szCs w:val="21"/>
                  </w:rPr>
                </w:pPr>
              </w:p>
            </w:tc>
          </w:tr>
          <w:tr w:rsidR="009D18A5" w:rsidTr="009D18A5">
            <w:sdt>
              <w:sdtPr>
                <w:tag w:val="_PLD_84db8ea6bcbe40539b73b34fcc95a640"/>
                <w:id w:val="310836712"/>
                <w:lock w:val="sdtLocked"/>
              </w:sdtPr>
              <w:sdtEndPr/>
              <w:sdtContent>
                <w:tc>
                  <w:tcPr>
                    <w:tcW w:w="998" w:type="pct"/>
                    <w:vAlign w:val="center"/>
                  </w:tcPr>
                  <w:p w:rsidR="009D18A5" w:rsidRDefault="009D18A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74" w:type="pct"/>
                <w:vAlign w:val="center"/>
              </w:tcPr>
              <w:p w:rsidR="009D18A5" w:rsidRDefault="009D18A5">
                <w:pPr>
                  <w:rPr>
                    <w:sz w:val="24"/>
                  </w:rPr>
                </w:pPr>
                <w:r>
                  <w:t>5,423,504.03</w:t>
                </w:r>
              </w:p>
            </w:tc>
            <w:tc>
              <w:tcPr>
                <w:tcW w:w="1094" w:type="pct"/>
                <w:vAlign w:val="center"/>
              </w:tcPr>
              <w:p w:rsidR="009D18A5" w:rsidRDefault="009D18A5">
                <w:pPr>
                  <w:rPr>
                    <w:sz w:val="24"/>
                  </w:rPr>
                </w:pPr>
              </w:p>
            </w:tc>
            <w:tc>
              <w:tcPr>
                <w:tcW w:w="1094" w:type="pct"/>
                <w:vAlign w:val="center"/>
              </w:tcPr>
              <w:p w:rsidR="009D18A5" w:rsidRDefault="009D18A5">
                <w:pPr>
                  <w:rPr>
                    <w:sz w:val="24"/>
                  </w:rPr>
                </w:pPr>
                <w:r>
                  <w:t>8,866,212.16</w:t>
                </w:r>
              </w:p>
            </w:tc>
            <w:tc>
              <w:tcPr>
                <w:tcW w:w="940" w:type="pct"/>
                <w:vAlign w:val="center"/>
              </w:tcPr>
              <w:p w:rsidR="009D18A5" w:rsidRDefault="009D18A5">
                <w:pPr>
                  <w:rPr>
                    <w:sz w:val="24"/>
                  </w:rPr>
                </w:pPr>
                <w:r>
                  <w:t>14,289,716.19</w:t>
                </w:r>
              </w:p>
            </w:tc>
          </w:tr>
        </w:tbl>
        <w:p w:rsidR="00895018" w:rsidRDefault="00895018"/>
        <w:p w:rsidR="00895018" w:rsidRDefault="00C262D1">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EndPr/>
          <w:sdtContent>
            <w:p w:rsidR="00895018" w:rsidRDefault="00C262D1" w:rsidP="009D18A5">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sdtContent>
    </w:sdt>
    <w:bookmarkEnd w:id="164" w:displacedByCustomXml="next"/>
    <w:bookmarkStart w:id="165"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EndPr/>
      <w:sdtContent>
        <w:p w:rsidR="00895018" w:rsidRDefault="00C262D1">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EndPr/>
          <w:sdtContent>
            <w:p w:rsidR="00895018" w:rsidRDefault="00C262D1" w:rsidP="009D18A5">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sdtContent>
    </w:sdt>
    <w:bookmarkEnd w:id="165" w:displacedByCustomXml="prev"/>
    <w:bookmarkStart w:id="16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rsidR="00895018" w:rsidRDefault="00C262D1" w:rsidP="008A553E">
          <w:pPr>
            <w:pStyle w:val="4"/>
            <w:numPr>
              <w:ilvl w:val="3"/>
              <w:numId w:val="43"/>
            </w:numPr>
            <w:ind w:left="426" w:hanging="426"/>
          </w:pPr>
          <w:r>
            <w:rPr>
              <w:rFonts w:hint="eastAsia"/>
            </w:rPr>
            <w:t>坏账准备的情况</w:t>
          </w:r>
        </w:p>
        <w:sdt>
          <w:sdtPr>
            <w:alias w:val="是否适用：其他应收款坏账准备[双击切换]"/>
            <w:tag w:val="_GBC_524ff4c8c6e549ef8e2bf00ca72ddbb6"/>
            <w:id w:val="-1947608601"/>
            <w:lock w:val="sdtLocked"/>
            <w:placeholder>
              <w:docPart w:val="GBC22222222222222222222222222222"/>
            </w:placeholder>
          </w:sdtPr>
          <w:sdtEndPr/>
          <w:sdtContent>
            <w:p w:rsidR="00895018" w:rsidRDefault="00C262D1">
              <w:r>
                <w:fldChar w:fldCharType="begin"/>
              </w:r>
              <w:r w:rsidR="009D18A5">
                <w:instrText xml:space="preserve"> 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C262D1">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29"/>
            <w:gridCol w:w="1591"/>
            <w:gridCol w:w="1486"/>
            <w:gridCol w:w="1020"/>
            <w:gridCol w:w="1024"/>
            <w:gridCol w:w="1591"/>
            <w:gridCol w:w="1018"/>
          </w:tblGrid>
          <w:tr w:rsidR="009D18A5" w:rsidTr="009D18A5">
            <w:sdt>
              <w:sdtPr>
                <w:tag w:val="_PLD_26385dc5e422410c8676e4fee82120cb"/>
                <w:id w:val="1956057578"/>
                <w:lock w:val="sdtLocked"/>
              </w:sdtPr>
              <w:sdtEndPr/>
              <w:sdtContent>
                <w:tc>
                  <w:tcPr>
                    <w:tcW w:w="734" w:type="pct"/>
                    <w:vMerge w:val="restart"/>
                    <w:shd w:val="clear" w:color="auto" w:fill="FFFFFF"/>
                    <w:vAlign w:val="center"/>
                  </w:tcPr>
                  <w:p w:rsidR="009D18A5" w:rsidRDefault="009D18A5" w:rsidP="009D18A5">
                    <w:pPr>
                      <w:jc w:val="center"/>
                    </w:pPr>
                    <w:r>
                      <w:t>类别</w:t>
                    </w:r>
                  </w:p>
                </w:tc>
              </w:sdtContent>
            </w:sdt>
            <w:sdt>
              <w:sdtPr>
                <w:tag w:val="_PLD_325dd74545cb4f67921ea1cc7ed20a2b"/>
                <w:id w:val="-1868740763"/>
                <w:lock w:val="sdtLocked"/>
              </w:sdtPr>
              <w:sdtEndPr/>
              <w:sdtContent>
                <w:tc>
                  <w:tcPr>
                    <w:tcW w:w="878" w:type="pct"/>
                    <w:vMerge w:val="restart"/>
                    <w:shd w:val="clear" w:color="auto" w:fill="FFFFFF"/>
                    <w:vAlign w:val="center"/>
                  </w:tcPr>
                  <w:p w:rsidR="009D18A5" w:rsidRDefault="009D18A5" w:rsidP="009D18A5">
                    <w:pPr>
                      <w:jc w:val="center"/>
                    </w:pPr>
                    <w:r>
                      <w:t>期初余额</w:t>
                    </w:r>
                  </w:p>
                </w:tc>
              </w:sdtContent>
            </w:sdt>
            <w:sdt>
              <w:sdtPr>
                <w:tag w:val="_PLD_d513696ccf0b46ccb4ea6d2ef23dbbd2"/>
                <w:id w:val="933164317"/>
                <w:lock w:val="sdtLocked"/>
              </w:sdtPr>
              <w:sdtEndPr/>
              <w:sdtContent>
                <w:tc>
                  <w:tcPr>
                    <w:tcW w:w="2826" w:type="pct"/>
                    <w:gridSpan w:val="4"/>
                    <w:shd w:val="clear" w:color="auto" w:fill="FFFFFF"/>
                    <w:vAlign w:val="center"/>
                  </w:tcPr>
                  <w:p w:rsidR="009D18A5" w:rsidRDefault="009D18A5" w:rsidP="009D18A5">
                    <w:pPr>
                      <w:jc w:val="center"/>
                    </w:pPr>
                    <w:r>
                      <w:rPr>
                        <w:rFonts w:hint="eastAsia"/>
                      </w:rPr>
                      <w:t>本期变动</w:t>
                    </w:r>
                    <w:r>
                      <w:t>金额</w:t>
                    </w:r>
                  </w:p>
                </w:tc>
              </w:sdtContent>
            </w:sdt>
            <w:sdt>
              <w:sdtPr>
                <w:tag w:val="_PLD_20b48d7d53584edf917ab5d4207d6a9c"/>
                <w:id w:val="-738392856"/>
                <w:lock w:val="sdtLocked"/>
              </w:sdtPr>
              <w:sdtEndPr/>
              <w:sdtContent>
                <w:tc>
                  <w:tcPr>
                    <w:tcW w:w="562" w:type="pct"/>
                    <w:vMerge w:val="restart"/>
                    <w:shd w:val="clear" w:color="auto" w:fill="FFFFFF"/>
                    <w:vAlign w:val="center"/>
                  </w:tcPr>
                  <w:p w:rsidR="009D18A5" w:rsidRDefault="009D18A5" w:rsidP="009D18A5">
                    <w:pPr>
                      <w:jc w:val="center"/>
                    </w:pPr>
                    <w:r>
                      <w:t>期末余额</w:t>
                    </w:r>
                  </w:p>
                </w:tc>
              </w:sdtContent>
            </w:sdt>
          </w:tr>
          <w:tr w:rsidR="009D18A5" w:rsidTr="009D18A5">
            <w:tc>
              <w:tcPr>
                <w:tcW w:w="734" w:type="pct"/>
                <w:vMerge/>
                <w:shd w:val="clear" w:color="auto" w:fill="FFFFFF"/>
              </w:tcPr>
              <w:p w:rsidR="009D18A5" w:rsidRDefault="009D18A5" w:rsidP="009D18A5">
                <w:pPr>
                  <w:jc w:val="center"/>
                </w:pPr>
              </w:p>
            </w:tc>
            <w:tc>
              <w:tcPr>
                <w:tcW w:w="878" w:type="pct"/>
                <w:vMerge/>
                <w:shd w:val="clear" w:color="auto" w:fill="FFFFFF"/>
              </w:tcPr>
              <w:p w:rsidR="009D18A5" w:rsidRDefault="009D18A5" w:rsidP="009D18A5">
                <w:pPr>
                  <w:jc w:val="center"/>
                </w:pPr>
              </w:p>
            </w:tc>
            <w:sdt>
              <w:sdtPr>
                <w:tag w:val="_PLD_97824acb5c834e9fbe6cf8e4b6cac761"/>
                <w:id w:val="-2136947775"/>
                <w:lock w:val="sdtLocked"/>
              </w:sdtPr>
              <w:sdtEndPr/>
              <w:sdtContent>
                <w:tc>
                  <w:tcPr>
                    <w:tcW w:w="820" w:type="pct"/>
                    <w:shd w:val="clear" w:color="auto" w:fill="FFFFFF"/>
                    <w:vAlign w:val="center"/>
                  </w:tcPr>
                  <w:p w:rsidR="009D18A5" w:rsidRDefault="009D18A5" w:rsidP="009D18A5">
                    <w:pPr>
                      <w:jc w:val="center"/>
                    </w:pPr>
                    <w:r>
                      <w:t>计提</w:t>
                    </w:r>
                  </w:p>
                </w:tc>
              </w:sdtContent>
            </w:sdt>
            <w:sdt>
              <w:sdtPr>
                <w:tag w:val="_PLD_233002cee9bc4108842b58a08731b243"/>
                <w:id w:val="979510940"/>
                <w:lock w:val="sdtLocked"/>
              </w:sdtPr>
              <w:sdtEndPr/>
              <w:sdtContent>
                <w:tc>
                  <w:tcPr>
                    <w:tcW w:w="563" w:type="pct"/>
                    <w:shd w:val="clear" w:color="auto" w:fill="FFFFFF"/>
                    <w:vAlign w:val="center"/>
                  </w:tcPr>
                  <w:p w:rsidR="009D18A5" w:rsidRDefault="009D18A5" w:rsidP="009D18A5">
                    <w:pPr>
                      <w:jc w:val="center"/>
                    </w:pPr>
                    <w:r>
                      <w:rPr>
                        <w:rFonts w:hint="eastAsia"/>
                      </w:rPr>
                      <w:t>收回或转回</w:t>
                    </w:r>
                  </w:p>
                </w:tc>
              </w:sdtContent>
            </w:sdt>
            <w:sdt>
              <w:sdtPr>
                <w:tag w:val="_PLD_6bcdf2328a584128aba90aa75e33c767"/>
                <w:id w:val="-2066562972"/>
                <w:lock w:val="sdtLocked"/>
              </w:sdtPr>
              <w:sdtEndPr/>
              <w:sdtContent>
                <w:tc>
                  <w:tcPr>
                    <w:tcW w:w="565" w:type="pct"/>
                    <w:shd w:val="clear" w:color="auto" w:fill="FFFFFF"/>
                    <w:vAlign w:val="center"/>
                  </w:tcPr>
                  <w:p w:rsidR="009D18A5" w:rsidRDefault="009D18A5" w:rsidP="009D18A5">
                    <w:pPr>
                      <w:jc w:val="center"/>
                    </w:pPr>
                    <w:r>
                      <w:rPr>
                        <w:rFonts w:hint="eastAsia"/>
                      </w:rPr>
                      <w:t>转销或核销</w:t>
                    </w:r>
                  </w:p>
                </w:tc>
              </w:sdtContent>
            </w:sdt>
            <w:tc>
              <w:tcPr>
                <w:tcW w:w="878" w:type="pct"/>
                <w:shd w:val="clear" w:color="auto" w:fill="FFFFFF"/>
                <w:vAlign w:val="center"/>
              </w:tcPr>
              <w:sdt>
                <w:sdtPr>
                  <w:rPr>
                    <w:rFonts w:hint="eastAsia"/>
                  </w:rPr>
                  <w:tag w:val="_PLD_da684cd2e7cd4d42baf40bc9d95a0ce8"/>
                  <w:id w:val="293878699"/>
                  <w:lock w:val="sdtLocked"/>
                </w:sdtPr>
                <w:sdtEndPr/>
                <w:sdtContent>
                  <w:p w:rsidR="009D18A5" w:rsidRDefault="009D18A5" w:rsidP="009D18A5">
                    <w:pPr>
                      <w:jc w:val="right"/>
                    </w:pPr>
                    <w:r>
                      <w:rPr>
                        <w:rFonts w:hint="eastAsia"/>
                      </w:rPr>
                      <w:t>其他变动</w:t>
                    </w:r>
                  </w:p>
                </w:sdtContent>
              </w:sdt>
            </w:tc>
            <w:tc>
              <w:tcPr>
                <w:tcW w:w="562" w:type="pct"/>
                <w:vMerge/>
                <w:shd w:val="clear" w:color="auto" w:fill="FFFFFF"/>
              </w:tcPr>
              <w:p w:rsidR="009D18A5" w:rsidRDefault="009D18A5" w:rsidP="009D18A5">
                <w:pPr>
                  <w:jc w:val="right"/>
                </w:pPr>
              </w:p>
            </w:tc>
          </w:tr>
          <w:sdt>
            <w:sdtPr>
              <w:alias w:val="其他应收款坏账准备明细"/>
              <w:tag w:val="_TUP_898ef92c5aee4c66a24cb0c6c9c83bec"/>
              <w:id w:val="559911761"/>
              <w:lock w:val="sdtLocked"/>
            </w:sdtPr>
            <w:sdtEndPr/>
            <w:sdtContent>
              <w:tr w:rsidR="009D18A5" w:rsidTr="009D18A5">
                <w:tc>
                  <w:tcPr>
                    <w:tcW w:w="734" w:type="pct"/>
                    <w:shd w:val="clear" w:color="auto" w:fill="auto"/>
                  </w:tcPr>
                  <w:p w:rsidR="009D18A5" w:rsidRDefault="009D18A5" w:rsidP="009D18A5">
                    <w:r>
                      <w:t>按组合计提坏账准备</w:t>
                    </w:r>
                  </w:p>
                </w:tc>
                <w:tc>
                  <w:tcPr>
                    <w:tcW w:w="878" w:type="pct"/>
                    <w:shd w:val="clear" w:color="auto" w:fill="auto"/>
                  </w:tcPr>
                  <w:p w:rsidR="009D18A5" w:rsidRDefault="009D18A5" w:rsidP="009D18A5">
                    <w:r>
                      <w:t>12,358,887.57</w:t>
                    </w:r>
                  </w:p>
                </w:tc>
                <w:tc>
                  <w:tcPr>
                    <w:tcW w:w="820" w:type="pct"/>
                    <w:shd w:val="clear" w:color="auto" w:fill="auto"/>
                  </w:tcPr>
                  <w:p w:rsidR="009D18A5" w:rsidRDefault="009D18A5" w:rsidP="009D18A5">
                    <w:r>
                      <w:t>1,930,828.61</w:t>
                    </w:r>
                  </w:p>
                </w:tc>
                <w:tc>
                  <w:tcPr>
                    <w:tcW w:w="563" w:type="pct"/>
                    <w:shd w:val="clear" w:color="auto" w:fill="auto"/>
                  </w:tcPr>
                  <w:p w:rsidR="009D18A5" w:rsidRDefault="009D18A5" w:rsidP="009D18A5"/>
                </w:tc>
                <w:tc>
                  <w:tcPr>
                    <w:tcW w:w="565" w:type="pct"/>
                  </w:tcPr>
                  <w:p w:rsidR="009D18A5" w:rsidRDefault="009D18A5" w:rsidP="009D18A5"/>
                </w:tc>
                <w:tc>
                  <w:tcPr>
                    <w:tcW w:w="878" w:type="pct"/>
                  </w:tcPr>
                  <w:p w:rsidR="009D18A5" w:rsidRDefault="009D18A5" w:rsidP="009D18A5">
                    <w:r>
                      <w:t>14,289,716.18</w:t>
                    </w:r>
                  </w:p>
                </w:tc>
                <w:tc>
                  <w:tcPr>
                    <w:tcW w:w="562" w:type="pct"/>
                    <w:shd w:val="clear" w:color="auto" w:fill="auto"/>
                  </w:tcPr>
                  <w:p w:rsidR="009D18A5" w:rsidRDefault="009D18A5" w:rsidP="009D18A5">
                    <w:pPr>
                      <w:jc w:val="right"/>
                    </w:pPr>
                  </w:p>
                </w:tc>
              </w:tr>
            </w:sdtContent>
          </w:sdt>
          <w:tr w:rsidR="009D18A5" w:rsidTr="009D18A5">
            <w:sdt>
              <w:sdtPr>
                <w:tag w:val="_PLD_d4d6ba6e1c7b40ac88b36bf9df11b1dd"/>
                <w:id w:val="-1794040384"/>
                <w:lock w:val="sdtLocked"/>
              </w:sdtPr>
              <w:sdtEndPr/>
              <w:sdtContent>
                <w:tc>
                  <w:tcPr>
                    <w:tcW w:w="734" w:type="pct"/>
                    <w:shd w:val="clear" w:color="auto" w:fill="auto"/>
                  </w:tcPr>
                  <w:p w:rsidR="009D18A5" w:rsidRDefault="009D18A5" w:rsidP="009D18A5">
                    <w:pPr>
                      <w:jc w:val="center"/>
                    </w:pPr>
                    <w:r>
                      <w:rPr>
                        <w:rFonts w:hint="eastAsia"/>
                      </w:rPr>
                      <w:t>合计</w:t>
                    </w:r>
                  </w:p>
                </w:tc>
              </w:sdtContent>
            </w:sdt>
            <w:tc>
              <w:tcPr>
                <w:tcW w:w="878" w:type="pct"/>
                <w:shd w:val="clear" w:color="auto" w:fill="auto"/>
                <w:vAlign w:val="center"/>
              </w:tcPr>
              <w:p w:rsidR="009D18A5" w:rsidRDefault="009D18A5">
                <w:pPr>
                  <w:rPr>
                    <w:sz w:val="24"/>
                  </w:rPr>
                </w:pPr>
                <w:r>
                  <w:t>12,358,887.57</w:t>
                </w:r>
              </w:p>
            </w:tc>
            <w:tc>
              <w:tcPr>
                <w:tcW w:w="820" w:type="pct"/>
                <w:shd w:val="clear" w:color="auto" w:fill="auto"/>
                <w:vAlign w:val="center"/>
              </w:tcPr>
              <w:p w:rsidR="009D18A5" w:rsidRDefault="009D18A5">
                <w:pPr>
                  <w:rPr>
                    <w:sz w:val="24"/>
                  </w:rPr>
                </w:pPr>
                <w:r>
                  <w:t>1,930,828.61</w:t>
                </w:r>
              </w:p>
            </w:tc>
            <w:tc>
              <w:tcPr>
                <w:tcW w:w="563" w:type="pct"/>
                <w:shd w:val="clear" w:color="auto" w:fill="auto"/>
                <w:vAlign w:val="center"/>
              </w:tcPr>
              <w:p w:rsidR="009D18A5" w:rsidRDefault="009D18A5">
                <w:pPr>
                  <w:rPr>
                    <w:sz w:val="24"/>
                  </w:rPr>
                </w:pPr>
              </w:p>
            </w:tc>
            <w:tc>
              <w:tcPr>
                <w:tcW w:w="565" w:type="pct"/>
                <w:vAlign w:val="center"/>
              </w:tcPr>
              <w:p w:rsidR="009D18A5" w:rsidRDefault="009D18A5">
                <w:pPr>
                  <w:rPr>
                    <w:sz w:val="24"/>
                  </w:rPr>
                </w:pPr>
              </w:p>
            </w:tc>
            <w:tc>
              <w:tcPr>
                <w:tcW w:w="878" w:type="pct"/>
                <w:vAlign w:val="center"/>
              </w:tcPr>
              <w:p w:rsidR="009D18A5" w:rsidRDefault="009D18A5">
                <w:pPr>
                  <w:rPr>
                    <w:sz w:val="24"/>
                  </w:rPr>
                </w:pPr>
                <w:r>
                  <w:t>14,289,716.18</w:t>
                </w:r>
              </w:p>
            </w:tc>
            <w:tc>
              <w:tcPr>
                <w:tcW w:w="562" w:type="pct"/>
                <w:shd w:val="clear" w:color="auto" w:fill="auto"/>
              </w:tcPr>
              <w:p w:rsidR="009D18A5" w:rsidRDefault="009D18A5" w:rsidP="009D18A5">
                <w:pPr>
                  <w:jc w:val="right"/>
                </w:pPr>
              </w:p>
            </w:tc>
          </w:tr>
        </w:tbl>
        <w:p w:rsidR="009D18A5" w:rsidRDefault="009D18A5"/>
        <w:p w:rsidR="00895018" w:rsidRDefault="00C262D1">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EndPr/>
          <w:sdtContent>
            <w:p w:rsidR="00895018" w:rsidRDefault="00C262D1" w:rsidP="009D18A5">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sdtContent>
    </w:sdt>
    <w:bookmarkEnd w:id="166"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895018" w:rsidRDefault="00C262D1" w:rsidP="008A553E">
          <w:pPr>
            <w:pStyle w:val="4"/>
            <w:numPr>
              <w:ilvl w:val="3"/>
              <w:numId w:val="43"/>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EndPr/>
          <w:sdtContent>
            <w:p w:rsidR="009D18A5" w:rsidRDefault="00C262D1" w:rsidP="009D18A5">
              <w:pPr>
                <w:rPr>
                  <w:szCs w:val="21"/>
                </w:rPr>
              </w:pPr>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p w:rsidR="00895018" w:rsidRDefault="00400AB6">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895018" w:rsidRDefault="00C262D1" w:rsidP="008A553E">
          <w:pPr>
            <w:pStyle w:val="4"/>
            <w:numPr>
              <w:ilvl w:val="3"/>
              <w:numId w:val="43"/>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EndPr/>
          <w:sdtContent>
            <w:p w:rsidR="009D18A5" w:rsidRDefault="00C262D1" w:rsidP="009D18A5">
              <w:r>
                <w:fldChar w:fldCharType="begin"/>
              </w:r>
              <w:r w:rsidR="009D18A5">
                <w:instrText xml:space="preserve">MACROBUTTON  SnrToggleCheckbox √适用 </w:instrText>
              </w:r>
              <w:r>
                <w:fldChar w:fldCharType="end"/>
              </w:r>
              <w:r>
                <w:fldChar w:fldCharType="begin"/>
              </w:r>
              <w:r w:rsidR="009D18A5">
                <w:instrText xml:space="preserve"> MACROBUTTON  SnrToggleCheckbox □不适用 </w:instrText>
              </w:r>
              <w:r>
                <w:fldChar w:fldCharType="end"/>
              </w:r>
            </w:p>
          </w:sdtContent>
        </w:sdt>
        <w:p w:rsidR="009D18A5" w:rsidRDefault="009D18A5">
          <w:pPr>
            <w:jc w:val="right"/>
          </w:pPr>
          <w:r>
            <w:rPr>
              <w:rFonts w:hint="eastAsia"/>
            </w:rPr>
            <w:t>单位：</w:t>
          </w:r>
          <w:sdt>
            <w:sdtPr>
              <w:rPr>
                <w:rFonts w:hint="eastAsia"/>
              </w:rPr>
              <w:alias w:val="单位财务附注：其他应收账款前五名欠款情况"/>
              <w:tag w:val="_GBC_06f7a71e039445228d80a5741df4c4f7"/>
              <w:id w:val="129286191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421"/>
            <w:gridCol w:w="1654"/>
            <w:gridCol w:w="1272"/>
            <w:gridCol w:w="1716"/>
            <w:gridCol w:w="1623"/>
          </w:tblGrid>
          <w:tr w:rsidR="007B1EEA" w:rsidTr="007B1EEA">
            <w:trPr>
              <w:cantSplit/>
            </w:trPr>
            <w:sdt>
              <w:sdtPr>
                <w:tag w:val="_PLD_f30fc2dc8886472699c892f0395ab05e"/>
                <w:id w:val="-1300693056"/>
                <w:lock w:val="sdtLocked"/>
              </w:sdtPr>
              <w:sdtEndPr/>
              <w:sdtContent>
                <w:tc>
                  <w:tcPr>
                    <w:tcW w:w="753" w:type="pct"/>
                    <w:vAlign w:val="center"/>
                  </w:tcPr>
                  <w:p w:rsidR="007B1EEA" w:rsidRDefault="007B1EEA" w:rsidP="00025236">
                    <w:pPr>
                      <w:ind w:right="105"/>
                      <w:jc w:val="center"/>
                      <w:rPr>
                        <w:szCs w:val="21"/>
                      </w:rPr>
                    </w:pPr>
                    <w:r>
                      <w:rPr>
                        <w:rFonts w:hint="eastAsia"/>
                        <w:szCs w:val="21"/>
                      </w:rPr>
                      <w:t>单位名称</w:t>
                    </w:r>
                  </w:p>
                </w:tc>
              </w:sdtContent>
            </w:sdt>
            <w:sdt>
              <w:sdtPr>
                <w:tag w:val="_PLD_44129b8132114de2a4d33c4acb8af98f"/>
                <w:id w:val="-629559719"/>
                <w:lock w:val="sdtLocked"/>
              </w:sdtPr>
              <w:sdtEndPr/>
              <w:sdtContent>
                <w:tc>
                  <w:tcPr>
                    <w:tcW w:w="785" w:type="pct"/>
                    <w:vAlign w:val="center"/>
                  </w:tcPr>
                  <w:p w:rsidR="007B1EEA" w:rsidRDefault="007B1EEA" w:rsidP="00025236">
                    <w:pPr>
                      <w:ind w:right="73"/>
                      <w:jc w:val="center"/>
                      <w:rPr>
                        <w:szCs w:val="21"/>
                      </w:rPr>
                    </w:pPr>
                    <w:r>
                      <w:rPr>
                        <w:rFonts w:hint="eastAsia"/>
                        <w:szCs w:val="21"/>
                      </w:rPr>
                      <w:t>款项的性质</w:t>
                    </w:r>
                  </w:p>
                </w:tc>
              </w:sdtContent>
            </w:sdt>
            <w:sdt>
              <w:sdtPr>
                <w:tag w:val="_PLD_1bc905abb4bf4c679b9fbe0a7587d651"/>
                <w:id w:val="-404528943"/>
                <w:lock w:val="sdtLocked"/>
              </w:sdtPr>
              <w:sdtEndPr/>
              <w:sdtContent>
                <w:tc>
                  <w:tcPr>
                    <w:tcW w:w="914" w:type="pct"/>
                    <w:vAlign w:val="center"/>
                  </w:tcPr>
                  <w:p w:rsidR="007B1EEA" w:rsidRDefault="007B1EEA" w:rsidP="00025236">
                    <w:pPr>
                      <w:ind w:right="73"/>
                      <w:jc w:val="center"/>
                      <w:rPr>
                        <w:szCs w:val="21"/>
                      </w:rPr>
                    </w:pPr>
                    <w:r>
                      <w:rPr>
                        <w:rFonts w:hint="eastAsia"/>
                        <w:szCs w:val="21"/>
                      </w:rPr>
                      <w:t>期末余额</w:t>
                    </w:r>
                  </w:p>
                </w:tc>
              </w:sdtContent>
            </w:sdt>
            <w:sdt>
              <w:sdtPr>
                <w:tag w:val="_PLD_d9231de346f74815b1bc7c82527b1ef5"/>
                <w:id w:val="-1766534392"/>
                <w:lock w:val="sdtLocked"/>
              </w:sdtPr>
              <w:sdtEndPr/>
              <w:sdtContent>
                <w:tc>
                  <w:tcPr>
                    <w:tcW w:w="703" w:type="pct"/>
                    <w:vAlign w:val="center"/>
                  </w:tcPr>
                  <w:p w:rsidR="007B1EEA" w:rsidRDefault="007B1EEA" w:rsidP="00025236">
                    <w:pPr>
                      <w:ind w:right="73"/>
                      <w:jc w:val="center"/>
                      <w:rPr>
                        <w:szCs w:val="21"/>
                      </w:rPr>
                    </w:pPr>
                    <w:r>
                      <w:rPr>
                        <w:rFonts w:hint="eastAsia"/>
                        <w:szCs w:val="21"/>
                      </w:rPr>
                      <w:t>账龄</w:t>
                    </w:r>
                  </w:p>
                </w:tc>
              </w:sdtContent>
            </w:sdt>
            <w:sdt>
              <w:sdtPr>
                <w:tag w:val="_PLD_055b75c0a3cf450e995ac7e13fdc0c08"/>
                <w:id w:val="1310289011"/>
                <w:lock w:val="sdtLocked"/>
              </w:sdtPr>
              <w:sdtEndPr/>
              <w:sdtContent>
                <w:tc>
                  <w:tcPr>
                    <w:tcW w:w="948" w:type="pct"/>
                    <w:vAlign w:val="center"/>
                  </w:tcPr>
                  <w:p w:rsidR="007B1EEA" w:rsidRDefault="007B1EEA" w:rsidP="00025236">
                    <w:pPr>
                      <w:jc w:val="center"/>
                      <w:rPr>
                        <w:szCs w:val="21"/>
                      </w:rPr>
                    </w:pPr>
                    <w:r>
                      <w:rPr>
                        <w:rFonts w:hint="eastAsia"/>
                        <w:szCs w:val="21"/>
                      </w:rPr>
                      <w:t>占其他应收款期末余额合计数的比例(</w:t>
                    </w:r>
                    <w:r>
                      <w:rPr>
                        <w:szCs w:val="21"/>
                      </w:rPr>
                      <w:t>%)</w:t>
                    </w:r>
                  </w:p>
                </w:tc>
              </w:sdtContent>
            </w:sdt>
            <w:sdt>
              <w:sdtPr>
                <w:tag w:val="_PLD_a7951a260c094fc8b8b64f2d1e6a933e"/>
                <w:id w:val="-1034423697"/>
                <w:lock w:val="sdtLocked"/>
              </w:sdtPr>
              <w:sdtEndPr/>
              <w:sdtContent>
                <w:tc>
                  <w:tcPr>
                    <w:tcW w:w="897" w:type="pct"/>
                    <w:vAlign w:val="center"/>
                  </w:tcPr>
                  <w:p w:rsidR="007B1EEA" w:rsidRDefault="007B1EEA" w:rsidP="00025236">
                    <w:pPr>
                      <w:jc w:val="center"/>
                      <w:rPr>
                        <w:szCs w:val="21"/>
                      </w:rPr>
                    </w:pPr>
                    <w:r>
                      <w:rPr>
                        <w:rFonts w:hint="eastAsia"/>
                        <w:szCs w:val="21"/>
                      </w:rPr>
                      <w:t>坏账准备</w:t>
                    </w:r>
                  </w:p>
                  <w:p w:rsidR="007B1EEA" w:rsidRDefault="007B1EEA" w:rsidP="00025236">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62372983"/>
              <w:lock w:val="sdtLocked"/>
            </w:sdtPr>
            <w:sdtEndPr>
              <w:rPr>
                <w:rFonts w:hint="default"/>
              </w:rPr>
            </w:sdtEndPr>
            <w:sdtContent>
              <w:tr w:rsidR="007B1EEA" w:rsidTr="007B1EEA">
                <w:trPr>
                  <w:cantSplit/>
                </w:trPr>
                <w:tc>
                  <w:tcPr>
                    <w:tcW w:w="753" w:type="pct"/>
                  </w:tcPr>
                  <w:p w:rsidR="007B1EEA" w:rsidRDefault="007B1EEA" w:rsidP="00025236">
                    <w:pPr>
                      <w:ind w:right="105"/>
                      <w:rPr>
                        <w:szCs w:val="21"/>
                      </w:rPr>
                    </w:pPr>
                    <w:r>
                      <w:t>第一名</w:t>
                    </w:r>
                  </w:p>
                </w:tc>
                <w:tc>
                  <w:tcPr>
                    <w:tcW w:w="785" w:type="pct"/>
                  </w:tcPr>
                  <w:p w:rsidR="007B1EEA" w:rsidRDefault="007B1EEA" w:rsidP="00025236">
                    <w:pPr>
                      <w:ind w:right="73"/>
                      <w:rPr>
                        <w:szCs w:val="21"/>
                      </w:rPr>
                    </w:pPr>
                    <w:r>
                      <w:t>单位往来款</w:t>
                    </w:r>
                  </w:p>
                </w:tc>
                <w:tc>
                  <w:tcPr>
                    <w:tcW w:w="914" w:type="pct"/>
                  </w:tcPr>
                  <w:p w:rsidR="007B1EEA" w:rsidRDefault="007B1EEA" w:rsidP="00025236">
                    <w:pPr>
                      <w:ind w:right="73"/>
                      <w:jc w:val="right"/>
                      <w:rPr>
                        <w:szCs w:val="21"/>
                      </w:rPr>
                    </w:pPr>
                    <w:r>
                      <w:t>7,534,040.19</w:t>
                    </w:r>
                  </w:p>
                </w:tc>
                <w:tc>
                  <w:tcPr>
                    <w:tcW w:w="703" w:type="pct"/>
                  </w:tcPr>
                  <w:p w:rsidR="007B1EEA" w:rsidRDefault="007B1EEA" w:rsidP="00025236">
                    <w:pPr>
                      <w:ind w:right="73"/>
                      <w:rPr>
                        <w:szCs w:val="21"/>
                      </w:rPr>
                    </w:pPr>
                    <w:r>
                      <w:t>1-2年</w:t>
                    </w:r>
                  </w:p>
                </w:tc>
                <w:tc>
                  <w:tcPr>
                    <w:tcW w:w="948" w:type="pct"/>
                  </w:tcPr>
                  <w:p w:rsidR="007B1EEA" w:rsidRDefault="007B1EEA" w:rsidP="00025236">
                    <w:pPr>
                      <w:jc w:val="right"/>
                      <w:rPr>
                        <w:szCs w:val="21"/>
                      </w:rPr>
                    </w:pPr>
                    <w:r>
                      <w:t>9.27</w:t>
                    </w:r>
                  </w:p>
                </w:tc>
                <w:tc>
                  <w:tcPr>
                    <w:tcW w:w="897" w:type="pct"/>
                  </w:tcPr>
                  <w:p w:rsidR="007B1EEA" w:rsidRDefault="007B1EEA" w:rsidP="00025236">
                    <w:pPr>
                      <w:jc w:val="right"/>
                      <w:rPr>
                        <w:szCs w:val="21"/>
                      </w:rPr>
                    </w:pPr>
                    <w:r>
                      <w:t>554,779.57</w:t>
                    </w:r>
                  </w:p>
                </w:tc>
              </w:tr>
            </w:sdtContent>
          </w:sdt>
          <w:sdt>
            <w:sdtPr>
              <w:rPr>
                <w:rFonts w:hint="eastAsia"/>
                <w:szCs w:val="21"/>
              </w:rPr>
              <w:alias w:val="其他应收款欠款户"/>
              <w:tag w:val="_TUP_c8d734adc8624e66860d3c0f01d5cb6b"/>
              <w:id w:val="2045789237"/>
              <w:lock w:val="sdtLocked"/>
            </w:sdtPr>
            <w:sdtEndPr>
              <w:rPr>
                <w:rFonts w:hint="default"/>
              </w:rPr>
            </w:sdtEndPr>
            <w:sdtContent>
              <w:tr w:rsidR="007B1EEA" w:rsidTr="007B1EEA">
                <w:trPr>
                  <w:cantSplit/>
                </w:trPr>
                <w:tc>
                  <w:tcPr>
                    <w:tcW w:w="753" w:type="pct"/>
                  </w:tcPr>
                  <w:p w:rsidR="007B1EEA" w:rsidRDefault="007B1EEA" w:rsidP="00025236">
                    <w:pPr>
                      <w:ind w:right="105"/>
                      <w:rPr>
                        <w:szCs w:val="21"/>
                      </w:rPr>
                    </w:pPr>
                    <w:r>
                      <w:t>第二名</w:t>
                    </w:r>
                  </w:p>
                </w:tc>
                <w:tc>
                  <w:tcPr>
                    <w:tcW w:w="785" w:type="pct"/>
                  </w:tcPr>
                  <w:p w:rsidR="007B1EEA" w:rsidRDefault="007B1EEA" w:rsidP="00025236">
                    <w:pPr>
                      <w:ind w:right="73"/>
                      <w:rPr>
                        <w:szCs w:val="21"/>
                      </w:rPr>
                    </w:pPr>
                    <w:r>
                      <w:t>单位往来款</w:t>
                    </w:r>
                  </w:p>
                </w:tc>
                <w:tc>
                  <w:tcPr>
                    <w:tcW w:w="914" w:type="pct"/>
                  </w:tcPr>
                  <w:p w:rsidR="007B1EEA" w:rsidRDefault="007B1EEA" w:rsidP="00025236">
                    <w:pPr>
                      <w:ind w:right="73"/>
                      <w:jc w:val="right"/>
                      <w:rPr>
                        <w:szCs w:val="21"/>
                      </w:rPr>
                    </w:pPr>
                    <w:r>
                      <w:t>4,542,161.00</w:t>
                    </w:r>
                  </w:p>
                </w:tc>
                <w:tc>
                  <w:tcPr>
                    <w:tcW w:w="703" w:type="pct"/>
                  </w:tcPr>
                  <w:p w:rsidR="007B1EEA" w:rsidRDefault="007B1EEA" w:rsidP="00025236">
                    <w:pPr>
                      <w:ind w:right="73"/>
                      <w:rPr>
                        <w:szCs w:val="21"/>
                      </w:rPr>
                    </w:pPr>
                    <w:r>
                      <w:t>3-5年</w:t>
                    </w:r>
                  </w:p>
                </w:tc>
                <w:tc>
                  <w:tcPr>
                    <w:tcW w:w="948" w:type="pct"/>
                  </w:tcPr>
                  <w:p w:rsidR="007B1EEA" w:rsidRDefault="007B1EEA" w:rsidP="00025236">
                    <w:pPr>
                      <w:jc w:val="right"/>
                      <w:rPr>
                        <w:szCs w:val="21"/>
                      </w:rPr>
                    </w:pPr>
                    <w:r>
                      <w:t>5.59</w:t>
                    </w:r>
                  </w:p>
                </w:tc>
                <w:tc>
                  <w:tcPr>
                    <w:tcW w:w="897" w:type="pct"/>
                  </w:tcPr>
                  <w:p w:rsidR="007B1EEA" w:rsidRDefault="007B1EEA" w:rsidP="00025236">
                    <w:pPr>
                      <w:jc w:val="right"/>
                      <w:rPr>
                        <w:szCs w:val="21"/>
                      </w:rPr>
                    </w:pPr>
                    <w:r>
                      <w:t>4,395,535.65</w:t>
                    </w:r>
                  </w:p>
                </w:tc>
              </w:tr>
            </w:sdtContent>
          </w:sdt>
          <w:sdt>
            <w:sdtPr>
              <w:rPr>
                <w:rFonts w:hint="eastAsia"/>
                <w:szCs w:val="21"/>
              </w:rPr>
              <w:alias w:val="其他应收款欠款户"/>
              <w:tag w:val="_TUP_c8d734adc8624e66860d3c0f01d5cb6b"/>
              <w:id w:val="-269245791"/>
              <w:lock w:val="sdtLocked"/>
            </w:sdtPr>
            <w:sdtEndPr>
              <w:rPr>
                <w:rFonts w:hint="default"/>
              </w:rPr>
            </w:sdtEndPr>
            <w:sdtContent>
              <w:tr w:rsidR="007B1EEA" w:rsidTr="007B1EEA">
                <w:trPr>
                  <w:cantSplit/>
                </w:trPr>
                <w:tc>
                  <w:tcPr>
                    <w:tcW w:w="753" w:type="pct"/>
                  </w:tcPr>
                  <w:p w:rsidR="007B1EEA" w:rsidRDefault="007B1EEA" w:rsidP="00025236">
                    <w:pPr>
                      <w:ind w:right="105"/>
                      <w:rPr>
                        <w:szCs w:val="21"/>
                      </w:rPr>
                    </w:pPr>
                    <w:r>
                      <w:t>第三名</w:t>
                    </w:r>
                  </w:p>
                </w:tc>
                <w:tc>
                  <w:tcPr>
                    <w:tcW w:w="785" w:type="pct"/>
                  </w:tcPr>
                  <w:p w:rsidR="007B1EEA" w:rsidRDefault="007B1EEA" w:rsidP="00025236">
                    <w:pPr>
                      <w:ind w:right="73"/>
                      <w:rPr>
                        <w:szCs w:val="21"/>
                      </w:rPr>
                    </w:pPr>
                    <w:r>
                      <w:t>单位往来款</w:t>
                    </w:r>
                  </w:p>
                </w:tc>
                <w:tc>
                  <w:tcPr>
                    <w:tcW w:w="914" w:type="pct"/>
                  </w:tcPr>
                  <w:p w:rsidR="007B1EEA" w:rsidRDefault="007B1EEA" w:rsidP="00025236">
                    <w:pPr>
                      <w:ind w:right="73"/>
                      <w:jc w:val="right"/>
                      <w:rPr>
                        <w:szCs w:val="21"/>
                      </w:rPr>
                    </w:pPr>
                    <w:r>
                      <w:t>4,070,149.84</w:t>
                    </w:r>
                  </w:p>
                </w:tc>
                <w:tc>
                  <w:tcPr>
                    <w:tcW w:w="703" w:type="pct"/>
                  </w:tcPr>
                  <w:p w:rsidR="007B1EEA" w:rsidRDefault="007B1EEA" w:rsidP="00025236">
                    <w:pPr>
                      <w:ind w:right="73"/>
                      <w:rPr>
                        <w:szCs w:val="21"/>
                      </w:rPr>
                    </w:pPr>
                    <w:r>
                      <w:t>4-5年</w:t>
                    </w:r>
                  </w:p>
                </w:tc>
                <w:tc>
                  <w:tcPr>
                    <w:tcW w:w="948" w:type="pct"/>
                  </w:tcPr>
                  <w:p w:rsidR="007B1EEA" w:rsidRDefault="007B1EEA" w:rsidP="00025236">
                    <w:pPr>
                      <w:jc w:val="right"/>
                      <w:rPr>
                        <w:szCs w:val="21"/>
                      </w:rPr>
                    </w:pPr>
                    <w:r>
                      <w:t>5.01</w:t>
                    </w:r>
                  </w:p>
                </w:tc>
                <w:tc>
                  <w:tcPr>
                    <w:tcW w:w="897" w:type="pct"/>
                  </w:tcPr>
                  <w:p w:rsidR="007B1EEA" w:rsidRDefault="007B1EEA" w:rsidP="00025236">
                    <w:pPr>
                      <w:jc w:val="right"/>
                      <w:rPr>
                        <w:szCs w:val="21"/>
                      </w:rPr>
                    </w:pPr>
                    <w:r>
                      <w:t>3,880,894.44</w:t>
                    </w:r>
                  </w:p>
                </w:tc>
              </w:tr>
            </w:sdtContent>
          </w:sdt>
          <w:sdt>
            <w:sdtPr>
              <w:rPr>
                <w:rFonts w:hint="eastAsia"/>
                <w:szCs w:val="21"/>
              </w:rPr>
              <w:alias w:val="其他应收款欠款户"/>
              <w:tag w:val="_TUP_c8d734adc8624e66860d3c0f01d5cb6b"/>
              <w:id w:val="1235200538"/>
              <w:lock w:val="sdtLocked"/>
            </w:sdtPr>
            <w:sdtEndPr>
              <w:rPr>
                <w:rFonts w:hint="default"/>
              </w:rPr>
            </w:sdtEndPr>
            <w:sdtContent>
              <w:tr w:rsidR="007B1EEA" w:rsidTr="007B1EEA">
                <w:trPr>
                  <w:cantSplit/>
                </w:trPr>
                <w:tc>
                  <w:tcPr>
                    <w:tcW w:w="753" w:type="pct"/>
                  </w:tcPr>
                  <w:p w:rsidR="007B1EEA" w:rsidRDefault="007B1EEA" w:rsidP="00025236">
                    <w:pPr>
                      <w:ind w:right="105"/>
                      <w:rPr>
                        <w:szCs w:val="21"/>
                      </w:rPr>
                    </w:pPr>
                    <w:r>
                      <w:t>第四名</w:t>
                    </w:r>
                  </w:p>
                </w:tc>
                <w:tc>
                  <w:tcPr>
                    <w:tcW w:w="785" w:type="pct"/>
                  </w:tcPr>
                  <w:p w:rsidR="007B1EEA" w:rsidRDefault="007B1EEA" w:rsidP="00025236">
                    <w:pPr>
                      <w:ind w:right="73"/>
                      <w:rPr>
                        <w:szCs w:val="21"/>
                      </w:rPr>
                    </w:pPr>
                    <w:r>
                      <w:t>单位往来款</w:t>
                    </w:r>
                  </w:p>
                </w:tc>
                <w:tc>
                  <w:tcPr>
                    <w:tcW w:w="914" w:type="pct"/>
                  </w:tcPr>
                  <w:p w:rsidR="007B1EEA" w:rsidRDefault="007B1EEA" w:rsidP="00025236">
                    <w:pPr>
                      <w:ind w:right="73"/>
                      <w:jc w:val="right"/>
                      <w:rPr>
                        <w:szCs w:val="21"/>
                      </w:rPr>
                    </w:pPr>
                    <w:r>
                      <w:t>3,147,584.77</w:t>
                    </w:r>
                  </w:p>
                </w:tc>
                <w:tc>
                  <w:tcPr>
                    <w:tcW w:w="703" w:type="pct"/>
                  </w:tcPr>
                  <w:p w:rsidR="007B1EEA" w:rsidRDefault="007B1EEA" w:rsidP="00025236">
                    <w:pPr>
                      <w:ind w:right="73"/>
                      <w:rPr>
                        <w:szCs w:val="21"/>
                      </w:rPr>
                    </w:pPr>
                    <w:r>
                      <w:t>1年以内</w:t>
                    </w:r>
                  </w:p>
                </w:tc>
                <w:tc>
                  <w:tcPr>
                    <w:tcW w:w="948" w:type="pct"/>
                  </w:tcPr>
                  <w:p w:rsidR="007B1EEA" w:rsidRDefault="007B1EEA" w:rsidP="00025236">
                    <w:pPr>
                      <w:jc w:val="right"/>
                      <w:rPr>
                        <w:szCs w:val="21"/>
                      </w:rPr>
                    </w:pPr>
                    <w:r>
                      <w:t>3.87</w:t>
                    </w:r>
                  </w:p>
                </w:tc>
                <w:tc>
                  <w:tcPr>
                    <w:tcW w:w="897" w:type="pct"/>
                  </w:tcPr>
                  <w:p w:rsidR="007B1EEA" w:rsidRDefault="007B1EEA" w:rsidP="00025236">
                    <w:pPr>
                      <w:jc w:val="right"/>
                      <w:rPr>
                        <w:szCs w:val="21"/>
                      </w:rPr>
                    </w:pPr>
                    <w:r>
                      <w:t>157,379.24</w:t>
                    </w:r>
                  </w:p>
                </w:tc>
              </w:tr>
            </w:sdtContent>
          </w:sdt>
          <w:sdt>
            <w:sdtPr>
              <w:rPr>
                <w:rFonts w:hint="eastAsia"/>
                <w:szCs w:val="21"/>
              </w:rPr>
              <w:alias w:val="其他应收款欠款户"/>
              <w:tag w:val="_TUP_c8d734adc8624e66860d3c0f01d5cb6b"/>
              <w:id w:val="272909160"/>
              <w:lock w:val="sdtLocked"/>
            </w:sdtPr>
            <w:sdtEndPr>
              <w:rPr>
                <w:rFonts w:hint="default"/>
              </w:rPr>
            </w:sdtEndPr>
            <w:sdtContent>
              <w:tr w:rsidR="007B1EEA" w:rsidTr="007B1EEA">
                <w:trPr>
                  <w:cantSplit/>
                </w:trPr>
                <w:tc>
                  <w:tcPr>
                    <w:tcW w:w="753" w:type="pct"/>
                  </w:tcPr>
                  <w:p w:rsidR="007B1EEA" w:rsidRDefault="007B1EEA" w:rsidP="00025236">
                    <w:pPr>
                      <w:ind w:right="105"/>
                      <w:rPr>
                        <w:szCs w:val="21"/>
                      </w:rPr>
                    </w:pPr>
                    <w:r>
                      <w:t>第五名</w:t>
                    </w:r>
                  </w:p>
                </w:tc>
                <w:tc>
                  <w:tcPr>
                    <w:tcW w:w="785" w:type="pct"/>
                  </w:tcPr>
                  <w:p w:rsidR="007B1EEA" w:rsidRDefault="007B1EEA" w:rsidP="00025236">
                    <w:pPr>
                      <w:ind w:right="73"/>
                      <w:rPr>
                        <w:szCs w:val="21"/>
                      </w:rPr>
                    </w:pPr>
                    <w:r>
                      <w:t>其他</w:t>
                    </w:r>
                  </w:p>
                </w:tc>
                <w:tc>
                  <w:tcPr>
                    <w:tcW w:w="914" w:type="pct"/>
                  </w:tcPr>
                  <w:p w:rsidR="007B1EEA" w:rsidRDefault="007B1EEA" w:rsidP="00025236">
                    <w:pPr>
                      <w:ind w:right="73"/>
                      <w:jc w:val="right"/>
                      <w:rPr>
                        <w:szCs w:val="21"/>
                      </w:rPr>
                    </w:pPr>
                    <w:r>
                      <w:t>1,252,652.64</w:t>
                    </w:r>
                  </w:p>
                </w:tc>
                <w:tc>
                  <w:tcPr>
                    <w:tcW w:w="703" w:type="pct"/>
                  </w:tcPr>
                  <w:p w:rsidR="007B1EEA" w:rsidRDefault="007B1EEA" w:rsidP="00025236">
                    <w:pPr>
                      <w:ind w:right="73"/>
                      <w:rPr>
                        <w:szCs w:val="21"/>
                      </w:rPr>
                    </w:pPr>
                    <w:r>
                      <w:t>1-2年</w:t>
                    </w:r>
                  </w:p>
                </w:tc>
                <w:tc>
                  <w:tcPr>
                    <w:tcW w:w="948" w:type="pct"/>
                  </w:tcPr>
                  <w:p w:rsidR="007B1EEA" w:rsidRDefault="007B1EEA" w:rsidP="00025236">
                    <w:pPr>
                      <w:jc w:val="right"/>
                      <w:rPr>
                        <w:szCs w:val="21"/>
                      </w:rPr>
                    </w:pPr>
                    <w:r>
                      <w:t>1.54</w:t>
                    </w:r>
                  </w:p>
                </w:tc>
                <w:tc>
                  <w:tcPr>
                    <w:tcW w:w="897" w:type="pct"/>
                  </w:tcPr>
                  <w:p w:rsidR="007B1EEA" w:rsidRDefault="007B1EEA" w:rsidP="00025236">
                    <w:pPr>
                      <w:jc w:val="right"/>
                      <w:rPr>
                        <w:szCs w:val="21"/>
                      </w:rPr>
                    </w:pPr>
                    <w:r>
                      <w:t>96,764.63</w:t>
                    </w:r>
                  </w:p>
                </w:tc>
              </w:tr>
            </w:sdtContent>
          </w:sdt>
          <w:tr w:rsidR="007B1EEA" w:rsidTr="007B1EEA">
            <w:trPr>
              <w:cantSplit/>
            </w:trPr>
            <w:sdt>
              <w:sdtPr>
                <w:tag w:val="_PLD_14deb9938e6642aa874e012c75286fee"/>
                <w:id w:val="801199429"/>
                <w:lock w:val="sdtLocked"/>
              </w:sdtPr>
              <w:sdtEndPr/>
              <w:sdtContent>
                <w:tc>
                  <w:tcPr>
                    <w:tcW w:w="753" w:type="pct"/>
                  </w:tcPr>
                  <w:p w:rsidR="007B1EEA" w:rsidRDefault="007B1EEA" w:rsidP="00025236">
                    <w:pPr>
                      <w:ind w:right="105"/>
                      <w:jc w:val="center"/>
                      <w:rPr>
                        <w:szCs w:val="21"/>
                      </w:rPr>
                    </w:pPr>
                    <w:r>
                      <w:rPr>
                        <w:rFonts w:hint="eastAsia"/>
                        <w:szCs w:val="21"/>
                      </w:rPr>
                      <w:t>合计</w:t>
                    </w:r>
                  </w:p>
                </w:tc>
              </w:sdtContent>
            </w:sdt>
            <w:tc>
              <w:tcPr>
                <w:tcW w:w="785" w:type="pct"/>
              </w:tcPr>
              <w:p w:rsidR="007B1EEA" w:rsidRDefault="007B1EEA" w:rsidP="00025236">
                <w:pPr>
                  <w:ind w:right="73"/>
                  <w:jc w:val="center"/>
                  <w:rPr>
                    <w:szCs w:val="21"/>
                  </w:rPr>
                </w:pPr>
                <w:r>
                  <w:rPr>
                    <w:szCs w:val="21"/>
                  </w:rPr>
                  <w:t>/</w:t>
                </w:r>
              </w:p>
            </w:tc>
            <w:tc>
              <w:tcPr>
                <w:tcW w:w="914" w:type="pct"/>
              </w:tcPr>
              <w:p w:rsidR="007B1EEA" w:rsidRDefault="007B1EEA" w:rsidP="00025236">
                <w:pPr>
                  <w:ind w:right="73"/>
                  <w:jc w:val="right"/>
                  <w:rPr>
                    <w:szCs w:val="21"/>
                  </w:rPr>
                </w:pPr>
                <w:r w:rsidRPr="007B1EEA">
                  <w:rPr>
                    <w:szCs w:val="21"/>
                  </w:rPr>
                  <w:t>20,546,588.44</w:t>
                </w:r>
              </w:p>
            </w:tc>
            <w:tc>
              <w:tcPr>
                <w:tcW w:w="703" w:type="pct"/>
              </w:tcPr>
              <w:p w:rsidR="007B1EEA" w:rsidRDefault="007B1EEA" w:rsidP="00025236">
                <w:pPr>
                  <w:ind w:right="73"/>
                  <w:jc w:val="center"/>
                  <w:rPr>
                    <w:szCs w:val="21"/>
                  </w:rPr>
                </w:pPr>
                <w:r>
                  <w:rPr>
                    <w:szCs w:val="21"/>
                  </w:rPr>
                  <w:t>/</w:t>
                </w:r>
              </w:p>
            </w:tc>
            <w:tc>
              <w:tcPr>
                <w:tcW w:w="948" w:type="pct"/>
                <w:vAlign w:val="center"/>
              </w:tcPr>
              <w:p w:rsidR="007B1EEA" w:rsidRDefault="007B1EEA" w:rsidP="007B1EEA">
                <w:pPr>
                  <w:jc w:val="right"/>
                  <w:rPr>
                    <w:sz w:val="24"/>
                  </w:rPr>
                </w:pPr>
                <w:r>
                  <w:t>25.28</w:t>
                </w:r>
              </w:p>
            </w:tc>
            <w:tc>
              <w:tcPr>
                <w:tcW w:w="897" w:type="pct"/>
                <w:vAlign w:val="center"/>
              </w:tcPr>
              <w:p w:rsidR="007B1EEA" w:rsidRDefault="007B1EEA" w:rsidP="007B1EEA">
                <w:pPr>
                  <w:jc w:val="right"/>
                  <w:rPr>
                    <w:sz w:val="24"/>
                  </w:rPr>
                </w:pPr>
                <w:r>
                  <w:t>9,085,353.53</w:t>
                </w:r>
              </w:p>
            </w:tc>
          </w:tr>
        </w:tbl>
        <w:p w:rsidR="007B1EEA" w:rsidRDefault="007B1EEA"/>
        <w:p w:rsidR="00895018" w:rsidRDefault="00400AB6" w:rsidP="009D18A5"/>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895018" w:rsidRDefault="00C262D1" w:rsidP="008A553E">
          <w:pPr>
            <w:pStyle w:val="4"/>
            <w:numPr>
              <w:ilvl w:val="3"/>
              <w:numId w:val="43"/>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EndPr/>
          <w:sdtContent>
            <w:p w:rsidR="007B1EEA" w:rsidRDefault="00C262D1" w:rsidP="007B1EEA">
              <w:r>
                <w:fldChar w:fldCharType="begin"/>
              </w:r>
              <w:r w:rsidR="007B1EEA">
                <w:instrText xml:space="preserve">MACROBUTTON  SnrToggleCheckbox □适用 </w:instrText>
              </w:r>
              <w:r>
                <w:fldChar w:fldCharType="end"/>
              </w:r>
              <w:r>
                <w:fldChar w:fldCharType="begin"/>
              </w:r>
              <w:r w:rsidR="007B1EEA">
                <w:instrText xml:space="preserve"> MACROBUTTON  SnrToggleCheckbox √不适用 </w:instrText>
              </w:r>
              <w:r>
                <w:fldChar w:fldCharType="end"/>
              </w:r>
            </w:p>
          </w:sdtContent>
        </w:sdt>
        <w:p w:rsidR="00895018" w:rsidRDefault="00895018">
          <w:pPr>
            <w:snapToGrid w:val="0"/>
            <w:spacing w:line="240" w:lineRule="atLeast"/>
          </w:pPr>
        </w:p>
        <w:p w:rsidR="00895018" w:rsidRDefault="00400AB6">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rsidR="00895018" w:rsidRDefault="00C262D1" w:rsidP="008A553E">
          <w:pPr>
            <w:pStyle w:val="4"/>
            <w:numPr>
              <w:ilvl w:val="3"/>
              <w:numId w:val="43"/>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EndPr/>
          <w:sdtContent>
            <w:p w:rsidR="00895018" w:rsidRDefault="00C262D1" w:rsidP="00074B2D">
              <w:pPr>
                <w:ind w:right="57"/>
                <w:rPr>
                  <w:szCs w:val="21"/>
                </w:rPr>
              </w:pPr>
              <w:r>
                <w:rPr>
                  <w:szCs w:val="21"/>
                </w:rPr>
                <w:fldChar w:fldCharType="begin"/>
              </w:r>
              <w:r w:rsidR="00074B2D">
                <w:rPr>
                  <w:szCs w:val="21"/>
                </w:rPr>
                <w:instrText xml:space="preserve"> MACROBUTTON  SnrToggleCheckbox □适用  </w:instrText>
              </w:r>
              <w:r>
                <w:rPr>
                  <w:szCs w:val="21"/>
                </w:rPr>
                <w:fldChar w:fldCharType="end"/>
              </w:r>
              <w:r>
                <w:rPr>
                  <w:szCs w:val="21"/>
                </w:rPr>
                <w:fldChar w:fldCharType="begin"/>
              </w:r>
              <w:r w:rsidR="00074B2D">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rsidR="00895018" w:rsidRDefault="00C262D1" w:rsidP="008A553E">
          <w:pPr>
            <w:pStyle w:val="4"/>
            <w:numPr>
              <w:ilvl w:val="3"/>
              <w:numId w:val="43"/>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EndPr/>
          <w:sdtContent>
            <w:p w:rsidR="00895018" w:rsidRDefault="00C262D1" w:rsidP="007B1EEA">
              <w:pPr>
                <w:rPr>
                  <w:szCs w:val="21"/>
                </w:rPr>
              </w:pPr>
              <w:r>
                <w:rPr>
                  <w:szCs w:val="21"/>
                </w:rPr>
                <w:fldChar w:fldCharType="begin"/>
              </w:r>
              <w:r w:rsidR="007B1EEA">
                <w:rPr>
                  <w:szCs w:val="21"/>
                </w:rPr>
                <w:instrText xml:space="preserve"> MACROBUTTON  SnrToggleCheckbox □适用  </w:instrText>
              </w:r>
              <w:r>
                <w:rPr>
                  <w:szCs w:val="21"/>
                </w:rPr>
                <w:fldChar w:fldCharType="end"/>
              </w:r>
              <w:r>
                <w:rPr>
                  <w:szCs w:val="21"/>
                </w:rPr>
                <w:fldChar w:fldCharType="begin"/>
              </w:r>
              <w:r w:rsidR="007B1EEA">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895018" w:rsidRDefault="00C262D1">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EndPr/>
          <w:sdtContent>
            <w:p w:rsidR="00895018" w:rsidRDefault="00C262D1" w:rsidP="007B1EEA">
              <w:pPr>
                <w:rPr>
                  <w:szCs w:val="21"/>
                </w:rPr>
              </w:pPr>
              <w:r>
                <w:rPr>
                  <w:szCs w:val="21"/>
                </w:rPr>
                <w:fldChar w:fldCharType="begin"/>
              </w:r>
              <w:r w:rsidR="007B1EEA">
                <w:rPr>
                  <w:szCs w:val="21"/>
                </w:rPr>
                <w:instrText xml:space="preserve"> MACROBUTTON  SnrToggleCheckbox □适用  </w:instrText>
              </w:r>
              <w:r>
                <w:rPr>
                  <w:szCs w:val="21"/>
                </w:rPr>
                <w:fldChar w:fldCharType="end"/>
              </w:r>
              <w:r>
                <w:rPr>
                  <w:szCs w:val="21"/>
                </w:rPr>
                <w:fldChar w:fldCharType="begin"/>
              </w:r>
              <w:r w:rsidR="007B1EEA">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30"/>
        <w:numPr>
          <w:ilvl w:val="0"/>
          <w:numId w:val="17"/>
        </w:numPr>
      </w:pPr>
      <w:r>
        <w:rPr>
          <w:rFonts w:hint="eastAsia"/>
        </w:rPr>
        <w:t>存货</w:t>
      </w:r>
    </w:p>
    <w:bookmarkStart w:id="167" w:name="_Hlk24116366" w:displacedByCustomXml="next"/>
    <w:bookmarkStart w:id="16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895018" w:rsidRDefault="00C262D1" w:rsidP="008A553E">
          <w:pPr>
            <w:pStyle w:val="4"/>
            <w:numPr>
              <w:ilvl w:val="3"/>
              <w:numId w:val="78"/>
            </w:numPr>
            <w:ind w:left="426" w:hanging="426"/>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EndPr/>
          <w:sdtContent>
            <w:p w:rsidR="00895018" w:rsidRDefault="00C262D1">
              <w:r>
                <w:fldChar w:fldCharType="begin"/>
              </w:r>
              <w:r w:rsidR="007B1EEA">
                <w:instrText xml:space="preserve">MACROBUTTON  SnrToggleCheckbox √适用 </w:instrText>
              </w:r>
              <w:r>
                <w:fldChar w:fldCharType="end"/>
              </w:r>
              <w:r>
                <w:fldChar w:fldCharType="begin"/>
              </w:r>
              <w:r w:rsidR="007B1EEA">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p w:rsidR="00895018" w:rsidRDefault="00895018">
          <w:pPr>
            <w:rPr>
              <w:szCs w:val="21"/>
            </w:rPr>
          </w:pPr>
        </w:p>
        <w:tbl>
          <w:tblPr>
            <w:tblW w:w="595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1686"/>
            <w:gridCol w:w="1476"/>
            <w:gridCol w:w="1687"/>
            <w:gridCol w:w="1687"/>
            <w:gridCol w:w="1476"/>
            <w:gridCol w:w="1687"/>
          </w:tblGrid>
          <w:tr w:rsidR="00895018" w:rsidTr="007B1EEA">
            <w:trPr>
              <w:cantSplit/>
            </w:trPr>
            <w:sdt>
              <w:sdtPr>
                <w:tag w:val="_PLD_c7ef81863f9f475b86b8ee43ac7e9274"/>
                <w:id w:val="594593101"/>
                <w:lock w:val="sdtLocked"/>
              </w:sdtPr>
              <w:sdtEndPr/>
              <w:sdtContent>
                <w:tc>
                  <w:tcPr>
                    <w:tcW w:w="499" w:type="pct"/>
                    <w:vMerge w:val="restart"/>
                    <w:vAlign w:val="center"/>
                  </w:tcPr>
                  <w:p w:rsidR="00895018" w:rsidRDefault="00C262D1">
                    <w:pPr>
                      <w:jc w:val="center"/>
                      <w:rPr>
                        <w:szCs w:val="21"/>
                      </w:rPr>
                    </w:pPr>
                    <w:r>
                      <w:rPr>
                        <w:rFonts w:hint="eastAsia"/>
                        <w:szCs w:val="21"/>
                      </w:rPr>
                      <w:t>项目</w:t>
                    </w:r>
                  </w:p>
                </w:tc>
              </w:sdtContent>
            </w:sdt>
            <w:sdt>
              <w:sdtPr>
                <w:tag w:val="_PLD_68fbd4316a69442d924038f565882f99"/>
                <w:id w:val="-1795976163"/>
                <w:lock w:val="sdtLocked"/>
              </w:sdtPr>
              <w:sdtEndPr/>
              <w:sdtContent>
                <w:tc>
                  <w:tcPr>
                    <w:tcW w:w="2250" w:type="pct"/>
                    <w:gridSpan w:val="3"/>
                    <w:vAlign w:val="center"/>
                  </w:tcPr>
                  <w:p w:rsidR="00895018" w:rsidRDefault="00C262D1">
                    <w:pPr>
                      <w:jc w:val="center"/>
                      <w:rPr>
                        <w:szCs w:val="21"/>
                      </w:rPr>
                    </w:pPr>
                    <w:r>
                      <w:rPr>
                        <w:rFonts w:hint="eastAsia"/>
                        <w:szCs w:val="21"/>
                      </w:rPr>
                      <w:t>期末余额</w:t>
                    </w:r>
                  </w:p>
                </w:tc>
              </w:sdtContent>
            </w:sdt>
            <w:sdt>
              <w:sdtPr>
                <w:tag w:val="_PLD_39f6313de32c45ce95b6a2ef18238d4a"/>
                <w:id w:val="-1986009739"/>
                <w:lock w:val="sdtLocked"/>
              </w:sdtPr>
              <w:sdtEndPr/>
              <w:sdtContent>
                <w:tc>
                  <w:tcPr>
                    <w:tcW w:w="2251" w:type="pct"/>
                    <w:gridSpan w:val="3"/>
                    <w:vAlign w:val="center"/>
                  </w:tcPr>
                  <w:p w:rsidR="00895018" w:rsidRDefault="00C262D1">
                    <w:pPr>
                      <w:jc w:val="center"/>
                      <w:rPr>
                        <w:szCs w:val="21"/>
                      </w:rPr>
                    </w:pPr>
                    <w:r>
                      <w:rPr>
                        <w:rFonts w:hint="eastAsia"/>
                        <w:szCs w:val="21"/>
                      </w:rPr>
                      <w:t>期初余额</w:t>
                    </w:r>
                  </w:p>
                </w:tc>
              </w:sdtContent>
            </w:sdt>
          </w:tr>
          <w:tr w:rsidR="007B1EEA" w:rsidTr="007B1EEA">
            <w:trPr>
              <w:cantSplit/>
            </w:trPr>
            <w:tc>
              <w:tcPr>
                <w:tcW w:w="499" w:type="pct"/>
                <w:vMerge/>
              </w:tcPr>
              <w:p w:rsidR="00895018" w:rsidRDefault="00895018">
                <w:pPr>
                  <w:ind w:right="5"/>
                  <w:jc w:val="center"/>
                  <w:rPr>
                    <w:szCs w:val="21"/>
                  </w:rPr>
                </w:pPr>
              </w:p>
            </w:tc>
            <w:sdt>
              <w:sdtPr>
                <w:tag w:val="_PLD_73436d894fc444d5b519a3b75a689324"/>
                <w:id w:val="914904877"/>
                <w:lock w:val="sdtLocked"/>
              </w:sdtPr>
              <w:sdtEndPr/>
              <w:sdtContent>
                <w:tc>
                  <w:tcPr>
                    <w:tcW w:w="782" w:type="pct"/>
                    <w:vAlign w:val="center"/>
                  </w:tcPr>
                  <w:p w:rsidR="00895018" w:rsidRDefault="00C262D1">
                    <w:pPr>
                      <w:ind w:right="5"/>
                      <w:jc w:val="center"/>
                      <w:rPr>
                        <w:szCs w:val="21"/>
                      </w:rPr>
                    </w:pPr>
                    <w:r>
                      <w:rPr>
                        <w:rFonts w:hint="eastAsia"/>
                        <w:szCs w:val="21"/>
                      </w:rPr>
                      <w:t>账面余额</w:t>
                    </w:r>
                  </w:p>
                </w:tc>
              </w:sdtContent>
            </w:sdt>
            <w:tc>
              <w:tcPr>
                <w:tcW w:w="685" w:type="pct"/>
                <w:vAlign w:val="center"/>
              </w:tcPr>
              <w:p w:rsidR="00895018" w:rsidRDefault="00400AB6">
                <w:pPr>
                  <w:ind w:right="5"/>
                  <w:jc w:val="center"/>
                  <w:rPr>
                    <w:szCs w:val="21"/>
                  </w:rPr>
                </w:pPr>
                <w:sdt>
                  <w:sdtPr>
                    <w:tag w:val="_PLD_09cd496fa8624ad4a9538b5b209e6d5a"/>
                    <w:id w:val="-1203622657"/>
                    <w:lock w:val="sdtLocked"/>
                  </w:sdtPr>
                  <w:sdtEndPr/>
                  <w:sdtContent>
                    <w:r w:rsidR="00C262D1">
                      <w:rPr>
                        <w:rFonts w:hint="eastAsia"/>
                        <w:szCs w:val="21"/>
                      </w:rPr>
                      <w:t>存货跌价准备</w:t>
                    </w:r>
                    <w:r w:rsidR="00C262D1">
                      <w:rPr>
                        <w:szCs w:val="21"/>
                      </w:rPr>
                      <w:t>/合同履约成本减值准备</w:t>
                    </w:r>
                  </w:sdtContent>
                </w:sdt>
              </w:p>
            </w:tc>
            <w:sdt>
              <w:sdtPr>
                <w:tag w:val="_PLD_2c7532c412cf491899c310ef9902157e"/>
                <w:id w:val="-1989479577"/>
                <w:lock w:val="sdtLocked"/>
              </w:sdtPr>
              <w:sdtEndPr/>
              <w:sdtContent>
                <w:tc>
                  <w:tcPr>
                    <w:tcW w:w="782" w:type="pct"/>
                    <w:vAlign w:val="center"/>
                  </w:tcPr>
                  <w:p w:rsidR="00895018" w:rsidRDefault="00C262D1">
                    <w:pPr>
                      <w:ind w:right="5"/>
                      <w:jc w:val="center"/>
                      <w:rPr>
                        <w:szCs w:val="21"/>
                      </w:rPr>
                    </w:pPr>
                    <w:r>
                      <w:rPr>
                        <w:rFonts w:hint="eastAsia"/>
                        <w:szCs w:val="21"/>
                      </w:rPr>
                      <w:t>账面价值</w:t>
                    </w:r>
                  </w:p>
                </w:tc>
              </w:sdtContent>
            </w:sdt>
            <w:sdt>
              <w:sdtPr>
                <w:tag w:val="_PLD_6c2924a6d3da466f96c5c2e2f2d81de1"/>
                <w:id w:val="667062190"/>
                <w:lock w:val="sdtLocked"/>
              </w:sdtPr>
              <w:sdtEndPr/>
              <w:sdtContent>
                <w:tc>
                  <w:tcPr>
                    <w:tcW w:w="783" w:type="pct"/>
                    <w:vAlign w:val="center"/>
                  </w:tcPr>
                  <w:p w:rsidR="00895018" w:rsidRDefault="00C262D1">
                    <w:pPr>
                      <w:ind w:right="5"/>
                      <w:jc w:val="center"/>
                      <w:rPr>
                        <w:szCs w:val="21"/>
                      </w:rPr>
                    </w:pPr>
                    <w:r>
                      <w:rPr>
                        <w:rFonts w:hint="eastAsia"/>
                        <w:szCs w:val="21"/>
                      </w:rPr>
                      <w:t>账面余额</w:t>
                    </w:r>
                  </w:p>
                </w:tc>
              </w:sdtContent>
            </w:sdt>
            <w:tc>
              <w:tcPr>
                <w:tcW w:w="685" w:type="pct"/>
                <w:vAlign w:val="center"/>
              </w:tcPr>
              <w:p w:rsidR="00895018" w:rsidRDefault="00400AB6">
                <w:pPr>
                  <w:ind w:right="5"/>
                  <w:jc w:val="center"/>
                  <w:rPr>
                    <w:szCs w:val="21"/>
                  </w:rPr>
                </w:pPr>
                <w:sdt>
                  <w:sdtPr>
                    <w:tag w:val="_PLD_e5df78ba36d146dfb7eedab7ddd98031"/>
                    <w:id w:val="1650553931"/>
                    <w:lock w:val="sdtLocked"/>
                  </w:sdtPr>
                  <w:sdtEndPr/>
                  <w:sdtContent>
                    <w:r w:rsidR="00C262D1">
                      <w:rPr>
                        <w:rFonts w:hint="eastAsia"/>
                      </w:rPr>
                      <w:t>存货跌价准备</w:t>
                    </w:r>
                    <w:r w:rsidR="00C262D1">
                      <w:rPr>
                        <w:szCs w:val="21"/>
                      </w:rPr>
                      <w:t>/合同履约成本减值准备</w:t>
                    </w:r>
                  </w:sdtContent>
                </w:sdt>
              </w:p>
            </w:tc>
            <w:sdt>
              <w:sdtPr>
                <w:tag w:val="_PLD_ba07e513b5504e03b2dcef7d8421fa16"/>
                <w:id w:val="-829911276"/>
                <w:lock w:val="sdtLocked"/>
              </w:sdtPr>
              <w:sdtEndPr/>
              <w:sdtContent>
                <w:tc>
                  <w:tcPr>
                    <w:tcW w:w="782" w:type="pct"/>
                    <w:vAlign w:val="center"/>
                  </w:tcPr>
                  <w:p w:rsidR="00895018" w:rsidRDefault="00C262D1">
                    <w:pPr>
                      <w:ind w:right="5"/>
                      <w:jc w:val="center"/>
                      <w:rPr>
                        <w:szCs w:val="21"/>
                      </w:rPr>
                    </w:pPr>
                    <w:r>
                      <w:rPr>
                        <w:rFonts w:hint="eastAsia"/>
                        <w:szCs w:val="21"/>
                      </w:rPr>
                      <w:t>账面价值</w:t>
                    </w:r>
                  </w:p>
                </w:tc>
              </w:sdtContent>
            </w:sdt>
          </w:tr>
          <w:tr w:rsidR="007B1EEA" w:rsidTr="007B1EEA">
            <w:trPr>
              <w:cantSplit/>
            </w:trPr>
            <w:tc>
              <w:tcPr>
                <w:tcW w:w="499" w:type="pct"/>
              </w:tcPr>
              <w:p w:rsidR="007B1EEA" w:rsidRDefault="007B1EEA">
                <w:pPr>
                  <w:ind w:right="5"/>
                  <w:rPr>
                    <w:szCs w:val="21"/>
                  </w:rPr>
                </w:pPr>
                <w:r>
                  <w:rPr>
                    <w:rFonts w:hint="eastAsia"/>
                    <w:szCs w:val="21"/>
                  </w:rPr>
                  <w:t>原材料</w:t>
                </w:r>
              </w:p>
            </w:tc>
            <w:tc>
              <w:tcPr>
                <w:tcW w:w="782" w:type="pct"/>
                <w:vAlign w:val="center"/>
              </w:tcPr>
              <w:p w:rsidR="007B1EEA" w:rsidRDefault="007B1EEA" w:rsidP="007B1EEA">
                <w:pPr>
                  <w:jc w:val="right"/>
                  <w:rPr>
                    <w:sz w:val="24"/>
                  </w:rPr>
                </w:pPr>
                <w:r>
                  <w:t>77,623,638.65</w:t>
                </w:r>
              </w:p>
            </w:tc>
            <w:tc>
              <w:tcPr>
                <w:tcW w:w="685" w:type="pct"/>
                <w:vAlign w:val="center"/>
              </w:tcPr>
              <w:p w:rsidR="007B1EEA" w:rsidRDefault="007B1EEA" w:rsidP="007B1EEA">
                <w:pPr>
                  <w:jc w:val="right"/>
                  <w:rPr>
                    <w:sz w:val="24"/>
                  </w:rPr>
                </w:pPr>
              </w:p>
            </w:tc>
            <w:tc>
              <w:tcPr>
                <w:tcW w:w="782" w:type="pct"/>
                <w:vAlign w:val="center"/>
              </w:tcPr>
              <w:p w:rsidR="007B1EEA" w:rsidRDefault="007B1EEA" w:rsidP="007B1EEA">
                <w:pPr>
                  <w:jc w:val="right"/>
                  <w:rPr>
                    <w:sz w:val="24"/>
                  </w:rPr>
                </w:pPr>
                <w:r>
                  <w:t>77,623,638.65</w:t>
                </w:r>
              </w:p>
            </w:tc>
            <w:tc>
              <w:tcPr>
                <w:tcW w:w="783" w:type="pct"/>
                <w:vAlign w:val="center"/>
              </w:tcPr>
              <w:p w:rsidR="007B1EEA" w:rsidRDefault="007B1EEA" w:rsidP="007B1EEA">
                <w:pPr>
                  <w:jc w:val="right"/>
                  <w:rPr>
                    <w:sz w:val="24"/>
                  </w:rPr>
                </w:pPr>
                <w:r>
                  <w:t>106,678,547.27</w:t>
                </w:r>
              </w:p>
            </w:tc>
            <w:tc>
              <w:tcPr>
                <w:tcW w:w="685" w:type="pct"/>
                <w:vAlign w:val="center"/>
              </w:tcPr>
              <w:p w:rsidR="007B1EEA" w:rsidRDefault="007B1EEA" w:rsidP="007B1EEA">
                <w:pPr>
                  <w:jc w:val="right"/>
                  <w:rPr>
                    <w:sz w:val="24"/>
                  </w:rPr>
                </w:pPr>
              </w:p>
            </w:tc>
            <w:tc>
              <w:tcPr>
                <w:tcW w:w="782" w:type="pct"/>
                <w:vAlign w:val="center"/>
              </w:tcPr>
              <w:p w:rsidR="007B1EEA" w:rsidRDefault="007B1EEA" w:rsidP="007B1EEA">
                <w:pPr>
                  <w:jc w:val="right"/>
                  <w:rPr>
                    <w:sz w:val="24"/>
                  </w:rPr>
                </w:pPr>
                <w:r>
                  <w:t>106,678,547.27</w:t>
                </w:r>
              </w:p>
            </w:tc>
          </w:tr>
          <w:tr w:rsidR="007B1EEA" w:rsidTr="007B1EEA">
            <w:trPr>
              <w:cantSplit/>
            </w:trPr>
            <w:tc>
              <w:tcPr>
                <w:tcW w:w="499" w:type="pct"/>
              </w:tcPr>
              <w:p w:rsidR="007B1EEA" w:rsidRDefault="007B1EEA">
                <w:pPr>
                  <w:ind w:right="5"/>
                  <w:rPr>
                    <w:szCs w:val="21"/>
                  </w:rPr>
                </w:pPr>
                <w:r>
                  <w:rPr>
                    <w:rFonts w:hint="eastAsia"/>
                    <w:szCs w:val="21"/>
                  </w:rPr>
                  <w:t>在产品</w:t>
                </w:r>
              </w:p>
            </w:tc>
            <w:tc>
              <w:tcPr>
                <w:tcW w:w="782"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c>
              <w:tcPr>
                <w:tcW w:w="783"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r>
          <w:tr w:rsidR="007B1EEA" w:rsidTr="007B1EEA">
            <w:trPr>
              <w:cantSplit/>
            </w:trPr>
            <w:tc>
              <w:tcPr>
                <w:tcW w:w="499" w:type="pct"/>
              </w:tcPr>
              <w:p w:rsidR="007B1EEA" w:rsidRDefault="007B1EEA">
                <w:pPr>
                  <w:ind w:right="5"/>
                  <w:rPr>
                    <w:szCs w:val="21"/>
                  </w:rPr>
                </w:pPr>
                <w:r>
                  <w:rPr>
                    <w:rFonts w:hint="eastAsia"/>
                    <w:szCs w:val="21"/>
                  </w:rPr>
                  <w:lastRenderedPageBreak/>
                  <w:t>库存商品</w:t>
                </w:r>
              </w:p>
            </w:tc>
            <w:tc>
              <w:tcPr>
                <w:tcW w:w="782" w:type="pct"/>
                <w:vAlign w:val="center"/>
              </w:tcPr>
              <w:p w:rsidR="007B1EEA" w:rsidRDefault="007B1EEA" w:rsidP="007B1EEA">
                <w:pPr>
                  <w:jc w:val="right"/>
                  <w:rPr>
                    <w:sz w:val="24"/>
                  </w:rPr>
                </w:pPr>
                <w:r>
                  <w:t>419,924,195.36</w:t>
                </w:r>
              </w:p>
            </w:tc>
            <w:tc>
              <w:tcPr>
                <w:tcW w:w="685" w:type="pct"/>
                <w:vAlign w:val="center"/>
              </w:tcPr>
              <w:p w:rsidR="007B1EEA" w:rsidRDefault="007B1EEA" w:rsidP="007B1EEA">
                <w:pPr>
                  <w:jc w:val="right"/>
                  <w:rPr>
                    <w:sz w:val="24"/>
                  </w:rPr>
                </w:pPr>
                <w:r>
                  <w:t>3,004,392.23</w:t>
                </w:r>
              </w:p>
            </w:tc>
            <w:tc>
              <w:tcPr>
                <w:tcW w:w="782" w:type="pct"/>
                <w:vAlign w:val="center"/>
              </w:tcPr>
              <w:p w:rsidR="007B1EEA" w:rsidRDefault="007B1EEA" w:rsidP="007B1EEA">
                <w:pPr>
                  <w:jc w:val="right"/>
                  <w:rPr>
                    <w:sz w:val="24"/>
                  </w:rPr>
                </w:pPr>
                <w:r>
                  <w:t>416,919,803.13</w:t>
                </w:r>
              </w:p>
            </w:tc>
            <w:tc>
              <w:tcPr>
                <w:tcW w:w="783" w:type="pct"/>
                <w:vAlign w:val="center"/>
              </w:tcPr>
              <w:p w:rsidR="007B1EEA" w:rsidRDefault="007B1EEA" w:rsidP="007B1EEA">
                <w:pPr>
                  <w:jc w:val="right"/>
                  <w:rPr>
                    <w:sz w:val="24"/>
                  </w:rPr>
                </w:pPr>
                <w:r>
                  <w:t>212,088,856.63</w:t>
                </w:r>
              </w:p>
            </w:tc>
            <w:tc>
              <w:tcPr>
                <w:tcW w:w="685" w:type="pct"/>
                <w:vAlign w:val="center"/>
              </w:tcPr>
              <w:p w:rsidR="007B1EEA" w:rsidRDefault="007B1EEA" w:rsidP="007B1EEA">
                <w:pPr>
                  <w:jc w:val="right"/>
                  <w:rPr>
                    <w:sz w:val="24"/>
                  </w:rPr>
                </w:pPr>
                <w:r>
                  <w:t>2,180,715.91</w:t>
                </w:r>
              </w:p>
            </w:tc>
            <w:tc>
              <w:tcPr>
                <w:tcW w:w="782" w:type="pct"/>
                <w:vAlign w:val="center"/>
              </w:tcPr>
              <w:p w:rsidR="007B1EEA" w:rsidRDefault="007B1EEA" w:rsidP="007B1EEA">
                <w:pPr>
                  <w:jc w:val="right"/>
                  <w:rPr>
                    <w:sz w:val="24"/>
                  </w:rPr>
                </w:pPr>
                <w:r>
                  <w:t>209,908,140.72</w:t>
                </w:r>
              </w:p>
            </w:tc>
          </w:tr>
          <w:tr w:rsidR="007B1EEA" w:rsidTr="007B1EEA">
            <w:trPr>
              <w:cantSplit/>
            </w:trPr>
            <w:tc>
              <w:tcPr>
                <w:tcW w:w="499" w:type="pct"/>
              </w:tcPr>
              <w:p w:rsidR="007B1EEA" w:rsidRDefault="007B1EEA">
                <w:pPr>
                  <w:autoSpaceDE w:val="0"/>
                  <w:autoSpaceDN w:val="0"/>
                  <w:adjustRightInd w:val="0"/>
                  <w:rPr>
                    <w:szCs w:val="21"/>
                  </w:rPr>
                </w:pPr>
                <w:r>
                  <w:rPr>
                    <w:rFonts w:hint="eastAsia"/>
                    <w:szCs w:val="21"/>
                  </w:rPr>
                  <w:t>周转材料</w:t>
                </w:r>
              </w:p>
            </w:tc>
            <w:tc>
              <w:tcPr>
                <w:tcW w:w="782" w:type="pct"/>
              </w:tcPr>
              <w:p w:rsidR="007B1EEA" w:rsidRDefault="007B1EEA" w:rsidP="007B1EEA">
                <w:pPr>
                  <w:jc w:val="right"/>
                  <w:rPr>
                    <w:szCs w:val="21"/>
                  </w:rPr>
                </w:pPr>
              </w:p>
            </w:tc>
            <w:tc>
              <w:tcPr>
                <w:tcW w:w="685" w:type="pct"/>
              </w:tcPr>
              <w:p w:rsidR="007B1EEA" w:rsidRDefault="007B1EEA" w:rsidP="007B1EEA">
                <w:pPr>
                  <w:jc w:val="right"/>
                  <w:rPr>
                    <w:szCs w:val="21"/>
                  </w:rPr>
                </w:pPr>
              </w:p>
            </w:tc>
            <w:tc>
              <w:tcPr>
                <w:tcW w:w="782" w:type="pct"/>
              </w:tcPr>
              <w:p w:rsidR="007B1EEA" w:rsidRDefault="007B1EEA" w:rsidP="007B1EEA">
                <w:pPr>
                  <w:jc w:val="right"/>
                  <w:rPr>
                    <w:szCs w:val="21"/>
                  </w:rPr>
                </w:pPr>
              </w:p>
            </w:tc>
            <w:tc>
              <w:tcPr>
                <w:tcW w:w="783"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r>
          <w:tr w:rsidR="007B1EEA" w:rsidTr="007B1EEA">
            <w:trPr>
              <w:cantSplit/>
            </w:trPr>
            <w:tc>
              <w:tcPr>
                <w:tcW w:w="499" w:type="pct"/>
              </w:tcPr>
              <w:p w:rsidR="007B1EEA" w:rsidRDefault="007B1EEA">
                <w:pPr>
                  <w:autoSpaceDE w:val="0"/>
                  <w:autoSpaceDN w:val="0"/>
                  <w:adjustRightInd w:val="0"/>
                  <w:rPr>
                    <w:szCs w:val="21"/>
                  </w:rPr>
                </w:pPr>
                <w:r>
                  <w:rPr>
                    <w:rFonts w:hint="eastAsia"/>
                    <w:szCs w:val="21"/>
                  </w:rPr>
                  <w:t>消耗性生物资产</w:t>
                </w:r>
              </w:p>
            </w:tc>
            <w:tc>
              <w:tcPr>
                <w:tcW w:w="782" w:type="pct"/>
              </w:tcPr>
              <w:p w:rsidR="007B1EEA" w:rsidRDefault="007B1EEA" w:rsidP="007B1EEA">
                <w:pPr>
                  <w:jc w:val="right"/>
                  <w:rPr>
                    <w:szCs w:val="21"/>
                  </w:rPr>
                </w:pPr>
              </w:p>
            </w:tc>
            <w:tc>
              <w:tcPr>
                <w:tcW w:w="685" w:type="pct"/>
              </w:tcPr>
              <w:p w:rsidR="007B1EEA" w:rsidRDefault="007B1EEA" w:rsidP="007B1EEA">
                <w:pPr>
                  <w:jc w:val="right"/>
                  <w:rPr>
                    <w:szCs w:val="21"/>
                  </w:rPr>
                </w:pPr>
              </w:p>
            </w:tc>
            <w:tc>
              <w:tcPr>
                <w:tcW w:w="782" w:type="pct"/>
              </w:tcPr>
              <w:p w:rsidR="007B1EEA" w:rsidRDefault="007B1EEA" w:rsidP="007B1EEA">
                <w:pPr>
                  <w:jc w:val="right"/>
                  <w:rPr>
                    <w:szCs w:val="21"/>
                  </w:rPr>
                </w:pPr>
              </w:p>
            </w:tc>
            <w:tc>
              <w:tcPr>
                <w:tcW w:w="783"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r>
          <w:tr w:rsidR="007B1EEA" w:rsidTr="007B1EEA">
            <w:trPr>
              <w:cantSplit/>
            </w:trPr>
            <w:tc>
              <w:tcPr>
                <w:tcW w:w="499" w:type="pct"/>
              </w:tcPr>
              <w:p w:rsidR="007B1EEA" w:rsidRDefault="007B1EEA">
                <w:pPr>
                  <w:autoSpaceDE w:val="0"/>
                  <w:autoSpaceDN w:val="0"/>
                  <w:adjustRightInd w:val="0"/>
                </w:pPr>
                <w:r>
                  <w:rPr>
                    <w:rFonts w:hint="eastAsia"/>
                  </w:rPr>
                  <w:t>合同履约成本</w:t>
                </w:r>
              </w:p>
            </w:tc>
            <w:tc>
              <w:tcPr>
                <w:tcW w:w="782"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c>
              <w:tcPr>
                <w:tcW w:w="783" w:type="pct"/>
              </w:tcPr>
              <w:p w:rsidR="007B1EEA" w:rsidRDefault="007B1EEA" w:rsidP="007B1EEA">
                <w:pPr>
                  <w:ind w:right="5"/>
                  <w:jc w:val="right"/>
                  <w:rPr>
                    <w:szCs w:val="21"/>
                  </w:rPr>
                </w:pPr>
              </w:p>
            </w:tc>
            <w:tc>
              <w:tcPr>
                <w:tcW w:w="685" w:type="pct"/>
              </w:tcPr>
              <w:p w:rsidR="007B1EEA" w:rsidRDefault="007B1EEA" w:rsidP="007B1EEA">
                <w:pPr>
                  <w:ind w:right="5"/>
                  <w:jc w:val="right"/>
                  <w:rPr>
                    <w:szCs w:val="21"/>
                  </w:rPr>
                </w:pPr>
              </w:p>
            </w:tc>
            <w:tc>
              <w:tcPr>
                <w:tcW w:w="782" w:type="pct"/>
              </w:tcPr>
              <w:p w:rsidR="007B1EEA" w:rsidRDefault="007B1EEA" w:rsidP="007B1EEA">
                <w:pPr>
                  <w:ind w:right="5"/>
                  <w:jc w:val="right"/>
                  <w:rPr>
                    <w:szCs w:val="21"/>
                  </w:rPr>
                </w:pPr>
              </w:p>
            </w:tc>
          </w:tr>
          <w:tr w:rsidR="007B1EEA" w:rsidTr="007B1EEA">
            <w:trPr>
              <w:cantSplit/>
            </w:trPr>
            <w:tc>
              <w:tcPr>
                <w:tcW w:w="499" w:type="pct"/>
              </w:tcPr>
              <w:p w:rsidR="007B1EEA" w:rsidRDefault="007B1EEA">
                <w:pPr>
                  <w:ind w:right="5"/>
                  <w:jc w:val="center"/>
                  <w:rPr>
                    <w:szCs w:val="21"/>
                  </w:rPr>
                </w:pPr>
                <w:r>
                  <w:rPr>
                    <w:rFonts w:hint="eastAsia"/>
                    <w:szCs w:val="21"/>
                  </w:rPr>
                  <w:t>合计</w:t>
                </w:r>
              </w:p>
            </w:tc>
            <w:tc>
              <w:tcPr>
                <w:tcW w:w="782" w:type="pct"/>
                <w:vAlign w:val="center"/>
              </w:tcPr>
              <w:p w:rsidR="007B1EEA" w:rsidRDefault="007B1EEA" w:rsidP="007B1EEA">
                <w:pPr>
                  <w:jc w:val="right"/>
                  <w:rPr>
                    <w:sz w:val="24"/>
                  </w:rPr>
                </w:pPr>
                <w:r>
                  <w:t>497,547,834.01</w:t>
                </w:r>
              </w:p>
            </w:tc>
            <w:tc>
              <w:tcPr>
                <w:tcW w:w="685" w:type="pct"/>
                <w:vAlign w:val="center"/>
              </w:tcPr>
              <w:p w:rsidR="007B1EEA" w:rsidRDefault="007B1EEA" w:rsidP="007B1EEA">
                <w:pPr>
                  <w:jc w:val="right"/>
                  <w:rPr>
                    <w:sz w:val="24"/>
                  </w:rPr>
                </w:pPr>
                <w:r>
                  <w:t>3,004,392.23</w:t>
                </w:r>
              </w:p>
            </w:tc>
            <w:tc>
              <w:tcPr>
                <w:tcW w:w="782" w:type="pct"/>
                <w:vAlign w:val="center"/>
              </w:tcPr>
              <w:p w:rsidR="007B1EEA" w:rsidRDefault="007B1EEA" w:rsidP="007B1EEA">
                <w:pPr>
                  <w:jc w:val="right"/>
                  <w:rPr>
                    <w:sz w:val="24"/>
                  </w:rPr>
                </w:pPr>
                <w:r>
                  <w:t>494,543,441.78</w:t>
                </w:r>
              </w:p>
            </w:tc>
            <w:tc>
              <w:tcPr>
                <w:tcW w:w="783" w:type="pct"/>
                <w:vAlign w:val="center"/>
              </w:tcPr>
              <w:p w:rsidR="007B1EEA" w:rsidRDefault="007B1EEA" w:rsidP="007B1EEA">
                <w:pPr>
                  <w:jc w:val="right"/>
                  <w:rPr>
                    <w:sz w:val="24"/>
                  </w:rPr>
                </w:pPr>
                <w:r>
                  <w:t>318,767,403.90</w:t>
                </w:r>
              </w:p>
            </w:tc>
            <w:tc>
              <w:tcPr>
                <w:tcW w:w="685" w:type="pct"/>
                <w:vAlign w:val="center"/>
              </w:tcPr>
              <w:p w:rsidR="007B1EEA" w:rsidRDefault="007B1EEA" w:rsidP="007B1EEA">
                <w:pPr>
                  <w:jc w:val="right"/>
                  <w:rPr>
                    <w:sz w:val="24"/>
                  </w:rPr>
                </w:pPr>
                <w:r>
                  <w:t>2,180,715.91</w:t>
                </w:r>
              </w:p>
            </w:tc>
            <w:tc>
              <w:tcPr>
                <w:tcW w:w="782" w:type="pct"/>
                <w:vAlign w:val="center"/>
              </w:tcPr>
              <w:p w:rsidR="007B1EEA" w:rsidRDefault="007B1EEA" w:rsidP="007B1EEA">
                <w:pPr>
                  <w:jc w:val="right"/>
                  <w:rPr>
                    <w:sz w:val="24"/>
                  </w:rPr>
                </w:pPr>
                <w:r>
                  <w:t>316,586,687.99</w:t>
                </w:r>
              </w:p>
            </w:tc>
          </w:tr>
        </w:tbl>
        <w:p w:rsidR="00895018" w:rsidRDefault="00400AB6">
          <w:pPr>
            <w:rPr>
              <w:szCs w:val="21"/>
            </w:rPr>
          </w:pPr>
        </w:p>
      </w:sdtContent>
    </w:sdt>
    <w:bookmarkEnd w:id="167" w:displacedByCustomXml="prev"/>
    <w:bookmarkEnd w:id="168"/>
    <w:p w:rsidR="00895018" w:rsidRDefault="00895018">
      <w:pPr>
        <w:snapToGrid w:val="0"/>
        <w:spacing w:line="240" w:lineRule="atLeast"/>
        <w:rPr>
          <w:color w:val="FF6600"/>
          <w:szCs w:val="21"/>
        </w:rPr>
      </w:pPr>
    </w:p>
    <w:bookmarkStart w:id="169"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EndPr/>
          <w:sdtContent>
            <w:p w:rsidR="00895018" w:rsidRDefault="00C262D1" w:rsidP="008A553E">
              <w:pPr>
                <w:pStyle w:val="4"/>
                <w:numPr>
                  <w:ilvl w:val="3"/>
                  <w:numId w:val="78"/>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EndPr/>
          <w:sdtContent>
            <w:p w:rsidR="00895018" w:rsidRDefault="00C262D1">
              <w:r>
                <w:fldChar w:fldCharType="begin"/>
              </w:r>
              <w:r w:rsidR="007B1EEA">
                <w:instrText xml:space="preserve">MACROBUTTON  SnrToggleCheckbox √适用 </w:instrText>
              </w:r>
              <w:r>
                <w:fldChar w:fldCharType="end"/>
              </w:r>
              <w:r>
                <w:fldChar w:fldCharType="begin"/>
              </w:r>
              <w:r w:rsidR="007B1EEA">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32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62"/>
            <w:gridCol w:w="1479"/>
            <w:gridCol w:w="929"/>
            <w:gridCol w:w="1700"/>
            <w:gridCol w:w="711"/>
            <w:gridCol w:w="1558"/>
          </w:tblGrid>
          <w:tr w:rsidR="00895018" w:rsidTr="007B1EEA">
            <w:trPr>
              <w:trHeight w:val="238"/>
            </w:trPr>
            <w:sdt>
              <w:sdtPr>
                <w:tag w:val="_PLD_4ac7cc4fa4994c1db43ed3b367defc13"/>
                <w:id w:val="-696766507"/>
                <w:lock w:val="sdtLocked"/>
              </w:sdtPr>
              <w:sdtEndPr/>
              <w:sdtContent>
                <w:tc>
                  <w:tcPr>
                    <w:tcW w:w="882" w:type="pct"/>
                    <w:vMerge w:val="restar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项目</w:t>
                    </w:r>
                  </w:p>
                </w:tc>
              </w:sdtContent>
            </w:sdt>
            <w:sdt>
              <w:sdtPr>
                <w:tag w:val="_PLD_7a2e758257864908b13bf89a561f9b5a"/>
                <w:id w:val="1457299031"/>
                <w:lock w:val="sdtLocked"/>
              </w:sdtPr>
              <w:sdtEndPr/>
              <w:sdtContent>
                <w:tc>
                  <w:tcPr>
                    <w:tcW w:w="810" w:type="pct"/>
                    <w:vMerge w:val="restar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期初余额</w:t>
                    </w:r>
                  </w:p>
                </w:tc>
              </w:sdtContent>
            </w:sdt>
            <w:sdt>
              <w:sdtPr>
                <w:tag w:val="_PLD_d95d27d30a6440b5ba0d3798473f422e"/>
                <w:id w:val="-564330276"/>
                <w:lock w:val="sdtLocked"/>
              </w:sdtPr>
              <w:sdtEndPr/>
              <w:sdtContent>
                <w:tc>
                  <w:tcPr>
                    <w:tcW w:w="1249" w:type="pct"/>
                    <w:gridSpan w:val="2"/>
                    <w:tcBorders>
                      <w:top w:val="single" w:sz="4" w:space="0" w:color="auto"/>
                      <w:left w:val="single" w:sz="4" w:space="0" w:color="auto"/>
                      <w:right w:val="single" w:sz="4" w:space="0" w:color="auto"/>
                    </w:tcBorders>
                    <w:vAlign w:val="center"/>
                  </w:tcPr>
                  <w:p w:rsidR="00895018" w:rsidRDefault="00C262D1">
                    <w:pPr>
                      <w:jc w:val="center"/>
                      <w:rPr>
                        <w:szCs w:val="21"/>
                      </w:rPr>
                    </w:pPr>
                    <w:r>
                      <w:rPr>
                        <w:rFonts w:hint="eastAsia"/>
                        <w:szCs w:val="21"/>
                      </w:rPr>
                      <w:t>本期增加金额</w:t>
                    </w:r>
                  </w:p>
                </w:tc>
              </w:sdtContent>
            </w:sdt>
            <w:sdt>
              <w:sdtPr>
                <w:tag w:val="_PLD_cb7d37811bf944e4a7bb31b4366efaeb"/>
                <w:id w:val="1097992768"/>
                <w:lock w:val="sdtLocked"/>
              </w:sdtPr>
              <w:sdtEndPr/>
              <w:sdtContent>
                <w:tc>
                  <w:tcPr>
                    <w:tcW w:w="1251" w:type="pct"/>
                    <w:gridSpan w:val="2"/>
                    <w:tcBorders>
                      <w:top w:val="single" w:sz="4" w:space="0" w:color="auto"/>
                      <w:left w:val="single" w:sz="4" w:space="0" w:color="auto"/>
                      <w:right w:val="single" w:sz="4" w:space="0" w:color="auto"/>
                    </w:tcBorders>
                    <w:vAlign w:val="center"/>
                  </w:tcPr>
                  <w:p w:rsidR="00895018" w:rsidRDefault="00C262D1">
                    <w:pPr>
                      <w:jc w:val="center"/>
                      <w:rPr>
                        <w:szCs w:val="21"/>
                      </w:rPr>
                    </w:pPr>
                    <w:r>
                      <w:rPr>
                        <w:rFonts w:hint="eastAsia"/>
                        <w:szCs w:val="21"/>
                      </w:rPr>
                      <w:t>本期减少金额</w:t>
                    </w:r>
                  </w:p>
                </w:tc>
              </w:sdtContent>
            </w:sdt>
            <w:sdt>
              <w:sdtPr>
                <w:tag w:val="_PLD_b2523ee7f028451790c9f2ef6e216a59"/>
                <w:id w:val="1906334381"/>
                <w:lock w:val="sdtLocked"/>
              </w:sdtPr>
              <w:sdtEndPr/>
              <w:sdtContent>
                <w:tc>
                  <w:tcPr>
                    <w:tcW w:w="808" w:type="pct"/>
                    <w:vMerge w:val="restar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期末余额</w:t>
                    </w:r>
                  </w:p>
                </w:tc>
              </w:sdtContent>
            </w:sdt>
          </w:tr>
          <w:tr w:rsidR="00895018" w:rsidTr="007B1EEA">
            <w:trPr>
              <w:trHeight w:val="301"/>
            </w:trPr>
            <w:tc>
              <w:tcPr>
                <w:tcW w:w="882" w:type="pct"/>
                <w:vMerge/>
                <w:tcBorders>
                  <w:top w:val="single" w:sz="4" w:space="0" w:color="auto"/>
                  <w:left w:val="single" w:sz="4" w:space="0" w:color="auto"/>
                  <w:bottom w:val="single" w:sz="4" w:space="0" w:color="auto"/>
                  <w:right w:val="single" w:sz="4" w:space="0" w:color="auto"/>
                </w:tcBorders>
              </w:tcPr>
              <w:p w:rsidR="00895018" w:rsidRDefault="00895018">
                <w:pPr>
                  <w:jc w:val="center"/>
                  <w:rPr>
                    <w:szCs w:val="21"/>
                  </w:rPr>
                </w:pPr>
              </w:p>
            </w:tc>
            <w:tc>
              <w:tcPr>
                <w:tcW w:w="810" w:type="pct"/>
                <w:vMerge/>
                <w:tcBorders>
                  <w:top w:val="single" w:sz="4" w:space="0" w:color="auto"/>
                  <w:left w:val="single" w:sz="4" w:space="0" w:color="auto"/>
                  <w:bottom w:val="single" w:sz="4" w:space="0" w:color="auto"/>
                  <w:right w:val="single" w:sz="4" w:space="0" w:color="auto"/>
                </w:tcBorders>
              </w:tcPr>
              <w:p w:rsidR="00895018" w:rsidRDefault="00895018">
                <w:pPr>
                  <w:jc w:val="center"/>
                  <w:rPr>
                    <w:szCs w:val="21"/>
                  </w:rPr>
                </w:pPr>
              </w:p>
            </w:tc>
            <w:sdt>
              <w:sdtPr>
                <w:tag w:val="_PLD_16a8dea59b924b23a28ea45988190955"/>
                <w:id w:val="-402762135"/>
                <w:lock w:val="sdtLocked"/>
              </w:sdtPr>
              <w:sdtEndPr/>
              <w:sdtContent>
                <w:tc>
                  <w:tcPr>
                    <w:tcW w:w="767" w:type="pct"/>
                    <w:tcBorders>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计提</w:t>
                    </w:r>
                  </w:p>
                </w:tc>
              </w:sdtContent>
            </w:sdt>
            <w:sdt>
              <w:sdtPr>
                <w:tag w:val="_PLD_621a418b64e54315a5981611a5504791"/>
                <w:id w:val="1345121427"/>
                <w:lock w:val="sdtLocked"/>
              </w:sdtPr>
              <w:sdtEndPr/>
              <w:sdtContent>
                <w:tc>
                  <w:tcPr>
                    <w:tcW w:w="482" w:type="pct"/>
                    <w:tcBorders>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其他</w:t>
                    </w:r>
                  </w:p>
                </w:tc>
              </w:sdtContent>
            </w:sdt>
            <w:sdt>
              <w:sdtPr>
                <w:tag w:val="_PLD_1928b16982a747c59a563fa4d086d9fc"/>
                <w:id w:val="543648825"/>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转回或转销</w:t>
                    </w:r>
                  </w:p>
                </w:tc>
              </w:sdtContent>
            </w:sdt>
            <w:sdt>
              <w:sdtPr>
                <w:tag w:val="_PLD_1472e7afb261461b8468e1969b080fd5"/>
                <w:id w:val="283472032"/>
                <w:lock w:val="sdtLocked"/>
              </w:sdtPr>
              <w:sdtEndPr/>
              <w:sdtContent>
                <w:tc>
                  <w:tcPr>
                    <w:tcW w:w="369"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其他</w:t>
                    </w:r>
                  </w:p>
                </w:tc>
              </w:sdtContent>
            </w:sdt>
            <w:tc>
              <w:tcPr>
                <w:tcW w:w="808" w:type="pct"/>
                <w:vMerge/>
                <w:tcBorders>
                  <w:top w:val="single" w:sz="4" w:space="0" w:color="auto"/>
                  <w:left w:val="single" w:sz="4" w:space="0" w:color="auto"/>
                  <w:bottom w:val="single" w:sz="4" w:space="0" w:color="auto"/>
                  <w:right w:val="single" w:sz="4" w:space="0" w:color="auto"/>
                </w:tcBorders>
                <w:vAlign w:val="center"/>
              </w:tcPr>
              <w:p w:rsidR="00895018" w:rsidRDefault="00895018">
                <w:pPr>
                  <w:jc w:val="center"/>
                  <w:rPr>
                    <w:szCs w:val="21"/>
                  </w:rPr>
                </w:pPr>
              </w:p>
            </w:tc>
          </w:tr>
          <w:tr w:rsidR="00895018"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原材料</w:t>
                </w:r>
              </w:p>
            </w:tc>
            <w:tc>
              <w:tcPr>
                <w:tcW w:w="810" w:type="pct"/>
                <w:tcBorders>
                  <w:top w:val="single" w:sz="4" w:space="0" w:color="auto"/>
                  <w:left w:val="single" w:sz="4" w:space="0" w:color="auto"/>
                  <w:bottom w:val="single" w:sz="4" w:space="0" w:color="auto"/>
                  <w:right w:val="single" w:sz="4" w:space="0" w:color="auto"/>
                </w:tcBorders>
              </w:tcPr>
              <w:p w:rsidR="00895018" w:rsidRDefault="00895018">
                <w:pPr>
                  <w:ind w:right="5"/>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482"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882"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369"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808" w:type="pct"/>
                <w:tcBorders>
                  <w:top w:val="single" w:sz="4" w:space="0" w:color="auto"/>
                  <w:left w:val="single" w:sz="4" w:space="0" w:color="auto"/>
                  <w:bottom w:val="single" w:sz="4" w:space="0" w:color="auto"/>
                  <w:right w:val="single" w:sz="4" w:space="0" w:color="auto"/>
                </w:tcBorders>
              </w:tcPr>
              <w:p w:rsidR="00895018" w:rsidRDefault="00895018">
                <w:pPr>
                  <w:ind w:right="5"/>
                  <w:jc w:val="right"/>
                  <w:rPr>
                    <w:szCs w:val="21"/>
                  </w:rPr>
                </w:pPr>
              </w:p>
            </w:tc>
          </w:tr>
          <w:tr w:rsidR="00895018"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在产品</w:t>
                </w:r>
              </w:p>
            </w:tc>
            <w:tc>
              <w:tcPr>
                <w:tcW w:w="810" w:type="pct"/>
                <w:tcBorders>
                  <w:top w:val="single" w:sz="4" w:space="0" w:color="auto"/>
                  <w:left w:val="single" w:sz="4" w:space="0" w:color="auto"/>
                  <w:bottom w:val="single" w:sz="4" w:space="0" w:color="auto"/>
                  <w:right w:val="single" w:sz="4" w:space="0" w:color="auto"/>
                </w:tcBorders>
              </w:tcPr>
              <w:p w:rsidR="00895018" w:rsidRDefault="00895018">
                <w:pPr>
                  <w:ind w:right="5"/>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482"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882"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369" w:type="pct"/>
                <w:tcBorders>
                  <w:top w:val="single" w:sz="4" w:space="0" w:color="auto"/>
                  <w:left w:val="single" w:sz="4" w:space="0" w:color="auto"/>
                  <w:right w:val="single" w:sz="4" w:space="0" w:color="auto"/>
                </w:tcBorders>
              </w:tcPr>
              <w:p w:rsidR="00895018" w:rsidRDefault="00895018">
                <w:pPr>
                  <w:jc w:val="right"/>
                  <w:rPr>
                    <w:szCs w:val="21"/>
                  </w:rPr>
                </w:pPr>
              </w:p>
            </w:tc>
            <w:tc>
              <w:tcPr>
                <w:tcW w:w="808" w:type="pct"/>
                <w:tcBorders>
                  <w:top w:val="single" w:sz="4" w:space="0" w:color="auto"/>
                  <w:left w:val="single" w:sz="4" w:space="0" w:color="auto"/>
                  <w:bottom w:val="single" w:sz="4" w:space="0" w:color="auto"/>
                  <w:right w:val="single" w:sz="4" w:space="0" w:color="auto"/>
                </w:tcBorders>
              </w:tcPr>
              <w:p w:rsidR="00895018" w:rsidRDefault="00895018">
                <w:pPr>
                  <w:ind w:right="5"/>
                  <w:jc w:val="right"/>
                  <w:rPr>
                    <w:szCs w:val="21"/>
                  </w:rPr>
                </w:pPr>
              </w:p>
            </w:tc>
          </w:tr>
          <w:tr w:rsidR="007B1EEA"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7B1EEA" w:rsidRDefault="007B1EEA">
                <w:pPr>
                  <w:rPr>
                    <w:szCs w:val="21"/>
                  </w:rPr>
                </w:pPr>
                <w:r>
                  <w:rPr>
                    <w:rFonts w:hint="eastAsia"/>
                    <w:szCs w:val="21"/>
                  </w:rPr>
                  <w:t>库存商品</w:t>
                </w:r>
              </w:p>
            </w:tc>
            <w:tc>
              <w:tcPr>
                <w:tcW w:w="810" w:type="pct"/>
                <w:tcBorders>
                  <w:top w:val="single" w:sz="4" w:space="0" w:color="auto"/>
                  <w:left w:val="single" w:sz="4" w:space="0" w:color="auto"/>
                  <w:bottom w:val="single" w:sz="4" w:space="0" w:color="auto"/>
                  <w:right w:val="single" w:sz="4" w:space="0" w:color="auto"/>
                </w:tcBorders>
                <w:vAlign w:val="center"/>
              </w:tcPr>
              <w:p w:rsidR="007B1EEA" w:rsidRDefault="007B1EEA" w:rsidP="007B1EEA">
                <w:pPr>
                  <w:jc w:val="right"/>
                  <w:rPr>
                    <w:sz w:val="24"/>
                  </w:rPr>
                </w:pPr>
                <w:r>
                  <w:t>2,180,715.91</w:t>
                </w:r>
              </w:p>
            </w:tc>
            <w:tc>
              <w:tcPr>
                <w:tcW w:w="767" w:type="pct"/>
                <w:tcBorders>
                  <w:top w:val="single" w:sz="4" w:space="0" w:color="auto"/>
                  <w:left w:val="single" w:sz="4" w:space="0" w:color="auto"/>
                  <w:bottom w:val="single" w:sz="4" w:space="0" w:color="auto"/>
                  <w:right w:val="single" w:sz="4" w:space="0" w:color="auto"/>
                </w:tcBorders>
                <w:vAlign w:val="center"/>
              </w:tcPr>
              <w:p w:rsidR="007B1EEA" w:rsidRDefault="007B1EEA" w:rsidP="007B1EEA">
                <w:pPr>
                  <w:jc w:val="right"/>
                  <w:rPr>
                    <w:sz w:val="24"/>
                  </w:rPr>
                </w:pPr>
                <w:r>
                  <w:t>3,004,392.23</w:t>
                </w:r>
              </w:p>
            </w:tc>
            <w:tc>
              <w:tcPr>
                <w:tcW w:w="482" w:type="pct"/>
                <w:tcBorders>
                  <w:top w:val="single" w:sz="4" w:space="0" w:color="auto"/>
                  <w:left w:val="single" w:sz="4" w:space="0" w:color="auto"/>
                  <w:bottom w:val="single" w:sz="4" w:space="0" w:color="auto"/>
                  <w:right w:val="single" w:sz="4" w:space="0" w:color="auto"/>
                </w:tcBorders>
                <w:vAlign w:val="center"/>
              </w:tcPr>
              <w:p w:rsidR="007B1EEA" w:rsidRDefault="007B1EEA" w:rsidP="007B1EEA">
                <w:pPr>
                  <w:jc w:val="right"/>
                  <w:rPr>
                    <w:sz w:val="24"/>
                  </w:rPr>
                </w:pPr>
              </w:p>
            </w:tc>
            <w:tc>
              <w:tcPr>
                <w:tcW w:w="882" w:type="pct"/>
                <w:tcBorders>
                  <w:top w:val="single" w:sz="4" w:space="0" w:color="auto"/>
                  <w:left w:val="single" w:sz="4" w:space="0" w:color="auto"/>
                  <w:bottom w:val="single" w:sz="4" w:space="0" w:color="auto"/>
                  <w:right w:val="single" w:sz="4" w:space="0" w:color="auto"/>
                </w:tcBorders>
                <w:vAlign w:val="center"/>
              </w:tcPr>
              <w:p w:rsidR="007B1EEA" w:rsidRDefault="007B1EEA" w:rsidP="007B1EEA">
                <w:pPr>
                  <w:jc w:val="right"/>
                  <w:rPr>
                    <w:sz w:val="24"/>
                  </w:rPr>
                </w:pPr>
                <w:r>
                  <w:t>2,180,715.91</w:t>
                </w:r>
              </w:p>
            </w:tc>
            <w:tc>
              <w:tcPr>
                <w:tcW w:w="369" w:type="pct"/>
                <w:tcBorders>
                  <w:left w:val="single" w:sz="4" w:space="0" w:color="auto"/>
                  <w:right w:val="single" w:sz="4" w:space="0" w:color="auto"/>
                </w:tcBorders>
                <w:vAlign w:val="center"/>
              </w:tcPr>
              <w:p w:rsidR="007B1EEA" w:rsidRDefault="007B1EEA" w:rsidP="007B1EEA">
                <w:pPr>
                  <w:jc w:val="right"/>
                  <w:rPr>
                    <w:sz w:val="24"/>
                  </w:rPr>
                </w:pPr>
              </w:p>
            </w:tc>
            <w:tc>
              <w:tcPr>
                <w:tcW w:w="808" w:type="pct"/>
                <w:tcBorders>
                  <w:top w:val="single" w:sz="4" w:space="0" w:color="auto"/>
                  <w:left w:val="single" w:sz="4" w:space="0" w:color="auto"/>
                  <w:bottom w:val="single" w:sz="4" w:space="0" w:color="auto"/>
                  <w:right w:val="single" w:sz="4" w:space="0" w:color="auto"/>
                </w:tcBorders>
                <w:vAlign w:val="center"/>
              </w:tcPr>
              <w:p w:rsidR="007B1EEA" w:rsidRDefault="007B1EEA" w:rsidP="007B1EEA">
                <w:pPr>
                  <w:jc w:val="right"/>
                  <w:rPr>
                    <w:sz w:val="24"/>
                  </w:rPr>
                </w:pPr>
                <w:r>
                  <w:t>3,004,392.23</w:t>
                </w:r>
              </w:p>
            </w:tc>
          </w:tr>
          <w:tr w:rsidR="007B1EEA"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7B1EEA" w:rsidRDefault="007B1EEA">
                <w:pPr>
                  <w:rPr>
                    <w:szCs w:val="21"/>
                  </w:rPr>
                </w:pPr>
                <w:r>
                  <w:rPr>
                    <w:rFonts w:hint="eastAsia"/>
                    <w:szCs w:val="21"/>
                  </w:rPr>
                  <w:t>周转材料</w:t>
                </w:r>
              </w:p>
            </w:tc>
            <w:tc>
              <w:tcPr>
                <w:tcW w:w="810" w:type="pct"/>
                <w:tcBorders>
                  <w:top w:val="single" w:sz="4" w:space="0" w:color="auto"/>
                  <w:left w:val="single" w:sz="4" w:space="0" w:color="auto"/>
                  <w:bottom w:val="single" w:sz="4" w:space="0" w:color="auto"/>
                  <w:right w:val="single" w:sz="4" w:space="0" w:color="auto"/>
                </w:tcBorders>
              </w:tcPr>
              <w:p w:rsidR="007B1EEA" w:rsidRDefault="007B1EEA">
                <w:pPr>
                  <w:ind w:right="5"/>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4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8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369" w:type="pct"/>
                <w:tcBorders>
                  <w:left w:val="single" w:sz="4" w:space="0" w:color="auto"/>
                  <w:right w:val="single" w:sz="4" w:space="0" w:color="auto"/>
                </w:tcBorders>
              </w:tcPr>
              <w:p w:rsidR="007B1EEA" w:rsidRDefault="007B1EEA">
                <w:pPr>
                  <w:jc w:val="right"/>
                  <w:rPr>
                    <w:szCs w:val="21"/>
                  </w:rPr>
                </w:pPr>
              </w:p>
            </w:tc>
            <w:tc>
              <w:tcPr>
                <w:tcW w:w="808"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r>
          <w:tr w:rsidR="007B1EEA"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7B1EEA" w:rsidRDefault="007B1EEA">
                <w:pPr>
                  <w:rPr>
                    <w:szCs w:val="21"/>
                  </w:rPr>
                </w:pPr>
                <w:r>
                  <w:rPr>
                    <w:rFonts w:hint="eastAsia"/>
                    <w:szCs w:val="21"/>
                  </w:rPr>
                  <w:t>消耗性生物资产</w:t>
                </w:r>
              </w:p>
            </w:tc>
            <w:tc>
              <w:tcPr>
                <w:tcW w:w="810" w:type="pct"/>
                <w:tcBorders>
                  <w:top w:val="single" w:sz="4" w:space="0" w:color="auto"/>
                  <w:left w:val="single" w:sz="4" w:space="0" w:color="auto"/>
                  <w:bottom w:val="single" w:sz="4" w:space="0" w:color="auto"/>
                  <w:right w:val="single" w:sz="4" w:space="0" w:color="auto"/>
                </w:tcBorders>
              </w:tcPr>
              <w:p w:rsidR="007B1EEA" w:rsidRDefault="007B1EEA">
                <w:pPr>
                  <w:ind w:right="5"/>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4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8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369" w:type="pct"/>
                <w:tcBorders>
                  <w:left w:val="single" w:sz="4" w:space="0" w:color="auto"/>
                  <w:right w:val="single" w:sz="4" w:space="0" w:color="auto"/>
                </w:tcBorders>
              </w:tcPr>
              <w:p w:rsidR="007B1EEA" w:rsidRDefault="007B1EEA">
                <w:pPr>
                  <w:jc w:val="right"/>
                  <w:rPr>
                    <w:szCs w:val="21"/>
                  </w:rPr>
                </w:pPr>
              </w:p>
            </w:tc>
            <w:tc>
              <w:tcPr>
                <w:tcW w:w="808"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r>
          <w:tr w:rsidR="007B1EEA" w:rsidTr="007B1EEA">
            <w:trPr>
              <w:trHeight w:val="20"/>
            </w:trPr>
            <w:tc>
              <w:tcPr>
                <w:tcW w:w="882" w:type="pct"/>
                <w:tcBorders>
                  <w:top w:val="single" w:sz="4" w:space="0" w:color="auto"/>
                  <w:left w:val="single" w:sz="4" w:space="0" w:color="auto"/>
                  <w:bottom w:val="single" w:sz="4" w:space="0" w:color="auto"/>
                  <w:right w:val="single" w:sz="4" w:space="0" w:color="auto"/>
                </w:tcBorders>
              </w:tcPr>
              <w:p w:rsidR="007B1EEA" w:rsidRDefault="007B1EEA">
                <w:r>
                  <w:rPr>
                    <w:rFonts w:hint="eastAsia"/>
                  </w:rPr>
                  <w:t>合同履约成本</w:t>
                </w:r>
              </w:p>
            </w:tc>
            <w:tc>
              <w:tcPr>
                <w:tcW w:w="810" w:type="pct"/>
                <w:tcBorders>
                  <w:top w:val="single" w:sz="4" w:space="0" w:color="auto"/>
                  <w:left w:val="single" w:sz="4" w:space="0" w:color="auto"/>
                  <w:bottom w:val="single" w:sz="4" w:space="0" w:color="auto"/>
                  <w:right w:val="single" w:sz="4" w:space="0" w:color="auto"/>
                </w:tcBorders>
              </w:tcPr>
              <w:p w:rsidR="007B1EEA" w:rsidRDefault="007B1EEA">
                <w:pPr>
                  <w:ind w:right="5"/>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4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882"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c>
              <w:tcPr>
                <w:tcW w:w="369" w:type="pct"/>
                <w:tcBorders>
                  <w:left w:val="single" w:sz="4" w:space="0" w:color="auto"/>
                  <w:right w:val="single" w:sz="4" w:space="0" w:color="auto"/>
                </w:tcBorders>
              </w:tcPr>
              <w:p w:rsidR="007B1EEA" w:rsidRDefault="007B1EEA">
                <w:pPr>
                  <w:jc w:val="right"/>
                  <w:rPr>
                    <w:szCs w:val="21"/>
                  </w:rPr>
                </w:pPr>
              </w:p>
            </w:tc>
            <w:tc>
              <w:tcPr>
                <w:tcW w:w="808" w:type="pct"/>
                <w:tcBorders>
                  <w:top w:val="single" w:sz="4" w:space="0" w:color="auto"/>
                  <w:left w:val="single" w:sz="4" w:space="0" w:color="auto"/>
                  <w:bottom w:val="single" w:sz="4" w:space="0" w:color="auto"/>
                  <w:right w:val="single" w:sz="4" w:space="0" w:color="auto"/>
                </w:tcBorders>
              </w:tcPr>
              <w:p w:rsidR="007B1EEA" w:rsidRDefault="007B1EEA">
                <w:pPr>
                  <w:jc w:val="right"/>
                  <w:rPr>
                    <w:szCs w:val="21"/>
                  </w:rPr>
                </w:pPr>
              </w:p>
            </w:tc>
          </w:tr>
          <w:tr w:rsidR="007B1EEA" w:rsidTr="00025236">
            <w:trPr>
              <w:trHeight w:val="20"/>
            </w:trPr>
            <w:tc>
              <w:tcPr>
                <w:tcW w:w="882" w:type="pct"/>
                <w:tcBorders>
                  <w:top w:val="single" w:sz="4" w:space="0" w:color="auto"/>
                  <w:left w:val="single" w:sz="4" w:space="0" w:color="auto"/>
                  <w:bottom w:val="single" w:sz="4" w:space="0" w:color="auto"/>
                  <w:right w:val="single" w:sz="4" w:space="0" w:color="auto"/>
                </w:tcBorders>
              </w:tcPr>
              <w:p w:rsidR="007B1EEA" w:rsidRDefault="007B1EEA">
                <w:pPr>
                  <w:jc w:val="center"/>
                  <w:rPr>
                    <w:szCs w:val="21"/>
                  </w:rPr>
                </w:pPr>
                <w:r>
                  <w:rPr>
                    <w:rFonts w:hint="eastAsia"/>
                    <w:szCs w:val="21"/>
                  </w:rPr>
                  <w:t>合计</w:t>
                </w:r>
              </w:p>
            </w:tc>
            <w:tc>
              <w:tcPr>
                <w:tcW w:w="810" w:type="pct"/>
                <w:tcBorders>
                  <w:top w:val="single" w:sz="4" w:space="0" w:color="auto"/>
                  <w:left w:val="single" w:sz="4" w:space="0" w:color="auto"/>
                  <w:bottom w:val="single" w:sz="4" w:space="0" w:color="auto"/>
                  <w:right w:val="single" w:sz="4" w:space="0" w:color="auto"/>
                </w:tcBorders>
                <w:vAlign w:val="center"/>
              </w:tcPr>
              <w:p w:rsidR="007B1EEA" w:rsidRDefault="007B1EEA">
                <w:pPr>
                  <w:rPr>
                    <w:sz w:val="24"/>
                  </w:rPr>
                </w:pPr>
                <w:r>
                  <w:t>2,180,715.91</w:t>
                </w:r>
              </w:p>
            </w:tc>
            <w:tc>
              <w:tcPr>
                <w:tcW w:w="767" w:type="pct"/>
                <w:tcBorders>
                  <w:top w:val="single" w:sz="4" w:space="0" w:color="auto"/>
                  <w:left w:val="single" w:sz="4" w:space="0" w:color="auto"/>
                  <w:bottom w:val="single" w:sz="4" w:space="0" w:color="auto"/>
                  <w:right w:val="single" w:sz="4" w:space="0" w:color="auto"/>
                </w:tcBorders>
                <w:vAlign w:val="center"/>
              </w:tcPr>
              <w:p w:rsidR="007B1EEA" w:rsidRDefault="007B1EEA">
                <w:pPr>
                  <w:rPr>
                    <w:sz w:val="24"/>
                  </w:rPr>
                </w:pPr>
                <w:r>
                  <w:t>3,004,392.23</w:t>
                </w:r>
              </w:p>
            </w:tc>
            <w:tc>
              <w:tcPr>
                <w:tcW w:w="482" w:type="pct"/>
                <w:tcBorders>
                  <w:top w:val="single" w:sz="4" w:space="0" w:color="auto"/>
                  <w:left w:val="single" w:sz="4" w:space="0" w:color="auto"/>
                  <w:bottom w:val="single" w:sz="4" w:space="0" w:color="auto"/>
                  <w:right w:val="single" w:sz="4" w:space="0" w:color="auto"/>
                </w:tcBorders>
                <w:vAlign w:val="center"/>
              </w:tcPr>
              <w:p w:rsidR="007B1EEA" w:rsidRDefault="007B1EEA">
                <w:pPr>
                  <w:rPr>
                    <w:sz w:val="24"/>
                  </w:rPr>
                </w:pPr>
              </w:p>
            </w:tc>
            <w:tc>
              <w:tcPr>
                <w:tcW w:w="882" w:type="pct"/>
                <w:tcBorders>
                  <w:top w:val="single" w:sz="4" w:space="0" w:color="auto"/>
                  <w:left w:val="single" w:sz="4" w:space="0" w:color="auto"/>
                  <w:bottom w:val="single" w:sz="4" w:space="0" w:color="auto"/>
                  <w:right w:val="single" w:sz="4" w:space="0" w:color="auto"/>
                </w:tcBorders>
                <w:vAlign w:val="center"/>
              </w:tcPr>
              <w:p w:rsidR="007B1EEA" w:rsidRDefault="007B1EEA">
                <w:pPr>
                  <w:rPr>
                    <w:sz w:val="24"/>
                  </w:rPr>
                </w:pPr>
                <w:r>
                  <w:t>2,180,715.91</w:t>
                </w:r>
              </w:p>
            </w:tc>
            <w:tc>
              <w:tcPr>
                <w:tcW w:w="369" w:type="pct"/>
                <w:tcBorders>
                  <w:left w:val="single" w:sz="4" w:space="0" w:color="auto"/>
                  <w:bottom w:val="single" w:sz="4" w:space="0" w:color="auto"/>
                  <w:right w:val="single" w:sz="4" w:space="0" w:color="auto"/>
                </w:tcBorders>
                <w:vAlign w:val="center"/>
              </w:tcPr>
              <w:p w:rsidR="007B1EEA" w:rsidRDefault="007B1EEA">
                <w:pPr>
                  <w:rPr>
                    <w:sz w:val="24"/>
                  </w:rPr>
                </w:pPr>
              </w:p>
            </w:tc>
            <w:tc>
              <w:tcPr>
                <w:tcW w:w="808" w:type="pct"/>
                <w:tcBorders>
                  <w:top w:val="single" w:sz="4" w:space="0" w:color="auto"/>
                  <w:left w:val="single" w:sz="4" w:space="0" w:color="auto"/>
                  <w:bottom w:val="single" w:sz="4" w:space="0" w:color="auto"/>
                  <w:right w:val="single" w:sz="4" w:space="0" w:color="auto"/>
                </w:tcBorders>
                <w:vAlign w:val="center"/>
              </w:tcPr>
              <w:p w:rsidR="007B1EEA" w:rsidRDefault="007B1EEA">
                <w:pPr>
                  <w:rPr>
                    <w:sz w:val="24"/>
                  </w:rPr>
                </w:pPr>
                <w:r>
                  <w:t>3,004,392.23</w:t>
                </w:r>
              </w:p>
            </w:tc>
          </w:tr>
        </w:tbl>
        <w:p w:rsidR="00895018" w:rsidRDefault="00400AB6"/>
      </w:sdtContent>
    </w:sdt>
    <w:bookmarkEnd w:id="169"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895018" w:rsidRDefault="00C262D1" w:rsidP="008A553E">
          <w:pPr>
            <w:pStyle w:val="4"/>
            <w:numPr>
              <w:ilvl w:val="3"/>
              <w:numId w:val="78"/>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EndPr/>
          <w:sdtContent>
            <w:p w:rsidR="00895018" w:rsidRDefault="00C262D1" w:rsidP="007B1EEA">
              <w:r>
                <w:fldChar w:fldCharType="begin"/>
              </w:r>
              <w:r w:rsidR="007B1EEA">
                <w:instrText xml:space="preserve"> MACROBUTTON  SnrToggleCheckbox □适用  </w:instrText>
              </w:r>
              <w:r>
                <w:fldChar w:fldCharType="end"/>
              </w:r>
              <w:r>
                <w:fldChar w:fldCharType="begin"/>
              </w:r>
              <w:r w:rsidR="007B1EEA">
                <w:instrText xml:space="preserve"> MACROBUTTON  SnrToggleCheckbox √不适用 </w:instrText>
              </w:r>
              <w:r>
                <w:fldChar w:fldCharType="end"/>
              </w:r>
            </w:p>
          </w:sdtContent>
        </w:sdt>
        <w:p w:rsidR="00895018" w:rsidRDefault="00400AB6"/>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8405277"/>
        <w:lock w:val="sdtLocked"/>
        <w:placeholder>
          <w:docPart w:val="GBC22222222222222222222222222222"/>
        </w:placeholder>
      </w:sdtPr>
      <w:sdtEndPr/>
      <w:sdtContent>
        <w:p w:rsidR="00895018" w:rsidRDefault="00C262D1" w:rsidP="008A553E">
          <w:pPr>
            <w:pStyle w:val="4"/>
            <w:numPr>
              <w:ilvl w:val="3"/>
              <w:numId w:val="78"/>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lock w:val="sdtLocked"/>
            <w:placeholder>
              <w:docPart w:val="GBC22222222222222222222222222222"/>
            </w:placeholder>
          </w:sdtPr>
          <w:sdtEndPr/>
          <w:sdtContent>
            <w:p w:rsidR="00895018" w:rsidRDefault="00C262D1" w:rsidP="007B1EEA">
              <w:r>
                <w:fldChar w:fldCharType="begin"/>
              </w:r>
              <w:r w:rsidR="007B1EEA">
                <w:instrText xml:space="preserve"> MACROBUTTON  SnrToggleCheckbox □适用 </w:instrText>
              </w:r>
              <w:r>
                <w:fldChar w:fldCharType="end"/>
              </w:r>
              <w:r>
                <w:fldChar w:fldCharType="begin"/>
              </w:r>
              <w:r w:rsidR="007B1EEA">
                <w:instrText xml:space="preserve"> MACROBUTTON  SnrToggleCheckbox √不适用 </w:instrText>
              </w:r>
              <w:r>
                <w:fldChar w:fldCharType="end"/>
              </w:r>
            </w:p>
          </w:sdtContent>
        </w:sdt>
        <w:p w:rsidR="00895018" w:rsidRDefault="00400AB6"/>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895018" w:rsidRDefault="00C262D1">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400AB6">
          <w:pPr>
            <w:rPr>
              <w:rFonts w:ascii="Times New Roman" w:hAnsi="Times New Roman"/>
            </w:rPr>
          </w:pPr>
        </w:p>
      </w:sdtContent>
    </w:sdt>
    <w:bookmarkStart w:id="170" w:name="_Hlk533409560" w:displacedByCustomXml="next"/>
    <w:sdt>
      <w:sdtPr>
        <w:rPr>
          <w:rFonts w:ascii="宋体" w:hAnsi="宋体" w:cs="宋体" w:hint="eastAsia"/>
          <w:b w:val="0"/>
          <w:bCs w:val="0"/>
          <w:kern w:val="0"/>
          <w:szCs w:val="24"/>
        </w:rPr>
        <w:alias w:val="模块:合同资产情况"/>
        <w:tag w:val="_SEC_815287361ca746f4be20e0fedf7c209d"/>
        <w:id w:val="365952691"/>
        <w:lock w:val="sdtLocked"/>
        <w:placeholder>
          <w:docPart w:val="GBC22222222222222222222222222222"/>
        </w:placeholder>
      </w:sdtPr>
      <w:sdtEndPr/>
      <w:sdtContent>
        <w:p w:rsidR="00895018" w:rsidRDefault="00C262D1" w:rsidP="008A553E">
          <w:pPr>
            <w:pStyle w:val="30"/>
            <w:numPr>
              <w:ilvl w:val="0"/>
              <w:numId w:val="17"/>
            </w:numPr>
            <w:tabs>
              <w:tab w:val="left" w:pos="504"/>
            </w:tabs>
          </w:pPr>
          <w:r>
            <w:rPr>
              <w:rFonts w:hint="eastAsia"/>
            </w:rPr>
            <w:t>合同资产</w:t>
          </w:r>
        </w:p>
        <w:p w:rsidR="00895018" w:rsidRDefault="00C262D1" w:rsidP="008A553E">
          <w:pPr>
            <w:pStyle w:val="4"/>
            <w:numPr>
              <w:ilvl w:val="3"/>
              <w:numId w:val="79"/>
            </w:numPr>
            <w:ind w:left="426" w:hanging="426"/>
          </w:pPr>
          <w:bookmarkStart w:id="171" w:name="_Hlk532992678"/>
          <w:r>
            <w:rPr>
              <w:rFonts w:hint="eastAsia"/>
            </w:rPr>
            <w:t>合同资产情况</w:t>
          </w:r>
        </w:p>
        <w:sdt>
          <w:sdtPr>
            <w:alias w:val="是否适用：合同资产情况[双击切换]"/>
            <w:tag w:val="_GBC_71da29cd2c0f4ec4a2849d6760e0ec90"/>
            <w:id w:val="1281530460"/>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End w:id="171" w:displacedByCustomXml="next"/>
    <w:bookmarkEnd w:id="170" w:displacedByCustomXml="next"/>
    <w:bookmarkStart w:id="172"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710421416"/>
        <w:lock w:val="sdtLocked"/>
        <w:placeholder>
          <w:docPart w:val="GBC22222222222222222222222222222"/>
        </w:placeholder>
      </w:sdtPr>
      <w:sdtEndPr/>
      <w:sdtContent>
        <w:p w:rsidR="00895018" w:rsidRDefault="00C262D1" w:rsidP="008A553E">
          <w:pPr>
            <w:pStyle w:val="4"/>
            <w:numPr>
              <w:ilvl w:val="3"/>
              <w:numId w:val="79"/>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67423694"/>
            <w:lock w:val="sdtLocked"/>
            <w:placeholder>
              <w:docPart w:val="GBC22222222222222222222222222222"/>
            </w:placeholder>
          </w:sdtPr>
          <w:sdtEndPr/>
          <w:sdtContent>
            <w:p w:rsidR="00895018" w:rsidRDefault="00C262D1" w:rsidP="00025236">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sdtContent>
    </w:sdt>
    <w:bookmarkEnd w:id="172" w:displacedByCustomXml="next"/>
    <w:bookmarkStart w:id="173"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895018" w:rsidRDefault="00C262D1" w:rsidP="008A553E">
          <w:pPr>
            <w:pStyle w:val="4"/>
            <w:numPr>
              <w:ilvl w:val="3"/>
              <w:numId w:val="79"/>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Locked"/>
            <w:placeholder>
              <w:docPart w:val="GBC22222222222222222222222222222"/>
            </w:placeholder>
          </w:sdtPr>
          <w:sdtEndPr/>
          <w:sdtContent>
            <w:p w:rsidR="00895018" w:rsidRDefault="00C262D1" w:rsidP="00025236">
              <w:pPr>
                <w:autoSpaceDE w:val="0"/>
                <w:autoSpaceDN w:val="0"/>
                <w:adjustRightInd w:val="0"/>
                <w:ind w:rightChars="50" w:right="105"/>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C262D1">
          <w:pPr>
            <w:autoSpaceDE w:val="0"/>
            <w:autoSpaceDN w:val="0"/>
            <w:adjustRightInd w:val="0"/>
            <w:ind w:rightChars="50" w:right="105"/>
            <w:rPr>
              <w:szCs w:val="21"/>
            </w:rPr>
          </w:pPr>
          <w:r>
            <w:rPr>
              <w:rFonts w:hint="eastAsia"/>
              <w:szCs w:val="21"/>
            </w:rPr>
            <w:t>如按预期信用损失一般模型计提坏账准备，请参照其他应收款披露：</w:t>
          </w:r>
        </w:p>
        <w:p w:rsidR="00895018" w:rsidRDefault="00400AB6" w:rsidP="00025236">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EndPr/>
            <w:sdtContent>
              <w:r w:rsidR="00C262D1">
                <w:rPr>
                  <w:szCs w:val="21"/>
                </w:rPr>
                <w:fldChar w:fldCharType="begin"/>
              </w:r>
              <w:r w:rsidR="00025236">
                <w:rPr>
                  <w:szCs w:val="21"/>
                </w:rPr>
                <w:instrText xml:space="preserve"> MACROBUTTON  SnrToggleCheckbox □适用 </w:instrText>
              </w:r>
              <w:r w:rsidR="00C262D1">
                <w:rPr>
                  <w:szCs w:val="21"/>
                </w:rPr>
                <w:fldChar w:fldCharType="end"/>
              </w:r>
              <w:r w:rsidR="00C262D1">
                <w:rPr>
                  <w:szCs w:val="21"/>
                </w:rPr>
                <w:fldChar w:fldCharType="begin"/>
              </w:r>
              <w:r w:rsidR="00025236">
                <w:rPr>
                  <w:szCs w:val="21"/>
                </w:rPr>
                <w:instrText xml:space="preserve"> MACROBUTTON  SnrToggleCheckbox √不适用 </w:instrText>
              </w:r>
              <w:r w:rsidR="00C262D1">
                <w:rPr>
                  <w:szCs w:val="21"/>
                </w:rPr>
                <w:fldChar w:fldCharType="end"/>
              </w:r>
            </w:sdtContent>
          </w:sdt>
        </w:p>
        <w:p w:rsidR="00895018" w:rsidRDefault="00400AB6">
          <w:pPr>
            <w:autoSpaceDE w:val="0"/>
            <w:autoSpaceDN w:val="0"/>
            <w:adjustRightInd w:val="0"/>
            <w:ind w:rightChars="50" w:right="105"/>
            <w:rPr>
              <w:szCs w:val="21"/>
            </w:rPr>
          </w:pPr>
        </w:p>
      </w:sdtContent>
    </w:sdt>
    <w:bookmarkEnd w:id="173" w:displacedByCustomXml="prev"/>
    <w:sdt>
      <w:sdtPr>
        <w:rPr>
          <w:rFonts w:hint="eastAsia"/>
          <w:szCs w:val="21"/>
        </w:rPr>
        <w:alias w:val="模块:合同资产其他说明"/>
        <w:tag w:val="_SEC_258cf02a2dfe4d43b5c502f3869566d2"/>
        <w:id w:val="944814442"/>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其他说明：</w:t>
          </w:r>
        </w:p>
        <w:sdt>
          <w:sdtPr>
            <w:rPr>
              <w:szCs w:val="21"/>
            </w:rPr>
            <w:alias w:val="是否适用：合同资产其他说明[双击切换]"/>
            <w:tag w:val="_GBC_92ce0006559b479d93e7dbde6e8efca4"/>
            <w:id w:val="-703562463"/>
            <w:lock w:val="sdtLocked"/>
            <w:placeholder>
              <w:docPart w:val="GBC22222222222222222222222222222"/>
            </w:placeholder>
          </w:sdtPr>
          <w:sdtEndPr/>
          <w:sdtContent>
            <w:p w:rsidR="00895018" w:rsidRDefault="00C262D1" w:rsidP="00025236">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sdtContent>
    </w:sdt>
    <w:bookmarkStart w:id="174"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EndPr/>
      <w:sdtContent>
        <w:p w:rsidR="00895018" w:rsidRDefault="00C262D1" w:rsidP="008A553E">
          <w:pPr>
            <w:pStyle w:val="30"/>
            <w:numPr>
              <w:ilvl w:val="0"/>
              <w:numId w:val="17"/>
            </w:numPr>
            <w:tabs>
              <w:tab w:val="left" w:pos="504"/>
            </w:tabs>
          </w:pPr>
          <w:r>
            <w:rPr>
              <w:rFonts w:hint="eastAsia"/>
            </w:rPr>
            <w:t>持有待售资产</w:t>
          </w:r>
        </w:p>
        <w:sdt>
          <w:sdtPr>
            <w:alias w:val="是否适用：划分为持有待售的资产[双击切换]"/>
            <w:tag w:val="_GBC_78f2c13384374d8eb0edd5d62d86bc52"/>
            <w:id w:val="-1794042096"/>
            <w:lock w:val="sdtLocked"/>
            <w:placeholder>
              <w:docPart w:val="GBC22222222222222222222222222222"/>
            </w:placeholder>
          </w:sdtPr>
          <w:sdtEndPr/>
          <w:sdtContent>
            <w:p w:rsidR="00025236"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895018"/>
        <w:p w:rsidR="00895018" w:rsidRDefault="00400AB6"/>
      </w:sdtContent>
    </w:sdt>
    <w:bookmarkEnd w:id="174" w:displacedByCustomXml="prev"/>
    <w:bookmarkStart w:id="175"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EndPr/>
          <w:sdtContent>
            <w:p w:rsidR="00895018" w:rsidRDefault="00C262D1">
              <w:r>
                <w:fldChar w:fldCharType="begin"/>
              </w:r>
              <w:r w:rsidR="00025236">
                <w:instrText xml:space="preserve">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C262D1">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025236" w:rsidTr="00025236">
            <w:sdt>
              <w:sdtPr>
                <w:tag w:val="_PLD_a40529190b0945ecb6483b84560649d2"/>
                <w:id w:val="-1739089289"/>
                <w:lock w:val="sdtLocked"/>
              </w:sdtPr>
              <w:sdtEndPr/>
              <w:sdtContent>
                <w:tc>
                  <w:tcPr>
                    <w:tcW w:w="1816" w:type="pct"/>
                    <w:shd w:val="clear" w:color="auto" w:fill="auto"/>
                    <w:vAlign w:val="center"/>
                  </w:tcPr>
                  <w:p w:rsidR="00025236" w:rsidRDefault="00025236" w:rsidP="00025236">
                    <w:pPr>
                      <w:jc w:val="center"/>
                      <w:rPr>
                        <w:szCs w:val="21"/>
                      </w:rPr>
                    </w:pPr>
                    <w:r>
                      <w:rPr>
                        <w:rFonts w:hint="eastAsia"/>
                        <w:szCs w:val="21"/>
                      </w:rPr>
                      <w:t>项目</w:t>
                    </w:r>
                  </w:p>
                </w:tc>
              </w:sdtContent>
            </w:sdt>
            <w:sdt>
              <w:sdtPr>
                <w:tag w:val="_PLD_5e30d8809b4b4a148861aad7ac937cad"/>
                <w:id w:val="935095896"/>
                <w:lock w:val="sdtLocked"/>
              </w:sdtPr>
              <w:sdtEndPr/>
              <w:sdtContent>
                <w:tc>
                  <w:tcPr>
                    <w:tcW w:w="1601" w:type="pct"/>
                    <w:shd w:val="clear" w:color="auto" w:fill="auto"/>
                    <w:vAlign w:val="center"/>
                  </w:tcPr>
                  <w:p w:rsidR="00025236" w:rsidRDefault="00025236" w:rsidP="00025236">
                    <w:pPr>
                      <w:jc w:val="center"/>
                      <w:rPr>
                        <w:szCs w:val="21"/>
                      </w:rPr>
                    </w:pPr>
                    <w:r>
                      <w:rPr>
                        <w:rFonts w:hint="eastAsia"/>
                        <w:szCs w:val="21"/>
                      </w:rPr>
                      <w:t>期末余额</w:t>
                    </w:r>
                  </w:p>
                </w:tc>
              </w:sdtContent>
            </w:sdt>
            <w:sdt>
              <w:sdtPr>
                <w:tag w:val="_PLD_a1484dda7f4045b7bee1d347a33d9d30"/>
                <w:id w:val="-2037651836"/>
                <w:lock w:val="sdtLocked"/>
              </w:sdtPr>
              <w:sdtEndPr/>
              <w:sdtContent>
                <w:tc>
                  <w:tcPr>
                    <w:tcW w:w="1583" w:type="pct"/>
                    <w:shd w:val="clear" w:color="auto" w:fill="auto"/>
                    <w:vAlign w:val="center"/>
                  </w:tcPr>
                  <w:p w:rsidR="00025236" w:rsidRDefault="00025236" w:rsidP="00025236">
                    <w:pPr>
                      <w:jc w:val="center"/>
                      <w:rPr>
                        <w:szCs w:val="21"/>
                      </w:rPr>
                    </w:pPr>
                    <w:r>
                      <w:rPr>
                        <w:rFonts w:hint="eastAsia"/>
                        <w:szCs w:val="21"/>
                      </w:rPr>
                      <w:t>期初余额</w:t>
                    </w:r>
                  </w:p>
                </w:tc>
              </w:sdtContent>
            </w:sdt>
          </w:tr>
          <w:tr w:rsidR="00025236" w:rsidTr="00025236">
            <w:sdt>
              <w:sdtPr>
                <w:tag w:val="_PLD_3d0f2a88e57543d8843f30175782ae14"/>
                <w:id w:val="-1357880892"/>
                <w:lock w:val="sdtLocked"/>
              </w:sdtPr>
              <w:sdtEndPr/>
              <w:sdtContent>
                <w:tc>
                  <w:tcPr>
                    <w:tcW w:w="1816" w:type="pct"/>
                    <w:shd w:val="clear" w:color="auto" w:fill="auto"/>
                    <w:vAlign w:val="center"/>
                  </w:tcPr>
                  <w:p w:rsidR="00025236" w:rsidRDefault="00025236" w:rsidP="00025236">
                    <w:r>
                      <w:rPr>
                        <w:rFonts w:hint="eastAsia"/>
                      </w:rPr>
                      <w:t>一年内到期的债权投资</w:t>
                    </w:r>
                  </w:p>
                </w:tc>
              </w:sdtContent>
            </w:sdt>
            <w:tc>
              <w:tcPr>
                <w:tcW w:w="1601" w:type="pct"/>
                <w:shd w:val="clear" w:color="auto" w:fill="auto"/>
                <w:vAlign w:val="center"/>
              </w:tcPr>
              <w:p w:rsidR="00025236" w:rsidRDefault="00025236" w:rsidP="00025236">
                <w:pPr>
                  <w:jc w:val="right"/>
                </w:pPr>
              </w:p>
            </w:tc>
            <w:tc>
              <w:tcPr>
                <w:tcW w:w="1583" w:type="pct"/>
                <w:shd w:val="clear" w:color="auto" w:fill="auto"/>
                <w:vAlign w:val="center"/>
              </w:tcPr>
              <w:p w:rsidR="00025236" w:rsidRDefault="00025236" w:rsidP="00025236">
                <w:pPr>
                  <w:jc w:val="right"/>
                </w:pPr>
              </w:p>
            </w:tc>
          </w:tr>
          <w:tr w:rsidR="00025236" w:rsidTr="00025236">
            <w:sdt>
              <w:sdtPr>
                <w:tag w:val="_PLD_7b6077dc55514ed79e26dfafe65f1a7c"/>
                <w:id w:val="-400836253"/>
                <w:lock w:val="sdtLocked"/>
              </w:sdtPr>
              <w:sdtEndPr/>
              <w:sdtContent>
                <w:tc>
                  <w:tcPr>
                    <w:tcW w:w="1816" w:type="pct"/>
                    <w:shd w:val="clear" w:color="auto" w:fill="auto"/>
                    <w:vAlign w:val="center"/>
                  </w:tcPr>
                  <w:p w:rsidR="00025236" w:rsidRDefault="00025236" w:rsidP="00025236">
                    <w:r>
                      <w:rPr>
                        <w:rFonts w:hint="eastAsia"/>
                      </w:rPr>
                      <w:t>一年内到期的其他债权投资</w:t>
                    </w:r>
                  </w:p>
                </w:tc>
              </w:sdtContent>
            </w:sdt>
            <w:tc>
              <w:tcPr>
                <w:tcW w:w="1601" w:type="pct"/>
                <w:shd w:val="clear" w:color="auto" w:fill="auto"/>
                <w:vAlign w:val="center"/>
              </w:tcPr>
              <w:p w:rsidR="00025236" w:rsidRDefault="00025236" w:rsidP="00025236">
                <w:pPr>
                  <w:jc w:val="right"/>
                </w:pPr>
              </w:p>
            </w:tc>
            <w:tc>
              <w:tcPr>
                <w:tcW w:w="1583" w:type="pct"/>
                <w:shd w:val="clear" w:color="auto" w:fill="auto"/>
                <w:vAlign w:val="center"/>
              </w:tcPr>
              <w:p w:rsidR="00025236" w:rsidRDefault="00025236" w:rsidP="00025236">
                <w:pPr>
                  <w:jc w:val="right"/>
                </w:pPr>
              </w:p>
            </w:tc>
          </w:tr>
          <w:sdt>
            <w:sdtPr>
              <w:rPr>
                <w:rFonts w:hint="eastAsia"/>
                <w:szCs w:val="21"/>
              </w:rPr>
              <w:alias w:val="一年内到期的非流动资产明细"/>
              <w:tag w:val="_TUP_82414556d6e244729fdf0f5291c7a0f2"/>
              <w:id w:val="-2089915089"/>
              <w:lock w:val="sdtLocked"/>
            </w:sdtPr>
            <w:sdtEndPr/>
            <w:sdtContent>
              <w:tr w:rsidR="00025236" w:rsidTr="00025236">
                <w:tc>
                  <w:tcPr>
                    <w:tcW w:w="1816" w:type="pct"/>
                    <w:shd w:val="clear" w:color="auto" w:fill="auto"/>
                  </w:tcPr>
                  <w:p w:rsidR="00025236" w:rsidRDefault="00025236" w:rsidP="00025236">
                    <w:pPr>
                      <w:snapToGrid w:val="0"/>
                      <w:ind w:leftChars="-51" w:left="-107"/>
                      <w:rPr>
                        <w:szCs w:val="21"/>
                      </w:rPr>
                    </w:pPr>
                    <w:r>
                      <w:t>一年内到期的长期应收款</w:t>
                    </w:r>
                  </w:p>
                </w:tc>
                <w:tc>
                  <w:tcPr>
                    <w:tcW w:w="1601" w:type="pct"/>
                    <w:shd w:val="clear" w:color="auto" w:fill="auto"/>
                  </w:tcPr>
                  <w:p w:rsidR="00025236" w:rsidRDefault="00025236" w:rsidP="00025236">
                    <w:pPr>
                      <w:snapToGrid w:val="0"/>
                      <w:jc w:val="right"/>
                      <w:rPr>
                        <w:szCs w:val="21"/>
                      </w:rPr>
                    </w:pPr>
                    <w:r>
                      <w:t>227,974,247.11</w:t>
                    </w:r>
                  </w:p>
                </w:tc>
                <w:tc>
                  <w:tcPr>
                    <w:tcW w:w="1583" w:type="pct"/>
                    <w:shd w:val="clear" w:color="auto" w:fill="auto"/>
                  </w:tcPr>
                  <w:p w:rsidR="00025236" w:rsidRDefault="00025236" w:rsidP="00025236">
                    <w:pPr>
                      <w:snapToGrid w:val="0"/>
                      <w:jc w:val="right"/>
                      <w:rPr>
                        <w:szCs w:val="21"/>
                      </w:rPr>
                    </w:pPr>
                  </w:p>
                </w:tc>
              </w:tr>
            </w:sdtContent>
          </w:sdt>
          <w:tr w:rsidR="00025236" w:rsidTr="00025236">
            <w:sdt>
              <w:sdtPr>
                <w:tag w:val="_PLD_377c1a39652b40dbb6415e55480de5d5"/>
                <w:id w:val="-24634237"/>
                <w:lock w:val="sdtLocked"/>
              </w:sdtPr>
              <w:sdtEndPr/>
              <w:sdtContent>
                <w:tc>
                  <w:tcPr>
                    <w:tcW w:w="1816" w:type="pct"/>
                    <w:shd w:val="clear" w:color="auto" w:fill="auto"/>
                    <w:vAlign w:val="bottom"/>
                  </w:tcPr>
                  <w:p w:rsidR="00025236" w:rsidRDefault="00025236" w:rsidP="00025236">
                    <w:pPr>
                      <w:snapToGrid w:val="0"/>
                      <w:ind w:leftChars="-51" w:left="-107"/>
                      <w:jc w:val="center"/>
                      <w:rPr>
                        <w:szCs w:val="21"/>
                      </w:rPr>
                    </w:pPr>
                    <w:r>
                      <w:rPr>
                        <w:rFonts w:hint="eastAsia"/>
                        <w:szCs w:val="21"/>
                      </w:rPr>
                      <w:t>合计</w:t>
                    </w:r>
                  </w:p>
                </w:tc>
              </w:sdtContent>
            </w:sdt>
            <w:tc>
              <w:tcPr>
                <w:tcW w:w="1601" w:type="pct"/>
                <w:shd w:val="clear" w:color="auto" w:fill="auto"/>
              </w:tcPr>
              <w:p w:rsidR="00025236" w:rsidRDefault="00025236" w:rsidP="00025236">
                <w:pPr>
                  <w:snapToGrid w:val="0"/>
                  <w:jc w:val="right"/>
                  <w:rPr>
                    <w:szCs w:val="21"/>
                  </w:rPr>
                </w:pPr>
                <w:r w:rsidRPr="00025236">
                  <w:rPr>
                    <w:szCs w:val="21"/>
                  </w:rPr>
                  <w:t>227,974,247.11</w:t>
                </w:r>
              </w:p>
            </w:tc>
            <w:tc>
              <w:tcPr>
                <w:tcW w:w="1583" w:type="pct"/>
                <w:shd w:val="clear" w:color="auto" w:fill="auto"/>
              </w:tcPr>
              <w:p w:rsidR="00025236" w:rsidRDefault="00025236" w:rsidP="00025236">
                <w:pPr>
                  <w:snapToGrid w:val="0"/>
                  <w:jc w:val="right"/>
                  <w:rPr>
                    <w:szCs w:val="21"/>
                  </w:rPr>
                </w:pPr>
              </w:p>
            </w:tc>
          </w:tr>
        </w:tbl>
        <w:p w:rsidR="00895018" w:rsidRDefault="00400AB6">
          <w:pPr>
            <w:ind w:right="210"/>
          </w:pPr>
        </w:p>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895018" w:rsidRDefault="00C262D1">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948002412"/>
            <w:lock w:val="sdtLocked"/>
            <w:placeholder>
              <w:docPart w:val="GBC22222222222222222222222222222"/>
            </w:placeholder>
          </w:sdtPr>
          <w:sdtEndPr/>
          <w:sdtContent>
            <w:p w:rsidR="00895018" w:rsidRDefault="00C262D1" w:rsidP="00025236">
              <w:pPr>
                <w:ind w:right="210"/>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rsidR="00895018" w:rsidRDefault="00C262D1">
          <w:pPr>
            <w:ind w:right="210"/>
            <w:rPr>
              <w:szCs w:val="21"/>
            </w:rPr>
          </w:pPr>
          <w:r>
            <w:rPr>
              <w:rFonts w:hint="eastAsia"/>
            </w:rPr>
            <w:t>其他</w:t>
          </w:r>
          <w:r>
            <w:rPr>
              <w:rFonts w:hint="eastAsia"/>
              <w:szCs w:val="21"/>
            </w:rPr>
            <w:t>说明</w:t>
          </w:r>
        </w:p>
        <w:p w:rsidR="00895018" w:rsidRDefault="00400AB6">
          <w:pPr>
            <w:ind w:right="210"/>
          </w:pPr>
        </w:p>
        <w:bookmarkEnd w:id="175" w:displacedByCustomXml="next"/>
      </w:sdtContent>
    </w:sdt>
    <w:bookmarkStart w:id="176"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rsidR="00895018" w:rsidRDefault="00C262D1" w:rsidP="008A553E">
          <w:pPr>
            <w:pStyle w:val="30"/>
            <w:numPr>
              <w:ilvl w:val="0"/>
              <w:numId w:val="17"/>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EndPr/>
          <w:sdtContent>
            <w:p w:rsidR="00895018" w:rsidRDefault="00C262D1">
              <w:r>
                <w:fldChar w:fldCharType="begin"/>
              </w:r>
              <w:r w:rsidR="00025236">
                <w:instrText xml:space="preserve">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025236" w:rsidTr="00025236">
            <w:sdt>
              <w:sdtPr>
                <w:tag w:val="_PLD_a34f889fb3794268b1f04c9534377486"/>
                <w:id w:val="-764527986"/>
                <w:lock w:val="sdtLocked"/>
              </w:sdtPr>
              <w:sdtEndPr/>
              <w:sdtContent>
                <w:tc>
                  <w:tcPr>
                    <w:tcW w:w="1816" w:type="pct"/>
                    <w:shd w:val="clear" w:color="auto" w:fill="auto"/>
                    <w:vAlign w:val="center"/>
                  </w:tcPr>
                  <w:p w:rsidR="00025236" w:rsidRDefault="00025236" w:rsidP="00025236">
                    <w:pPr>
                      <w:jc w:val="center"/>
                      <w:rPr>
                        <w:szCs w:val="21"/>
                      </w:rPr>
                    </w:pPr>
                    <w:r>
                      <w:rPr>
                        <w:rFonts w:hint="eastAsia"/>
                        <w:szCs w:val="21"/>
                      </w:rPr>
                      <w:t>项目</w:t>
                    </w:r>
                  </w:p>
                </w:tc>
              </w:sdtContent>
            </w:sdt>
            <w:sdt>
              <w:sdtPr>
                <w:tag w:val="_PLD_97b9b7e912e14a06b24f532e76914900"/>
                <w:id w:val="-1577502104"/>
                <w:lock w:val="sdtLocked"/>
              </w:sdtPr>
              <w:sdtEndPr/>
              <w:sdtContent>
                <w:tc>
                  <w:tcPr>
                    <w:tcW w:w="1612" w:type="pct"/>
                    <w:shd w:val="clear" w:color="auto" w:fill="auto"/>
                    <w:vAlign w:val="center"/>
                  </w:tcPr>
                  <w:p w:rsidR="00025236" w:rsidRDefault="00025236" w:rsidP="00025236">
                    <w:pPr>
                      <w:jc w:val="center"/>
                      <w:rPr>
                        <w:szCs w:val="21"/>
                      </w:rPr>
                    </w:pPr>
                    <w:r>
                      <w:rPr>
                        <w:rFonts w:hint="eastAsia"/>
                        <w:szCs w:val="21"/>
                      </w:rPr>
                      <w:t>期末余额</w:t>
                    </w:r>
                  </w:p>
                </w:tc>
              </w:sdtContent>
            </w:sdt>
            <w:sdt>
              <w:sdtPr>
                <w:tag w:val="_PLD_c02c94d4c7614f3cadd2972514fb87f4"/>
                <w:id w:val="150956853"/>
                <w:lock w:val="sdtLocked"/>
              </w:sdtPr>
              <w:sdtEndPr/>
              <w:sdtContent>
                <w:tc>
                  <w:tcPr>
                    <w:tcW w:w="1572" w:type="pct"/>
                    <w:shd w:val="clear" w:color="auto" w:fill="auto"/>
                    <w:vAlign w:val="center"/>
                  </w:tcPr>
                  <w:p w:rsidR="00025236" w:rsidRDefault="00025236" w:rsidP="00025236">
                    <w:pPr>
                      <w:jc w:val="center"/>
                      <w:rPr>
                        <w:szCs w:val="21"/>
                      </w:rPr>
                    </w:pPr>
                    <w:r>
                      <w:rPr>
                        <w:rFonts w:hint="eastAsia"/>
                        <w:szCs w:val="21"/>
                      </w:rPr>
                      <w:t>期初余额</w:t>
                    </w:r>
                  </w:p>
                </w:tc>
              </w:sdtContent>
            </w:sdt>
          </w:tr>
          <w:tr w:rsidR="00025236" w:rsidTr="00025236">
            <w:sdt>
              <w:sdtPr>
                <w:tag w:val="_PLD_a4585813e8414f74a3148e50aabc790e"/>
                <w:id w:val="527843766"/>
                <w:lock w:val="sdtLocked"/>
              </w:sdtPr>
              <w:sdtEndPr/>
              <w:sdtContent>
                <w:tc>
                  <w:tcPr>
                    <w:tcW w:w="1816" w:type="pct"/>
                    <w:shd w:val="clear" w:color="auto" w:fill="auto"/>
                    <w:vAlign w:val="center"/>
                  </w:tcPr>
                  <w:p w:rsidR="00025236" w:rsidRDefault="00025236" w:rsidP="00025236">
                    <w:r>
                      <w:rPr>
                        <w:rFonts w:hint="eastAsia"/>
                      </w:rPr>
                      <w:t>合同取得成本</w:t>
                    </w:r>
                  </w:p>
                </w:tc>
              </w:sdtContent>
            </w:sdt>
            <w:tc>
              <w:tcPr>
                <w:tcW w:w="1612" w:type="pct"/>
                <w:shd w:val="clear" w:color="auto" w:fill="auto"/>
                <w:vAlign w:val="center"/>
              </w:tcPr>
              <w:p w:rsidR="00025236" w:rsidRDefault="00025236" w:rsidP="00025236">
                <w:pPr>
                  <w:jc w:val="right"/>
                </w:pPr>
              </w:p>
            </w:tc>
            <w:tc>
              <w:tcPr>
                <w:tcW w:w="1572" w:type="pct"/>
                <w:shd w:val="clear" w:color="auto" w:fill="auto"/>
                <w:vAlign w:val="center"/>
              </w:tcPr>
              <w:p w:rsidR="00025236" w:rsidRDefault="00025236" w:rsidP="00025236">
                <w:pPr>
                  <w:jc w:val="right"/>
                </w:pPr>
              </w:p>
            </w:tc>
          </w:tr>
          <w:tr w:rsidR="00025236" w:rsidTr="00025236">
            <w:sdt>
              <w:sdtPr>
                <w:tag w:val="_PLD_71e91754f5eb4e66b5b652379959082e"/>
                <w:id w:val="967322027"/>
                <w:lock w:val="sdtLocked"/>
              </w:sdtPr>
              <w:sdtEndPr/>
              <w:sdtContent>
                <w:tc>
                  <w:tcPr>
                    <w:tcW w:w="1816" w:type="pct"/>
                    <w:shd w:val="clear" w:color="auto" w:fill="auto"/>
                    <w:vAlign w:val="center"/>
                  </w:tcPr>
                  <w:p w:rsidR="00025236" w:rsidRDefault="00025236" w:rsidP="00025236">
                    <w:r>
                      <w:rPr>
                        <w:rFonts w:hint="eastAsia"/>
                      </w:rPr>
                      <w:t>应收退货成本</w:t>
                    </w:r>
                  </w:p>
                </w:tc>
              </w:sdtContent>
            </w:sdt>
            <w:tc>
              <w:tcPr>
                <w:tcW w:w="1612" w:type="pct"/>
                <w:shd w:val="clear" w:color="auto" w:fill="auto"/>
                <w:vAlign w:val="center"/>
              </w:tcPr>
              <w:p w:rsidR="00025236" w:rsidRDefault="00025236" w:rsidP="00025236">
                <w:pPr>
                  <w:jc w:val="right"/>
                </w:pPr>
              </w:p>
            </w:tc>
            <w:tc>
              <w:tcPr>
                <w:tcW w:w="1572" w:type="pct"/>
                <w:shd w:val="clear" w:color="auto" w:fill="auto"/>
                <w:vAlign w:val="center"/>
              </w:tcPr>
              <w:p w:rsidR="00025236" w:rsidRDefault="00025236" w:rsidP="00025236">
                <w:pPr>
                  <w:jc w:val="right"/>
                </w:pPr>
              </w:p>
            </w:tc>
          </w:tr>
          <w:sdt>
            <w:sdtPr>
              <w:rPr>
                <w:rFonts w:hint="eastAsia"/>
                <w:szCs w:val="21"/>
              </w:rPr>
              <w:alias w:val="其他流动资产明细"/>
              <w:tag w:val="_TUP_03a79c0b3d284671976e8b90399a3019"/>
              <w:id w:val="-156852616"/>
              <w:lock w:val="sdtLocked"/>
            </w:sdtPr>
            <w:sdtEndPr/>
            <w:sdtContent>
              <w:tr w:rsidR="00025236" w:rsidTr="00025236">
                <w:tc>
                  <w:tcPr>
                    <w:tcW w:w="1816" w:type="pct"/>
                    <w:shd w:val="clear" w:color="auto" w:fill="auto"/>
                  </w:tcPr>
                  <w:p w:rsidR="00025236" w:rsidRDefault="00025236" w:rsidP="00025236">
                    <w:pPr>
                      <w:snapToGrid w:val="0"/>
                      <w:ind w:leftChars="-51" w:left="-107"/>
                      <w:rPr>
                        <w:szCs w:val="21"/>
                      </w:rPr>
                    </w:pPr>
                    <w:r>
                      <w:t>待抵扣进项税</w:t>
                    </w:r>
                  </w:p>
                </w:tc>
                <w:tc>
                  <w:tcPr>
                    <w:tcW w:w="1612" w:type="pct"/>
                    <w:shd w:val="clear" w:color="auto" w:fill="auto"/>
                  </w:tcPr>
                  <w:p w:rsidR="00025236" w:rsidRDefault="00025236" w:rsidP="00025236">
                    <w:pPr>
                      <w:snapToGrid w:val="0"/>
                      <w:jc w:val="right"/>
                      <w:rPr>
                        <w:szCs w:val="21"/>
                      </w:rPr>
                    </w:pPr>
                    <w:r>
                      <w:t>18,766,414.60</w:t>
                    </w:r>
                  </w:p>
                </w:tc>
                <w:tc>
                  <w:tcPr>
                    <w:tcW w:w="1572" w:type="pct"/>
                    <w:shd w:val="clear" w:color="auto" w:fill="auto"/>
                  </w:tcPr>
                  <w:p w:rsidR="00025236" w:rsidRDefault="00025236" w:rsidP="00025236">
                    <w:pPr>
                      <w:snapToGrid w:val="0"/>
                      <w:jc w:val="right"/>
                      <w:rPr>
                        <w:szCs w:val="21"/>
                      </w:rPr>
                    </w:pPr>
                    <w:r>
                      <w:t>15,186,919.84</w:t>
                    </w:r>
                  </w:p>
                </w:tc>
              </w:tr>
            </w:sdtContent>
          </w:sdt>
          <w:sdt>
            <w:sdtPr>
              <w:rPr>
                <w:rFonts w:hint="eastAsia"/>
                <w:szCs w:val="21"/>
              </w:rPr>
              <w:alias w:val="其他流动资产明细"/>
              <w:tag w:val="_TUP_03a79c0b3d284671976e8b90399a3019"/>
              <w:id w:val="-1291285519"/>
              <w:lock w:val="sdtLocked"/>
            </w:sdtPr>
            <w:sdtEndPr/>
            <w:sdtContent>
              <w:tr w:rsidR="00025236" w:rsidTr="00025236">
                <w:tc>
                  <w:tcPr>
                    <w:tcW w:w="1816" w:type="pct"/>
                    <w:shd w:val="clear" w:color="auto" w:fill="auto"/>
                  </w:tcPr>
                  <w:p w:rsidR="00025236" w:rsidRDefault="00025236" w:rsidP="00025236">
                    <w:pPr>
                      <w:snapToGrid w:val="0"/>
                      <w:ind w:leftChars="-51" w:left="-107"/>
                      <w:rPr>
                        <w:szCs w:val="21"/>
                      </w:rPr>
                    </w:pPr>
                    <w:r>
                      <w:t>预缴其他税金</w:t>
                    </w:r>
                  </w:p>
                </w:tc>
                <w:tc>
                  <w:tcPr>
                    <w:tcW w:w="1612" w:type="pct"/>
                    <w:shd w:val="clear" w:color="auto" w:fill="auto"/>
                  </w:tcPr>
                  <w:p w:rsidR="00025236" w:rsidRDefault="00025236" w:rsidP="00025236">
                    <w:pPr>
                      <w:snapToGrid w:val="0"/>
                      <w:jc w:val="right"/>
                      <w:rPr>
                        <w:szCs w:val="21"/>
                      </w:rPr>
                    </w:pPr>
                    <w:r>
                      <w:t>877.78</w:t>
                    </w:r>
                  </w:p>
                </w:tc>
                <w:tc>
                  <w:tcPr>
                    <w:tcW w:w="1572" w:type="pct"/>
                    <w:shd w:val="clear" w:color="auto" w:fill="auto"/>
                  </w:tcPr>
                  <w:p w:rsidR="00025236" w:rsidRDefault="00025236" w:rsidP="00025236">
                    <w:pPr>
                      <w:snapToGrid w:val="0"/>
                      <w:jc w:val="right"/>
                      <w:rPr>
                        <w:szCs w:val="21"/>
                      </w:rPr>
                    </w:pPr>
                    <w:r>
                      <w:t>1,149.43</w:t>
                    </w:r>
                  </w:p>
                </w:tc>
              </w:tr>
            </w:sdtContent>
          </w:sdt>
          <w:sdt>
            <w:sdtPr>
              <w:rPr>
                <w:rFonts w:hint="eastAsia"/>
                <w:szCs w:val="21"/>
              </w:rPr>
              <w:alias w:val="其他流动资产明细"/>
              <w:tag w:val="_TUP_03a79c0b3d284671976e8b90399a3019"/>
              <w:id w:val="-147125458"/>
              <w:lock w:val="sdtLocked"/>
            </w:sdtPr>
            <w:sdtEndPr/>
            <w:sdtContent>
              <w:tr w:rsidR="00025236" w:rsidTr="00025236">
                <w:tc>
                  <w:tcPr>
                    <w:tcW w:w="1816" w:type="pct"/>
                    <w:shd w:val="clear" w:color="auto" w:fill="auto"/>
                  </w:tcPr>
                  <w:p w:rsidR="00025236" w:rsidRDefault="00025236" w:rsidP="00025236">
                    <w:pPr>
                      <w:snapToGrid w:val="0"/>
                      <w:ind w:leftChars="-51" w:left="-107"/>
                      <w:rPr>
                        <w:szCs w:val="21"/>
                      </w:rPr>
                    </w:pPr>
                    <w:r>
                      <w:t>预缴企业所得税</w:t>
                    </w:r>
                  </w:p>
                </w:tc>
                <w:tc>
                  <w:tcPr>
                    <w:tcW w:w="1612" w:type="pct"/>
                    <w:shd w:val="clear" w:color="auto" w:fill="auto"/>
                  </w:tcPr>
                  <w:p w:rsidR="00025236" w:rsidRDefault="00025236" w:rsidP="00025236">
                    <w:pPr>
                      <w:snapToGrid w:val="0"/>
                      <w:jc w:val="right"/>
                      <w:rPr>
                        <w:szCs w:val="21"/>
                      </w:rPr>
                    </w:pPr>
                    <w:r>
                      <w:t>3,282,444.41</w:t>
                    </w:r>
                  </w:p>
                </w:tc>
                <w:tc>
                  <w:tcPr>
                    <w:tcW w:w="1572" w:type="pct"/>
                    <w:shd w:val="clear" w:color="auto" w:fill="auto"/>
                  </w:tcPr>
                  <w:p w:rsidR="00025236" w:rsidRDefault="00025236" w:rsidP="00025236">
                    <w:pPr>
                      <w:snapToGrid w:val="0"/>
                      <w:jc w:val="right"/>
                      <w:rPr>
                        <w:szCs w:val="21"/>
                      </w:rPr>
                    </w:pPr>
                    <w:r>
                      <w:t>1,975,991.61</w:t>
                    </w:r>
                  </w:p>
                </w:tc>
              </w:tr>
            </w:sdtContent>
          </w:sdt>
          <w:sdt>
            <w:sdtPr>
              <w:rPr>
                <w:rFonts w:hint="eastAsia"/>
                <w:szCs w:val="21"/>
              </w:rPr>
              <w:alias w:val="其他流动资产明细"/>
              <w:tag w:val="_TUP_03a79c0b3d284671976e8b90399a3019"/>
              <w:id w:val="1081253863"/>
              <w:lock w:val="sdtLocked"/>
            </w:sdtPr>
            <w:sdtEndPr/>
            <w:sdtContent>
              <w:tr w:rsidR="00025236" w:rsidTr="00025236">
                <w:tc>
                  <w:tcPr>
                    <w:tcW w:w="1816" w:type="pct"/>
                    <w:shd w:val="clear" w:color="auto" w:fill="auto"/>
                  </w:tcPr>
                  <w:p w:rsidR="00025236" w:rsidRDefault="00025236" w:rsidP="00025236">
                    <w:pPr>
                      <w:snapToGrid w:val="0"/>
                      <w:ind w:leftChars="-51" w:left="-107"/>
                      <w:rPr>
                        <w:szCs w:val="21"/>
                      </w:rPr>
                    </w:pPr>
                    <w:proofErr w:type="gramStart"/>
                    <w:r>
                      <w:t>碳排放权</w:t>
                    </w:r>
                    <w:proofErr w:type="gramEnd"/>
                    <w:r>
                      <w:t>资产</w:t>
                    </w:r>
                  </w:p>
                </w:tc>
                <w:tc>
                  <w:tcPr>
                    <w:tcW w:w="1612" w:type="pct"/>
                    <w:shd w:val="clear" w:color="auto" w:fill="auto"/>
                  </w:tcPr>
                  <w:p w:rsidR="00025236" w:rsidRDefault="00025236" w:rsidP="00025236">
                    <w:pPr>
                      <w:snapToGrid w:val="0"/>
                      <w:jc w:val="right"/>
                      <w:rPr>
                        <w:szCs w:val="21"/>
                      </w:rPr>
                    </w:pPr>
                    <w:r>
                      <w:t>17,000.00</w:t>
                    </w:r>
                  </w:p>
                </w:tc>
                <w:tc>
                  <w:tcPr>
                    <w:tcW w:w="1572" w:type="pct"/>
                    <w:shd w:val="clear" w:color="auto" w:fill="auto"/>
                  </w:tcPr>
                  <w:p w:rsidR="00025236" w:rsidRDefault="00025236" w:rsidP="00025236">
                    <w:pPr>
                      <w:snapToGrid w:val="0"/>
                      <w:jc w:val="right"/>
                      <w:rPr>
                        <w:szCs w:val="21"/>
                      </w:rPr>
                    </w:pPr>
                  </w:p>
                </w:tc>
              </w:tr>
            </w:sdtContent>
          </w:sdt>
          <w:tr w:rsidR="00025236" w:rsidTr="00025236">
            <w:sdt>
              <w:sdtPr>
                <w:tag w:val="_PLD_e465e07d25cf4e809cbdbfd02cac01c7"/>
                <w:id w:val="-1301232020"/>
                <w:lock w:val="sdtLocked"/>
              </w:sdtPr>
              <w:sdtEndPr/>
              <w:sdtContent>
                <w:tc>
                  <w:tcPr>
                    <w:tcW w:w="1816" w:type="pct"/>
                    <w:shd w:val="clear" w:color="auto" w:fill="auto"/>
                    <w:vAlign w:val="center"/>
                  </w:tcPr>
                  <w:p w:rsidR="00025236" w:rsidRDefault="00025236" w:rsidP="00025236">
                    <w:pPr>
                      <w:snapToGrid w:val="0"/>
                      <w:ind w:leftChars="-51" w:left="-107"/>
                      <w:jc w:val="center"/>
                      <w:rPr>
                        <w:szCs w:val="21"/>
                      </w:rPr>
                    </w:pPr>
                    <w:r>
                      <w:rPr>
                        <w:rFonts w:hint="eastAsia"/>
                        <w:szCs w:val="21"/>
                      </w:rPr>
                      <w:t>合计</w:t>
                    </w:r>
                  </w:p>
                </w:tc>
              </w:sdtContent>
            </w:sdt>
            <w:tc>
              <w:tcPr>
                <w:tcW w:w="1612" w:type="pct"/>
                <w:shd w:val="clear" w:color="auto" w:fill="auto"/>
                <w:vAlign w:val="center"/>
              </w:tcPr>
              <w:p w:rsidR="00025236" w:rsidRDefault="00025236" w:rsidP="00025236">
                <w:pPr>
                  <w:jc w:val="right"/>
                  <w:rPr>
                    <w:sz w:val="24"/>
                  </w:rPr>
                </w:pPr>
                <w:r>
                  <w:t>22,066,736.79</w:t>
                </w:r>
              </w:p>
            </w:tc>
            <w:tc>
              <w:tcPr>
                <w:tcW w:w="1572" w:type="pct"/>
                <w:shd w:val="clear" w:color="auto" w:fill="auto"/>
                <w:vAlign w:val="center"/>
              </w:tcPr>
              <w:p w:rsidR="00025236" w:rsidRDefault="00025236" w:rsidP="00025236">
                <w:pPr>
                  <w:jc w:val="right"/>
                  <w:rPr>
                    <w:sz w:val="24"/>
                  </w:rPr>
                </w:pPr>
                <w:r>
                  <w:t>17,164,060.88</w:t>
                </w:r>
              </w:p>
            </w:tc>
          </w:tr>
        </w:tbl>
        <w:p w:rsidR="00025236" w:rsidRDefault="00025236"/>
        <w:p w:rsidR="00895018" w:rsidRDefault="00C262D1">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EndPr/>
          <w:sdtContent>
            <w:p w:rsidR="00895018" w:rsidRDefault="00025236">
              <w:r>
                <w:rPr>
                  <w:rFonts w:hint="eastAsia"/>
                </w:rPr>
                <w:t>无</w:t>
              </w:r>
            </w:p>
          </w:sdtContent>
        </w:sdt>
        <w:p w:rsidR="00895018" w:rsidRDefault="00400AB6"/>
      </w:sdtContent>
    </w:sdt>
    <w:bookmarkEnd w:id="176" w:displacedByCustomXml="prev"/>
    <w:bookmarkStart w:id="177"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rsidR="00895018" w:rsidRDefault="00C262D1" w:rsidP="008A553E">
          <w:pPr>
            <w:pStyle w:val="30"/>
            <w:numPr>
              <w:ilvl w:val="0"/>
              <w:numId w:val="17"/>
            </w:numPr>
            <w:tabs>
              <w:tab w:val="left" w:pos="504"/>
            </w:tabs>
          </w:pPr>
          <w:r>
            <w:rPr>
              <w:rFonts w:hint="eastAsia"/>
            </w:rPr>
            <w:t>债权投资</w:t>
          </w:r>
        </w:p>
        <w:p w:rsidR="00895018" w:rsidRDefault="00C262D1" w:rsidP="008A553E">
          <w:pPr>
            <w:pStyle w:val="4"/>
            <w:numPr>
              <w:ilvl w:val="3"/>
              <w:numId w:val="80"/>
            </w:numPr>
            <w:ind w:left="426" w:hanging="426"/>
          </w:pPr>
          <w:bookmarkStart w:id="178" w:name="_Hlk532993723"/>
          <w:r>
            <w:rPr>
              <w:rFonts w:hint="eastAsia"/>
            </w:rPr>
            <w:t>债权投资情况</w:t>
          </w:r>
        </w:p>
        <w:sdt>
          <w:sdtPr>
            <w:alias w:val="是否适用：以摊余成本计量的长期债权投资[双击切换]"/>
            <w:tag w:val="_GBC_dbc7f90615cc46578228904cb4aa1cff"/>
            <w:id w:val="-1424871765"/>
            <w:lock w:val="sdtLocked"/>
            <w:placeholder>
              <w:docPart w:val="GBC22222222222222222222222222222"/>
            </w:placeholder>
          </w:sdtPr>
          <w:sdtEndPr/>
          <w:sdtContent>
            <w:p w:rsidR="00895018" w:rsidRDefault="00C262D1" w:rsidP="00025236">
              <w:pPr>
                <w:rPr>
                  <w:szCs w:val="21"/>
                </w:rPr>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Start w:id="179"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rsidR="00895018" w:rsidRDefault="00C262D1" w:rsidP="008A553E">
          <w:pPr>
            <w:pStyle w:val="4"/>
            <w:numPr>
              <w:ilvl w:val="3"/>
              <w:numId w:val="80"/>
            </w:numPr>
            <w:ind w:left="426" w:hanging="426"/>
          </w:pPr>
          <w:r>
            <w:rPr>
              <w:rFonts w:hint="eastAsia"/>
            </w:rPr>
            <w:t>期末重要的债权投资</w:t>
          </w:r>
        </w:p>
        <w:sdt>
          <w:sdtPr>
            <w:alias w:val="是否适用：重要的债权投资[双击切换]"/>
            <w:tag w:val="_GBC_ca6db275ff8944c2900ec34693d6ebf6"/>
            <w:id w:val="1729872352"/>
            <w:lock w:val="sdtLocked"/>
            <w:placeholder>
              <w:docPart w:val="GBC22222222222222222222222222222"/>
            </w:placeholder>
          </w:sdtPr>
          <w:sdtEndPr/>
          <w:sdtContent>
            <w:p w:rsidR="00895018" w:rsidRDefault="00C262D1" w:rsidP="00025236">
              <w:pPr>
                <w:rPr>
                  <w:szCs w:val="21"/>
                </w:rPr>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End w:id="179" w:displacedByCustomXml="prev"/>
    <w:bookmarkEnd w:id="178" w:displacedByCustomXml="next"/>
    <w:bookmarkEnd w:id="177" w:displacedByCustomXml="next"/>
    <w:bookmarkStart w:id="180"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rsidR="00895018" w:rsidRDefault="00C262D1" w:rsidP="008A553E">
          <w:pPr>
            <w:pStyle w:val="4"/>
            <w:numPr>
              <w:ilvl w:val="3"/>
              <w:numId w:val="80"/>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Locked"/>
            <w:placeholder>
              <w:docPart w:val="GBC22222222222222222222222222222"/>
            </w:placeholder>
          </w:sdtPr>
          <w:sdtEndPr/>
          <w:sdtContent>
            <w:p w:rsidR="00025236" w:rsidRDefault="00C262D1" w:rsidP="00025236">
              <w:pPr>
                <w:rPr>
                  <w:szCs w:val="21"/>
                </w:rPr>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895018">
          <w:pPr>
            <w:autoSpaceDE w:val="0"/>
            <w:autoSpaceDN w:val="0"/>
            <w:adjustRightInd w:val="0"/>
            <w:ind w:rightChars="50" w:right="105"/>
            <w:rPr>
              <w:szCs w:val="21"/>
            </w:rPr>
          </w:pPr>
        </w:p>
        <w:p w:rsidR="00895018" w:rsidRDefault="00400AB6">
          <w:pPr>
            <w:autoSpaceDE w:val="0"/>
            <w:autoSpaceDN w:val="0"/>
            <w:adjustRightInd w:val="0"/>
            <w:ind w:rightChars="50" w:right="105"/>
            <w:rPr>
              <w:szCs w:val="21"/>
            </w:rPr>
          </w:pPr>
        </w:p>
      </w:sdtContent>
    </w:sdt>
    <w:bookmarkEnd w:id="180"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895018" w:rsidRDefault="00C262D1">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EndPr/>
          <w:sdtContent>
            <w:p w:rsidR="00895018" w:rsidRDefault="00C262D1" w:rsidP="00025236">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其他说明</w:t>
          </w:r>
        </w:p>
        <w:sdt>
          <w:sdtPr>
            <w:alias w:val="是否适用：债权投资其他说明[双击切换]"/>
            <w:tag w:val="_GBC_17cf4c675aec4f36816c24c079df205c"/>
            <w:id w:val="714779473"/>
            <w:lock w:val="sdtLocked"/>
            <w:placeholder>
              <w:docPart w:val="GBC22222222222222222222222222222"/>
            </w:placeholder>
          </w:sdtPr>
          <w:sdtEndPr/>
          <w:sdtContent>
            <w:p w:rsidR="00895018" w:rsidRDefault="00C262D1" w:rsidP="00025236">
              <w:pPr>
                <w:ind w:right="210"/>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400AB6">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pPr>
          <w:r>
            <w:rPr>
              <w:rFonts w:hint="eastAsia"/>
            </w:rPr>
            <w:t>其他债权投资</w:t>
          </w:r>
        </w:p>
        <w:p w:rsidR="00895018" w:rsidRDefault="00C262D1" w:rsidP="008A553E">
          <w:pPr>
            <w:pStyle w:val="4"/>
            <w:numPr>
              <w:ilvl w:val="3"/>
              <w:numId w:val="81"/>
            </w:numPr>
            <w:ind w:left="426" w:hanging="426"/>
          </w:pPr>
          <w:r>
            <w:rPr>
              <w:rFonts w:hint="eastAsia"/>
            </w:rPr>
            <w:t>其他债权投资情况</w:t>
          </w:r>
        </w:p>
        <w:sdt>
          <w:sdtPr>
            <w:alias w:val="是否适用：其他债权投资情况[双击切换]"/>
            <w:tag w:val="_GBC_23599130a9db43be881f1fb4a46d3b7e"/>
            <w:id w:val="273759638"/>
            <w:lock w:val="sdtLocked"/>
            <w:placeholder>
              <w:docPart w:val="GBC22222222222222222222222222222"/>
            </w:placeholder>
          </w:sdtPr>
          <w:sdtEndPr/>
          <w:sdtContent>
            <w:p w:rsidR="00895018" w:rsidRDefault="00C262D1" w:rsidP="00025236">
              <w:pPr>
                <w:ind w:right="210"/>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Start w:id="181"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895018" w:rsidRDefault="00C262D1" w:rsidP="008A553E">
          <w:pPr>
            <w:pStyle w:val="4"/>
            <w:numPr>
              <w:ilvl w:val="3"/>
              <w:numId w:val="81"/>
            </w:numPr>
            <w:ind w:left="426" w:hanging="426"/>
          </w:pPr>
          <w:r>
            <w:rPr>
              <w:rFonts w:hint="eastAsia"/>
            </w:rPr>
            <w:t>期末重要的其他债权投资</w:t>
          </w:r>
        </w:p>
        <w:sdt>
          <w:sdtPr>
            <w:alias w:val="是否适用：重要的其他债权投资[双击切换]"/>
            <w:tag w:val="_GBC_bb82f40f19284b2489199fbaa477b35c"/>
            <w:id w:val="1401405949"/>
            <w:lock w:val="sdtLocked"/>
            <w:placeholder>
              <w:docPart w:val="GBC22222222222222222222222222222"/>
            </w:placeholder>
          </w:sdtPr>
          <w:sdtEndPr/>
          <w:sdtContent>
            <w:p w:rsidR="00895018" w:rsidRDefault="00C262D1" w:rsidP="00025236">
              <w:pPr>
                <w:ind w:right="210"/>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End w:id="181" w:displacedByCustomXml="prev"/>
    <w:bookmarkStart w:id="182"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895018" w:rsidRDefault="00C262D1" w:rsidP="008A553E">
          <w:pPr>
            <w:pStyle w:val="4"/>
            <w:numPr>
              <w:ilvl w:val="3"/>
              <w:numId w:val="81"/>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Locked"/>
            <w:placeholder>
              <w:docPart w:val="GBC22222222222222222222222222222"/>
            </w:placeholder>
          </w:sdtPr>
          <w:sdtEndPr/>
          <w:sdtContent>
            <w:p w:rsidR="00025236"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895018"/>
        <w:p w:rsidR="00895018" w:rsidRDefault="00400AB6"/>
      </w:sdtContent>
    </w:sdt>
    <w:bookmarkEnd w:id="182" w:displacedByCustomXml="next"/>
    <w:bookmarkStart w:id="183"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895018" w:rsidRDefault="00C262D1">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EndPr/>
          <w:sdtContent>
            <w:p w:rsidR="00895018" w:rsidRDefault="00C262D1" w:rsidP="00074B2D">
              <w:pPr>
                <w:ind w:right="210"/>
              </w:pPr>
              <w:r>
                <w:fldChar w:fldCharType="begin"/>
              </w:r>
              <w:r w:rsidR="00074B2D">
                <w:instrText xml:space="preserve"> MACROBUTTON  SnrToggleCheckbox □适用 </w:instrText>
              </w:r>
              <w:r>
                <w:fldChar w:fldCharType="end"/>
              </w:r>
              <w:r>
                <w:fldChar w:fldCharType="begin"/>
              </w:r>
              <w:r w:rsidR="00074B2D">
                <w:instrText xml:space="preserve"> MACROBUTTON  SnrToggleCheckbox √不适用 </w:instrText>
              </w:r>
              <w:r>
                <w:fldChar w:fldCharType="end"/>
              </w:r>
            </w:p>
          </w:sdtContent>
        </w:sdt>
        <w:p w:rsidR="00895018" w:rsidRDefault="00400AB6">
          <w:pPr>
            <w:ind w:right="210"/>
          </w:pPr>
        </w:p>
      </w:sdtContent>
    </w:sdt>
    <w:bookmarkEnd w:id="183" w:displacedByCustomXml="prev"/>
    <w:bookmarkStart w:id="184"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895018" w:rsidRDefault="00C262D1">
          <w:r>
            <w:rPr>
              <w:rFonts w:hint="eastAsia"/>
            </w:rPr>
            <w:t>其他说明：</w:t>
          </w:r>
          <w:bookmarkEnd w:id="184"/>
        </w:p>
        <w:sdt>
          <w:sdtPr>
            <w:alias w:val="是否适用：其他债权投资其他说明[双击切换]"/>
            <w:tag w:val="_GBC_ce8084fd599f45febc44624db662adaa"/>
            <w:id w:val="839354787"/>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400AB6"/>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895018" w:rsidRDefault="00C262D1" w:rsidP="008A553E">
          <w:pPr>
            <w:pStyle w:val="4"/>
            <w:numPr>
              <w:ilvl w:val="3"/>
              <w:numId w:val="82"/>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EndPr/>
          <w:sdtContent>
            <w:p w:rsidR="00895018" w:rsidRDefault="00C262D1">
              <w:r>
                <w:fldChar w:fldCharType="begin"/>
              </w:r>
              <w:r w:rsidR="00025236">
                <w:instrText xml:space="preserve">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638"/>
            <w:gridCol w:w="1427"/>
            <w:gridCol w:w="1638"/>
            <w:gridCol w:w="668"/>
            <w:gridCol w:w="670"/>
            <w:gridCol w:w="688"/>
            <w:gridCol w:w="592"/>
          </w:tblGrid>
          <w:tr w:rsidR="00025236" w:rsidTr="00025236">
            <w:sdt>
              <w:sdtPr>
                <w:tag w:val="_PLD_1579a5a5db414628bc47ed54fb917eb5"/>
                <w:id w:val="-529648403"/>
                <w:lock w:val="sdtLocked"/>
              </w:sdtPr>
              <w:sdtEndPr/>
              <w:sdtContent>
                <w:tc>
                  <w:tcPr>
                    <w:tcW w:w="955"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项目</w:t>
                    </w:r>
                  </w:p>
                </w:tc>
              </w:sdtContent>
            </w:sdt>
            <w:sdt>
              <w:sdtPr>
                <w:tag w:val="_PLD_9a36ea2203424631bf208c9515121cc2"/>
                <w:id w:val="-1434581360"/>
                <w:lock w:val="sdtLocked"/>
              </w:sdtPr>
              <w:sdtEndPr/>
              <w:sdtContent>
                <w:tc>
                  <w:tcPr>
                    <w:tcW w:w="259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期末余额</w:t>
                    </w:r>
                  </w:p>
                </w:tc>
              </w:sdtContent>
            </w:sdt>
            <w:sdt>
              <w:sdtPr>
                <w:tag w:val="_PLD_03d144ce33e04be682481d2a013c13af"/>
                <w:id w:val="199668944"/>
                <w:lock w:val="sdtLocked"/>
              </w:sdtPr>
              <w:sdtEndPr/>
              <w:sdtContent>
                <w:tc>
                  <w:tcPr>
                    <w:tcW w:w="111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期初余额</w:t>
                    </w:r>
                  </w:p>
                </w:tc>
              </w:sdtContent>
            </w:sdt>
            <w:sdt>
              <w:sdtPr>
                <w:tag w:val="_PLD_19a494fc04ce4efba377e98e304b04d0"/>
                <w:id w:val="-274637089"/>
                <w:lock w:val="sdtLocked"/>
              </w:sdtPr>
              <w:sdtEndPr/>
              <w:sdtContent>
                <w:tc>
                  <w:tcPr>
                    <w:tcW w:w="327"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折现率区间</w:t>
                    </w:r>
                  </w:p>
                </w:tc>
              </w:sdtContent>
            </w:sdt>
          </w:tr>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vMerge/>
                <w:tcBorders>
                  <w:left w:val="single" w:sz="4" w:space="0" w:color="auto"/>
                  <w:bottom w:val="single" w:sz="6" w:space="0" w:color="auto"/>
                  <w:right w:val="single" w:sz="4" w:space="0" w:color="auto"/>
                </w:tcBorders>
                <w:shd w:val="clear" w:color="auto" w:fill="auto"/>
                <w:vAlign w:val="center"/>
              </w:tcPr>
              <w:p w:rsidR="00025236" w:rsidRDefault="00025236" w:rsidP="00025236">
                <w:pPr>
                  <w:jc w:val="center"/>
                  <w:rPr>
                    <w:szCs w:val="21"/>
                  </w:rPr>
                </w:pPr>
              </w:p>
            </w:tc>
            <w:sdt>
              <w:sdtPr>
                <w:tag w:val="_PLD_c0fe744fa9744e57b65a03499c0b9370"/>
                <w:id w:val="-84771180"/>
                <w:lock w:val="sdtLocked"/>
              </w:sdtPr>
              <w:sdtEndPr/>
              <w:sdtContent>
                <w:tc>
                  <w:tcPr>
                    <w:tcW w:w="905" w:type="pct"/>
                    <w:tcBorders>
                      <w:left w:val="single" w:sz="4" w:space="0" w:color="auto"/>
                      <w:bottom w:val="single" w:sz="6" w:space="0" w:color="auto"/>
                    </w:tcBorders>
                    <w:shd w:val="clear" w:color="auto" w:fill="auto"/>
                    <w:vAlign w:val="center"/>
                  </w:tcPr>
                  <w:p w:rsidR="00025236" w:rsidRDefault="00025236" w:rsidP="00025236">
                    <w:pPr>
                      <w:jc w:val="center"/>
                      <w:rPr>
                        <w:szCs w:val="21"/>
                      </w:rPr>
                    </w:pPr>
                    <w:r>
                      <w:rPr>
                        <w:rFonts w:hint="eastAsia"/>
                        <w:szCs w:val="21"/>
                      </w:rPr>
                      <w:t>账面余额</w:t>
                    </w:r>
                  </w:p>
                </w:tc>
              </w:sdtContent>
            </w:sdt>
            <w:sdt>
              <w:sdtPr>
                <w:tag w:val="_PLD_77ffaa95600c4c8d82666d2fa1a55587"/>
                <w:id w:val="1165132036"/>
                <w:lock w:val="sdtLocked"/>
              </w:sdtPr>
              <w:sdtEndPr/>
              <w:sdtContent>
                <w:tc>
                  <w:tcPr>
                    <w:tcW w:w="788" w:type="pct"/>
                    <w:tcBorders>
                      <w:bottom w:val="single" w:sz="6" w:space="0" w:color="auto"/>
                    </w:tcBorders>
                    <w:shd w:val="clear" w:color="auto" w:fill="auto"/>
                    <w:vAlign w:val="center"/>
                  </w:tcPr>
                  <w:p w:rsidR="00025236" w:rsidRDefault="00025236" w:rsidP="00025236">
                    <w:pPr>
                      <w:jc w:val="center"/>
                      <w:rPr>
                        <w:szCs w:val="21"/>
                      </w:rPr>
                    </w:pPr>
                    <w:r>
                      <w:rPr>
                        <w:rFonts w:hint="eastAsia"/>
                        <w:szCs w:val="21"/>
                      </w:rPr>
                      <w:t>坏账准备</w:t>
                    </w:r>
                  </w:p>
                </w:tc>
              </w:sdtContent>
            </w:sdt>
            <w:sdt>
              <w:sdtPr>
                <w:tag w:val="_PLD_b4a8209a5fa445268b4557f9b0cea931"/>
                <w:id w:val="-1041816714"/>
                <w:lock w:val="sdtLocked"/>
              </w:sdtPr>
              <w:sdtEndPr/>
              <w:sdtContent>
                <w:tc>
                  <w:tcPr>
                    <w:tcW w:w="905" w:type="pct"/>
                    <w:tcBorders>
                      <w:bottom w:val="single" w:sz="6" w:space="0" w:color="auto"/>
                    </w:tcBorders>
                    <w:shd w:val="clear" w:color="auto" w:fill="auto"/>
                    <w:vAlign w:val="center"/>
                  </w:tcPr>
                  <w:p w:rsidR="00025236" w:rsidRDefault="00025236" w:rsidP="00025236">
                    <w:pPr>
                      <w:jc w:val="center"/>
                      <w:rPr>
                        <w:szCs w:val="21"/>
                      </w:rPr>
                    </w:pPr>
                    <w:r>
                      <w:rPr>
                        <w:rFonts w:hint="eastAsia"/>
                        <w:szCs w:val="21"/>
                      </w:rPr>
                      <w:t>账面价值</w:t>
                    </w:r>
                  </w:p>
                </w:tc>
              </w:sdtContent>
            </w:sdt>
            <w:sdt>
              <w:sdtPr>
                <w:tag w:val="_PLD_8f25a17bc1634cc893a4d67aa1847b6a"/>
                <w:id w:val="-1426031540"/>
                <w:lock w:val="sdtLocked"/>
              </w:sdtPr>
              <w:sdtEndPr/>
              <w:sdtContent>
                <w:tc>
                  <w:tcPr>
                    <w:tcW w:w="369" w:type="pct"/>
                    <w:tcBorders>
                      <w:bottom w:val="single" w:sz="6" w:space="0" w:color="auto"/>
                    </w:tcBorders>
                    <w:shd w:val="clear" w:color="auto" w:fill="auto"/>
                    <w:vAlign w:val="center"/>
                  </w:tcPr>
                  <w:p w:rsidR="00025236" w:rsidRDefault="00025236" w:rsidP="00025236">
                    <w:pPr>
                      <w:jc w:val="center"/>
                      <w:rPr>
                        <w:szCs w:val="21"/>
                      </w:rPr>
                    </w:pPr>
                    <w:r>
                      <w:rPr>
                        <w:rFonts w:hint="eastAsia"/>
                        <w:szCs w:val="21"/>
                      </w:rPr>
                      <w:t>账面余额</w:t>
                    </w:r>
                  </w:p>
                </w:tc>
              </w:sdtContent>
            </w:sdt>
            <w:sdt>
              <w:sdtPr>
                <w:tag w:val="_PLD_a654b9f6a8cf4e1797c1b5ccb7073aa0"/>
                <w:id w:val="-657456758"/>
                <w:lock w:val="sdtLocked"/>
              </w:sdtPr>
              <w:sdtEndPr/>
              <w:sdtContent>
                <w:tc>
                  <w:tcPr>
                    <w:tcW w:w="370" w:type="pct"/>
                    <w:tcBorders>
                      <w:bottom w:val="single" w:sz="6" w:space="0" w:color="auto"/>
                    </w:tcBorders>
                    <w:shd w:val="clear" w:color="auto" w:fill="auto"/>
                    <w:vAlign w:val="center"/>
                  </w:tcPr>
                  <w:p w:rsidR="00025236" w:rsidRDefault="00025236" w:rsidP="00025236">
                    <w:pPr>
                      <w:jc w:val="center"/>
                      <w:rPr>
                        <w:szCs w:val="21"/>
                      </w:rPr>
                    </w:pPr>
                    <w:r>
                      <w:rPr>
                        <w:rFonts w:hint="eastAsia"/>
                        <w:szCs w:val="21"/>
                      </w:rPr>
                      <w:t>坏账准备</w:t>
                    </w:r>
                  </w:p>
                </w:tc>
              </w:sdtContent>
            </w:sdt>
            <w:sdt>
              <w:sdtPr>
                <w:tag w:val="_PLD_bccad3095dd04c1e9d8e38cc94818670"/>
                <w:id w:val="1712913842"/>
                <w:lock w:val="sdtLocked"/>
              </w:sdtPr>
              <w:sdtEndPr/>
              <w:sdtContent>
                <w:tc>
                  <w:tcPr>
                    <w:tcW w:w="380" w:type="pct"/>
                    <w:tcBorders>
                      <w:bottom w:val="single" w:sz="6"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账面价值</w:t>
                    </w:r>
                  </w:p>
                </w:tc>
              </w:sdtContent>
            </w:sdt>
            <w:tc>
              <w:tcPr>
                <w:tcW w:w="327" w:type="pct"/>
                <w:vMerge/>
                <w:tcBorders>
                  <w:left w:val="single" w:sz="4" w:space="0" w:color="auto"/>
                  <w:bottom w:val="single" w:sz="6" w:space="0" w:color="auto"/>
                  <w:right w:val="single" w:sz="4" w:space="0" w:color="auto"/>
                </w:tcBorders>
                <w:shd w:val="clear" w:color="auto" w:fill="auto"/>
              </w:tcPr>
              <w:p w:rsidR="00025236" w:rsidRDefault="00025236" w:rsidP="00025236">
                <w:pPr>
                  <w:jc w:val="center"/>
                  <w:rPr>
                    <w:szCs w:val="21"/>
                  </w:rPr>
                </w:pPr>
              </w:p>
            </w:tc>
          </w:tr>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253012656"/>
                <w:lock w:val="sdtLocked"/>
              </w:sdtPr>
              <w:sdtEndPr/>
              <w:sdtContent>
                <w:tc>
                  <w:tcPr>
                    <w:tcW w:w="955" w:type="pct"/>
                    <w:shd w:val="clear" w:color="auto" w:fill="auto"/>
                  </w:tcPr>
                  <w:p w:rsidR="00025236" w:rsidRDefault="00025236" w:rsidP="00025236">
                    <w:pPr>
                      <w:rPr>
                        <w:szCs w:val="21"/>
                      </w:rPr>
                    </w:pPr>
                    <w:r>
                      <w:rPr>
                        <w:rFonts w:hint="eastAsia"/>
                        <w:szCs w:val="21"/>
                      </w:rPr>
                      <w:t>融资租赁款</w:t>
                    </w:r>
                  </w:p>
                </w:tc>
              </w:sdtContent>
            </w:sdt>
            <w:tc>
              <w:tcPr>
                <w:tcW w:w="905" w:type="pct"/>
                <w:shd w:val="clear" w:color="auto" w:fill="auto"/>
                <w:vAlign w:val="center"/>
              </w:tcPr>
              <w:p w:rsidR="00025236" w:rsidRDefault="00025236" w:rsidP="00025236">
                <w:pPr>
                  <w:jc w:val="right"/>
                  <w:rPr>
                    <w:sz w:val="24"/>
                  </w:rPr>
                </w:pPr>
                <w:r>
                  <w:t>466,719,257.49</w:t>
                </w:r>
              </w:p>
            </w:tc>
            <w:tc>
              <w:tcPr>
                <w:tcW w:w="788" w:type="pct"/>
                <w:shd w:val="clear" w:color="auto" w:fill="auto"/>
                <w:vAlign w:val="center"/>
              </w:tcPr>
              <w:p w:rsidR="00025236" w:rsidRDefault="00025236" w:rsidP="00025236">
                <w:pPr>
                  <w:jc w:val="right"/>
                  <w:rPr>
                    <w:sz w:val="24"/>
                  </w:rPr>
                </w:pPr>
                <w:r>
                  <w:t>7,000,788.86</w:t>
                </w:r>
              </w:p>
            </w:tc>
            <w:tc>
              <w:tcPr>
                <w:tcW w:w="905" w:type="pct"/>
                <w:shd w:val="clear" w:color="auto" w:fill="auto"/>
                <w:vAlign w:val="center"/>
              </w:tcPr>
              <w:p w:rsidR="00025236" w:rsidRDefault="00025236" w:rsidP="00025236">
                <w:pPr>
                  <w:jc w:val="right"/>
                  <w:rPr>
                    <w:sz w:val="24"/>
                  </w:rPr>
                </w:pPr>
                <w:r>
                  <w:t>459,718,468.63</w:t>
                </w: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rPr>
                    <w:szCs w:val="21"/>
                  </w:rPr>
                </w:pPr>
              </w:p>
            </w:tc>
          </w:tr>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920393163"/>
                <w:lock w:val="sdtLocked"/>
              </w:sdtPr>
              <w:sdtEndPr/>
              <w:sdtContent>
                <w:tc>
                  <w:tcPr>
                    <w:tcW w:w="955" w:type="pct"/>
                    <w:shd w:val="clear" w:color="auto" w:fill="auto"/>
                  </w:tcPr>
                  <w:p w:rsidR="00025236" w:rsidRDefault="00025236" w:rsidP="00025236">
                    <w:pPr>
                      <w:ind w:firstLineChars="200" w:firstLine="420"/>
                      <w:rPr>
                        <w:szCs w:val="21"/>
                      </w:rPr>
                    </w:pPr>
                    <w:r>
                      <w:rPr>
                        <w:rFonts w:hint="eastAsia"/>
                        <w:szCs w:val="21"/>
                      </w:rPr>
                      <w:t>其中：未实现融资收益</w:t>
                    </w:r>
                  </w:p>
                </w:tc>
              </w:sdtContent>
            </w:sdt>
            <w:tc>
              <w:tcPr>
                <w:tcW w:w="905" w:type="pct"/>
                <w:shd w:val="clear" w:color="auto" w:fill="auto"/>
                <w:vAlign w:val="center"/>
              </w:tcPr>
              <w:p w:rsidR="00025236" w:rsidRDefault="00025236" w:rsidP="00025236">
                <w:pPr>
                  <w:jc w:val="right"/>
                  <w:rPr>
                    <w:sz w:val="24"/>
                  </w:rPr>
                </w:pPr>
                <w:r>
                  <w:t>30,504,612.42</w:t>
                </w:r>
              </w:p>
            </w:tc>
            <w:tc>
              <w:tcPr>
                <w:tcW w:w="788" w:type="pct"/>
                <w:shd w:val="clear" w:color="auto" w:fill="auto"/>
                <w:vAlign w:val="center"/>
              </w:tcPr>
              <w:p w:rsidR="00025236" w:rsidRDefault="00025236" w:rsidP="00025236">
                <w:pPr>
                  <w:jc w:val="right"/>
                  <w:rPr>
                    <w:sz w:val="24"/>
                  </w:rPr>
                </w:pPr>
              </w:p>
            </w:tc>
            <w:tc>
              <w:tcPr>
                <w:tcW w:w="905" w:type="pct"/>
                <w:shd w:val="clear" w:color="auto" w:fill="auto"/>
                <w:vAlign w:val="center"/>
              </w:tcPr>
              <w:p w:rsidR="00025236" w:rsidRDefault="00025236" w:rsidP="00025236">
                <w:pPr>
                  <w:jc w:val="right"/>
                  <w:rPr>
                    <w:sz w:val="24"/>
                  </w:rPr>
                </w:pPr>
                <w:r>
                  <w:t>30,504,612.42</w:t>
                </w: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rPr>
                    <w:szCs w:val="21"/>
                  </w:rPr>
                </w:pPr>
              </w:p>
            </w:tc>
          </w:tr>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557774577"/>
                <w:lock w:val="sdtLocked"/>
              </w:sdtPr>
              <w:sdtEndPr/>
              <w:sdtContent>
                <w:tc>
                  <w:tcPr>
                    <w:tcW w:w="955" w:type="pct"/>
                    <w:shd w:val="clear" w:color="auto" w:fill="auto"/>
                  </w:tcPr>
                  <w:p w:rsidR="00025236" w:rsidRDefault="00025236" w:rsidP="00025236">
                    <w:pPr>
                      <w:rPr>
                        <w:szCs w:val="21"/>
                      </w:rPr>
                    </w:pPr>
                    <w:r>
                      <w:rPr>
                        <w:rFonts w:hint="eastAsia"/>
                        <w:szCs w:val="21"/>
                      </w:rPr>
                      <w:t>分期收款销售商品</w:t>
                    </w:r>
                  </w:p>
                </w:tc>
              </w:sdtContent>
            </w:sdt>
            <w:tc>
              <w:tcPr>
                <w:tcW w:w="905" w:type="pct"/>
                <w:shd w:val="clear" w:color="auto" w:fill="auto"/>
              </w:tcPr>
              <w:p w:rsidR="00025236" w:rsidRDefault="00025236" w:rsidP="00025236">
                <w:pPr>
                  <w:ind w:rightChars="50" w:right="105"/>
                  <w:jc w:val="right"/>
                  <w:rPr>
                    <w:szCs w:val="21"/>
                  </w:rPr>
                </w:pPr>
              </w:p>
            </w:tc>
            <w:tc>
              <w:tcPr>
                <w:tcW w:w="788" w:type="pct"/>
                <w:shd w:val="clear" w:color="auto" w:fill="auto"/>
              </w:tcPr>
              <w:p w:rsidR="00025236" w:rsidRDefault="00025236" w:rsidP="00025236">
                <w:pPr>
                  <w:ind w:rightChars="50" w:right="105"/>
                  <w:jc w:val="right"/>
                  <w:rPr>
                    <w:szCs w:val="21"/>
                  </w:rPr>
                </w:pPr>
              </w:p>
            </w:tc>
            <w:tc>
              <w:tcPr>
                <w:tcW w:w="905" w:type="pct"/>
                <w:shd w:val="clear" w:color="auto" w:fill="auto"/>
              </w:tcPr>
              <w:p w:rsidR="00025236" w:rsidRDefault="00025236" w:rsidP="00025236">
                <w:pPr>
                  <w:ind w:rightChars="50" w:right="105"/>
                  <w:jc w:val="right"/>
                  <w:rPr>
                    <w:szCs w:val="21"/>
                  </w:rPr>
                </w:pP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rPr>
                    <w:szCs w:val="21"/>
                  </w:rPr>
                </w:pPr>
              </w:p>
            </w:tc>
          </w:tr>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620528878"/>
                <w:lock w:val="sdtLocked"/>
              </w:sdtPr>
              <w:sdtEndPr/>
              <w:sdtContent>
                <w:tc>
                  <w:tcPr>
                    <w:tcW w:w="955" w:type="pct"/>
                    <w:tcBorders>
                      <w:bottom w:val="single" w:sz="6" w:space="0" w:color="auto"/>
                    </w:tcBorders>
                    <w:shd w:val="clear" w:color="auto" w:fill="auto"/>
                  </w:tcPr>
                  <w:p w:rsidR="00025236" w:rsidRDefault="00025236" w:rsidP="00025236">
                    <w:pPr>
                      <w:rPr>
                        <w:szCs w:val="21"/>
                      </w:rPr>
                    </w:pPr>
                    <w:r>
                      <w:rPr>
                        <w:rFonts w:hint="eastAsia"/>
                        <w:szCs w:val="21"/>
                      </w:rPr>
                      <w:t>分期收款提供劳务</w:t>
                    </w:r>
                  </w:p>
                </w:tc>
              </w:sdtContent>
            </w:sdt>
            <w:tc>
              <w:tcPr>
                <w:tcW w:w="905" w:type="pct"/>
                <w:shd w:val="clear" w:color="auto" w:fill="auto"/>
              </w:tcPr>
              <w:p w:rsidR="00025236" w:rsidRDefault="00025236" w:rsidP="00025236">
                <w:pPr>
                  <w:ind w:rightChars="50" w:right="105"/>
                  <w:jc w:val="right"/>
                  <w:rPr>
                    <w:szCs w:val="21"/>
                  </w:rPr>
                </w:pPr>
              </w:p>
            </w:tc>
            <w:tc>
              <w:tcPr>
                <w:tcW w:w="788" w:type="pct"/>
                <w:shd w:val="clear" w:color="auto" w:fill="auto"/>
              </w:tcPr>
              <w:p w:rsidR="00025236" w:rsidRDefault="00025236" w:rsidP="00025236">
                <w:pPr>
                  <w:ind w:rightChars="50" w:right="105"/>
                  <w:jc w:val="right"/>
                  <w:rPr>
                    <w:szCs w:val="21"/>
                  </w:rPr>
                </w:pPr>
              </w:p>
            </w:tc>
            <w:tc>
              <w:tcPr>
                <w:tcW w:w="905" w:type="pct"/>
                <w:shd w:val="clear" w:color="auto" w:fill="auto"/>
              </w:tcPr>
              <w:p w:rsidR="00025236" w:rsidRDefault="00025236" w:rsidP="00025236">
                <w:pPr>
                  <w:ind w:rightChars="50" w:right="105"/>
                  <w:jc w:val="right"/>
                  <w:rPr>
                    <w:szCs w:val="21"/>
                  </w:rPr>
                </w:pP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rPr>
                    <w:szCs w:val="21"/>
                  </w:rPr>
                </w:pPr>
              </w:p>
            </w:tc>
          </w:tr>
          <w:sdt>
            <w:sdtPr>
              <w:rPr>
                <w:szCs w:val="21"/>
              </w:rPr>
              <w:alias w:val="长期应收款情况明细"/>
              <w:tag w:val="_TUP_a52c6e5ee1894db1af9de39bee7ee199"/>
              <w:id w:val="1822076481"/>
              <w:lock w:val="sdtLocked"/>
            </w:sdtPr>
            <w:sdtEndPr/>
            <w:sdtContent>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shd w:val="clear" w:color="auto" w:fill="auto"/>
                  </w:tcPr>
                  <w:p w:rsidR="00025236" w:rsidRDefault="00025236" w:rsidP="00025236">
                    <w:pPr>
                      <w:rPr>
                        <w:szCs w:val="21"/>
                      </w:rPr>
                    </w:pPr>
                    <w:r>
                      <w:t>减：一年内到期的长期应收款</w:t>
                    </w:r>
                  </w:p>
                </w:tc>
                <w:tc>
                  <w:tcPr>
                    <w:tcW w:w="905" w:type="pct"/>
                    <w:shd w:val="clear" w:color="auto" w:fill="auto"/>
                  </w:tcPr>
                  <w:p w:rsidR="00025236" w:rsidRDefault="00025236" w:rsidP="00025236">
                    <w:pPr>
                      <w:ind w:rightChars="50" w:right="105"/>
                      <w:jc w:val="right"/>
                      <w:rPr>
                        <w:szCs w:val="21"/>
                      </w:rPr>
                    </w:pPr>
                    <w:r>
                      <w:t>231,445,936.15</w:t>
                    </w:r>
                  </w:p>
                </w:tc>
                <w:tc>
                  <w:tcPr>
                    <w:tcW w:w="788" w:type="pct"/>
                    <w:shd w:val="clear" w:color="auto" w:fill="auto"/>
                  </w:tcPr>
                  <w:p w:rsidR="00025236" w:rsidRDefault="00025236" w:rsidP="00025236">
                    <w:pPr>
                      <w:ind w:rightChars="50" w:right="105"/>
                      <w:jc w:val="right"/>
                      <w:rPr>
                        <w:szCs w:val="21"/>
                      </w:rPr>
                    </w:pPr>
                    <w:r>
                      <w:t>3,471,689.04</w:t>
                    </w:r>
                  </w:p>
                </w:tc>
                <w:tc>
                  <w:tcPr>
                    <w:tcW w:w="905" w:type="pct"/>
                    <w:shd w:val="clear" w:color="auto" w:fill="auto"/>
                  </w:tcPr>
                  <w:p w:rsidR="00025236" w:rsidRDefault="00025236" w:rsidP="00025236">
                    <w:pPr>
                      <w:ind w:rightChars="50" w:right="105"/>
                      <w:jc w:val="right"/>
                      <w:rPr>
                        <w:szCs w:val="21"/>
                      </w:rPr>
                    </w:pPr>
                    <w:r>
                      <w:t>227,974,247.11</w:t>
                    </w: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rPr>
                        <w:szCs w:val="21"/>
                      </w:rPr>
                    </w:pPr>
                  </w:p>
                </w:tc>
              </w:tr>
            </w:sdtContent>
          </w:sdt>
          <w:tr w:rsidR="00025236" w:rsidTr="000252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838971544"/>
                <w:lock w:val="sdtLocked"/>
              </w:sdtPr>
              <w:sdtEndPr/>
              <w:sdtContent>
                <w:tc>
                  <w:tcPr>
                    <w:tcW w:w="955" w:type="pct"/>
                    <w:shd w:val="clear" w:color="auto" w:fill="auto"/>
                    <w:vAlign w:val="center"/>
                  </w:tcPr>
                  <w:p w:rsidR="00025236" w:rsidRDefault="00025236" w:rsidP="00025236">
                    <w:pPr>
                      <w:jc w:val="center"/>
                      <w:rPr>
                        <w:szCs w:val="21"/>
                      </w:rPr>
                    </w:pPr>
                    <w:r>
                      <w:rPr>
                        <w:rFonts w:hint="eastAsia"/>
                        <w:szCs w:val="21"/>
                      </w:rPr>
                      <w:t>合计</w:t>
                    </w:r>
                  </w:p>
                </w:tc>
              </w:sdtContent>
            </w:sdt>
            <w:tc>
              <w:tcPr>
                <w:tcW w:w="905" w:type="pct"/>
                <w:shd w:val="clear" w:color="auto" w:fill="auto"/>
                <w:vAlign w:val="center"/>
              </w:tcPr>
              <w:p w:rsidR="00025236" w:rsidRDefault="00025236">
                <w:pPr>
                  <w:rPr>
                    <w:sz w:val="24"/>
                  </w:rPr>
                </w:pPr>
                <w:r>
                  <w:t>235,273,321.34</w:t>
                </w:r>
              </w:p>
            </w:tc>
            <w:tc>
              <w:tcPr>
                <w:tcW w:w="788" w:type="pct"/>
                <w:shd w:val="clear" w:color="auto" w:fill="auto"/>
                <w:vAlign w:val="center"/>
              </w:tcPr>
              <w:p w:rsidR="00025236" w:rsidRDefault="00025236">
                <w:pPr>
                  <w:rPr>
                    <w:sz w:val="24"/>
                  </w:rPr>
                </w:pPr>
                <w:r>
                  <w:t>3,529,099.82</w:t>
                </w:r>
              </w:p>
            </w:tc>
            <w:tc>
              <w:tcPr>
                <w:tcW w:w="905" w:type="pct"/>
                <w:shd w:val="clear" w:color="auto" w:fill="auto"/>
                <w:vAlign w:val="center"/>
              </w:tcPr>
              <w:p w:rsidR="00025236" w:rsidRDefault="00025236">
                <w:pPr>
                  <w:rPr>
                    <w:sz w:val="24"/>
                  </w:rPr>
                </w:pPr>
                <w:r>
                  <w:t>231,744,221.52</w:t>
                </w:r>
              </w:p>
            </w:tc>
            <w:tc>
              <w:tcPr>
                <w:tcW w:w="369" w:type="pct"/>
                <w:shd w:val="clear" w:color="auto" w:fill="auto"/>
              </w:tcPr>
              <w:p w:rsidR="00025236" w:rsidRDefault="00025236" w:rsidP="00025236">
                <w:pPr>
                  <w:ind w:rightChars="50" w:right="105"/>
                  <w:jc w:val="right"/>
                  <w:rPr>
                    <w:szCs w:val="21"/>
                  </w:rPr>
                </w:pPr>
              </w:p>
            </w:tc>
            <w:tc>
              <w:tcPr>
                <w:tcW w:w="370" w:type="pct"/>
                <w:shd w:val="clear" w:color="auto" w:fill="auto"/>
              </w:tcPr>
              <w:p w:rsidR="00025236" w:rsidRDefault="00025236" w:rsidP="00025236">
                <w:pPr>
                  <w:ind w:rightChars="50" w:right="105"/>
                  <w:jc w:val="right"/>
                  <w:rPr>
                    <w:szCs w:val="21"/>
                  </w:rPr>
                </w:pPr>
              </w:p>
            </w:tc>
            <w:tc>
              <w:tcPr>
                <w:tcW w:w="380" w:type="pct"/>
                <w:tcBorders>
                  <w:right w:val="single" w:sz="4" w:space="0" w:color="auto"/>
                </w:tcBorders>
                <w:shd w:val="clear" w:color="auto" w:fill="auto"/>
              </w:tcPr>
              <w:p w:rsidR="00025236" w:rsidRDefault="00025236" w:rsidP="00025236">
                <w:pPr>
                  <w:ind w:rightChars="50" w:right="105"/>
                  <w:jc w:val="right"/>
                  <w:rPr>
                    <w:szCs w:val="21"/>
                  </w:rPr>
                </w:pPr>
              </w:p>
            </w:tc>
            <w:tc>
              <w:tcPr>
                <w:tcW w:w="327" w:type="pct"/>
                <w:tcBorders>
                  <w:left w:val="single" w:sz="4" w:space="0" w:color="auto"/>
                </w:tcBorders>
                <w:shd w:val="clear" w:color="auto" w:fill="auto"/>
              </w:tcPr>
              <w:p w:rsidR="00025236" w:rsidRDefault="00025236" w:rsidP="00025236">
                <w:pPr>
                  <w:ind w:rightChars="50" w:right="105"/>
                  <w:jc w:val="center"/>
                  <w:rPr>
                    <w:szCs w:val="21"/>
                  </w:rPr>
                </w:pPr>
                <w:r>
                  <w:rPr>
                    <w:rFonts w:hint="eastAsia"/>
                    <w:szCs w:val="21"/>
                  </w:rPr>
                  <w:t>/</w:t>
                </w:r>
              </w:p>
            </w:tc>
          </w:tr>
        </w:tbl>
        <w:p w:rsidR="00025236" w:rsidRDefault="00025236"/>
        <w:p w:rsidR="00895018" w:rsidRDefault="00400AB6">
          <w:pPr>
            <w:rPr>
              <w:color w:val="FF0000"/>
              <w:szCs w:val="21"/>
            </w:rPr>
          </w:pPr>
        </w:p>
      </w:sdtContent>
    </w:sdt>
    <w:bookmarkStart w:id="185"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895018" w:rsidRDefault="00C262D1" w:rsidP="008A553E">
          <w:pPr>
            <w:pStyle w:val="4"/>
            <w:numPr>
              <w:ilvl w:val="3"/>
              <w:numId w:val="82"/>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Locked"/>
            <w:placeholder>
              <w:docPart w:val="GBC22222222222222222222222222222"/>
            </w:placeholder>
          </w:sdtPr>
          <w:sdtEndPr/>
          <w:sdtContent>
            <w:p w:rsidR="00895018" w:rsidRDefault="00C262D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895018" w:rsidRDefault="00C262D1">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038467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667224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895018" w:rsidTr="00C34AEC">
            <w:sdt>
              <w:sdtPr>
                <w:tag w:val="_PLD_53e254a36bf74b8aa6d62ff3627bc51c"/>
                <w:id w:val="839040288"/>
                <w:lock w:val="sdtLocked"/>
              </w:sdtPr>
              <w:sdtEndPr/>
              <w:sdtContent>
                <w:tc>
                  <w:tcPr>
                    <w:tcW w:w="1001" w:type="pct"/>
                    <w:vMerge w:val="restart"/>
                    <w:vAlign w:val="center"/>
                  </w:tcPr>
                  <w:p w:rsidR="00895018" w:rsidRDefault="00C262D1">
                    <w:pPr>
                      <w:jc w:val="center"/>
                      <w:rPr>
                        <w:szCs w:val="21"/>
                      </w:rPr>
                    </w:pPr>
                    <w:r>
                      <w:rPr>
                        <w:rFonts w:hint="eastAsia"/>
                      </w:rPr>
                      <w:t>坏账</w:t>
                    </w:r>
                    <w:r>
                      <w:t>准备</w:t>
                    </w:r>
                  </w:p>
                </w:tc>
              </w:sdtContent>
            </w:sdt>
            <w:sdt>
              <w:sdtPr>
                <w:tag w:val="_PLD_6728ea3d5ef54c4dbe708cf82174dd20"/>
                <w:id w:val="-717357857"/>
                <w:lock w:val="sdtLocked"/>
              </w:sdtPr>
              <w:sdtEndPr/>
              <w:sdtContent>
                <w:tc>
                  <w:tcPr>
                    <w:tcW w:w="862" w:type="pct"/>
                    <w:vAlign w:val="center"/>
                  </w:tcPr>
                  <w:p w:rsidR="00895018" w:rsidRDefault="00C262D1">
                    <w:pPr>
                      <w:jc w:val="center"/>
                      <w:rPr>
                        <w:szCs w:val="21"/>
                      </w:rPr>
                    </w:pPr>
                    <w:r>
                      <w:t>第一阶段</w:t>
                    </w:r>
                  </w:p>
                </w:tc>
              </w:sdtContent>
            </w:sdt>
            <w:sdt>
              <w:sdtPr>
                <w:tag w:val="_PLD_02047fc355b74a09b8b179812acc2694"/>
                <w:id w:val="1893920449"/>
                <w:lock w:val="sdtLocked"/>
              </w:sdtPr>
              <w:sdtEndPr/>
              <w:sdtContent>
                <w:tc>
                  <w:tcPr>
                    <w:tcW w:w="1097" w:type="pct"/>
                    <w:vAlign w:val="center"/>
                  </w:tcPr>
                  <w:p w:rsidR="00895018" w:rsidRDefault="00C262D1">
                    <w:pPr>
                      <w:jc w:val="center"/>
                      <w:rPr>
                        <w:szCs w:val="21"/>
                      </w:rPr>
                    </w:pPr>
                    <w:r>
                      <w:t>第二阶段</w:t>
                    </w:r>
                  </w:p>
                </w:tc>
              </w:sdtContent>
            </w:sdt>
            <w:sdt>
              <w:sdtPr>
                <w:tag w:val="_PLD_e5935642877d42508a235dc58315a0f2"/>
                <w:id w:val="-1085376649"/>
                <w:lock w:val="sdtLocked"/>
              </w:sdtPr>
              <w:sdtEndPr/>
              <w:sdtContent>
                <w:tc>
                  <w:tcPr>
                    <w:tcW w:w="1097" w:type="pct"/>
                    <w:vAlign w:val="center"/>
                  </w:tcPr>
                  <w:p w:rsidR="00895018" w:rsidRDefault="00C262D1">
                    <w:pPr>
                      <w:jc w:val="center"/>
                      <w:rPr>
                        <w:szCs w:val="21"/>
                      </w:rPr>
                    </w:pPr>
                    <w:r>
                      <w:t>第三阶段</w:t>
                    </w:r>
                  </w:p>
                </w:tc>
              </w:sdtContent>
            </w:sdt>
            <w:sdt>
              <w:sdtPr>
                <w:tag w:val="_PLD_97eac4c32ede4977b86fdf2a821830f1"/>
                <w:id w:val="2062209280"/>
                <w:lock w:val="sdtLocked"/>
              </w:sdtPr>
              <w:sdtEndPr/>
              <w:sdtContent>
                <w:tc>
                  <w:tcPr>
                    <w:tcW w:w="943" w:type="pct"/>
                    <w:vMerge w:val="restart"/>
                    <w:vAlign w:val="center"/>
                  </w:tcPr>
                  <w:p w:rsidR="00895018" w:rsidRDefault="00C262D1">
                    <w:pPr>
                      <w:jc w:val="center"/>
                      <w:rPr>
                        <w:szCs w:val="21"/>
                      </w:rPr>
                    </w:pPr>
                    <w:r>
                      <w:t>合计</w:t>
                    </w:r>
                  </w:p>
                </w:tc>
              </w:sdtContent>
            </w:sdt>
          </w:tr>
          <w:tr w:rsidR="00895018" w:rsidTr="00C34AEC">
            <w:tc>
              <w:tcPr>
                <w:tcW w:w="1001" w:type="pct"/>
                <w:vMerge/>
                <w:vAlign w:val="center"/>
              </w:tcPr>
              <w:p w:rsidR="00895018" w:rsidRDefault="00895018">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450054052"/>
                <w:lock w:val="sdtLocked"/>
              </w:sdtPr>
              <w:sdtEndPr/>
              <w:sdtContent>
                <w:tc>
                  <w:tcPr>
                    <w:tcW w:w="862" w:type="pct"/>
                    <w:vAlign w:val="center"/>
                  </w:tcPr>
                  <w:p w:rsidR="00895018" w:rsidRDefault="00C262D1">
                    <w:pPr>
                      <w:jc w:val="center"/>
                      <w:rPr>
                        <w:szCs w:val="21"/>
                      </w:rPr>
                    </w:pPr>
                    <w:r>
                      <w:t>未来12个月预期信用损失</w:t>
                    </w:r>
                  </w:p>
                </w:tc>
              </w:sdtContent>
            </w:sdt>
            <w:sdt>
              <w:sdtPr>
                <w:tag w:val="_PLD_0e42fbfea225447ba1a604708ea0e5cb"/>
                <w:id w:val="414142354"/>
                <w:lock w:val="sdtLocked"/>
              </w:sdtPr>
              <w:sdtEndPr/>
              <w:sdtContent>
                <w:tc>
                  <w:tcPr>
                    <w:tcW w:w="1097" w:type="pct"/>
                    <w:vAlign w:val="center"/>
                  </w:tcPr>
                  <w:p w:rsidR="00895018" w:rsidRDefault="00C262D1">
                    <w:pPr>
                      <w:jc w:val="center"/>
                      <w:rPr>
                        <w:szCs w:val="21"/>
                      </w:rPr>
                    </w:pPr>
                    <w:r>
                      <w:t>整个存续期预期信用损失(未发生信用减值)</w:t>
                    </w:r>
                  </w:p>
                </w:tc>
              </w:sdtContent>
            </w:sdt>
            <w:sdt>
              <w:sdtPr>
                <w:tag w:val="_PLD_80c9178ef7da44f9a0fbcd79a28d1369"/>
                <w:id w:val="-329903462"/>
                <w:lock w:val="sdtLocked"/>
              </w:sdtPr>
              <w:sdtEndPr/>
              <w:sdtContent>
                <w:tc>
                  <w:tcPr>
                    <w:tcW w:w="1097" w:type="pct"/>
                    <w:vAlign w:val="center"/>
                  </w:tcPr>
                  <w:p w:rsidR="00895018" w:rsidRDefault="00C262D1">
                    <w:pPr>
                      <w:jc w:val="center"/>
                      <w:rPr>
                        <w:szCs w:val="21"/>
                      </w:rPr>
                    </w:pPr>
                    <w:r>
                      <w:t>整个存续期预期信用损失(已发生信用减值)</w:t>
                    </w:r>
                  </w:p>
                </w:tc>
              </w:sdtContent>
            </w:sdt>
            <w:tc>
              <w:tcPr>
                <w:tcW w:w="943" w:type="pct"/>
                <w:vMerge/>
              </w:tcPr>
              <w:p w:rsidR="00895018" w:rsidRDefault="00895018">
                <w:pPr>
                  <w:jc w:val="center"/>
                  <w:rPr>
                    <w:szCs w:val="21"/>
                  </w:rPr>
                </w:pPr>
              </w:p>
            </w:tc>
          </w:tr>
          <w:tr w:rsidR="00895018" w:rsidTr="0089421F">
            <w:sdt>
              <w:sdtPr>
                <w:tag w:val="_PLD_26da1cc568ed414fada2c56bef335824"/>
                <w:id w:val="-186140461"/>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81ff53a440e748da96a1a096ddbc37bb"/>
                <w:id w:val="-776634781"/>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08db6dc4f05b47d790748694358dbede"/>
                <w:id w:val="-364141560"/>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1537b3979d1348bd97b0f72bcef5e6b5"/>
                <w:id w:val="594908979"/>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978354def84f4fc4ab40c2a493f6b5e3"/>
                <w:id w:val="-770005950"/>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987465694fe344a3a3edf62718a38523"/>
                <w:id w:val="-650830048"/>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a33c9be079ea482fa15d08484b3fb0dd"/>
                <w:id w:val="1079412212"/>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895018" w:rsidRDefault="00025236">
                <w:pPr>
                  <w:jc w:val="right"/>
                  <w:rPr>
                    <w:szCs w:val="21"/>
                  </w:rPr>
                </w:pPr>
                <w:r w:rsidRPr="00025236">
                  <w:rPr>
                    <w:szCs w:val="21"/>
                  </w:rPr>
                  <w:t>3,529,099.82</w:t>
                </w: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025236">
                <w:pPr>
                  <w:jc w:val="right"/>
                  <w:rPr>
                    <w:szCs w:val="21"/>
                  </w:rPr>
                </w:pPr>
                <w:r w:rsidRPr="00025236">
                  <w:rPr>
                    <w:szCs w:val="21"/>
                  </w:rPr>
                  <w:t>3,529,099.82</w:t>
                </w:r>
              </w:p>
            </w:tc>
          </w:tr>
          <w:tr w:rsidR="00895018" w:rsidTr="0089421F">
            <w:tc>
              <w:tcPr>
                <w:tcW w:w="1001" w:type="pct"/>
                <w:vAlign w:val="center"/>
              </w:tcPr>
              <w:sdt>
                <w:sdtPr>
                  <w:rPr>
                    <w:rFonts w:asciiTheme="minorEastAsia" w:eastAsiaTheme="minorEastAsia" w:hAnsiTheme="minorEastAsia" w:hint="eastAsia"/>
                    <w:sz w:val="21"/>
                    <w:szCs w:val="21"/>
                    <w:lang w:eastAsia="zh-CN"/>
                  </w:rPr>
                  <w:tag w:val="_PLD_6331569c19c043e1a908310c86d5fa12"/>
                  <w:id w:val="2099670502"/>
                  <w:lock w:val="sdtLocked"/>
                </w:sdtPr>
                <w:sdtEndPr/>
                <w:sdtContent>
                  <w:p w:rsidR="00895018" w:rsidRDefault="00C262D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01e13aa042644db6809f3fdada29bad0"/>
                <w:id w:val="1281305357"/>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tc>
              <w:tcPr>
                <w:tcW w:w="1001" w:type="pct"/>
                <w:vAlign w:val="center"/>
              </w:tcPr>
              <w:sdt>
                <w:sdtPr>
                  <w:rPr>
                    <w:rFonts w:asciiTheme="minorEastAsia" w:eastAsiaTheme="minorEastAsia" w:hAnsiTheme="minorEastAsia" w:hint="eastAsia"/>
                    <w:sz w:val="21"/>
                    <w:szCs w:val="21"/>
                    <w:lang w:eastAsia="zh-CN"/>
                  </w:rPr>
                  <w:tag w:val="_PLD_53e926d7b4c348ecb14cbbbb6761f8dc"/>
                  <w:id w:val="-76980932"/>
                  <w:lock w:val="sdtLocked"/>
                </w:sdtPr>
                <w:sdtEndPr/>
                <w:sdtContent>
                  <w:p w:rsidR="00895018" w:rsidRDefault="00C262D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5dadc74f9a494735bfe6bc9a6f155d7e"/>
                <w:id w:val="-549002345"/>
                <w:lock w:val="sdtLocked"/>
              </w:sdtPr>
              <w:sdtEndPr/>
              <w:sdtContent>
                <w:tc>
                  <w:tcPr>
                    <w:tcW w:w="1001" w:type="pct"/>
                    <w:vAlign w:val="center"/>
                  </w:tcPr>
                  <w:p w:rsidR="00895018" w:rsidRDefault="00C262D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895018" w:rsidRDefault="00895018">
                <w:pPr>
                  <w:jc w:val="right"/>
                  <w:rPr>
                    <w:szCs w:val="21"/>
                  </w:rPr>
                </w:pP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895018">
                <w:pPr>
                  <w:jc w:val="right"/>
                  <w:rPr>
                    <w:szCs w:val="21"/>
                  </w:rPr>
                </w:pPr>
              </w:p>
            </w:tc>
          </w:tr>
          <w:tr w:rsidR="00895018" w:rsidTr="0089421F">
            <w:sdt>
              <w:sdtPr>
                <w:tag w:val="_PLD_6d954594227a446ba1f7d4a60982858a"/>
                <w:id w:val="-1990475137"/>
                <w:lock w:val="sdtLocked"/>
              </w:sdtPr>
              <w:sdtEndPr/>
              <w:sdtContent>
                <w:tc>
                  <w:tcPr>
                    <w:tcW w:w="1001" w:type="pct"/>
                    <w:vAlign w:val="center"/>
                  </w:tcPr>
                  <w:p w:rsidR="00895018" w:rsidRDefault="00C262D1">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2" w:type="pct"/>
              </w:tcPr>
              <w:p w:rsidR="00895018" w:rsidRDefault="00025236">
                <w:pPr>
                  <w:jc w:val="right"/>
                  <w:rPr>
                    <w:szCs w:val="21"/>
                  </w:rPr>
                </w:pPr>
                <w:r w:rsidRPr="00025236">
                  <w:rPr>
                    <w:szCs w:val="21"/>
                  </w:rPr>
                  <w:t>3,529,099.82</w:t>
                </w:r>
              </w:p>
            </w:tc>
            <w:tc>
              <w:tcPr>
                <w:tcW w:w="1097" w:type="pct"/>
              </w:tcPr>
              <w:p w:rsidR="00895018" w:rsidRDefault="00895018">
                <w:pPr>
                  <w:jc w:val="right"/>
                  <w:rPr>
                    <w:szCs w:val="21"/>
                  </w:rPr>
                </w:pPr>
              </w:p>
            </w:tc>
            <w:tc>
              <w:tcPr>
                <w:tcW w:w="1097" w:type="pct"/>
              </w:tcPr>
              <w:p w:rsidR="00895018" w:rsidRDefault="00895018">
                <w:pPr>
                  <w:jc w:val="right"/>
                  <w:rPr>
                    <w:szCs w:val="21"/>
                  </w:rPr>
                </w:pPr>
              </w:p>
            </w:tc>
            <w:tc>
              <w:tcPr>
                <w:tcW w:w="943" w:type="pct"/>
              </w:tcPr>
              <w:p w:rsidR="00895018" w:rsidRDefault="00025236">
                <w:pPr>
                  <w:jc w:val="right"/>
                  <w:rPr>
                    <w:szCs w:val="21"/>
                  </w:rPr>
                </w:pPr>
                <w:r w:rsidRPr="00025236">
                  <w:rPr>
                    <w:szCs w:val="21"/>
                  </w:rPr>
                  <w:t>3,529,099.82</w:t>
                </w:r>
              </w:p>
            </w:tc>
          </w:tr>
        </w:tbl>
        <w:p w:rsidR="00895018" w:rsidRDefault="00895018"/>
        <w:p w:rsidR="00895018" w:rsidRDefault="00C262D1">
          <w:pPr>
            <w:pStyle w:val="af7"/>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835884539"/>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185"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rsidR="00895018" w:rsidRDefault="00C262D1">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895018" w:rsidRDefault="00C262D1" w:rsidP="008A553E">
          <w:pPr>
            <w:pStyle w:val="4"/>
            <w:numPr>
              <w:ilvl w:val="3"/>
              <w:numId w:val="82"/>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rsidR="00895018" w:rsidRDefault="00C262D1" w:rsidP="008A553E">
          <w:pPr>
            <w:pStyle w:val="4"/>
            <w:numPr>
              <w:ilvl w:val="3"/>
              <w:numId w:val="82"/>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400AB6"/>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pPr>
            <w:rPr>
              <w:szCs w:val="21"/>
            </w:rPr>
          </w:pPr>
        </w:p>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长期股权投资</w:t>
      </w:r>
    </w:p>
    <w:p w:rsidR="00895018" w:rsidRDefault="00400AB6">
      <w:sdt>
        <w:sdtPr>
          <w:rPr>
            <w:rFonts w:hint="eastAsia"/>
          </w:rPr>
          <w:alias w:val="是否适用：长期股权投资[双击切换]"/>
          <w:tag w:val="_GBC_94e2c461d3d34280a0a5f1e908656d3e"/>
          <w:id w:val="-62107777"/>
          <w:lock w:val="sdtContentLocked"/>
          <w:placeholder>
            <w:docPart w:val="GBC22222222222222222222222222222"/>
          </w:placeholder>
        </w:sdtPr>
        <w:sdtEndPr/>
        <w:sdtContent>
          <w:r w:rsidR="00C262D1">
            <w:fldChar w:fldCharType="begin"/>
          </w:r>
          <w:r w:rsidR="00025236">
            <w:instrText xml:space="preserve">MACROBUTTON  SnrToggleCheckbox √适用 </w:instrText>
          </w:r>
          <w:r w:rsidR="00C262D1">
            <w:fldChar w:fldCharType="end"/>
          </w:r>
          <w:r w:rsidR="00C262D1">
            <w:fldChar w:fldCharType="begin"/>
          </w:r>
          <w:r w:rsidR="00C262D1">
            <w:instrText xml:space="preserve"> MACROBUTTON  SnrToggleCheckbox □不适用 </w:instrText>
          </w:r>
          <w:r w:rsidR="00C262D1">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rsidR="00895018" w:rsidRDefault="00C262D1">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603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758"/>
            <w:gridCol w:w="762"/>
            <w:gridCol w:w="670"/>
            <w:gridCol w:w="788"/>
            <w:gridCol w:w="707"/>
            <w:gridCol w:w="714"/>
            <w:gridCol w:w="1271"/>
            <w:gridCol w:w="709"/>
            <w:gridCol w:w="338"/>
            <w:gridCol w:w="1788"/>
            <w:gridCol w:w="991"/>
          </w:tblGrid>
          <w:tr w:rsidR="00365037" w:rsidTr="00365037">
            <w:sdt>
              <w:sdtPr>
                <w:tag w:val="_PLD_904000e8ce384d4988e09c22d5f8f725"/>
                <w:id w:val="376439087"/>
                <w:lock w:val="sdtLocked"/>
              </w:sdtPr>
              <w:sdtEndPr/>
              <w:sdtContent>
                <w:tc>
                  <w:tcPr>
                    <w:tcW w:w="650"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被投资单位</w:t>
                    </w:r>
                  </w:p>
                </w:tc>
              </w:sdtContent>
            </w:sdt>
            <w:sdt>
              <w:sdtPr>
                <w:tag w:val="_PLD_2325481f20324f949b4d5af7cfe3ea45"/>
                <w:id w:val="-1175958653"/>
                <w:lock w:val="sdtLocked"/>
              </w:sdtPr>
              <w:sdtEndPr/>
              <w:sdtContent>
                <w:tc>
                  <w:tcPr>
                    <w:tcW w:w="347"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期初</w:t>
                    </w:r>
                  </w:p>
                  <w:p w:rsidR="00025236" w:rsidRDefault="00025236" w:rsidP="00025236">
                    <w:pPr>
                      <w:jc w:val="center"/>
                      <w:rPr>
                        <w:szCs w:val="21"/>
                      </w:rPr>
                    </w:pPr>
                    <w:r>
                      <w:rPr>
                        <w:rFonts w:hint="eastAsia"/>
                        <w:szCs w:val="21"/>
                      </w:rPr>
                      <w:t>余额</w:t>
                    </w:r>
                  </w:p>
                </w:tc>
              </w:sdtContent>
            </w:sdt>
            <w:sdt>
              <w:sdtPr>
                <w:tag w:val="_PLD_62e0836260734d34965d8070b1a6f2dd"/>
                <w:id w:val="940192032"/>
                <w:lock w:val="sdtLocked"/>
              </w:sdtPr>
              <w:sdtEndPr/>
              <w:sdtContent>
                <w:tc>
                  <w:tcPr>
                    <w:tcW w:w="273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本期增减变动</w:t>
                    </w:r>
                  </w:p>
                </w:tc>
              </w:sdtContent>
            </w:sdt>
            <w:sdt>
              <w:sdtPr>
                <w:tag w:val="_PLD_7b9429fc29b64f4c83eea02ed0cad7ba"/>
                <w:id w:val="-304541775"/>
                <w:lock w:val="sdtLocked"/>
              </w:sdtPr>
              <w:sdtEndPr/>
              <w:sdtContent>
                <w:tc>
                  <w:tcPr>
                    <w:tcW w:w="819"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期末</w:t>
                    </w:r>
                  </w:p>
                  <w:p w:rsidR="00025236" w:rsidRDefault="00025236" w:rsidP="00025236">
                    <w:pPr>
                      <w:jc w:val="center"/>
                      <w:rPr>
                        <w:szCs w:val="21"/>
                      </w:rPr>
                    </w:pPr>
                    <w:r>
                      <w:rPr>
                        <w:rFonts w:hint="eastAsia"/>
                        <w:szCs w:val="21"/>
                      </w:rPr>
                      <w:t>余额</w:t>
                    </w:r>
                  </w:p>
                </w:tc>
              </w:sdtContent>
            </w:sdt>
            <w:sdt>
              <w:sdtPr>
                <w:tag w:val="_PLD_79298dc466f54a239357520005d5d0d6"/>
                <w:id w:val="1459690154"/>
                <w:lock w:val="sdtLocked"/>
              </w:sdtPr>
              <w:sdtEndPr/>
              <w:sdtContent>
                <w:tc>
                  <w:tcPr>
                    <w:tcW w:w="454" w:type="pct"/>
                    <w:vMerge w:val="restart"/>
                    <w:tcBorders>
                      <w:top w:val="single" w:sz="4" w:space="0" w:color="auto"/>
                      <w:left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减值准备期末余额</w:t>
                    </w:r>
                  </w:p>
                </w:tc>
              </w:sdtContent>
            </w:sdt>
          </w:tr>
          <w:tr w:rsidR="00365037" w:rsidTr="00365037">
            <w:tc>
              <w:tcPr>
                <w:tcW w:w="650" w:type="pct"/>
                <w:vMerge/>
                <w:tcBorders>
                  <w:left w:val="single" w:sz="4" w:space="0" w:color="auto"/>
                  <w:bottom w:val="single" w:sz="4" w:space="0" w:color="auto"/>
                  <w:right w:val="single" w:sz="4" w:space="0" w:color="auto"/>
                </w:tcBorders>
                <w:shd w:val="clear" w:color="auto" w:fill="auto"/>
              </w:tcPr>
              <w:p w:rsidR="00025236" w:rsidRDefault="00025236" w:rsidP="00025236">
                <w:pPr>
                  <w:jc w:val="center"/>
                  <w:rPr>
                    <w:szCs w:val="21"/>
                  </w:rPr>
                </w:pPr>
              </w:p>
            </w:tc>
            <w:tc>
              <w:tcPr>
                <w:tcW w:w="347" w:type="pct"/>
                <w:vMerge/>
                <w:tcBorders>
                  <w:left w:val="single" w:sz="4" w:space="0" w:color="auto"/>
                  <w:bottom w:val="single" w:sz="4" w:space="0" w:color="auto"/>
                  <w:right w:val="single" w:sz="4" w:space="0" w:color="auto"/>
                </w:tcBorders>
                <w:shd w:val="clear" w:color="auto" w:fill="auto"/>
              </w:tcPr>
              <w:p w:rsidR="00025236" w:rsidRDefault="00025236" w:rsidP="00025236">
                <w:pPr>
                  <w:jc w:val="center"/>
                  <w:rPr>
                    <w:szCs w:val="21"/>
                  </w:rPr>
                </w:pPr>
              </w:p>
            </w:tc>
            <w:sdt>
              <w:sdtPr>
                <w:tag w:val="_PLD_32174384d8204c80ab4f8eb2ee1b7c00"/>
                <w:id w:val="890851262"/>
                <w:lock w:val="sdtLocked"/>
              </w:sdtPr>
              <w:sdtEnd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追加投资</w:t>
                    </w:r>
                  </w:p>
                </w:tc>
              </w:sdtContent>
            </w:sdt>
            <w:sdt>
              <w:sdtPr>
                <w:tag w:val="_PLD_095046b604db44b8b22c0d62f18b7d7b"/>
                <w:id w:val="-1973739344"/>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减少投资</w:t>
                    </w:r>
                  </w:p>
                </w:tc>
              </w:sdtContent>
            </w:sdt>
            <w:sdt>
              <w:sdtPr>
                <w:tag w:val="_PLD_6b1aa2f12a4b43c9acfdfe03af1b69b5"/>
                <w:id w:val="1235825450"/>
                <w:lock w:val="sdtLocked"/>
              </w:sdtPr>
              <w:sdtEnd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权益法下确认的投资损益</w:t>
                    </w:r>
                  </w:p>
                </w:tc>
              </w:sdtContent>
            </w:sdt>
            <w:sdt>
              <w:sdtPr>
                <w:tag w:val="_PLD_7843f54d0d14415a8d81c3e768bcd483"/>
                <w:id w:val="398710766"/>
                <w:lock w:val="sdtLocked"/>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其他综合收益调整</w:t>
                    </w:r>
                  </w:p>
                </w:tc>
              </w:sdtContent>
            </w:sdt>
            <w:sdt>
              <w:sdtPr>
                <w:tag w:val="_PLD_dd698127723b4ea0815eca9ac49240a1"/>
                <w:id w:val="567077446"/>
                <w:lock w:val="sdtLocked"/>
              </w:sdtPr>
              <w:sdtEndPr/>
              <w:sdtContent>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其他权益变动</w:t>
                    </w:r>
                  </w:p>
                </w:tc>
              </w:sdtContent>
            </w:sdt>
            <w:sdt>
              <w:sdtPr>
                <w:tag w:val="_PLD_6d37a876ad014b7ba59d452d3d7f5f15"/>
                <w:id w:val="-595166962"/>
                <w:lock w:val="sdtLocked"/>
              </w:sdtPr>
              <w:sdtEndPr/>
              <w:sdtContent>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宣告发放现金股利或利润</w:t>
                    </w:r>
                  </w:p>
                </w:tc>
              </w:sdtContent>
            </w:sdt>
            <w:sdt>
              <w:sdtPr>
                <w:tag w:val="_PLD_050d96d5e62f42b9bb4f13a2ca047503"/>
                <w:id w:val="1857536478"/>
                <w:lock w:val="sdtLocked"/>
              </w:sdtPr>
              <w:sdtEnd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计提减值准备</w:t>
                    </w:r>
                  </w:p>
                </w:tc>
              </w:sdtContent>
            </w:sdt>
            <w:sdt>
              <w:sdtPr>
                <w:tag w:val="_PLD_add111e25b4543c48121d495919f2030"/>
                <w:id w:val="-811252174"/>
                <w:lock w:val="sdtLocked"/>
              </w:sdtPr>
              <w:sdtEndPr/>
              <w:sdtContent>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其他</w:t>
                    </w:r>
                  </w:p>
                </w:tc>
              </w:sdtContent>
            </w:sdt>
            <w:tc>
              <w:tcPr>
                <w:tcW w:w="819" w:type="pct"/>
                <w:vMerge/>
                <w:tcBorders>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p>
            </w:tc>
            <w:tc>
              <w:tcPr>
                <w:tcW w:w="454" w:type="pct"/>
                <w:vMerge/>
                <w:tcBorders>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p>
            </w:tc>
          </w:tr>
          <w:tr w:rsidR="00025236" w:rsidTr="00365037">
            <w:sdt>
              <w:sdtPr>
                <w:tag w:val="_PLD_35b755e14b594e4c91e0b7c9ecb32e60"/>
                <w:id w:val="1139386094"/>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rPr>
                        <w:rFonts w:hint="eastAsia"/>
                        <w:szCs w:val="21"/>
                      </w:rPr>
                      <w:t>一、合营企业</w:t>
                    </w:r>
                  </w:p>
                </w:tc>
              </w:sdtContent>
            </w:sdt>
          </w:tr>
          <w:sdt>
            <w:sdtPr>
              <w:rPr>
                <w:szCs w:val="21"/>
              </w:rPr>
              <w:alias w:val="合营企业投资信息明细"/>
              <w:tag w:val="_TUP_c75e58945b574362871fd5ee9d3f2706"/>
              <w:id w:val="952751450"/>
              <w:lock w:val="sdtLocked"/>
            </w:sdtPr>
            <w:sdtEndPr/>
            <w:sdtContent>
              <w:tr w:rsidR="00365037" w:rsidTr="00365037">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sdtContent>
          </w:sdt>
          <w:sdt>
            <w:sdtPr>
              <w:rPr>
                <w:szCs w:val="21"/>
              </w:rPr>
              <w:alias w:val="合营企业投资信息明细"/>
              <w:tag w:val="_TUP_c75e58945b574362871fd5ee9d3f2706"/>
              <w:id w:val="1258639452"/>
              <w:lock w:val="sdtLocked"/>
            </w:sdtPr>
            <w:sdtEndPr/>
            <w:sdtContent>
              <w:tr w:rsidR="00365037" w:rsidTr="00365037">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sdtContent>
          </w:sdt>
          <w:tr w:rsidR="00365037" w:rsidTr="00365037">
            <w:sdt>
              <w:sdtPr>
                <w:tag w:val="_PLD_295bd2e13c884c579b2866f1b3e0ad4a"/>
                <w:id w:val="804436255"/>
                <w:lock w:val="sdtLocked"/>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rPr>
                        <w:rFonts w:hint="eastAsia"/>
                        <w:szCs w:val="21"/>
                      </w:rPr>
                      <w:t>小计</w:t>
                    </w:r>
                  </w:p>
                </w:tc>
              </w:sdtContent>
            </w:sdt>
            <w:tc>
              <w:tcPr>
                <w:tcW w:w="34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tr w:rsidR="00025236" w:rsidTr="00365037">
            <w:sdt>
              <w:sdtPr>
                <w:tag w:val="_PLD_2c448562bca04f23a9ec97848768cd82"/>
                <w:id w:val="1066228850"/>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rsidRPr="009E0103">
                      <w:rPr>
                        <w:rFonts w:hint="eastAsia"/>
                        <w:color w:val="000000" w:themeColor="text1"/>
                        <w:szCs w:val="21"/>
                      </w:rPr>
                      <w:t>二、联营企业</w:t>
                    </w:r>
                  </w:p>
                </w:tc>
              </w:sdtContent>
            </w:sdt>
          </w:tr>
          <w:sdt>
            <w:sdtPr>
              <w:rPr>
                <w:rFonts w:hint="eastAsia"/>
                <w:szCs w:val="21"/>
              </w:rPr>
              <w:alias w:val="联营企业投资信息明细"/>
              <w:tag w:val="_TUP_9536e771f46d491bae43945d896c883f"/>
              <w:id w:val="-625923385"/>
              <w:lock w:val="sdtLocked"/>
            </w:sdtPr>
            <w:sdtEndPr>
              <w:rPr>
                <w:rFonts w:hint="default"/>
              </w:rPr>
            </w:sdtEndPr>
            <w:sdtContent>
              <w:tr w:rsidR="00365037" w:rsidTr="00365037">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t>安徽省皖北煤电集团财务有限公司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482,372,842.24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30,030,055.49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512,402,897.73</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sdtContent>
          </w:sdt>
          <w:sdt>
            <w:sdtPr>
              <w:rPr>
                <w:rFonts w:hint="eastAsia"/>
                <w:szCs w:val="21"/>
              </w:rPr>
              <w:alias w:val="联营企业投资信息明细"/>
              <w:tag w:val="_TUP_9536e771f46d491bae43945d896c883f"/>
              <w:id w:val="1680313303"/>
              <w:lock w:val="sdtLocked"/>
            </w:sdtPr>
            <w:sdtEndPr>
              <w:rPr>
                <w:rFonts w:hint="default"/>
              </w:rPr>
            </w:sdtEndPr>
            <w:sdtContent>
              <w:tr w:rsidR="00365037" w:rsidTr="00365037">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t>安徽钱营孜发电有限公司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290,938,056.03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20,966,350.49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311,904,406.52</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sdtContent>
          </w:sdt>
          <w:tr w:rsidR="00365037" w:rsidTr="00365037">
            <w:sdt>
              <w:sdtPr>
                <w:tag w:val="_PLD_01d10d53c021416d9099f27f6145f507"/>
                <w:id w:val="419840771"/>
                <w:lock w:val="sdtLocked"/>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rPr>
                        <w:szCs w:val="21"/>
                      </w:rPr>
                    </w:pPr>
                    <w:r>
                      <w:rPr>
                        <w:rFonts w:hint="eastAsia"/>
                        <w:szCs w:val="21"/>
                      </w:rPr>
                      <w:t>小计</w:t>
                    </w:r>
                  </w:p>
                </w:tc>
              </w:sdtContent>
            </w:sd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773,310,898.27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50,996,405.98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824,307,304.25</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tr w:rsidR="00365037" w:rsidTr="00365037">
            <w:sdt>
              <w:sdtPr>
                <w:tag w:val="_PLD_e1b492ac76a6486cbdda41e1180ee125"/>
                <w:id w:val="285473207"/>
                <w:lock w:val="sdtLocked"/>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center"/>
                      <w:rPr>
                        <w:szCs w:val="21"/>
                      </w:rPr>
                    </w:pPr>
                    <w:r>
                      <w:rPr>
                        <w:rFonts w:hint="eastAsia"/>
                        <w:szCs w:val="21"/>
                      </w:rPr>
                      <w:t>合计</w:t>
                    </w:r>
                  </w:p>
                </w:tc>
              </w:sdtContent>
            </w:sd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773,310,898.27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50,996,405.98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025236" w:rsidRDefault="00025236" w:rsidP="00025236">
                <w:pPr>
                  <w:jc w:val="right"/>
                  <w:rPr>
                    <w:sz w:val="24"/>
                  </w:rPr>
                </w:pPr>
                <w:r>
                  <w:t>824,307,304.25</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25236" w:rsidRDefault="00025236" w:rsidP="00025236">
                <w:pPr>
                  <w:jc w:val="right"/>
                  <w:rPr>
                    <w:szCs w:val="21"/>
                  </w:rPr>
                </w:pPr>
              </w:p>
            </w:tc>
          </w:tr>
        </w:tbl>
        <w:p w:rsidR="00025236" w:rsidRDefault="00025236"/>
        <w:p w:rsidR="00895018" w:rsidRDefault="00C262D1">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EndPr/>
              <w:sdtContent>
                <w:p w:rsidR="00895018" w:rsidRDefault="00025236">
                  <w:pPr>
                    <w:snapToGrid w:val="0"/>
                    <w:spacing w:line="240" w:lineRule="atLeast"/>
                    <w:rPr>
                      <w:szCs w:val="21"/>
                    </w:rPr>
                  </w:pPr>
                  <w:r>
                    <w:rPr>
                      <w:rFonts w:hint="eastAsia"/>
                      <w:szCs w:val="21"/>
                    </w:rPr>
                    <w:t>无</w:t>
                  </w:r>
                </w:p>
              </w:sdtContent>
            </w:sdt>
            <w:p w:rsidR="00895018" w:rsidRDefault="00400AB6">
              <w:pPr>
                <w:snapToGrid w:val="0"/>
                <w:spacing w:line="240" w:lineRule="atLeast"/>
                <w:rPr>
                  <w:szCs w:val="21"/>
                </w:rPr>
              </w:pPr>
            </w:p>
          </w:sdtContent>
        </w:sdt>
      </w:sdtContent>
    </w:sdt>
    <w:bookmarkStart w:id="186"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rFonts w:hint="eastAsia"/>
              <w:szCs w:val="21"/>
            </w:rPr>
            <w:t>其他权益工具投资</w:t>
          </w:r>
        </w:p>
        <w:p w:rsidR="00895018" w:rsidRDefault="00C262D1" w:rsidP="008A553E">
          <w:pPr>
            <w:pStyle w:val="4"/>
            <w:numPr>
              <w:ilvl w:val="3"/>
              <w:numId w:val="83"/>
            </w:numPr>
            <w:ind w:left="426" w:hanging="426"/>
          </w:pPr>
          <w:bookmarkStart w:id="187" w:name="_Hlk532994936"/>
          <w:r>
            <w:rPr>
              <w:rFonts w:hint="eastAsia"/>
            </w:rPr>
            <w:t>其他权益工具投资情况</w:t>
          </w:r>
        </w:p>
        <w:sdt>
          <w:sdtPr>
            <w:alias w:val="是否适用：其他权益工具投资情况[双击切换]"/>
            <w:tag w:val="_GBC_d086d5c38ce84090b98eac90481c97aa"/>
            <w:id w:val="-1939905249"/>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bookmarkEnd w:id="187" w:displacedByCustomXml="next"/>
        <w:bookmarkEnd w:id="186" w:displacedByCustomXml="next"/>
      </w:sdtContent>
    </w:sdt>
    <w:bookmarkStart w:id="188" w:name="_Hlk532995211" w:displacedByCustomXml="next"/>
    <w:bookmarkStart w:id="189"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rsidR="00895018" w:rsidRDefault="00C262D1" w:rsidP="008A553E">
          <w:pPr>
            <w:pStyle w:val="4"/>
            <w:numPr>
              <w:ilvl w:val="3"/>
              <w:numId w:val="83"/>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EndPr/>
          <w:sdtContent>
            <w:p w:rsidR="00895018" w:rsidRDefault="00C262D1" w:rsidP="00025236">
              <w:pPr>
                <w:rPr>
                  <w:color w:val="333333"/>
                  <w:szCs w:val="21"/>
                </w:rPr>
              </w:pPr>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bookmarkEnd w:id="188" w:displacedByCustomXml="next"/>
      </w:sdtContent>
    </w:sdt>
    <w:bookmarkEnd w:id="189" w:displacedByCustomXml="prev"/>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rsidR="00895018" w:rsidRDefault="00C262D1">
          <w:r>
            <w:rPr>
              <w:rFonts w:hint="eastAsia"/>
            </w:rPr>
            <w:t>其他</w:t>
          </w:r>
          <w:r>
            <w:t>说明</w:t>
          </w:r>
          <w:r>
            <w:rPr>
              <w:rFonts w:hint="eastAsia"/>
            </w:rPr>
            <w:t>：</w:t>
          </w:r>
        </w:p>
        <w:sdt>
          <w:sdtPr>
            <w:alias w:val="是否适用：其他权益工具投资其他说明[双击切换]"/>
            <w:tag w:val="_GBC_217dff5073ff4a12b86d342292038452"/>
            <w:id w:val="-1237774846"/>
            <w:lock w:val="sdtLocked"/>
            <w:placeholder>
              <w:docPart w:val="GBC22222222222222222222222222222"/>
            </w:placeholder>
          </w:sdtPr>
          <w:sdtEndPr/>
          <w:sdtContent>
            <w:p w:rsidR="00895018" w:rsidRDefault="00C262D1" w:rsidP="00CB3131">
              <w:pPr>
                <w:rPr>
                  <w:szCs w:val="21"/>
                </w:rPr>
              </w:pPr>
              <w:r>
                <w:fldChar w:fldCharType="begin"/>
              </w:r>
              <w:r w:rsidR="00CB3131">
                <w:instrText xml:space="preserve"> MACROBUTTON  SnrToggleCheckbox □适用 </w:instrText>
              </w:r>
              <w:r>
                <w:fldChar w:fldCharType="end"/>
              </w:r>
              <w:r>
                <w:fldChar w:fldCharType="begin"/>
              </w:r>
              <w:r w:rsidR="00CB3131">
                <w:instrText xml:space="preserve"> MACROBUTTON  SnrToggleCheckbox √不适用 </w:instrText>
              </w:r>
              <w:r>
                <w:fldChar w:fldCharType="end"/>
              </w:r>
            </w:p>
          </w:sdtContent>
        </w:sdt>
        <w:p w:rsidR="00895018" w:rsidRDefault="00400AB6">
          <w:pPr>
            <w:snapToGrid w:val="0"/>
            <w:spacing w:line="240" w:lineRule="atLeast"/>
            <w:rPr>
              <w:szCs w:val="21"/>
            </w:rPr>
          </w:pPr>
        </w:p>
      </w:sdtContent>
    </w:sdt>
    <w:bookmarkStart w:id="190"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Locked"/>
            <w:placeholder>
              <w:docPart w:val="GBC22222222222222222222222222222"/>
            </w:placeholder>
          </w:sdtPr>
          <w:sdtEndPr/>
          <w:sdtContent>
            <w:p w:rsidR="00895018" w:rsidRDefault="00C262D1" w:rsidP="00025236">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sdtContent>
    </w:sdt>
    <w:bookmarkEnd w:id="190" w:displacedByCustomXml="nex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rsidR="00895018" w:rsidRDefault="00C262D1">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p w:rsidR="00895018" w:rsidRDefault="00400AB6">
          <w:pPr>
            <w:snapToGrid w:val="0"/>
            <w:spacing w:line="240" w:lineRule="atLeast"/>
            <w:rPr>
              <w:szCs w:val="21"/>
            </w:rPr>
          </w:pPr>
        </w:p>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lastRenderedPageBreak/>
        <w:t>投资性房地产</w:t>
      </w:r>
    </w:p>
    <w:p w:rsidR="00895018" w:rsidRDefault="00C262D1">
      <w:r>
        <w:t>投资性房地产</w:t>
      </w:r>
      <w:r>
        <w:rPr>
          <w:rFonts w:hint="eastAsia"/>
        </w:rPr>
        <w:t>计量模式</w:t>
      </w:r>
    </w:p>
    <w:sdt>
      <w:sdtPr>
        <w:rPr>
          <w:rFonts w:hint="eastAsia"/>
        </w:rPr>
        <w:tag w:val="_SEC_a051cc5b16ae41feb35dbabfee3cadf5"/>
        <w:id w:val="1767804344"/>
        <w:lock w:val="sdtLocked"/>
        <w:placeholder>
          <w:docPart w:val="GBC22222222222222222222222222222"/>
        </w:placeholder>
      </w:sdtPr>
      <w:sdtEndPr>
        <w:rPr>
          <w:rFonts w:cstheme="minorBidi"/>
          <w:kern w:val="2"/>
          <w:szCs w:val="21"/>
        </w:rPr>
      </w:sdtEndPr>
      <w:sdtContent>
        <w:p w:rsidR="00817391" w:rsidRDefault="00C262D1" w:rsidP="00817391">
          <w:pPr>
            <w:ind w:right="283"/>
            <w:rPr>
              <w:szCs w:val="21"/>
            </w:rPr>
          </w:pPr>
          <w:r>
            <w:rPr>
              <w:rFonts w:hint="eastAsia"/>
              <w:szCs w:val="21"/>
            </w:rPr>
            <w:t>不</w:t>
          </w:r>
          <w:sdt>
            <w:sdtPr>
              <w:rPr>
                <w:rFonts w:hint="eastAsia"/>
                <w:szCs w:val="21"/>
              </w:rPr>
              <w:tag w:val="_PLD_7a7d0f2fe5d842cc9e995195f6b5e433"/>
              <w:id w:val="646867597"/>
              <w:lock w:val="sdtLocked"/>
              <w:placeholder>
                <w:docPart w:val="GBC22222222222222222222222222222"/>
              </w:placeholder>
            </w:sdtPr>
            <w:sdtEndPr/>
            <w:sdtContent>
              <w:r>
                <w:rPr>
                  <w:rFonts w:hint="eastAsia"/>
                  <w:szCs w:val="21"/>
                </w:rPr>
                <w:t>适</w:t>
              </w:r>
            </w:sdtContent>
          </w:sdt>
          <w:r>
            <w:rPr>
              <w:rFonts w:hint="eastAsia"/>
              <w:szCs w:val="21"/>
            </w:rPr>
            <w:t>用</w:t>
          </w:r>
        </w:p>
        <w:p w:rsidR="00895018" w:rsidRPr="00F02965" w:rsidRDefault="00400AB6" w:rsidP="00817391">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固定资产</w:t>
          </w:r>
        </w:p>
        <w:p w:rsidR="00895018" w:rsidRDefault="00C262D1">
          <w:pPr>
            <w:pStyle w:val="4"/>
          </w:pPr>
          <w:bookmarkStart w:id="191" w:name="_Hlk532907583"/>
          <w:r>
            <w:rPr>
              <w:rFonts w:hint="eastAsia"/>
            </w:rPr>
            <w:t>项目列示</w:t>
          </w:r>
        </w:p>
        <w:sdt>
          <w:sdtPr>
            <w:alias w:val="是否适用：固定资产分类列示[双击切换]"/>
            <w:tag w:val="_GBC_aa56cf68790e4b9d866b3ea7d6d8073d"/>
            <w:id w:val="-1475679241"/>
            <w:lock w:val="sdtLocked"/>
            <w:placeholder>
              <w:docPart w:val="GBC22222222222222222222222222222"/>
            </w:placeholder>
          </w:sdtPr>
          <w:sdtEndPr/>
          <w:sdtContent>
            <w:p w:rsidR="00895018" w:rsidRDefault="00C262D1">
              <w:r>
                <w:fldChar w:fldCharType="begin"/>
              </w:r>
              <w:r w:rsidR="00025236">
                <w:instrText xml:space="preserve"> MACROBUTTON  SnrToggleCheckbox √适用 </w:instrText>
              </w:r>
              <w:r>
                <w:fldChar w:fldCharType="end"/>
              </w:r>
              <w:r>
                <w:fldChar w:fldCharType="begin"/>
              </w:r>
              <w:r w:rsidR="00025236">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895018" w:rsidTr="00FA71EA">
            <w:sdt>
              <w:sdtPr>
                <w:tag w:val="_PLD_a1c8e68343ee4b7fa02f5422a7fad5c0"/>
                <w:id w:val="-1813791115"/>
                <w:lock w:val="sdtLocked"/>
              </w:sdtPr>
              <w:sdtEndPr/>
              <w:sdtContent>
                <w:tc>
                  <w:tcPr>
                    <w:tcW w:w="1828" w:type="pct"/>
                    <w:shd w:val="clear" w:color="auto" w:fill="auto"/>
                    <w:vAlign w:val="center"/>
                  </w:tcPr>
                  <w:p w:rsidR="00895018" w:rsidRDefault="00C262D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lock w:val="sdtLocked"/>
              </w:sdtPr>
              <w:sdtEndPr/>
              <w:sdtContent>
                <w:tc>
                  <w:tcPr>
                    <w:tcW w:w="1582" w:type="pct"/>
                    <w:shd w:val="clear" w:color="auto" w:fill="auto"/>
                    <w:vAlign w:val="center"/>
                  </w:tcPr>
                  <w:p w:rsidR="00895018" w:rsidRDefault="00C262D1">
                    <w:pPr>
                      <w:jc w:val="center"/>
                      <w:rPr>
                        <w:szCs w:val="21"/>
                      </w:rPr>
                    </w:pPr>
                    <w:r>
                      <w:rPr>
                        <w:rFonts w:hint="eastAsia"/>
                        <w:szCs w:val="21"/>
                      </w:rPr>
                      <w:t>期末余额</w:t>
                    </w:r>
                  </w:p>
                </w:tc>
              </w:sdtContent>
            </w:sdt>
            <w:sdt>
              <w:sdtPr>
                <w:tag w:val="_PLD_a075f0130f1f4334b8370490adf71764"/>
                <w:id w:val="-518475244"/>
                <w:lock w:val="sdtLocked"/>
              </w:sdtPr>
              <w:sdtEndPr/>
              <w:sdtContent>
                <w:tc>
                  <w:tcPr>
                    <w:tcW w:w="1590" w:type="pct"/>
                    <w:shd w:val="clear" w:color="auto" w:fill="auto"/>
                    <w:vAlign w:val="center"/>
                  </w:tcPr>
                  <w:p w:rsidR="00895018" w:rsidRDefault="00C262D1">
                    <w:pPr>
                      <w:jc w:val="center"/>
                      <w:rPr>
                        <w:szCs w:val="21"/>
                      </w:rPr>
                    </w:pPr>
                    <w:r>
                      <w:rPr>
                        <w:rFonts w:hint="eastAsia"/>
                        <w:szCs w:val="21"/>
                      </w:rPr>
                      <w:t>期初余额</w:t>
                    </w:r>
                  </w:p>
                </w:tc>
              </w:sdtContent>
            </w:sdt>
          </w:tr>
          <w:tr w:rsidR="00025236" w:rsidTr="00025236">
            <w:sdt>
              <w:sdtPr>
                <w:tag w:val="_PLD_2d6f3f641d6e46888ea56878bbc6664e"/>
                <w:id w:val="-203772"/>
                <w:lock w:val="sdtLocked"/>
              </w:sdtPr>
              <w:sdtEndPr/>
              <w:sdtContent>
                <w:tc>
                  <w:tcPr>
                    <w:tcW w:w="1828" w:type="pct"/>
                    <w:shd w:val="clear" w:color="auto" w:fill="auto"/>
                  </w:tcPr>
                  <w:p w:rsidR="00025236" w:rsidRDefault="00025236">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rsidR="00025236" w:rsidRDefault="00025236" w:rsidP="00025236">
                <w:pPr>
                  <w:jc w:val="right"/>
                  <w:rPr>
                    <w:sz w:val="24"/>
                  </w:rPr>
                </w:pPr>
                <w:r>
                  <w:t>3,252,833,015.30</w:t>
                </w:r>
              </w:p>
            </w:tc>
            <w:tc>
              <w:tcPr>
                <w:tcW w:w="1590" w:type="pct"/>
                <w:shd w:val="clear" w:color="auto" w:fill="auto"/>
                <w:vAlign w:val="center"/>
              </w:tcPr>
              <w:p w:rsidR="00025236" w:rsidRDefault="00025236" w:rsidP="00025236">
                <w:pPr>
                  <w:jc w:val="right"/>
                  <w:rPr>
                    <w:sz w:val="24"/>
                  </w:rPr>
                </w:pPr>
                <w:r>
                  <w:t>3,354,944,888.50</w:t>
                </w:r>
              </w:p>
            </w:tc>
          </w:tr>
          <w:tr w:rsidR="00025236" w:rsidTr="00FA71EA">
            <w:sdt>
              <w:sdtPr>
                <w:tag w:val="_PLD_adbf007035d340138416b71156975cbb"/>
                <w:id w:val="-615364182"/>
                <w:lock w:val="sdtLocked"/>
              </w:sdtPr>
              <w:sdtEndPr/>
              <w:sdtContent>
                <w:tc>
                  <w:tcPr>
                    <w:tcW w:w="1828" w:type="pct"/>
                    <w:shd w:val="clear" w:color="auto" w:fill="auto"/>
                  </w:tcPr>
                  <w:p w:rsidR="00025236" w:rsidRDefault="00025236">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025236" w:rsidRDefault="00025236" w:rsidP="00025236">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025236" w:rsidRDefault="00025236" w:rsidP="00025236">
                <w:pPr>
                  <w:tabs>
                    <w:tab w:val="right" w:pos="3690"/>
                    <w:tab w:val="right" w:pos="5130"/>
                    <w:tab w:val="right" w:pos="6030"/>
                    <w:tab w:val="right" w:pos="7650"/>
                    <w:tab w:val="right" w:pos="9270"/>
                  </w:tabs>
                  <w:adjustRightInd w:val="0"/>
                  <w:snapToGrid w:val="0"/>
                  <w:jc w:val="right"/>
                  <w:rPr>
                    <w:szCs w:val="21"/>
                  </w:rPr>
                </w:pPr>
              </w:p>
            </w:tc>
          </w:tr>
          <w:tr w:rsidR="00025236" w:rsidTr="00025236">
            <w:sdt>
              <w:sdtPr>
                <w:tag w:val="_PLD_bc9866961bae4109a819284134b51737"/>
                <w:id w:val="1705982895"/>
                <w:lock w:val="sdtLocked"/>
              </w:sdtPr>
              <w:sdtEndPr/>
              <w:sdtContent>
                <w:tc>
                  <w:tcPr>
                    <w:tcW w:w="1828" w:type="pct"/>
                    <w:shd w:val="clear" w:color="auto" w:fill="auto"/>
                    <w:vAlign w:val="center"/>
                  </w:tcPr>
                  <w:p w:rsidR="00025236" w:rsidRDefault="00025236">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025236" w:rsidRDefault="00025236" w:rsidP="00025236">
                <w:pPr>
                  <w:jc w:val="right"/>
                  <w:rPr>
                    <w:sz w:val="24"/>
                  </w:rPr>
                </w:pPr>
                <w:r>
                  <w:t>3,252,833,015.30</w:t>
                </w:r>
              </w:p>
            </w:tc>
            <w:tc>
              <w:tcPr>
                <w:tcW w:w="1590" w:type="pct"/>
                <w:shd w:val="clear" w:color="auto" w:fill="auto"/>
                <w:vAlign w:val="center"/>
              </w:tcPr>
              <w:p w:rsidR="00025236" w:rsidRDefault="00025236" w:rsidP="00025236">
                <w:pPr>
                  <w:jc w:val="right"/>
                  <w:rPr>
                    <w:sz w:val="24"/>
                  </w:rPr>
                </w:pPr>
                <w:r>
                  <w:t>3,354,944,888.50</w:t>
                </w:r>
              </w:p>
            </w:tc>
          </w:tr>
        </w:tbl>
        <w:p w:rsidR="00895018" w:rsidRDefault="00400AB6">
          <w:pPr>
            <w:rPr>
              <w:b/>
            </w:rPr>
          </w:pPr>
        </w:p>
        <w:bookmarkEnd w:id="191" w:displacedByCustomXml="next"/>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Locked"/>
            <w:placeholder>
              <w:docPart w:val="GBC22222222222222222222222222222"/>
            </w:placeholder>
          </w:sdtPr>
          <w:sdtEndPr/>
          <w:sdtContent>
            <w:p w:rsidR="00895018" w:rsidRDefault="00C262D1" w:rsidP="00025236">
              <w:pPr>
                <w:rPr>
                  <w:szCs w:val="21"/>
                </w:rPr>
              </w:pPr>
              <w:r>
                <w:rPr>
                  <w:szCs w:val="21"/>
                </w:rPr>
                <w:fldChar w:fldCharType="begin"/>
              </w:r>
              <w:r w:rsidR="00025236">
                <w:rPr>
                  <w:szCs w:val="21"/>
                </w:rPr>
                <w:instrText xml:space="preserve"> MACROBUTTON  SnrToggleCheckbox □适用 </w:instrText>
              </w:r>
              <w:r>
                <w:rPr>
                  <w:szCs w:val="21"/>
                </w:rPr>
                <w:fldChar w:fldCharType="end"/>
              </w:r>
              <w:r>
                <w:rPr>
                  <w:szCs w:val="21"/>
                </w:rPr>
                <w:fldChar w:fldCharType="begin"/>
              </w:r>
              <w:r w:rsidR="00025236">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895018" w:rsidRDefault="00C262D1" w:rsidP="008A553E">
          <w:pPr>
            <w:pStyle w:val="4"/>
            <w:numPr>
              <w:ilvl w:val="3"/>
              <w:numId w:val="84"/>
            </w:numPr>
            <w:ind w:left="426" w:hanging="426"/>
          </w:pPr>
          <w:r>
            <w:rPr>
              <w:rFonts w:hint="eastAsia"/>
            </w:rPr>
            <w:t>固定资产情况</w:t>
          </w:r>
        </w:p>
        <w:sdt>
          <w:sdtPr>
            <w:alias w:val="是否适用：固定资产情况[双击切换]"/>
            <w:tag w:val="_GBC_a44afb7019ae43b7a273970cf76154a3"/>
            <w:id w:val="250170551"/>
            <w:lock w:val="sdtLocked"/>
            <w:placeholder>
              <w:docPart w:val="GBC22222222222222222222222222222"/>
            </w:placeholder>
          </w:sdtPr>
          <w:sdtEndPr/>
          <w:sdtContent>
            <w:p w:rsidR="00895018" w:rsidRDefault="00C262D1">
              <w:r>
                <w:fldChar w:fldCharType="begin"/>
              </w:r>
              <w:r w:rsidR="00F90926">
                <w:instrText xml:space="preserve">MACROBUTTON  SnrToggleCheckbox √适用 </w:instrText>
              </w:r>
              <w:r>
                <w:fldChar w:fldCharType="end"/>
              </w:r>
              <w:r>
                <w:fldChar w:fldCharType="begin"/>
              </w:r>
              <w:r w:rsidR="00F90926">
                <w:instrText xml:space="preserve"> MACROBUTTON  SnrToggleCheckbox □不适用 </w:instrText>
              </w:r>
              <w:r>
                <w:fldChar w:fldCharType="end"/>
              </w:r>
            </w:p>
          </w:sdtContent>
        </w:sdt>
        <w:p w:rsidR="00895018" w:rsidRDefault="00C262D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82"/>
            <w:gridCol w:w="1047"/>
            <w:gridCol w:w="328"/>
            <w:gridCol w:w="329"/>
            <w:gridCol w:w="1048"/>
            <w:gridCol w:w="894"/>
            <w:gridCol w:w="945"/>
            <w:gridCol w:w="894"/>
            <w:gridCol w:w="1048"/>
            <w:gridCol w:w="945"/>
            <w:gridCol w:w="1099"/>
          </w:tblGrid>
          <w:tr w:rsidR="00F90926" w:rsidRPr="000F00A4" w:rsidTr="002410D3">
            <w:trPr>
              <w:jc w:val="center"/>
            </w:trPr>
            <w:sdt>
              <w:sdtPr>
                <w:rPr>
                  <w:sz w:val="18"/>
                  <w:szCs w:val="18"/>
                </w:rPr>
                <w:tag w:val="_PLD_0431b88b9ff14ebb90e5715c273e1c1d"/>
                <w:id w:val="24759815"/>
                <w:lock w:val="sdtLocked"/>
              </w:sdtPr>
              <w:sdtEndPr/>
              <w:sdtContent>
                <w:tc>
                  <w:tcPr>
                    <w:tcW w:w="0" w:type="auto"/>
                    <w:shd w:val="clear" w:color="auto" w:fill="auto"/>
                    <w:vAlign w:val="center"/>
                  </w:tcPr>
                  <w:p w:rsidR="00F90926" w:rsidRPr="000F00A4" w:rsidRDefault="00F90926" w:rsidP="00F2520D">
                    <w:pPr>
                      <w:jc w:val="center"/>
                      <w:rPr>
                        <w:sz w:val="18"/>
                        <w:szCs w:val="18"/>
                      </w:rPr>
                    </w:pPr>
                    <w:r w:rsidRPr="000F00A4">
                      <w:rPr>
                        <w:rFonts w:hint="eastAsia"/>
                        <w:sz w:val="18"/>
                        <w:szCs w:val="18"/>
                      </w:rPr>
                      <w:t>项目</w:t>
                    </w:r>
                  </w:p>
                </w:tc>
              </w:sdtContent>
            </w:sdt>
            <w:sdt>
              <w:sdtPr>
                <w:rPr>
                  <w:rFonts w:hint="eastAsia"/>
                  <w:sz w:val="18"/>
                  <w:szCs w:val="18"/>
                </w:rPr>
                <w:alias w:val="固定资产情况明细-项目名称"/>
                <w:tag w:val="_GBC_d421638fcfb34bbba0e548b4cb719a06"/>
                <w:id w:val="1416747027"/>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房屋及建筑物</w:t>
                    </w:r>
                  </w:p>
                </w:tc>
              </w:sdtContent>
            </w:sdt>
            <w:sdt>
              <w:sdtPr>
                <w:rPr>
                  <w:rFonts w:hint="eastAsia"/>
                  <w:sz w:val="18"/>
                  <w:szCs w:val="18"/>
                </w:rPr>
                <w:alias w:val="固定资产情况明细-项目名称"/>
                <w:tag w:val="_GBC_d421638fcfb34bbba0e548b4cb719a06"/>
                <w:id w:val="-1278403066"/>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机器设备</w:t>
                    </w:r>
                  </w:p>
                </w:tc>
              </w:sdtContent>
            </w:sdt>
            <w:sdt>
              <w:sdtPr>
                <w:rPr>
                  <w:rFonts w:hint="eastAsia"/>
                  <w:sz w:val="18"/>
                  <w:szCs w:val="18"/>
                </w:rPr>
                <w:alias w:val="固定资产情况明细-项目名称"/>
                <w:tag w:val="_GBC_d421638fcfb34bbba0e548b4cb719a06"/>
                <w:id w:val="322477938"/>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运输工具</w:t>
                    </w:r>
                  </w:p>
                </w:tc>
              </w:sdtContent>
            </w:sdt>
            <w:sdt>
              <w:sdtPr>
                <w:rPr>
                  <w:rFonts w:hint="eastAsia"/>
                  <w:sz w:val="18"/>
                  <w:szCs w:val="18"/>
                </w:rPr>
                <w:alias w:val="固定资产情况明细-项目名称"/>
                <w:tag w:val="_GBC_d421638fcfb34bbba0e548b4cb719a06"/>
                <w:id w:val="1022369634"/>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专用设备</w:t>
                    </w:r>
                  </w:p>
                </w:tc>
              </w:sdtContent>
            </w:sdt>
            <w:sdt>
              <w:sdtPr>
                <w:rPr>
                  <w:rFonts w:hint="eastAsia"/>
                  <w:sz w:val="18"/>
                  <w:szCs w:val="18"/>
                </w:rPr>
                <w:alias w:val="固定资产情况明细-项目名称"/>
                <w:tag w:val="_GBC_d421638fcfb34bbba0e548b4cb719a06"/>
                <w:id w:val="1026285571"/>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输电设备</w:t>
                    </w:r>
                  </w:p>
                </w:tc>
              </w:sdtContent>
            </w:sdt>
            <w:sdt>
              <w:sdtPr>
                <w:rPr>
                  <w:rFonts w:hint="eastAsia"/>
                  <w:sz w:val="18"/>
                  <w:szCs w:val="18"/>
                </w:rPr>
                <w:alias w:val="固定资产情况明细-项目名称"/>
                <w:tag w:val="_GBC_d421638fcfb34bbba0e548b4cb719a06"/>
                <w:id w:val="989756521"/>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运输设备</w:t>
                    </w:r>
                  </w:p>
                </w:tc>
              </w:sdtContent>
            </w:sdt>
            <w:sdt>
              <w:sdtPr>
                <w:rPr>
                  <w:rFonts w:hint="eastAsia"/>
                  <w:sz w:val="18"/>
                  <w:szCs w:val="18"/>
                </w:rPr>
                <w:alias w:val="固定资产情况明细-项目名称"/>
                <w:tag w:val="_GBC_d421638fcfb34bbba0e548b4cb719a06"/>
                <w:id w:val="382536654"/>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通用设备</w:t>
                    </w:r>
                  </w:p>
                </w:tc>
              </w:sdtContent>
            </w:sdt>
            <w:sdt>
              <w:sdtPr>
                <w:rPr>
                  <w:rFonts w:hint="eastAsia"/>
                  <w:sz w:val="18"/>
                  <w:szCs w:val="18"/>
                </w:rPr>
                <w:alias w:val="固定资产情况明细-项目名称"/>
                <w:tag w:val="_GBC_d421638fcfb34bbba0e548b4cb719a06"/>
                <w:id w:val="633147515"/>
                <w:lock w:val="sdtLocked"/>
                <w:text/>
              </w:sdtPr>
              <w:sdtEndPr/>
              <w:sdtContent>
                <w:tc>
                  <w:tcPr>
                    <w:tcW w:w="0" w:type="auto"/>
                    <w:shd w:val="clear" w:color="auto" w:fill="auto"/>
                    <w:vAlign w:val="center"/>
                  </w:tcPr>
                  <w:p w:rsidR="00F90926" w:rsidRPr="000F00A4" w:rsidRDefault="00845FCA" w:rsidP="00F2520D">
                    <w:pPr>
                      <w:jc w:val="center"/>
                      <w:rPr>
                        <w:sz w:val="18"/>
                        <w:szCs w:val="18"/>
                      </w:rPr>
                    </w:pPr>
                    <w:r>
                      <w:rPr>
                        <w:rFonts w:hint="eastAsia"/>
                        <w:sz w:val="18"/>
                        <w:szCs w:val="18"/>
                      </w:rPr>
                      <w:t>井巷建筑物</w:t>
                    </w:r>
                  </w:p>
                </w:tc>
              </w:sdtContent>
            </w:sdt>
            <w:sdt>
              <w:sdtPr>
                <w:rPr>
                  <w:rFonts w:hint="eastAsia"/>
                  <w:sz w:val="18"/>
                  <w:szCs w:val="18"/>
                </w:rPr>
                <w:alias w:val="固定资产情况明细-项目名称"/>
                <w:tag w:val="_GBC_d421638fcfb34bbba0e548b4cb719a06"/>
                <w:id w:val="-1954082980"/>
                <w:lock w:val="sdtLocked"/>
                <w:text/>
              </w:sdtPr>
              <w:sdtEndPr/>
              <w:sdtContent>
                <w:tc>
                  <w:tcPr>
                    <w:tcW w:w="1235" w:type="dxa"/>
                    <w:shd w:val="clear" w:color="auto" w:fill="auto"/>
                    <w:vAlign w:val="center"/>
                  </w:tcPr>
                  <w:p w:rsidR="00F90926" w:rsidRPr="000F00A4" w:rsidRDefault="00845FCA" w:rsidP="00F2520D">
                    <w:pPr>
                      <w:jc w:val="center"/>
                      <w:rPr>
                        <w:sz w:val="18"/>
                        <w:szCs w:val="18"/>
                      </w:rPr>
                    </w:pPr>
                    <w:r>
                      <w:rPr>
                        <w:rFonts w:hint="eastAsia"/>
                        <w:sz w:val="18"/>
                        <w:szCs w:val="18"/>
                      </w:rPr>
                      <w:t>弃置费用</w:t>
                    </w:r>
                  </w:p>
                </w:tc>
              </w:sdtContent>
            </w:sdt>
            <w:sdt>
              <w:sdtPr>
                <w:rPr>
                  <w:sz w:val="18"/>
                  <w:szCs w:val="18"/>
                </w:rPr>
                <w:tag w:val="_PLD_44989fc4cd3d46cc990c4d1941405a11"/>
                <w:id w:val="2131585014"/>
                <w:lock w:val="sdtLocked"/>
              </w:sdtPr>
              <w:sdtEndPr/>
              <w:sdtContent>
                <w:tc>
                  <w:tcPr>
                    <w:tcW w:w="1022" w:type="dxa"/>
                    <w:shd w:val="clear" w:color="auto" w:fill="auto"/>
                    <w:vAlign w:val="center"/>
                  </w:tcPr>
                  <w:p w:rsidR="00F90926" w:rsidRPr="000F00A4" w:rsidRDefault="00F90926" w:rsidP="00F2520D">
                    <w:pPr>
                      <w:jc w:val="center"/>
                      <w:rPr>
                        <w:sz w:val="18"/>
                        <w:szCs w:val="18"/>
                      </w:rPr>
                    </w:pPr>
                    <w:r w:rsidRPr="000F00A4">
                      <w:rPr>
                        <w:rFonts w:hint="eastAsia"/>
                        <w:sz w:val="18"/>
                        <w:szCs w:val="18"/>
                      </w:rPr>
                      <w:t>合计</w:t>
                    </w:r>
                  </w:p>
                </w:tc>
              </w:sdtContent>
            </w:sdt>
          </w:tr>
          <w:tr w:rsidR="00F90926" w:rsidRPr="000F00A4" w:rsidTr="002410D3">
            <w:trPr>
              <w:jc w:val="center"/>
            </w:trPr>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0" w:type="auto"/>
                <w:shd w:val="clear" w:color="auto" w:fill="auto"/>
                <w:vAlign w:val="center"/>
              </w:tcPr>
              <w:p w:rsidR="00F90926" w:rsidRPr="000F00A4" w:rsidRDefault="00F90926" w:rsidP="00F2520D">
                <w:pPr>
                  <w:jc w:val="center"/>
                  <w:rPr>
                    <w:sz w:val="18"/>
                    <w:szCs w:val="18"/>
                  </w:rPr>
                </w:pPr>
              </w:p>
            </w:tc>
            <w:tc>
              <w:tcPr>
                <w:tcW w:w="1235" w:type="dxa"/>
                <w:shd w:val="clear" w:color="auto" w:fill="auto"/>
                <w:vAlign w:val="center"/>
              </w:tcPr>
              <w:p w:rsidR="00F90926" w:rsidRPr="000F00A4" w:rsidRDefault="00F90926" w:rsidP="00F2520D">
                <w:pPr>
                  <w:jc w:val="center"/>
                  <w:rPr>
                    <w:sz w:val="18"/>
                    <w:szCs w:val="18"/>
                  </w:rPr>
                </w:pPr>
              </w:p>
            </w:tc>
            <w:tc>
              <w:tcPr>
                <w:tcW w:w="1022" w:type="dxa"/>
                <w:shd w:val="clear" w:color="auto" w:fill="auto"/>
                <w:vAlign w:val="center"/>
              </w:tcPr>
              <w:p w:rsidR="00F90926" w:rsidRPr="000F00A4" w:rsidRDefault="00F90926" w:rsidP="00F2520D">
                <w:pPr>
                  <w:jc w:val="center"/>
                  <w:rPr>
                    <w:sz w:val="18"/>
                    <w:szCs w:val="18"/>
                  </w:rPr>
                </w:pPr>
              </w:p>
            </w:tc>
          </w:tr>
          <w:tr w:rsidR="00F90926" w:rsidRPr="000F00A4" w:rsidTr="00F2520D">
            <w:trPr>
              <w:jc w:val="center"/>
            </w:trPr>
            <w:sdt>
              <w:sdtPr>
                <w:rPr>
                  <w:sz w:val="18"/>
                  <w:szCs w:val="18"/>
                </w:rPr>
                <w:tag w:val="_PLD_baa91289996942f0a3579319b339b24d"/>
                <w:id w:val="-1888176615"/>
                <w:lock w:val="sdtLocked"/>
              </w:sdtPr>
              <w:sdtEndPr/>
              <w:sdtContent>
                <w:tc>
                  <w:tcPr>
                    <w:tcW w:w="0" w:type="auto"/>
                    <w:gridSpan w:val="11"/>
                    <w:shd w:val="clear" w:color="auto" w:fill="auto"/>
                  </w:tcPr>
                  <w:p w:rsidR="00F90926" w:rsidRPr="000F00A4" w:rsidRDefault="00F90926" w:rsidP="00F2520D">
                    <w:pPr>
                      <w:rPr>
                        <w:sz w:val="18"/>
                        <w:szCs w:val="18"/>
                      </w:rPr>
                    </w:pPr>
                    <w:r w:rsidRPr="000F00A4">
                      <w:rPr>
                        <w:rFonts w:hint="eastAsia"/>
                        <w:sz w:val="18"/>
                        <w:szCs w:val="18"/>
                      </w:rPr>
                      <w:t>一、账面原值：</w:t>
                    </w:r>
                  </w:p>
                </w:tc>
              </w:sdtContent>
            </w:sdt>
          </w:tr>
          <w:tr w:rsidR="00F90926" w:rsidRPr="000F00A4" w:rsidTr="002410D3">
            <w:trPr>
              <w:jc w:val="center"/>
            </w:trPr>
            <w:sdt>
              <w:sdtPr>
                <w:rPr>
                  <w:sz w:val="18"/>
                  <w:szCs w:val="18"/>
                </w:rPr>
                <w:tag w:val="_PLD_8e55a39d9b04404cba08570c8d73eda8"/>
                <w:id w:val="-1628691743"/>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1.</w:t>
                    </w:r>
                    <w:r w:rsidRPr="000F00A4">
                      <w:rPr>
                        <w:rFonts w:hint="eastAsia"/>
                        <w:sz w:val="18"/>
                        <w:szCs w:val="18"/>
                      </w:rPr>
                      <w:t>期初余额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2,864,287,606.23</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5,401,822,289.06</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93,348,333.80</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129,299,323.82</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73,773,640.40</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2,042,122,005.11</w:t>
                </w:r>
              </w:p>
            </w:tc>
            <w:tc>
              <w:tcPr>
                <w:tcW w:w="1235" w:type="dxa"/>
                <w:shd w:val="clear" w:color="auto" w:fill="auto"/>
                <w:vAlign w:val="center"/>
              </w:tcPr>
              <w:p w:rsidR="00F90926" w:rsidRPr="000F00A4" w:rsidRDefault="00F90926" w:rsidP="00F2520D">
                <w:pPr>
                  <w:jc w:val="right"/>
                  <w:rPr>
                    <w:sz w:val="18"/>
                    <w:szCs w:val="18"/>
                  </w:rPr>
                </w:pPr>
                <w:r w:rsidRPr="000F00A4">
                  <w:rPr>
                    <w:sz w:val="18"/>
                    <w:szCs w:val="18"/>
                  </w:rPr>
                  <w:t>280,026,763.64</w:t>
                </w:r>
              </w:p>
            </w:tc>
            <w:tc>
              <w:tcPr>
                <w:tcW w:w="1022" w:type="dxa"/>
                <w:shd w:val="clear" w:color="auto" w:fill="auto"/>
                <w:vAlign w:val="center"/>
              </w:tcPr>
              <w:p w:rsidR="00F90926" w:rsidRPr="000F00A4" w:rsidRDefault="00F90926" w:rsidP="00F2520D">
                <w:pPr>
                  <w:jc w:val="right"/>
                  <w:rPr>
                    <w:sz w:val="18"/>
                    <w:szCs w:val="18"/>
                  </w:rPr>
                </w:pPr>
                <w:r w:rsidRPr="000F00A4">
                  <w:rPr>
                    <w:sz w:val="18"/>
                    <w:szCs w:val="18"/>
                  </w:rPr>
                  <w:t>10,884,679,962.06</w:t>
                </w:r>
              </w:p>
            </w:tc>
          </w:tr>
          <w:tr w:rsidR="00F90926" w:rsidRPr="000F00A4" w:rsidTr="002410D3">
            <w:trPr>
              <w:jc w:val="center"/>
            </w:trPr>
            <w:sdt>
              <w:sdtPr>
                <w:rPr>
                  <w:sz w:val="18"/>
                  <w:szCs w:val="18"/>
                </w:rPr>
                <w:tag w:val="_PLD_5d0a6e7657e6410e9c0550f674185af8"/>
                <w:id w:val="1580405092"/>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2.</w:t>
                    </w:r>
                    <w:r w:rsidRPr="000F00A4">
                      <w:rPr>
                        <w:rFonts w:hint="eastAsia"/>
                        <w:sz w:val="18"/>
                        <w:szCs w:val="18"/>
                      </w:rPr>
                      <w:t>本期增加金额</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t>13,377,248.58</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499,793,869.21</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656,017.70</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2,913,339.39</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1,394,119.36</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413,722.89</w:t>
                </w:r>
              </w:p>
            </w:tc>
            <w:tc>
              <w:tcPr>
                <w:tcW w:w="1235" w:type="dxa"/>
                <w:shd w:val="clear" w:color="auto" w:fill="auto"/>
                <w:vAlign w:val="center"/>
              </w:tcPr>
              <w:p w:rsidR="00F90926" w:rsidRPr="000F00A4" w:rsidRDefault="00F90926" w:rsidP="00F2520D">
                <w:pPr>
                  <w:jc w:val="right"/>
                  <w:rPr>
                    <w:sz w:val="18"/>
                    <w:szCs w:val="18"/>
                  </w:rPr>
                </w:pPr>
              </w:p>
            </w:tc>
            <w:tc>
              <w:tcPr>
                <w:tcW w:w="1022" w:type="dxa"/>
                <w:shd w:val="clear" w:color="auto" w:fill="auto"/>
                <w:vAlign w:val="center"/>
              </w:tcPr>
              <w:p w:rsidR="00F90926" w:rsidRPr="000F00A4" w:rsidRDefault="00F90926" w:rsidP="00F2520D">
                <w:pPr>
                  <w:jc w:val="right"/>
                  <w:rPr>
                    <w:sz w:val="18"/>
                    <w:szCs w:val="18"/>
                  </w:rPr>
                </w:pPr>
                <w:r w:rsidRPr="000F00A4">
                  <w:rPr>
                    <w:sz w:val="18"/>
                    <w:szCs w:val="18"/>
                  </w:rPr>
                  <w:t>518,548,317.13</w:t>
                </w:r>
              </w:p>
            </w:tc>
          </w:tr>
          <w:tr w:rsidR="00F90926" w:rsidRPr="000F00A4" w:rsidTr="002410D3">
            <w:trPr>
              <w:jc w:val="center"/>
            </w:trPr>
            <w:sdt>
              <w:sdtPr>
                <w:rPr>
                  <w:sz w:val="18"/>
                  <w:szCs w:val="18"/>
                </w:rPr>
                <w:tag w:val="_PLD_21acfc7c80ed4c8898e7254bc3a221c4"/>
                <w:id w:val="1841970702"/>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w:t>
                    </w:r>
                    <w:r w:rsidRPr="000F00A4">
                      <w:rPr>
                        <w:rFonts w:hint="eastAsia"/>
                        <w:sz w:val="18"/>
                        <w:szCs w:val="18"/>
                      </w:rPr>
                      <w:lastRenderedPageBreak/>
                      <w:t>购置</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lastRenderedPageBreak/>
                  <w:t>5,169,423.84</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308,524,171.15</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1,913,109.30</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1,226,420.24</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413,722.89</w:t>
                </w:r>
              </w:p>
            </w:tc>
            <w:tc>
              <w:tcPr>
                <w:tcW w:w="1235" w:type="dxa"/>
                <w:shd w:val="clear" w:color="auto" w:fill="auto"/>
                <w:vAlign w:val="center"/>
              </w:tcPr>
              <w:p w:rsidR="00F90926" w:rsidRPr="000F00A4" w:rsidRDefault="00F90926" w:rsidP="00F2520D">
                <w:pPr>
                  <w:jc w:val="right"/>
                  <w:rPr>
                    <w:sz w:val="18"/>
                    <w:szCs w:val="18"/>
                  </w:rPr>
                </w:pPr>
              </w:p>
            </w:tc>
            <w:tc>
              <w:tcPr>
                <w:tcW w:w="1022" w:type="dxa"/>
                <w:shd w:val="clear" w:color="auto" w:fill="auto"/>
                <w:vAlign w:val="center"/>
              </w:tcPr>
              <w:p w:rsidR="00F90926" w:rsidRPr="000F00A4" w:rsidRDefault="00F90926" w:rsidP="00F2520D">
                <w:pPr>
                  <w:jc w:val="right"/>
                  <w:rPr>
                    <w:sz w:val="18"/>
                    <w:szCs w:val="18"/>
                  </w:rPr>
                </w:pPr>
                <w:r w:rsidRPr="000F00A4">
                  <w:rPr>
                    <w:sz w:val="18"/>
                    <w:szCs w:val="18"/>
                  </w:rPr>
                  <w:t>317,246,847.42</w:t>
                </w:r>
              </w:p>
            </w:tc>
          </w:tr>
          <w:tr w:rsidR="00F90926" w:rsidRPr="000F00A4" w:rsidTr="002410D3">
            <w:trPr>
              <w:jc w:val="center"/>
            </w:trPr>
            <w:sdt>
              <w:sdtPr>
                <w:rPr>
                  <w:sz w:val="18"/>
                  <w:szCs w:val="18"/>
                </w:rPr>
                <w:tag w:val="_PLD_c4fb45cabc464177bb10403e2ec415b1"/>
                <w:id w:val="-334308738"/>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（2）在建工程转入</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t>8,207,824.74</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191,269,698.06</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656,017.70</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1,000,230.09</w:t>
                </w:r>
              </w:p>
            </w:tc>
            <w:tc>
              <w:tcPr>
                <w:tcW w:w="0" w:type="auto"/>
                <w:shd w:val="clear" w:color="auto" w:fill="auto"/>
                <w:vAlign w:val="center"/>
              </w:tcPr>
              <w:p w:rsidR="00F90926" w:rsidRPr="000F00A4" w:rsidRDefault="00F90926" w:rsidP="00F2520D">
                <w:pPr>
                  <w:jc w:val="right"/>
                  <w:rPr>
                    <w:sz w:val="18"/>
                    <w:szCs w:val="18"/>
                  </w:rPr>
                </w:pPr>
                <w:r w:rsidRPr="000F00A4">
                  <w:rPr>
                    <w:sz w:val="18"/>
                    <w:szCs w:val="18"/>
                  </w:rPr>
                  <w:t>167,699.12</w:t>
                </w:r>
              </w:p>
            </w:tc>
            <w:tc>
              <w:tcPr>
                <w:tcW w:w="0" w:type="auto"/>
                <w:shd w:val="clear" w:color="auto" w:fill="auto"/>
                <w:vAlign w:val="center"/>
              </w:tcPr>
              <w:p w:rsidR="00F90926" w:rsidRPr="000F00A4" w:rsidRDefault="00F90926" w:rsidP="00F2520D">
                <w:pPr>
                  <w:jc w:val="right"/>
                  <w:rPr>
                    <w:sz w:val="18"/>
                    <w:szCs w:val="18"/>
                  </w:rPr>
                </w:pPr>
              </w:p>
            </w:tc>
            <w:tc>
              <w:tcPr>
                <w:tcW w:w="1235" w:type="dxa"/>
                <w:shd w:val="clear" w:color="auto" w:fill="auto"/>
                <w:vAlign w:val="center"/>
              </w:tcPr>
              <w:p w:rsidR="00F90926" w:rsidRPr="000F00A4" w:rsidRDefault="00F90926" w:rsidP="00F2520D">
                <w:pPr>
                  <w:jc w:val="right"/>
                  <w:rPr>
                    <w:sz w:val="18"/>
                    <w:szCs w:val="18"/>
                  </w:rPr>
                </w:pPr>
              </w:p>
            </w:tc>
            <w:tc>
              <w:tcPr>
                <w:tcW w:w="1022" w:type="dxa"/>
                <w:shd w:val="clear" w:color="auto" w:fill="auto"/>
                <w:vAlign w:val="center"/>
              </w:tcPr>
              <w:p w:rsidR="00F90926" w:rsidRPr="000F00A4" w:rsidRDefault="00F90926" w:rsidP="00F2520D">
                <w:pPr>
                  <w:jc w:val="right"/>
                  <w:rPr>
                    <w:sz w:val="18"/>
                    <w:szCs w:val="18"/>
                  </w:rPr>
                </w:pPr>
                <w:r w:rsidRPr="000F00A4">
                  <w:rPr>
                    <w:sz w:val="18"/>
                    <w:szCs w:val="18"/>
                  </w:rPr>
                  <w:t>201,301,469.71</w:t>
                </w:r>
              </w:p>
            </w:tc>
          </w:tr>
          <w:tr w:rsidR="00F90926" w:rsidRPr="000F00A4" w:rsidTr="002410D3">
            <w:trPr>
              <w:jc w:val="center"/>
            </w:trPr>
            <w:sdt>
              <w:sdtPr>
                <w:rPr>
                  <w:sz w:val="18"/>
                  <w:szCs w:val="18"/>
                </w:rPr>
                <w:tag w:val="_PLD_726d6f59ad1c442a86cca9c28703f954"/>
                <w:id w:val="-2140252546"/>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（3）企业合并增加</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1235" w:type="dxa"/>
                <w:shd w:val="clear" w:color="auto" w:fill="auto"/>
                <w:vAlign w:val="center"/>
              </w:tcPr>
              <w:p w:rsidR="00F90926" w:rsidRPr="000F00A4" w:rsidRDefault="00F90926" w:rsidP="00F2520D">
                <w:pPr>
                  <w:jc w:val="right"/>
                  <w:rPr>
                    <w:sz w:val="18"/>
                    <w:szCs w:val="18"/>
                  </w:rPr>
                </w:pPr>
              </w:p>
            </w:tc>
            <w:tc>
              <w:tcPr>
                <w:tcW w:w="1022" w:type="dxa"/>
                <w:shd w:val="clear" w:color="auto" w:fill="auto"/>
                <w:vAlign w:val="center"/>
              </w:tcPr>
              <w:p w:rsidR="00F90926" w:rsidRPr="000F00A4" w:rsidRDefault="00F90926" w:rsidP="00F2520D">
                <w:pPr>
                  <w:jc w:val="right"/>
                  <w:rPr>
                    <w:sz w:val="18"/>
                    <w:szCs w:val="18"/>
                  </w:rPr>
                </w:pPr>
              </w:p>
            </w:tc>
          </w:tr>
          <w:tr w:rsidR="00F90926" w:rsidRPr="000F00A4" w:rsidTr="002410D3">
            <w:trPr>
              <w:jc w:val="center"/>
            </w:trPr>
            <w:sdt>
              <w:sdtPr>
                <w:rPr>
                  <w:sz w:val="18"/>
                  <w:szCs w:val="18"/>
                </w:rPr>
                <w:tag w:val="_PLD_82105b7a23294bcc97fa2c9d341d5e29"/>
                <w:id w:val="-2117672451"/>
                <w:lock w:val="sdtLocked"/>
              </w:sdtPr>
              <w:sdtEndPr/>
              <w:sdtContent>
                <w:tc>
                  <w:tcPr>
                    <w:tcW w:w="0" w:type="auto"/>
                    <w:shd w:val="clear" w:color="auto" w:fill="auto"/>
                  </w:tcPr>
                  <w:p w:rsidR="00F90926" w:rsidRPr="000F00A4" w:rsidRDefault="00F90926" w:rsidP="00F2520D">
                    <w:pPr>
                      <w:ind w:firstLineChars="202" w:firstLine="364"/>
                      <w:rPr>
                        <w:sz w:val="18"/>
                        <w:szCs w:val="18"/>
                      </w:rPr>
                    </w:pPr>
                    <w:r w:rsidRPr="000F00A4">
                      <w:rPr>
                        <w:rFonts w:hint="eastAsia"/>
                        <w:sz w:val="18"/>
                        <w:szCs w:val="18"/>
                      </w:rPr>
                      <w:t>3.本期减少金额</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459,472,350.97</w:t>
                </w:r>
              </w:p>
            </w:tc>
            <w:tc>
              <w:tcPr>
                <w:tcW w:w="0" w:type="auto"/>
                <w:shd w:val="clear" w:color="auto" w:fill="auto"/>
                <w:vAlign w:val="center"/>
              </w:tcPr>
              <w:p w:rsidR="00F90926" w:rsidRPr="000F00A4" w:rsidRDefault="00F90926">
                <w:pPr>
                  <w:rPr>
                    <w:sz w:val="18"/>
                    <w:szCs w:val="18"/>
                  </w:rPr>
                </w:pPr>
                <w:r w:rsidRPr="000F00A4">
                  <w:rPr>
                    <w:sz w:val="18"/>
                    <w:szCs w:val="18"/>
                  </w:rPr>
                  <w:t>203,898.57</w:t>
                </w:r>
              </w:p>
            </w:tc>
            <w:tc>
              <w:tcPr>
                <w:tcW w:w="0" w:type="auto"/>
                <w:shd w:val="clear" w:color="auto" w:fill="auto"/>
                <w:vAlign w:val="center"/>
              </w:tcPr>
              <w:p w:rsidR="00F90926" w:rsidRPr="000F00A4" w:rsidRDefault="00F90926">
                <w:pPr>
                  <w:rPr>
                    <w:sz w:val="18"/>
                    <w:szCs w:val="18"/>
                  </w:rPr>
                </w:pPr>
                <w:r w:rsidRPr="000F00A4">
                  <w:rPr>
                    <w:sz w:val="18"/>
                    <w:szCs w:val="18"/>
                  </w:rPr>
                  <w:t>10,257,464.71</w:t>
                </w:r>
              </w:p>
            </w:tc>
            <w:tc>
              <w:tcPr>
                <w:tcW w:w="0" w:type="auto"/>
                <w:shd w:val="clear" w:color="auto" w:fill="auto"/>
                <w:vAlign w:val="center"/>
              </w:tcPr>
              <w:p w:rsidR="00F90926" w:rsidRPr="000F00A4" w:rsidRDefault="00F90926">
                <w:pPr>
                  <w:rPr>
                    <w:sz w:val="18"/>
                    <w:szCs w:val="18"/>
                  </w:rPr>
                </w:pPr>
                <w:r w:rsidRPr="000F00A4">
                  <w:rPr>
                    <w:sz w:val="18"/>
                    <w:szCs w:val="18"/>
                  </w:rPr>
                  <w:t>745,522.60</w:t>
                </w: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470,679,236.85</w:t>
                </w:r>
              </w:p>
            </w:tc>
          </w:tr>
          <w:tr w:rsidR="00F90926" w:rsidRPr="000F00A4" w:rsidTr="002410D3">
            <w:trPr>
              <w:jc w:val="center"/>
            </w:trPr>
            <w:sdt>
              <w:sdtPr>
                <w:rPr>
                  <w:sz w:val="18"/>
                  <w:szCs w:val="18"/>
                </w:rPr>
                <w:tag w:val="_PLD_ff1592931fc24cf7bf5faee8eae2abb5"/>
                <w:id w:val="117340753"/>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（1）处置或报废</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459,472,350.97</w:t>
                </w:r>
              </w:p>
            </w:tc>
            <w:tc>
              <w:tcPr>
                <w:tcW w:w="0" w:type="auto"/>
                <w:shd w:val="clear" w:color="auto" w:fill="auto"/>
                <w:vAlign w:val="center"/>
              </w:tcPr>
              <w:p w:rsidR="00F90926" w:rsidRPr="000F00A4" w:rsidRDefault="00F90926">
                <w:pPr>
                  <w:rPr>
                    <w:sz w:val="18"/>
                    <w:szCs w:val="18"/>
                  </w:rPr>
                </w:pPr>
                <w:r w:rsidRPr="000F00A4">
                  <w:rPr>
                    <w:sz w:val="18"/>
                    <w:szCs w:val="18"/>
                  </w:rPr>
                  <w:t>203,898.57</w:t>
                </w:r>
              </w:p>
            </w:tc>
            <w:tc>
              <w:tcPr>
                <w:tcW w:w="0" w:type="auto"/>
                <w:shd w:val="clear" w:color="auto" w:fill="auto"/>
                <w:vAlign w:val="center"/>
              </w:tcPr>
              <w:p w:rsidR="00F90926" w:rsidRPr="000F00A4" w:rsidRDefault="00F90926">
                <w:pPr>
                  <w:rPr>
                    <w:sz w:val="18"/>
                    <w:szCs w:val="18"/>
                  </w:rPr>
                </w:pPr>
                <w:r w:rsidRPr="000F00A4">
                  <w:rPr>
                    <w:sz w:val="18"/>
                    <w:szCs w:val="18"/>
                  </w:rPr>
                  <w:t>10,257,464.71</w:t>
                </w:r>
              </w:p>
            </w:tc>
            <w:tc>
              <w:tcPr>
                <w:tcW w:w="0" w:type="auto"/>
                <w:shd w:val="clear" w:color="auto" w:fill="auto"/>
                <w:vAlign w:val="center"/>
              </w:tcPr>
              <w:p w:rsidR="00F90926" w:rsidRPr="000F00A4" w:rsidRDefault="00F90926">
                <w:pPr>
                  <w:rPr>
                    <w:sz w:val="18"/>
                    <w:szCs w:val="18"/>
                  </w:rPr>
                </w:pPr>
                <w:r w:rsidRPr="000F00A4">
                  <w:rPr>
                    <w:sz w:val="18"/>
                    <w:szCs w:val="18"/>
                  </w:rPr>
                  <w:t>745,522.60</w:t>
                </w: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470,679,236.85</w:t>
                </w:r>
              </w:p>
            </w:tc>
          </w:tr>
          <w:tr w:rsidR="00F90926" w:rsidRPr="000F00A4" w:rsidTr="002410D3">
            <w:trPr>
              <w:jc w:val="center"/>
            </w:trPr>
            <w:sdt>
              <w:sdtPr>
                <w:rPr>
                  <w:sz w:val="18"/>
                  <w:szCs w:val="18"/>
                </w:rPr>
                <w:tag w:val="_PLD_3fb9f6c6a0b842188aea461d99c9adab"/>
                <w:id w:val="-810026047"/>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4.期末余额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2,877,664,854.81</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5,442,143,807.30</w:t>
                </w:r>
              </w:p>
            </w:tc>
            <w:tc>
              <w:tcPr>
                <w:tcW w:w="0" w:type="auto"/>
                <w:shd w:val="clear" w:color="auto" w:fill="auto"/>
                <w:vAlign w:val="center"/>
              </w:tcPr>
              <w:p w:rsidR="00F90926" w:rsidRPr="000F00A4" w:rsidRDefault="00F90926">
                <w:pPr>
                  <w:rPr>
                    <w:sz w:val="18"/>
                    <w:szCs w:val="18"/>
                  </w:rPr>
                </w:pPr>
                <w:r w:rsidRPr="000F00A4">
                  <w:rPr>
                    <w:sz w:val="18"/>
                    <w:szCs w:val="18"/>
                  </w:rPr>
                  <w:t>93,800,452.93</w:t>
                </w:r>
              </w:p>
            </w:tc>
            <w:tc>
              <w:tcPr>
                <w:tcW w:w="0" w:type="auto"/>
                <w:shd w:val="clear" w:color="auto" w:fill="auto"/>
                <w:vAlign w:val="center"/>
              </w:tcPr>
              <w:p w:rsidR="00F90926" w:rsidRPr="000F00A4" w:rsidRDefault="00F90926">
                <w:pPr>
                  <w:rPr>
                    <w:sz w:val="18"/>
                    <w:szCs w:val="18"/>
                  </w:rPr>
                </w:pPr>
                <w:r w:rsidRPr="000F00A4">
                  <w:rPr>
                    <w:sz w:val="18"/>
                    <w:szCs w:val="18"/>
                  </w:rPr>
                  <w:t>121,955,198.50</w:t>
                </w:r>
              </w:p>
            </w:tc>
            <w:tc>
              <w:tcPr>
                <w:tcW w:w="0" w:type="auto"/>
                <w:shd w:val="clear" w:color="auto" w:fill="auto"/>
                <w:vAlign w:val="center"/>
              </w:tcPr>
              <w:p w:rsidR="00F90926" w:rsidRPr="000F00A4" w:rsidRDefault="00F90926">
                <w:pPr>
                  <w:rPr>
                    <w:sz w:val="18"/>
                    <w:szCs w:val="18"/>
                  </w:rPr>
                </w:pPr>
                <w:r w:rsidRPr="000F00A4">
                  <w:rPr>
                    <w:sz w:val="18"/>
                    <w:szCs w:val="18"/>
                  </w:rPr>
                  <w:t>74,422,237.16</w:t>
                </w:r>
              </w:p>
            </w:tc>
            <w:tc>
              <w:tcPr>
                <w:tcW w:w="0" w:type="auto"/>
                <w:shd w:val="clear" w:color="auto" w:fill="auto"/>
                <w:vAlign w:val="center"/>
              </w:tcPr>
              <w:p w:rsidR="00F90926" w:rsidRPr="000F00A4" w:rsidRDefault="00F90926">
                <w:pPr>
                  <w:rPr>
                    <w:sz w:val="18"/>
                    <w:szCs w:val="18"/>
                  </w:rPr>
                </w:pPr>
                <w:r w:rsidRPr="000F00A4">
                  <w:rPr>
                    <w:sz w:val="18"/>
                    <w:szCs w:val="18"/>
                  </w:rPr>
                  <w:t>2,042,535,728.00</w:t>
                </w:r>
              </w:p>
            </w:tc>
            <w:tc>
              <w:tcPr>
                <w:tcW w:w="1235" w:type="dxa"/>
                <w:shd w:val="clear" w:color="auto" w:fill="auto"/>
                <w:vAlign w:val="center"/>
              </w:tcPr>
              <w:p w:rsidR="00F90926" w:rsidRPr="000F00A4" w:rsidRDefault="00F90926">
                <w:pPr>
                  <w:rPr>
                    <w:sz w:val="18"/>
                    <w:szCs w:val="18"/>
                  </w:rPr>
                </w:pPr>
                <w:r w:rsidRPr="000F00A4">
                  <w:rPr>
                    <w:sz w:val="18"/>
                    <w:szCs w:val="18"/>
                  </w:rPr>
                  <w:t>280,026,763.64</w:t>
                </w:r>
              </w:p>
            </w:tc>
            <w:tc>
              <w:tcPr>
                <w:tcW w:w="1022" w:type="dxa"/>
                <w:shd w:val="clear" w:color="auto" w:fill="auto"/>
                <w:vAlign w:val="center"/>
              </w:tcPr>
              <w:p w:rsidR="00F90926" w:rsidRPr="000F00A4" w:rsidRDefault="00F90926">
                <w:pPr>
                  <w:rPr>
                    <w:sz w:val="18"/>
                    <w:szCs w:val="18"/>
                  </w:rPr>
                </w:pPr>
                <w:r w:rsidRPr="000F00A4">
                  <w:rPr>
                    <w:sz w:val="18"/>
                    <w:szCs w:val="18"/>
                  </w:rPr>
                  <w:t>10,932,549,042.34</w:t>
                </w:r>
              </w:p>
            </w:tc>
          </w:tr>
          <w:tr w:rsidR="00F90926" w:rsidRPr="000F00A4" w:rsidTr="00F2520D">
            <w:trPr>
              <w:jc w:val="center"/>
            </w:trPr>
            <w:sdt>
              <w:sdtPr>
                <w:rPr>
                  <w:sz w:val="18"/>
                  <w:szCs w:val="18"/>
                </w:rPr>
                <w:tag w:val="_PLD_14f44e7a4341414ca27a4047f9622e44"/>
                <w:id w:val="-1669013453"/>
                <w:lock w:val="sdtLocked"/>
              </w:sdtPr>
              <w:sdtEndPr/>
              <w:sdtContent>
                <w:tc>
                  <w:tcPr>
                    <w:tcW w:w="0" w:type="auto"/>
                    <w:gridSpan w:val="11"/>
                    <w:shd w:val="clear" w:color="auto" w:fill="auto"/>
                  </w:tcPr>
                  <w:p w:rsidR="00F90926" w:rsidRPr="000F00A4" w:rsidRDefault="00F90926" w:rsidP="00F2520D">
                    <w:pPr>
                      <w:rPr>
                        <w:sz w:val="18"/>
                        <w:szCs w:val="18"/>
                      </w:rPr>
                    </w:pPr>
                    <w:r w:rsidRPr="000F00A4">
                      <w:rPr>
                        <w:rFonts w:hint="eastAsia"/>
                        <w:sz w:val="18"/>
                        <w:szCs w:val="18"/>
                      </w:rPr>
                      <w:t>二、累计折旧</w:t>
                    </w:r>
                  </w:p>
                </w:tc>
              </w:sdtContent>
            </w:sdt>
          </w:tr>
          <w:tr w:rsidR="00F90926" w:rsidRPr="000F00A4" w:rsidTr="002410D3">
            <w:trPr>
              <w:jc w:val="center"/>
            </w:trPr>
            <w:sdt>
              <w:sdtPr>
                <w:rPr>
                  <w:sz w:val="18"/>
                  <w:szCs w:val="18"/>
                </w:rPr>
                <w:tag w:val="_PLD_bdfb76068a2a4a95ab0a3bcf1b094bf2"/>
                <w:id w:val="1645163327"/>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1.</w:t>
                    </w:r>
                    <w:r w:rsidRPr="000F00A4">
                      <w:rPr>
                        <w:rFonts w:hint="eastAsia"/>
                        <w:sz w:val="18"/>
                        <w:szCs w:val="18"/>
                      </w:rPr>
                      <w:t>期初</w:t>
                    </w:r>
                    <w:r w:rsidRPr="000F00A4">
                      <w:rPr>
                        <w:rFonts w:hint="eastAsia"/>
                        <w:sz w:val="18"/>
                        <w:szCs w:val="18"/>
                      </w:rPr>
                      <w:lastRenderedPageBreak/>
                      <w:t>余额</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lastRenderedPageBreak/>
                  <w:t>1,551,322,659.26</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4,407,545,949.07</w:t>
                </w:r>
              </w:p>
            </w:tc>
            <w:tc>
              <w:tcPr>
                <w:tcW w:w="0" w:type="auto"/>
                <w:shd w:val="clear" w:color="auto" w:fill="auto"/>
                <w:vAlign w:val="center"/>
              </w:tcPr>
              <w:p w:rsidR="00F90926" w:rsidRPr="000F00A4" w:rsidRDefault="00F90926">
                <w:pPr>
                  <w:rPr>
                    <w:sz w:val="18"/>
                    <w:szCs w:val="18"/>
                  </w:rPr>
                </w:pPr>
                <w:r w:rsidRPr="000F00A4">
                  <w:rPr>
                    <w:sz w:val="18"/>
                    <w:szCs w:val="18"/>
                  </w:rPr>
                  <w:t>59,411,216.40</w:t>
                </w:r>
              </w:p>
            </w:tc>
            <w:tc>
              <w:tcPr>
                <w:tcW w:w="0" w:type="auto"/>
                <w:shd w:val="clear" w:color="auto" w:fill="auto"/>
                <w:vAlign w:val="center"/>
              </w:tcPr>
              <w:p w:rsidR="00F90926" w:rsidRPr="000F00A4" w:rsidRDefault="00F90926">
                <w:pPr>
                  <w:rPr>
                    <w:sz w:val="18"/>
                    <w:szCs w:val="18"/>
                  </w:rPr>
                </w:pPr>
                <w:r w:rsidRPr="000F00A4">
                  <w:rPr>
                    <w:sz w:val="18"/>
                    <w:szCs w:val="18"/>
                  </w:rPr>
                  <w:t>109,990,758.47</w:t>
                </w:r>
              </w:p>
            </w:tc>
            <w:tc>
              <w:tcPr>
                <w:tcW w:w="0" w:type="auto"/>
                <w:shd w:val="clear" w:color="auto" w:fill="auto"/>
                <w:vAlign w:val="center"/>
              </w:tcPr>
              <w:p w:rsidR="00F90926" w:rsidRPr="000F00A4" w:rsidRDefault="00F90926">
                <w:pPr>
                  <w:rPr>
                    <w:sz w:val="18"/>
                    <w:szCs w:val="18"/>
                  </w:rPr>
                </w:pPr>
                <w:r w:rsidRPr="000F00A4">
                  <w:rPr>
                    <w:sz w:val="18"/>
                    <w:szCs w:val="18"/>
                  </w:rPr>
                  <w:t>59,772,864.68</w:t>
                </w:r>
              </w:p>
            </w:tc>
            <w:tc>
              <w:tcPr>
                <w:tcW w:w="0" w:type="auto"/>
                <w:shd w:val="clear" w:color="auto" w:fill="auto"/>
                <w:vAlign w:val="center"/>
              </w:tcPr>
              <w:p w:rsidR="00F90926" w:rsidRPr="000F00A4" w:rsidRDefault="00F90926">
                <w:pPr>
                  <w:rPr>
                    <w:sz w:val="18"/>
                    <w:szCs w:val="18"/>
                  </w:rPr>
                </w:pPr>
                <w:r w:rsidRPr="000F00A4">
                  <w:rPr>
                    <w:sz w:val="18"/>
                    <w:szCs w:val="18"/>
                  </w:rPr>
                  <w:t>907,233,658.50</w:t>
                </w:r>
              </w:p>
            </w:tc>
            <w:tc>
              <w:tcPr>
                <w:tcW w:w="1235" w:type="dxa"/>
                <w:shd w:val="clear" w:color="auto" w:fill="auto"/>
                <w:vAlign w:val="center"/>
              </w:tcPr>
              <w:p w:rsidR="00F90926" w:rsidRPr="000F00A4" w:rsidRDefault="00F90926">
                <w:pPr>
                  <w:rPr>
                    <w:sz w:val="18"/>
                    <w:szCs w:val="18"/>
                  </w:rPr>
                </w:pPr>
                <w:r w:rsidRPr="000F00A4">
                  <w:rPr>
                    <w:sz w:val="18"/>
                    <w:szCs w:val="18"/>
                  </w:rPr>
                  <w:t>42,318,342.96</w:t>
                </w:r>
              </w:p>
            </w:tc>
            <w:tc>
              <w:tcPr>
                <w:tcW w:w="1022" w:type="dxa"/>
                <w:shd w:val="clear" w:color="auto" w:fill="auto"/>
                <w:vAlign w:val="center"/>
              </w:tcPr>
              <w:p w:rsidR="00F90926" w:rsidRPr="000F00A4" w:rsidRDefault="00F90926">
                <w:pPr>
                  <w:rPr>
                    <w:sz w:val="18"/>
                    <w:szCs w:val="18"/>
                  </w:rPr>
                </w:pPr>
                <w:r w:rsidRPr="000F00A4">
                  <w:rPr>
                    <w:sz w:val="18"/>
                    <w:szCs w:val="18"/>
                  </w:rPr>
                  <w:t>7,137,595,449.34</w:t>
                </w:r>
              </w:p>
            </w:tc>
          </w:tr>
          <w:tr w:rsidR="00F90926" w:rsidRPr="000F00A4" w:rsidTr="002410D3">
            <w:trPr>
              <w:jc w:val="center"/>
            </w:trPr>
            <w:sdt>
              <w:sdtPr>
                <w:rPr>
                  <w:sz w:val="18"/>
                  <w:szCs w:val="18"/>
                </w:rPr>
                <w:tag w:val="_PLD_ac9d6720c4e84ec2b82637a9bc7e4a54"/>
                <w:id w:val="1526443468"/>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2.</w:t>
                    </w:r>
                    <w:r w:rsidRPr="000F00A4">
                      <w:rPr>
                        <w:rFonts w:hint="eastAsia"/>
                        <w:sz w:val="18"/>
                        <w:szCs w:val="18"/>
                      </w:rPr>
                      <w:t>本期增加金额</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t>111,645,351.54</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379,970,243.13</w:t>
                </w:r>
              </w:p>
            </w:tc>
            <w:tc>
              <w:tcPr>
                <w:tcW w:w="0" w:type="auto"/>
                <w:shd w:val="clear" w:color="auto" w:fill="auto"/>
                <w:vAlign w:val="center"/>
              </w:tcPr>
              <w:p w:rsidR="00F90926" w:rsidRPr="000F00A4" w:rsidRDefault="00F90926">
                <w:pPr>
                  <w:rPr>
                    <w:sz w:val="18"/>
                    <w:szCs w:val="18"/>
                  </w:rPr>
                </w:pPr>
                <w:r w:rsidRPr="000F00A4">
                  <w:rPr>
                    <w:sz w:val="18"/>
                    <w:szCs w:val="18"/>
                  </w:rPr>
                  <w:t>2,957,970.89</w:t>
                </w:r>
              </w:p>
            </w:tc>
            <w:tc>
              <w:tcPr>
                <w:tcW w:w="0" w:type="auto"/>
                <w:shd w:val="clear" w:color="auto" w:fill="auto"/>
                <w:vAlign w:val="center"/>
              </w:tcPr>
              <w:p w:rsidR="00F90926" w:rsidRPr="000F00A4" w:rsidRDefault="00F90926">
                <w:pPr>
                  <w:rPr>
                    <w:sz w:val="18"/>
                    <w:szCs w:val="18"/>
                  </w:rPr>
                </w:pPr>
                <w:r w:rsidRPr="000F00A4">
                  <w:rPr>
                    <w:sz w:val="18"/>
                    <w:szCs w:val="18"/>
                  </w:rPr>
                  <w:t>2,538,583.18</w:t>
                </w:r>
              </w:p>
            </w:tc>
            <w:tc>
              <w:tcPr>
                <w:tcW w:w="0" w:type="auto"/>
                <w:shd w:val="clear" w:color="auto" w:fill="auto"/>
                <w:vAlign w:val="center"/>
              </w:tcPr>
              <w:p w:rsidR="00F90926" w:rsidRPr="000F00A4" w:rsidRDefault="00F90926">
                <w:pPr>
                  <w:rPr>
                    <w:sz w:val="18"/>
                    <w:szCs w:val="18"/>
                  </w:rPr>
                </w:pPr>
                <w:r w:rsidRPr="000F00A4">
                  <w:rPr>
                    <w:sz w:val="18"/>
                    <w:szCs w:val="18"/>
                  </w:rPr>
                  <w:t>2,004,019.24</w:t>
                </w:r>
              </w:p>
            </w:tc>
            <w:tc>
              <w:tcPr>
                <w:tcW w:w="0" w:type="auto"/>
                <w:shd w:val="clear" w:color="auto" w:fill="auto"/>
                <w:vAlign w:val="center"/>
              </w:tcPr>
              <w:p w:rsidR="00F90926" w:rsidRPr="000F00A4" w:rsidRDefault="00F90926">
                <w:pPr>
                  <w:rPr>
                    <w:sz w:val="18"/>
                    <w:szCs w:val="18"/>
                  </w:rPr>
                </w:pPr>
                <w:r w:rsidRPr="000F00A4">
                  <w:rPr>
                    <w:sz w:val="18"/>
                    <w:szCs w:val="18"/>
                  </w:rPr>
                  <w:t>38,053,676.51</w:t>
                </w:r>
              </w:p>
            </w:tc>
            <w:tc>
              <w:tcPr>
                <w:tcW w:w="1235" w:type="dxa"/>
                <w:shd w:val="clear" w:color="auto" w:fill="auto"/>
                <w:vAlign w:val="center"/>
              </w:tcPr>
              <w:p w:rsidR="00F90926" w:rsidRPr="000F00A4" w:rsidRDefault="00F90926">
                <w:pPr>
                  <w:rPr>
                    <w:sz w:val="18"/>
                    <w:szCs w:val="18"/>
                  </w:rPr>
                </w:pPr>
                <w:r w:rsidRPr="000F00A4">
                  <w:rPr>
                    <w:sz w:val="18"/>
                    <w:szCs w:val="18"/>
                  </w:rPr>
                  <w:t>42,318,342.96</w:t>
                </w:r>
              </w:p>
            </w:tc>
            <w:tc>
              <w:tcPr>
                <w:tcW w:w="1022" w:type="dxa"/>
                <w:shd w:val="clear" w:color="auto" w:fill="auto"/>
                <w:vAlign w:val="center"/>
              </w:tcPr>
              <w:p w:rsidR="00F90926" w:rsidRPr="000F00A4" w:rsidRDefault="00F90926">
                <w:pPr>
                  <w:rPr>
                    <w:sz w:val="18"/>
                    <w:szCs w:val="18"/>
                  </w:rPr>
                </w:pPr>
                <w:r w:rsidRPr="000F00A4">
                  <w:rPr>
                    <w:sz w:val="18"/>
                    <w:szCs w:val="18"/>
                  </w:rPr>
                  <w:t>579,488,187.45</w:t>
                </w:r>
              </w:p>
            </w:tc>
          </w:tr>
          <w:tr w:rsidR="00F90926" w:rsidRPr="000F00A4" w:rsidTr="002410D3">
            <w:trPr>
              <w:jc w:val="center"/>
            </w:trPr>
            <w:sdt>
              <w:sdtPr>
                <w:rPr>
                  <w:sz w:val="18"/>
                  <w:szCs w:val="18"/>
                </w:rPr>
                <w:tag w:val="_PLD_4b899f8229be463181a7e6a6c1cb2337"/>
                <w:id w:val="-535581600"/>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（1）计提</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t>111,645,351.54</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379,970,243.13</w:t>
                </w:r>
              </w:p>
            </w:tc>
            <w:tc>
              <w:tcPr>
                <w:tcW w:w="0" w:type="auto"/>
                <w:shd w:val="clear" w:color="auto" w:fill="auto"/>
                <w:vAlign w:val="center"/>
              </w:tcPr>
              <w:p w:rsidR="00F90926" w:rsidRPr="000F00A4" w:rsidRDefault="00F90926">
                <w:pPr>
                  <w:rPr>
                    <w:sz w:val="18"/>
                    <w:szCs w:val="18"/>
                  </w:rPr>
                </w:pPr>
                <w:r w:rsidRPr="000F00A4">
                  <w:rPr>
                    <w:sz w:val="18"/>
                    <w:szCs w:val="18"/>
                  </w:rPr>
                  <w:t>2,957,970.89</w:t>
                </w:r>
              </w:p>
            </w:tc>
            <w:tc>
              <w:tcPr>
                <w:tcW w:w="0" w:type="auto"/>
                <w:shd w:val="clear" w:color="auto" w:fill="auto"/>
                <w:vAlign w:val="center"/>
              </w:tcPr>
              <w:p w:rsidR="00F90926" w:rsidRPr="000F00A4" w:rsidRDefault="00F90926">
                <w:pPr>
                  <w:rPr>
                    <w:sz w:val="18"/>
                    <w:szCs w:val="18"/>
                  </w:rPr>
                </w:pPr>
                <w:r w:rsidRPr="000F00A4">
                  <w:rPr>
                    <w:sz w:val="18"/>
                    <w:szCs w:val="18"/>
                  </w:rPr>
                  <w:t>2,538,583.18</w:t>
                </w:r>
              </w:p>
            </w:tc>
            <w:tc>
              <w:tcPr>
                <w:tcW w:w="0" w:type="auto"/>
                <w:shd w:val="clear" w:color="auto" w:fill="auto"/>
                <w:vAlign w:val="center"/>
              </w:tcPr>
              <w:p w:rsidR="00F90926" w:rsidRPr="000F00A4" w:rsidRDefault="00F90926">
                <w:pPr>
                  <w:rPr>
                    <w:sz w:val="18"/>
                    <w:szCs w:val="18"/>
                  </w:rPr>
                </w:pPr>
                <w:r w:rsidRPr="000F00A4">
                  <w:rPr>
                    <w:sz w:val="18"/>
                    <w:szCs w:val="18"/>
                  </w:rPr>
                  <w:t>2,004,019.24</w:t>
                </w:r>
              </w:p>
            </w:tc>
            <w:tc>
              <w:tcPr>
                <w:tcW w:w="0" w:type="auto"/>
                <w:shd w:val="clear" w:color="auto" w:fill="auto"/>
                <w:vAlign w:val="center"/>
              </w:tcPr>
              <w:p w:rsidR="00F90926" w:rsidRPr="000F00A4" w:rsidRDefault="00F90926">
                <w:pPr>
                  <w:rPr>
                    <w:sz w:val="18"/>
                    <w:szCs w:val="18"/>
                  </w:rPr>
                </w:pPr>
                <w:r w:rsidRPr="000F00A4">
                  <w:rPr>
                    <w:sz w:val="18"/>
                    <w:szCs w:val="18"/>
                  </w:rPr>
                  <w:t>38,053,676.51</w:t>
                </w:r>
              </w:p>
            </w:tc>
            <w:tc>
              <w:tcPr>
                <w:tcW w:w="1235" w:type="dxa"/>
                <w:shd w:val="clear" w:color="auto" w:fill="auto"/>
                <w:vAlign w:val="center"/>
              </w:tcPr>
              <w:p w:rsidR="00F90926" w:rsidRPr="000F00A4" w:rsidRDefault="00F90926">
                <w:pPr>
                  <w:rPr>
                    <w:sz w:val="18"/>
                    <w:szCs w:val="18"/>
                  </w:rPr>
                </w:pPr>
                <w:r w:rsidRPr="000F00A4">
                  <w:rPr>
                    <w:sz w:val="18"/>
                    <w:szCs w:val="18"/>
                  </w:rPr>
                  <w:t>42,318,342.96</w:t>
                </w:r>
              </w:p>
            </w:tc>
            <w:tc>
              <w:tcPr>
                <w:tcW w:w="1022" w:type="dxa"/>
                <w:shd w:val="clear" w:color="auto" w:fill="auto"/>
                <w:vAlign w:val="center"/>
              </w:tcPr>
              <w:p w:rsidR="00F90926" w:rsidRPr="000F00A4" w:rsidRDefault="00F90926">
                <w:pPr>
                  <w:rPr>
                    <w:sz w:val="18"/>
                    <w:szCs w:val="18"/>
                  </w:rPr>
                </w:pPr>
                <w:r w:rsidRPr="000F00A4">
                  <w:rPr>
                    <w:sz w:val="18"/>
                    <w:szCs w:val="18"/>
                  </w:rPr>
                  <w:t>579,488,187.45</w:t>
                </w:r>
              </w:p>
            </w:tc>
          </w:tr>
          <w:tr w:rsidR="00F90926" w:rsidRPr="000F00A4" w:rsidTr="002410D3">
            <w:trPr>
              <w:jc w:val="center"/>
            </w:trPr>
            <w:sdt>
              <w:sdtPr>
                <w:rPr>
                  <w:sz w:val="18"/>
                  <w:szCs w:val="18"/>
                </w:rPr>
                <w:tag w:val="_PLD_1a8a0c2973de4a7c99ed0dd69c4a85fa"/>
                <w:id w:val="-800837153"/>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3.本期减少金额</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427,617,147.14</w:t>
                </w:r>
              </w:p>
            </w:tc>
            <w:tc>
              <w:tcPr>
                <w:tcW w:w="0" w:type="auto"/>
                <w:shd w:val="clear" w:color="auto" w:fill="auto"/>
                <w:vAlign w:val="center"/>
              </w:tcPr>
              <w:p w:rsidR="00F90926" w:rsidRPr="000F00A4" w:rsidRDefault="00F90926">
                <w:pPr>
                  <w:rPr>
                    <w:sz w:val="18"/>
                    <w:szCs w:val="18"/>
                  </w:rPr>
                </w:pPr>
                <w:r w:rsidRPr="000F00A4">
                  <w:rPr>
                    <w:sz w:val="18"/>
                    <w:szCs w:val="18"/>
                  </w:rPr>
                  <w:t>193,703.64</w:t>
                </w:r>
              </w:p>
            </w:tc>
            <w:tc>
              <w:tcPr>
                <w:tcW w:w="0" w:type="auto"/>
                <w:shd w:val="clear" w:color="auto" w:fill="auto"/>
                <w:vAlign w:val="center"/>
              </w:tcPr>
              <w:p w:rsidR="00F90926" w:rsidRPr="000F00A4" w:rsidRDefault="00F90926">
                <w:pPr>
                  <w:rPr>
                    <w:sz w:val="18"/>
                    <w:szCs w:val="18"/>
                  </w:rPr>
                </w:pPr>
                <w:r w:rsidRPr="000F00A4">
                  <w:rPr>
                    <w:sz w:val="18"/>
                    <w:szCs w:val="18"/>
                  </w:rPr>
                  <w:t>9,589,247.00</w:t>
                </w:r>
              </w:p>
            </w:tc>
            <w:tc>
              <w:tcPr>
                <w:tcW w:w="0" w:type="auto"/>
                <w:shd w:val="clear" w:color="auto" w:fill="auto"/>
                <w:vAlign w:val="center"/>
              </w:tcPr>
              <w:p w:rsidR="00F90926" w:rsidRPr="000F00A4" w:rsidRDefault="00F90926">
                <w:pPr>
                  <w:rPr>
                    <w:sz w:val="18"/>
                    <w:szCs w:val="18"/>
                  </w:rPr>
                </w:pPr>
                <w:r w:rsidRPr="000F00A4">
                  <w:rPr>
                    <w:sz w:val="18"/>
                    <w:szCs w:val="18"/>
                  </w:rPr>
                  <w:t>730,612.15</w:t>
                </w: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438,130,709.93</w:t>
                </w:r>
              </w:p>
            </w:tc>
          </w:tr>
          <w:tr w:rsidR="00F90926" w:rsidRPr="000F00A4" w:rsidTr="002410D3">
            <w:trPr>
              <w:jc w:val="center"/>
            </w:trPr>
            <w:sdt>
              <w:sdtPr>
                <w:rPr>
                  <w:sz w:val="18"/>
                  <w:szCs w:val="18"/>
                </w:rPr>
                <w:tag w:val="_PLD_051549d56ef94d0f864893f6bcd12368"/>
                <w:id w:val="-1909299378"/>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（1）处置或报废</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427,617,147.14</w:t>
                </w:r>
              </w:p>
            </w:tc>
            <w:tc>
              <w:tcPr>
                <w:tcW w:w="0" w:type="auto"/>
                <w:shd w:val="clear" w:color="auto" w:fill="auto"/>
                <w:vAlign w:val="center"/>
              </w:tcPr>
              <w:p w:rsidR="00F90926" w:rsidRPr="000F00A4" w:rsidRDefault="00F90926">
                <w:pPr>
                  <w:rPr>
                    <w:sz w:val="18"/>
                    <w:szCs w:val="18"/>
                  </w:rPr>
                </w:pPr>
                <w:r w:rsidRPr="000F00A4">
                  <w:rPr>
                    <w:sz w:val="18"/>
                    <w:szCs w:val="18"/>
                  </w:rPr>
                  <w:t>193,703.64</w:t>
                </w:r>
              </w:p>
            </w:tc>
            <w:tc>
              <w:tcPr>
                <w:tcW w:w="0" w:type="auto"/>
                <w:shd w:val="clear" w:color="auto" w:fill="auto"/>
                <w:vAlign w:val="center"/>
              </w:tcPr>
              <w:p w:rsidR="00F90926" w:rsidRPr="000F00A4" w:rsidRDefault="00F90926">
                <w:pPr>
                  <w:rPr>
                    <w:sz w:val="18"/>
                    <w:szCs w:val="18"/>
                  </w:rPr>
                </w:pPr>
                <w:r w:rsidRPr="000F00A4">
                  <w:rPr>
                    <w:sz w:val="18"/>
                    <w:szCs w:val="18"/>
                  </w:rPr>
                  <w:t>9,589,247.00</w:t>
                </w:r>
              </w:p>
            </w:tc>
            <w:tc>
              <w:tcPr>
                <w:tcW w:w="0" w:type="auto"/>
                <w:shd w:val="clear" w:color="auto" w:fill="auto"/>
                <w:vAlign w:val="center"/>
              </w:tcPr>
              <w:p w:rsidR="00F90926" w:rsidRPr="000F00A4" w:rsidRDefault="00F90926">
                <w:pPr>
                  <w:rPr>
                    <w:sz w:val="18"/>
                    <w:szCs w:val="18"/>
                  </w:rPr>
                </w:pPr>
                <w:r w:rsidRPr="000F00A4">
                  <w:rPr>
                    <w:sz w:val="18"/>
                    <w:szCs w:val="18"/>
                  </w:rPr>
                  <w:t>730,612.15</w:t>
                </w: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438,130,709.93</w:t>
                </w:r>
              </w:p>
            </w:tc>
          </w:tr>
          <w:tr w:rsidR="00F90926" w:rsidRPr="000F00A4" w:rsidTr="002410D3">
            <w:trPr>
              <w:jc w:val="center"/>
            </w:trPr>
            <w:sdt>
              <w:sdtPr>
                <w:rPr>
                  <w:sz w:val="18"/>
                  <w:szCs w:val="18"/>
                </w:rPr>
                <w:tag w:val="_PLD_461cd300a56d4a1d8e530b3c2f9767bf"/>
                <w:id w:val="997468158"/>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4.期末余额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1,662,968,010.80</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4,359,899,045.06</w:t>
                </w:r>
              </w:p>
            </w:tc>
            <w:tc>
              <w:tcPr>
                <w:tcW w:w="0" w:type="auto"/>
                <w:shd w:val="clear" w:color="auto" w:fill="auto"/>
                <w:vAlign w:val="center"/>
              </w:tcPr>
              <w:p w:rsidR="00F90926" w:rsidRPr="000F00A4" w:rsidRDefault="00F90926">
                <w:pPr>
                  <w:rPr>
                    <w:sz w:val="18"/>
                    <w:szCs w:val="18"/>
                  </w:rPr>
                </w:pPr>
                <w:r w:rsidRPr="000F00A4">
                  <w:rPr>
                    <w:sz w:val="18"/>
                    <w:szCs w:val="18"/>
                  </w:rPr>
                  <w:t>62,175,483.65</w:t>
                </w:r>
              </w:p>
            </w:tc>
            <w:tc>
              <w:tcPr>
                <w:tcW w:w="0" w:type="auto"/>
                <w:shd w:val="clear" w:color="auto" w:fill="auto"/>
                <w:vAlign w:val="center"/>
              </w:tcPr>
              <w:p w:rsidR="00F90926" w:rsidRPr="000F00A4" w:rsidRDefault="00F90926">
                <w:pPr>
                  <w:rPr>
                    <w:sz w:val="18"/>
                    <w:szCs w:val="18"/>
                  </w:rPr>
                </w:pPr>
                <w:r w:rsidRPr="000F00A4">
                  <w:rPr>
                    <w:sz w:val="18"/>
                    <w:szCs w:val="18"/>
                  </w:rPr>
                  <w:t>102,940,094.65</w:t>
                </w:r>
              </w:p>
            </w:tc>
            <w:tc>
              <w:tcPr>
                <w:tcW w:w="0" w:type="auto"/>
                <w:shd w:val="clear" w:color="auto" w:fill="auto"/>
                <w:vAlign w:val="center"/>
              </w:tcPr>
              <w:p w:rsidR="00F90926" w:rsidRPr="000F00A4" w:rsidRDefault="00F90926">
                <w:pPr>
                  <w:rPr>
                    <w:sz w:val="18"/>
                    <w:szCs w:val="18"/>
                  </w:rPr>
                </w:pPr>
                <w:r w:rsidRPr="000F00A4">
                  <w:rPr>
                    <w:sz w:val="18"/>
                    <w:szCs w:val="18"/>
                  </w:rPr>
                  <w:t>61,046,271.77</w:t>
                </w:r>
              </w:p>
            </w:tc>
            <w:tc>
              <w:tcPr>
                <w:tcW w:w="0" w:type="auto"/>
                <w:shd w:val="clear" w:color="auto" w:fill="auto"/>
                <w:vAlign w:val="center"/>
              </w:tcPr>
              <w:p w:rsidR="00F90926" w:rsidRPr="000F00A4" w:rsidRDefault="00F90926">
                <w:pPr>
                  <w:rPr>
                    <w:sz w:val="18"/>
                    <w:szCs w:val="18"/>
                  </w:rPr>
                </w:pPr>
                <w:r w:rsidRPr="000F00A4">
                  <w:rPr>
                    <w:sz w:val="18"/>
                    <w:szCs w:val="18"/>
                  </w:rPr>
                  <w:t>945,287,335.01</w:t>
                </w:r>
              </w:p>
            </w:tc>
            <w:tc>
              <w:tcPr>
                <w:tcW w:w="1235" w:type="dxa"/>
                <w:shd w:val="clear" w:color="auto" w:fill="auto"/>
                <w:vAlign w:val="center"/>
              </w:tcPr>
              <w:p w:rsidR="00F90926" w:rsidRPr="000F00A4" w:rsidRDefault="00F90926">
                <w:pPr>
                  <w:rPr>
                    <w:sz w:val="18"/>
                    <w:szCs w:val="18"/>
                  </w:rPr>
                </w:pPr>
                <w:r w:rsidRPr="000F00A4">
                  <w:rPr>
                    <w:sz w:val="18"/>
                    <w:szCs w:val="18"/>
                  </w:rPr>
                  <w:t>84,636,685.92</w:t>
                </w:r>
              </w:p>
            </w:tc>
            <w:tc>
              <w:tcPr>
                <w:tcW w:w="1022" w:type="dxa"/>
                <w:shd w:val="clear" w:color="auto" w:fill="auto"/>
                <w:vAlign w:val="center"/>
              </w:tcPr>
              <w:p w:rsidR="00F90926" w:rsidRPr="000F00A4" w:rsidRDefault="00F90926">
                <w:pPr>
                  <w:rPr>
                    <w:sz w:val="18"/>
                    <w:szCs w:val="18"/>
                  </w:rPr>
                </w:pPr>
                <w:r w:rsidRPr="000F00A4">
                  <w:rPr>
                    <w:sz w:val="18"/>
                    <w:szCs w:val="18"/>
                  </w:rPr>
                  <w:t>7,278,952,926.86</w:t>
                </w:r>
              </w:p>
            </w:tc>
          </w:tr>
          <w:tr w:rsidR="00F90926" w:rsidRPr="000F00A4" w:rsidTr="00F2520D">
            <w:trPr>
              <w:jc w:val="center"/>
            </w:trPr>
            <w:sdt>
              <w:sdtPr>
                <w:rPr>
                  <w:sz w:val="18"/>
                  <w:szCs w:val="18"/>
                </w:rPr>
                <w:tag w:val="_PLD_b98cd9e8075a44b28b16fc9fd4c3c81f"/>
                <w:id w:val="-1668776307"/>
                <w:lock w:val="sdtLocked"/>
              </w:sdtPr>
              <w:sdtEndPr/>
              <w:sdtContent>
                <w:tc>
                  <w:tcPr>
                    <w:tcW w:w="0" w:type="auto"/>
                    <w:gridSpan w:val="11"/>
                    <w:shd w:val="clear" w:color="auto" w:fill="auto"/>
                  </w:tcPr>
                  <w:p w:rsidR="00F90926" w:rsidRPr="000F00A4" w:rsidRDefault="00F90926" w:rsidP="00F2520D">
                    <w:pPr>
                      <w:rPr>
                        <w:sz w:val="18"/>
                        <w:szCs w:val="18"/>
                      </w:rPr>
                    </w:pPr>
                    <w:r w:rsidRPr="000F00A4">
                      <w:rPr>
                        <w:rFonts w:hint="eastAsia"/>
                        <w:sz w:val="18"/>
                        <w:szCs w:val="18"/>
                      </w:rPr>
                      <w:t>三、减值准备</w:t>
                    </w:r>
                  </w:p>
                </w:tc>
              </w:sdtContent>
            </w:sdt>
          </w:tr>
          <w:tr w:rsidR="00F90926" w:rsidRPr="000F00A4" w:rsidTr="002410D3">
            <w:trPr>
              <w:jc w:val="center"/>
            </w:trPr>
            <w:sdt>
              <w:sdtPr>
                <w:rPr>
                  <w:sz w:val="18"/>
                  <w:szCs w:val="18"/>
                </w:rPr>
                <w:tag w:val="_PLD_56eded0ad9c34a2dabfd9ced3cc4cb08"/>
                <w:id w:val="1150400902"/>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1.</w:t>
                    </w:r>
                    <w:r w:rsidRPr="000F00A4">
                      <w:rPr>
                        <w:rFonts w:hint="eastAsia"/>
                        <w:sz w:val="18"/>
                        <w:szCs w:val="18"/>
                      </w:rPr>
                      <w:t>期初余额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137,782,033.16</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12,595,629.86</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388,874.83</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241,373,086.37</w:t>
                </w: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392,139,624.22</w:t>
                </w:r>
              </w:p>
            </w:tc>
          </w:tr>
          <w:tr w:rsidR="00F90926" w:rsidRPr="000F00A4" w:rsidTr="002410D3">
            <w:trPr>
              <w:jc w:val="center"/>
            </w:trPr>
            <w:sdt>
              <w:sdtPr>
                <w:rPr>
                  <w:sz w:val="18"/>
                  <w:szCs w:val="18"/>
                </w:rPr>
                <w:tag w:val="_PLD_e23909e3deca4ed3b3374e1998a20d9d"/>
                <w:id w:val="-1061472461"/>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sz w:val="18"/>
                        <w:szCs w:val="18"/>
                      </w:rPr>
                      <w:t>2.</w:t>
                    </w:r>
                    <w:r w:rsidRPr="000F00A4">
                      <w:rPr>
                        <w:rFonts w:hint="eastAsia"/>
                        <w:sz w:val="18"/>
                        <w:szCs w:val="18"/>
                      </w:rPr>
                      <w:lastRenderedPageBreak/>
                      <w:t>本期增加金额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lastRenderedPageBreak/>
                  <w:t>7,151,535.80</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1,759,282.53</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8,910,818.33</w:t>
                </w:r>
              </w:p>
            </w:tc>
          </w:tr>
          <w:tr w:rsidR="00F90926" w:rsidRPr="000F00A4" w:rsidTr="002410D3">
            <w:trPr>
              <w:jc w:val="center"/>
            </w:trPr>
            <w:sdt>
              <w:sdtPr>
                <w:rPr>
                  <w:sz w:val="18"/>
                  <w:szCs w:val="18"/>
                </w:rPr>
                <w:tag w:val="_PLD_e9d33a6c6b2d4aff8a6ac53a9ce1b167"/>
                <w:id w:val="-267007616"/>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（1）计提</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7,151,535.80</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1,759,282.53</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8,910,818.33</w:t>
                </w:r>
              </w:p>
            </w:tc>
          </w:tr>
          <w:tr w:rsidR="00F90926" w:rsidRPr="000F00A4" w:rsidTr="002410D3">
            <w:trPr>
              <w:jc w:val="center"/>
            </w:trPr>
            <w:sdt>
              <w:sdtPr>
                <w:rPr>
                  <w:sz w:val="18"/>
                  <w:szCs w:val="18"/>
                </w:rPr>
                <w:tag w:val="_PLD_773acace40cf4e2b82acb417897e72ef"/>
                <w:id w:val="-1944455945"/>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3.本期减少金额</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282,306.56</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5,035.81</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287,342.37</w:t>
                </w:r>
              </w:p>
            </w:tc>
          </w:tr>
          <w:tr w:rsidR="00F90926" w:rsidRPr="000F00A4" w:rsidTr="002410D3">
            <w:trPr>
              <w:jc w:val="center"/>
            </w:trPr>
            <w:sdt>
              <w:sdtPr>
                <w:rPr>
                  <w:sz w:val="18"/>
                  <w:szCs w:val="18"/>
                </w:rPr>
                <w:tag w:val="_PLD_be1108cdf7ba464f9f4ecab9aa198103"/>
                <w:id w:val="505030308"/>
                <w:lock w:val="sdtLocked"/>
              </w:sdtPr>
              <w:sdtEndPr/>
              <w:sdtContent>
                <w:tc>
                  <w:tcPr>
                    <w:tcW w:w="0" w:type="auto"/>
                    <w:shd w:val="clear" w:color="auto" w:fill="auto"/>
                  </w:tcPr>
                  <w:p w:rsidR="00F90926" w:rsidRPr="000F00A4" w:rsidRDefault="00F90926" w:rsidP="00F2520D">
                    <w:pPr>
                      <w:ind w:firstLineChars="300" w:firstLine="540"/>
                      <w:rPr>
                        <w:sz w:val="18"/>
                        <w:szCs w:val="18"/>
                      </w:rPr>
                    </w:pPr>
                    <w:r w:rsidRPr="000F00A4">
                      <w:rPr>
                        <w:rFonts w:hint="eastAsia"/>
                        <w:sz w:val="18"/>
                        <w:szCs w:val="18"/>
                      </w:rPr>
                      <w:t>（1）处置或报废</w:t>
                    </w:r>
                  </w:p>
                </w:tc>
              </w:sdtContent>
            </w:sdt>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282,306.56</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5,035.81</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287,342.37</w:t>
                </w:r>
              </w:p>
            </w:tc>
          </w:tr>
          <w:tr w:rsidR="00F90926" w:rsidRPr="000F00A4" w:rsidTr="002410D3">
            <w:trPr>
              <w:jc w:val="center"/>
            </w:trPr>
            <w:sdt>
              <w:sdtPr>
                <w:rPr>
                  <w:sz w:val="18"/>
                  <w:szCs w:val="18"/>
                </w:rPr>
                <w:tag w:val="_PLD_e5054a8d4a114197af28793eadccad9b"/>
                <w:id w:val="452827827"/>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4.期末余额</w:t>
                    </w:r>
                  </w:p>
                </w:tc>
              </w:sdtContent>
            </w:sdt>
            <w:tc>
              <w:tcPr>
                <w:tcW w:w="0" w:type="auto"/>
                <w:shd w:val="clear" w:color="auto" w:fill="auto"/>
                <w:vAlign w:val="center"/>
              </w:tcPr>
              <w:p w:rsidR="00F90926" w:rsidRPr="000F00A4" w:rsidRDefault="00F90926" w:rsidP="00F2520D">
                <w:pPr>
                  <w:jc w:val="right"/>
                  <w:rPr>
                    <w:sz w:val="18"/>
                    <w:szCs w:val="18"/>
                  </w:rPr>
                </w:pPr>
                <w:r w:rsidRPr="000F00A4">
                  <w:rPr>
                    <w:sz w:val="18"/>
                    <w:szCs w:val="18"/>
                  </w:rPr>
                  <w:t>144,933,568.96</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14,072,605.83</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383,839.02</w:t>
                </w:r>
              </w:p>
            </w:tc>
            <w:tc>
              <w:tcPr>
                <w:tcW w:w="0" w:type="auto"/>
                <w:shd w:val="clear" w:color="auto" w:fill="auto"/>
                <w:vAlign w:val="center"/>
              </w:tcPr>
              <w:p w:rsidR="00F90926" w:rsidRPr="000F00A4" w:rsidRDefault="00F90926">
                <w:pPr>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241,373,086.37</w:t>
                </w:r>
              </w:p>
            </w:tc>
            <w:tc>
              <w:tcPr>
                <w:tcW w:w="1235" w:type="dxa"/>
                <w:shd w:val="clear" w:color="auto" w:fill="auto"/>
                <w:vAlign w:val="center"/>
              </w:tcPr>
              <w:p w:rsidR="00F90926" w:rsidRPr="000F00A4" w:rsidRDefault="00F90926">
                <w:pPr>
                  <w:rPr>
                    <w:sz w:val="18"/>
                    <w:szCs w:val="18"/>
                  </w:rPr>
                </w:pPr>
              </w:p>
            </w:tc>
            <w:tc>
              <w:tcPr>
                <w:tcW w:w="1022" w:type="dxa"/>
                <w:shd w:val="clear" w:color="auto" w:fill="auto"/>
                <w:vAlign w:val="center"/>
              </w:tcPr>
              <w:p w:rsidR="00F90926" w:rsidRPr="000F00A4" w:rsidRDefault="00F90926">
                <w:pPr>
                  <w:rPr>
                    <w:sz w:val="18"/>
                    <w:szCs w:val="18"/>
                  </w:rPr>
                </w:pPr>
                <w:r w:rsidRPr="000F00A4">
                  <w:rPr>
                    <w:sz w:val="18"/>
                    <w:szCs w:val="18"/>
                  </w:rPr>
                  <w:t>400,763,100.18</w:t>
                </w:r>
              </w:p>
            </w:tc>
          </w:tr>
          <w:tr w:rsidR="00F90926" w:rsidRPr="000F00A4" w:rsidTr="00F2520D">
            <w:trPr>
              <w:jc w:val="center"/>
            </w:trPr>
            <w:sdt>
              <w:sdtPr>
                <w:rPr>
                  <w:sz w:val="18"/>
                  <w:szCs w:val="18"/>
                </w:rPr>
                <w:tag w:val="_PLD_e1d51c426bd84ffbb9a1a19b00d3b374"/>
                <w:id w:val="451760110"/>
                <w:lock w:val="sdtLocked"/>
              </w:sdtPr>
              <w:sdtEndPr/>
              <w:sdtContent>
                <w:tc>
                  <w:tcPr>
                    <w:tcW w:w="0" w:type="auto"/>
                    <w:gridSpan w:val="11"/>
                    <w:shd w:val="clear" w:color="auto" w:fill="auto"/>
                  </w:tcPr>
                  <w:p w:rsidR="00F90926" w:rsidRPr="000F00A4" w:rsidRDefault="00F90926" w:rsidP="00F2520D">
                    <w:pPr>
                      <w:rPr>
                        <w:sz w:val="18"/>
                        <w:szCs w:val="18"/>
                      </w:rPr>
                    </w:pPr>
                    <w:r w:rsidRPr="000F00A4">
                      <w:rPr>
                        <w:rFonts w:hint="eastAsia"/>
                        <w:sz w:val="18"/>
                        <w:szCs w:val="18"/>
                      </w:rPr>
                      <w:t>四、账面价值</w:t>
                    </w:r>
                  </w:p>
                </w:tc>
              </w:sdtContent>
            </w:sdt>
          </w:tr>
          <w:tr w:rsidR="00F90926" w:rsidRPr="000F00A4" w:rsidTr="002410D3">
            <w:trPr>
              <w:jc w:val="center"/>
            </w:trPr>
            <w:sdt>
              <w:sdtPr>
                <w:rPr>
                  <w:sz w:val="18"/>
                  <w:szCs w:val="18"/>
                </w:rPr>
                <w:tag w:val="_PLD_438ac9fdebc24597a2bc032145166ee7"/>
                <w:id w:val="-1165245288"/>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1.期末账面价值</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t>1,069,763,275.05</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1,068,172,156.41</w:t>
                </w:r>
              </w:p>
            </w:tc>
            <w:tc>
              <w:tcPr>
                <w:tcW w:w="0" w:type="auto"/>
                <w:shd w:val="clear" w:color="auto" w:fill="auto"/>
                <w:vAlign w:val="center"/>
              </w:tcPr>
              <w:p w:rsidR="00F90926" w:rsidRPr="000F00A4" w:rsidRDefault="00F90926">
                <w:pPr>
                  <w:rPr>
                    <w:sz w:val="18"/>
                    <w:szCs w:val="18"/>
                  </w:rPr>
                </w:pPr>
                <w:r w:rsidRPr="000F00A4">
                  <w:rPr>
                    <w:sz w:val="18"/>
                    <w:szCs w:val="18"/>
                  </w:rPr>
                  <w:t>31,624,969.28</w:t>
                </w:r>
              </w:p>
            </w:tc>
            <w:tc>
              <w:tcPr>
                <w:tcW w:w="0" w:type="auto"/>
                <w:shd w:val="clear" w:color="auto" w:fill="auto"/>
                <w:vAlign w:val="center"/>
              </w:tcPr>
              <w:p w:rsidR="00F90926" w:rsidRPr="000F00A4" w:rsidRDefault="00F90926">
                <w:pPr>
                  <w:rPr>
                    <w:sz w:val="18"/>
                    <w:szCs w:val="18"/>
                  </w:rPr>
                </w:pPr>
                <w:r w:rsidRPr="000F00A4">
                  <w:rPr>
                    <w:sz w:val="18"/>
                    <w:szCs w:val="18"/>
                  </w:rPr>
                  <w:t>18,631,264.83</w:t>
                </w:r>
              </w:p>
            </w:tc>
            <w:tc>
              <w:tcPr>
                <w:tcW w:w="0" w:type="auto"/>
                <w:shd w:val="clear" w:color="auto" w:fill="auto"/>
                <w:vAlign w:val="center"/>
              </w:tcPr>
              <w:p w:rsidR="00F90926" w:rsidRPr="000F00A4" w:rsidRDefault="00F90926">
                <w:pPr>
                  <w:rPr>
                    <w:sz w:val="18"/>
                    <w:szCs w:val="18"/>
                  </w:rPr>
                </w:pPr>
                <w:r w:rsidRPr="000F00A4">
                  <w:rPr>
                    <w:sz w:val="18"/>
                    <w:szCs w:val="18"/>
                  </w:rPr>
                  <w:t>13,375,965.39</w:t>
                </w:r>
              </w:p>
            </w:tc>
            <w:tc>
              <w:tcPr>
                <w:tcW w:w="0" w:type="auto"/>
                <w:shd w:val="clear" w:color="auto" w:fill="auto"/>
                <w:vAlign w:val="center"/>
              </w:tcPr>
              <w:p w:rsidR="00F90926" w:rsidRPr="000F00A4" w:rsidRDefault="00F90926">
                <w:pPr>
                  <w:rPr>
                    <w:sz w:val="18"/>
                    <w:szCs w:val="18"/>
                  </w:rPr>
                </w:pPr>
                <w:r w:rsidRPr="000F00A4">
                  <w:rPr>
                    <w:sz w:val="18"/>
                    <w:szCs w:val="18"/>
                  </w:rPr>
                  <w:t>855,875,306.62</w:t>
                </w:r>
              </w:p>
            </w:tc>
            <w:tc>
              <w:tcPr>
                <w:tcW w:w="1235" w:type="dxa"/>
                <w:shd w:val="clear" w:color="auto" w:fill="auto"/>
                <w:vAlign w:val="center"/>
              </w:tcPr>
              <w:p w:rsidR="00F90926" w:rsidRPr="000F00A4" w:rsidRDefault="00F90926">
                <w:pPr>
                  <w:rPr>
                    <w:sz w:val="18"/>
                    <w:szCs w:val="18"/>
                  </w:rPr>
                </w:pPr>
                <w:r w:rsidRPr="000F00A4">
                  <w:rPr>
                    <w:sz w:val="18"/>
                    <w:szCs w:val="18"/>
                  </w:rPr>
                  <w:t>195,390,077.72</w:t>
                </w:r>
              </w:p>
            </w:tc>
            <w:tc>
              <w:tcPr>
                <w:tcW w:w="1022" w:type="dxa"/>
                <w:shd w:val="clear" w:color="auto" w:fill="auto"/>
                <w:vAlign w:val="center"/>
              </w:tcPr>
              <w:p w:rsidR="00F90926" w:rsidRPr="000F00A4" w:rsidRDefault="00F90926">
                <w:pPr>
                  <w:rPr>
                    <w:sz w:val="18"/>
                    <w:szCs w:val="18"/>
                  </w:rPr>
                </w:pPr>
                <w:r w:rsidRPr="000F00A4">
                  <w:rPr>
                    <w:sz w:val="18"/>
                    <w:szCs w:val="18"/>
                  </w:rPr>
                  <w:t>3,252,833,015.30</w:t>
                </w:r>
              </w:p>
            </w:tc>
          </w:tr>
          <w:tr w:rsidR="00F90926" w:rsidRPr="000F00A4" w:rsidTr="002410D3">
            <w:trPr>
              <w:jc w:val="center"/>
            </w:trPr>
            <w:sdt>
              <w:sdtPr>
                <w:rPr>
                  <w:sz w:val="18"/>
                  <w:szCs w:val="18"/>
                </w:rPr>
                <w:tag w:val="_PLD_a86278e1e7584f56b206aaea009ce23d"/>
                <w:id w:val="1611932913"/>
                <w:lock w:val="sdtLocked"/>
              </w:sdtPr>
              <w:sdtEndPr/>
              <w:sdtContent>
                <w:tc>
                  <w:tcPr>
                    <w:tcW w:w="0" w:type="auto"/>
                    <w:shd w:val="clear" w:color="auto" w:fill="auto"/>
                  </w:tcPr>
                  <w:p w:rsidR="00F90926" w:rsidRPr="000F00A4" w:rsidRDefault="00F90926" w:rsidP="00F2520D">
                    <w:pPr>
                      <w:ind w:firstLineChars="200" w:firstLine="360"/>
                      <w:rPr>
                        <w:sz w:val="18"/>
                        <w:szCs w:val="18"/>
                      </w:rPr>
                    </w:pPr>
                    <w:r w:rsidRPr="000F00A4">
                      <w:rPr>
                        <w:rFonts w:hint="eastAsia"/>
                        <w:sz w:val="18"/>
                        <w:szCs w:val="18"/>
                      </w:rPr>
                      <w:t>2.期初</w:t>
                    </w:r>
                    <w:r w:rsidRPr="000F00A4">
                      <w:rPr>
                        <w:rFonts w:hint="eastAsia"/>
                        <w:sz w:val="18"/>
                        <w:szCs w:val="18"/>
                      </w:rPr>
                      <w:lastRenderedPageBreak/>
                      <w:t>账面价值</w:t>
                    </w:r>
                  </w:p>
                </w:tc>
              </w:sdtContent>
            </w:sdt>
            <w:tc>
              <w:tcPr>
                <w:tcW w:w="0" w:type="auto"/>
                <w:shd w:val="clear" w:color="auto" w:fill="auto"/>
                <w:vAlign w:val="center"/>
              </w:tcPr>
              <w:p w:rsidR="00F90926" w:rsidRPr="000F00A4" w:rsidRDefault="00F90926" w:rsidP="00F2520D">
                <w:pPr>
                  <w:rPr>
                    <w:sz w:val="18"/>
                    <w:szCs w:val="18"/>
                  </w:rPr>
                </w:pPr>
                <w:r w:rsidRPr="000F00A4">
                  <w:rPr>
                    <w:sz w:val="18"/>
                    <w:szCs w:val="18"/>
                  </w:rPr>
                  <w:lastRenderedPageBreak/>
                  <w:t>1,175,182,913.81</w:t>
                </w: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rsidP="00F2520D">
                <w:pPr>
                  <w:jc w:val="right"/>
                  <w:rPr>
                    <w:sz w:val="18"/>
                    <w:szCs w:val="18"/>
                  </w:rPr>
                </w:pPr>
              </w:p>
            </w:tc>
            <w:tc>
              <w:tcPr>
                <w:tcW w:w="0" w:type="auto"/>
                <w:shd w:val="clear" w:color="auto" w:fill="auto"/>
                <w:vAlign w:val="center"/>
              </w:tcPr>
              <w:p w:rsidR="00F90926" w:rsidRPr="000F00A4" w:rsidRDefault="00F90926">
                <w:pPr>
                  <w:rPr>
                    <w:sz w:val="18"/>
                    <w:szCs w:val="18"/>
                  </w:rPr>
                </w:pPr>
                <w:r w:rsidRPr="000F00A4">
                  <w:rPr>
                    <w:sz w:val="18"/>
                    <w:szCs w:val="18"/>
                  </w:rPr>
                  <w:t>981,680,710.13</w:t>
                </w:r>
              </w:p>
            </w:tc>
            <w:tc>
              <w:tcPr>
                <w:tcW w:w="0" w:type="auto"/>
                <w:shd w:val="clear" w:color="auto" w:fill="auto"/>
                <w:vAlign w:val="center"/>
              </w:tcPr>
              <w:p w:rsidR="00F90926" w:rsidRPr="000F00A4" w:rsidRDefault="00F90926">
                <w:pPr>
                  <w:rPr>
                    <w:sz w:val="18"/>
                    <w:szCs w:val="18"/>
                  </w:rPr>
                </w:pPr>
                <w:r w:rsidRPr="000F00A4">
                  <w:rPr>
                    <w:sz w:val="18"/>
                    <w:szCs w:val="18"/>
                  </w:rPr>
                  <w:t>33,937,117.40</w:t>
                </w:r>
              </w:p>
            </w:tc>
            <w:tc>
              <w:tcPr>
                <w:tcW w:w="0" w:type="auto"/>
                <w:shd w:val="clear" w:color="auto" w:fill="auto"/>
                <w:vAlign w:val="center"/>
              </w:tcPr>
              <w:p w:rsidR="00F90926" w:rsidRPr="000F00A4" w:rsidRDefault="00F90926">
                <w:pPr>
                  <w:rPr>
                    <w:sz w:val="18"/>
                    <w:szCs w:val="18"/>
                  </w:rPr>
                </w:pPr>
                <w:r w:rsidRPr="000F00A4">
                  <w:rPr>
                    <w:sz w:val="18"/>
                    <w:szCs w:val="18"/>
                  </w:rPr>
                  <w:t>18,919,690.52</w:t>
                </w:r>
              </w:p>
            </w:tc>
            <w:tc>
              <w:tcPr>
                <w:tcW w:w="0" w:type="auto"/>
                <w:shd w:val="clear" w:color="auto" w:fill="auto"/>
                <w:vAlign w:val="center"/>
              </w:tcPr>
              <w:p w:rsidR="00F90926" w:rsidRPr="000F00A4" w:rsidRDefault="00F90926">
                <w:pPr>
                  <w:rPr>
                    <w:sz w:val="18"/>
                    <w:szCs w:val="18"/>
                  </w:rPr>
                </w:pPr>
                <w:r w:rsidRPr="000F00A4">
                  <w:rPr>
                    <w:sz w:val="18"/>
                    <w:szCs w:val="18"/>
                  </w:rPr>
                  <w:t>14,000,775.72</w:t>
                </w:r>
              </w:p>
            </w:tc>
            <w:tc>
              <w:tcPr>
                <w:tcW w:w="0" w:type="auto"/>
                <w:shd w:val="clear" w:color="auto" w:fill="auto"/>
                <w:vAlign w:val="center"/>
              </w:tcPr>
              <w:p w:rsidR="00F90926" w:rsidRPr="000F00A4" w:rsidRDefault="00F90926">
                <w:pPr>
                  <w:rPr>
                    <w:sz w:val="18"/>
                    <w:szCs w:val="18"/>
                  </w:rPr>
                </w:pPr>
                <w:r w:rsidRPr="000F00A4">
                  <w:rPr>
                    <w:sz w:val="18"/>
                    <w:szCs w:val="18"/>
                  </w:rPr>
                  <w:t>893,515,260.24</w:t>
                </w:r>
              </w:p>
            </w:tc>
            <w:tc>
              <w:tcPr>
                <w:tcW w:w="1235" w:type="dxa"/>
                <w:shd w:val="clear" w:color="auto" w:fill="auto"/>
                <w:vAlign w:val="center"/>
              </w:tcPr>
              <w:p w:rsidR="00F90926" w:rsidRPr="000F00A4" w:rsidRDefault="00F90926">
                <w:pPr>
                  <w:rPr>
                    <w:sz w:val="18"/>
                    <w:szCs w:val="18"/>
                  </w:rPr>
                </w:pPr>
                <w:r w:rsidRPr="000F00A4">
                  <w:rPr>
                    <w:sz w:val="18"/>
                    <w:szCs w:val="18"/>
                  </w:rPr>
                  <w:t>237,708,420.68</w:t>
                </w:r>
              </w:p>
            </w:tc>
            <w:tc>
              <w:tcPr>
                <w:tcW w:w="1022" w:type="dxa"/>
                <w:shd w:val="clear" w:color="auto" w:fill="auto"/>
                <w:vAlign w:val="center"/>
              </w:tcPr>
              <w:p w:rsidR="00F90926" w:rsidRPr="000F00A4" w:rsidRDefault="00F90926">
                <w:pPr>
                  <w:rPr>
                    <w:sz w:val="18"/>
                    <w:szCs w:val="18"/>
                  </w:rPr>
                </w:pPr>
                <w:r w:rsidRPr="000F00A4">
                  <w:rPr>
                    <w:sz w:val="18"/>
                    <w:szCs w:val="18"/>
                  </w:rPr>
                  <w:t>3,354,944,888.50</w:t>
                </w:r>
              </w:p>
            </w:tc>
          </w:tr>
        </w:tbl>
        <w:p w:rsidR="00F90926" w:rsidRDefault="00F90926"/>
        <w:p w:rsidR="00895018" w:rsidRDefault="00400AB6">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hint="default"/>
        </w:rPr>
      </w:sdtEndPr>
      <w:sdtContent>
        <w:p w:rsidR="00895018" w:rsidRDefault="00C262D1" w:rsidP="008A553E">
          <w:pPr>
            <w:pStyle w:val="4"/>
            <w:numPr>
              <w:ilvl w:val="3"/>
              <w:numId w:val="84"/>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995"/>
            <w:gridCol w:w="1701"/>
            <w:gridCol w:w="1842"/>
            <w:gridCol w:w="1843"/>
            <w:gridCol w:w="709"/>
          </w:tblGrid>
          <w:tr w:rsidR="0014111B" w:rsidTr="0014111B">
            <w:sdt>
              <w:sdtPr>
                <w:tag w:val="_PLD_6d6a8e4b7ed145adb8eb3248d2339d1b"/>
                <w:id w:val="348925214"/>
                <w:lock w:val="sdtLocked"/>
              </w:sdtPr>
              <w:sdtEndPr/>
              <w:sdtContent>
                <w:tc>
                  <w:tcPr>
                    <w:tcW w:w="1550"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项目</w:t>
                    </w:r>
                  </w:p>
                </w:tc>
              </w:sdtContent>
            </w:sdt>
            <w:sdt>
              <w:sdtPr>
                <w:tag w:val="_PLD_6a3b700ee3594fa49e62d22604b7487b"/>
                <w:id w:val="652335964"/>
                <w:lock w:val="sdtLocked"/>
              </w:sdtPr>
              <w:sdtEndPr/>
              <w:sdtContent>
                <w:tc>
                  <w:tcPr>
                    <w:tcW w:w="1995"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账面原值</w:t>
                    </w:r>
                  </w:p>
                </w:tc>
              </w:sdtContent>
            </w:sdt>
            <w:sdt>
              <w:sdtPr>
                <w:tag w:val="_PLD_487d391ad0db4d809e8dec919d77d088"/>
                <w:id w:val="-814030526"/>
                <w:lock w:val="sdtLocked"/>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累计折旧</w:t>
                    </w:r>
                  </w:p>
                </w:tc>
              </w:sdtContent>
            </w:sdt>
            <w:sdt>
              <w:sdtPr>
                <w:tag w:val="_PLD_395f38b65a1e4bc2987bc181f3714aac"/>
                <w:id w:val="261654793"/>
                <w:lock w:val="sdtLocked"/>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减值准备</w:t>
                    </w:r>
                  </w:p>
                </w:tc>
              </w:sdtContent>
            </w:sdt>
            <w:sdt>
              <w:sdtPr>
                <w:tag w:val="_PLD_151ce060870441baa6ac3f4c38e60b30"/>
                <w:id w:val="-2130693240"/>
                <w:lock w:val="sdtLocked"/>
              </w:sdtPr>
              <w:sdtEndPr/>
              <w:sdtContent>
                <w:tc>
                  <w:tcPr>
                    <w:tcW w:w="1843"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账面价值</w:t>
                    </w:r>
                  </w:p>
                </w:tc>
              </w:sdtContent>
            </w:sdt>
            <w:sdt>
              <w:sdtPr>
                <w:tag w:val="_PLD_577f17503b2444c19b15b20c0eb7f637"/>
                <w:id w:val="846603918"/>
                <w:lock w:val="sdtLocked"/>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14111B" w:rsidRDefault="0014111B" w:rsidP="00F2520D">
                    <w:pPr>
                      <w:jc w:val="center"/>
                      <w:rPr>
                        <w:szCs w:val="21"/>
                      </w:rPr>
                    </w:pPr>
                    <w:r>
                      <w:rPr>
                        <w:rFonts w:hint="eastAsia"/>
                        <w:szCs w:val="21"/>
                      </w:rPr>
                      <w:t>备注</w:t>
                    </w:r>
                  </w:p>
                </w:tc>
              </w:sdtContent>
            </w:sdt>
          </w:tr>
          <w:sdt>
            <w:sdtPr>
              <w:rPr>
                <w:rFonts w:hint="eastAsia"/>
                <w:szCs w:val="21"/>
              </w:rPr>
              <w:alias w:val="暂时闲置的固定资产明细"/>
              <w:tag w:val="_TUP_a2f3af98954946aa887ec9b44f5dee67"/>
              <w:id w:val="1611238440"/>
              <w:lock w:val="sdtLocked"/>
            </w:sdtPr>
            <w:sdtEndPr/>
            <w:sdtContent>
              <w:tr w:rsidR="0014111B" w:rsidTr="0014111B">
                <w:tc>
                  <w:tcPr>
                    <w:tcW w:w="1550"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r>
                      <w:t>房屋及建筑物</w:t>
                    </w:r>
                  </w:p>
                </w:tc>
                <w:tc>
                  <w:tcPr>
                    <w:tcW w:w="1995"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509,543,770.12</w:t>
                    </w:r>
                  </w:p>
                </w:tc>
                <w:tc>
                  <w:tcPr>
                    <w:tcW w:w="1701"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258,711,179.34</w:t>
                    </w:r>
                  </w:p>
                </w:tc>
                <w:tc>
                  <w:tcPr>
                    <w:tcW w:w="1842"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106,741,889.36</w:t>
                    </w:r>
                  </w:p>
                </w:tc>
                <w:tc>
                  <w:tcPr>
                    <w:tcW w:w="1843"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144,090,701.42</w:t>
                    </w:r>
                  </w:p>
                </w:tc>
                <w:tc>
                  <w:tcPr>
                    <w:tcW w:w="709"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p>
                </w:tc>
              </w:tr>
            </w:sdtContent>
          </w:sdt>
          <w:sdt>
            <w:sdtPr>
              <w:rPr>
                <w:rFonts w:hint="eastAsia"/>
                <w:szCs w:val="21"/>
              </w:rPr>
              <w:alias w:val="暂时闲置的固定资产明细"/>
              <w:tag w:val="_TUP_a2f3af98954946aa887ec9b44f5dee67"/>
              <w:id w:val="1225721630"/>
              <w:lock w:val="sdtLocked"/>
            </w:sdtPr>
            <w:sdtEndPr/>
            <w:sdtContent>
              <w:tr w:rsidR="0014111B" w:rsidTr="0014111B">
                <w:tc>
                  <w:tcPr>
                    <w:tcW w:w="1550"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r>
                      <w:t>专用设备</w:t>
                    </w:r>
                  </w:p>
                </w:tc>
                <w:tc>
                  <w:tcPr>
                    <w:tcW w:w="1995"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246,015,324.43</w:t>
                    </w:r>
                  </w:p>
                </w:tc>
                <w:tc>
                  <w:tcPr>
                    <w:tcW w:w="1701"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210,541,492.32</w:t>
                    </w:r>
                  </w:p>
                </w:tc>
                <w:tc>
                  <w:tcPr>
                    <w:tcW w:w="1842"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12,313,323.34</w:t>
                    </w:r>
                  </w:p>
                </w:tc>
                <w:tc>
                  <w:tcPr>
                    <w:tcW w:w="1843"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23,160,508.77</w:t>
                    </w:r>
                  </w:p>
                </w:tc>
                <w:tc>
                  <w:tcPr>
                    <w:tcW w:w="709"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p>
                </w:tc>
              </w:tr>
            </w:sdtContent>
          </w:sdt>
          <w:sdt>
            <w:sdtPr>
              <w:rPr>
                <w:rFonts w:hint="eastAsia"/>
                <w:szCs w:val="21"/>
              </w:rPr>
              <w:alias w:val="暂时闲置的固定资产明细"/>
              <w:tag w:val="_TUP_a2f3af98954946aa887ec9b44f5dee67"/>
              <w:id w:val="1336340367"/>
              <w:lock w:val="sdtLocked"/>
            </w:sdtPr>
            <w:sdtEndPr/>
            <w:sdtContent>
              <w:tr w:rsidR="0014111B" w:rsidTr="0014111B">
                <w:tc>
                  <w:tcPr>
                    <w:tcW w:w="1550"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r>
                      <w:t>运输设备</w:t>
                    </w:r>
                  </w:p>
                </w:tc>
                <w:tc>
                  <w:tcPr>
                    <w:tcW w:w="1995"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26,051,280.37</w:t>
                    </w:r>
                  </w:p>
                </w:tc>
                <w:tc>
                  <w:tcPr>
                    <w:tcW w:w="1701"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24,899,949.70</w:t>
                    </w:r>
                  </w:p>
                </w:tc>
                <w:tc>
                  <w:tcPr>
                    <w:tcW w:w="1842"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383,839.02</w:t>
                    </w:r>
                  </w:p>
                </w:tc>
                <w:tc>
                  <w:tcPr>
                    <w:tcW w:w="1843"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767,491.65</w:t>
                    </w:r>
                  </w:p>
                </w:tc>
                <w:tc>
                  <w:tcPr>
                    <w:tcW w:w="709"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p>
                </w:tc>
              </w:tr>
            </w:sdtContent>
          </w:sdt>
          <w:sdt>
            <w:sdtPr>
              <w:rPr>
                <w:rFonts w:hint="eastAsia"/>
                <w:szCs w:val="21"/>
              </w:rPr>
              <w:alias w:val="暂时闲置的固定资产明细"/>
              <w:tag w:val="_TUP_a2f3af98954946aa887ec9b44f5dee67"/>
              <w:id w:val="-1382553457"/>
              <w:lock w:val="sdtLocked"/>
            </w:sdtPr>
            <w:sdtEndPr/>
            <w:sdtContent>
              <w:tr w:rsidR="0014111B" w:rsidTr="0014111B">
                <w:tc>
                  <w:tcPr>
                    <w:tcW w:w="1550"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r>
                      <w:t>井巷建筑物</w:t>
                    </w:r>
                  </w:p>
                </w:tc>
                <w:tc>
                  <w:tcPr>
                    <w:tcW w:w="1995"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383,878,422.95</w:t>
                    </w:r>
                  </w:p>
                </w:tc>
                <w:tc>
                  <w:tcPr>
                    <w:tcW w:w="1701"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98,395,998.27</w:t>
                    </w:r>
                  </w:p>
                </w:tc>
                <w:tc>
                  <w:tcPr>
                    <w:tcW w:w="1842"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241,373,086.38</w:t>
                    </w:r>
                  </w:p>
                </w:tc>
                <w:tc>
                  <w:tcPr>
                    <w:tcW w:w="1843" w:type="dxa"/>
                    <w:tcBorders>
                      <w:top w:val="single" w:sz="4" w:space="0" w:color="auto"/>
                      <w:left w:val="single" w:sz="4" w:space="0" w:color="auto"/>
                      <w:bottom w:val="single" w:sz="4" w:space="0" w:color="auto"/>
                      <w:right w:val="single" w:sz="4" w:space="0" w:color="auto"/>
                    </w:tcBorders>
                  </w:tcPr>
                  <w:p w:rsidR="0014111B" w:rsidRDefault="0014111B" w:rsidP="00F2520D">
                    <w:pPr>
                      <w:jc w:val="right"/>
                      <w:rPr>
                        <w:szCs w:val="21"/>
                      </w:rPr>
                    </w:pPr>
                    <w:r>
                      <w:t>44,109,338.30</w:t>
                    </w:r>
                  </w:p>
                </w:tc>
                <w:tc>
                  <w:tcPr>
                    <w:tcW w:w="709"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p>
                </w:tc>
              </w:tr>
            </w:sdtContent>
          </w:sdt>
          <w:sdt>
            <w:sdtPr>
              <w:rPr>
                <w:rFonts w:hint="eastAsia"/>
                <w:szCs w:val="21"/>
              </w:rPr>
              <w:alias w:val="暂时闲置的固定资产明细"/>
              <w:tag w:val="_TUP_a2f3af98954946aa887ec9b44f5dee67"/>
              <w:id w:val="362019018"/>
              <w:lock w:val="sdtLocked"/>
            </w:sdtPr>
            <w:sdtEndPr/>
            <w:sdtContent>
              <w:tr w:rsidR="0014111B" w:rsidTr="0014111B">
                <w:tc>
                  <w:tcPr>
                    <w:tcW w:w="1550"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r>
                      <w:t>合计</w:t>
                    </w:r>
                  </w:p>
                </w:tc>
                <w:tc>
                  <w:tcPr>
                    <w:tcW w:w="1995" w:type="dxa"/>
                    <w:tcBorders>
                      <w:top w:val="single" w:sz="4" w:space="0" w:color="auto"/>
                      <w:left w:val="single" w:sz="4" w:space="0" w:color="auto"/>
                      <w:bottom w:val="single" w:sz="4" w:space="0" w:color="auto"/>
                      <w:right w:val="single" w:sz="4" w:space="0" w:color="auto"/>
                    </w:tcBorders>
                  </w:tcPr>
                  <w:p w:rsidR="0014111B" w:rsidRDefault="0014111B" w:rsidP="00F2520D">
                    <w:pPr>
                      <w:jc w:val="right"/>
                    </w:pPr>
                    <w:r>
                      <w:t>1,165,488,797.87</w:t>
                    </w:r>
                  </w:p>
                </w:tc>
                <w:tc>
                  <w:tcPr>
                    <w:tcW w:w="1701" w:type="dxa"/>
                    <w:tcBorders>
                      <w:top w:val="single" w:sz="4" w:space="0" w:color="auto"/>
                      <w:left w:val="single" w:sz="4" w:space="0" w:color="auto"/>
                      <w:bottom w:val="single" w:sz="4" w:space="0" w:color="auto"/>
                      <w:right w:val="single" w:sz="4" w:space="0" w:color="auto"/>
                    </w:tcBorders>
                  </w:tcPr>
                  <w:p w:rsidR="0014111B" w:rsidRDefault="0014111B" w:rsidP="00F2520D">
                    <w:pPr>
                      <w:jc w:val="right"/>
                    </w:pPr>
                    <w:r>
                      <w:t>592,548,619.63</w:t>
                    </w:r>
                  </w:p>
                </w:tc>
                <w:tc>
                  <w:tcPr>
                    <w:tcW w:w="1842" w:type="dxa"/>
                    <w:tcBorders>
                      <w:top w:val="single" w:sz="4" w:space="0" w:color="auto"/>
                      <w:left w:val="single" w:sz="4" w:space="0" w:color="auto"/>
                      <w:bottom w:val="single" w:sz="4" w:space="0" w:color="auto"/>
                      <w:right w:val="single" w:sz="4" w:space="0" w:color="auto"/>
                    </w:tcBorders>
                  </w:tcPr>
                  <w:p w:rsidR="0014111B" w:rsidRDefault="0014111B" w:rsidP="00F2520D">
                    <w:pPr>
                      <w:jc w:val="right"/>
                    </w:pPr>
                    <w:r>
                      <w:t>360,812,138.10</w:t>
                    </w:r>
                  </w:p>
                </w:tc>
                <w:tc>
                  <w:tcPr>
                    <w:tcW w:w="1843" w:type="dxa"/>
                    <w:tcBorders>
                      <w:top w:val="single" w:sz="4" w:space="0" w:color="auto"/>
                      <w:left w:val="single" w:sz="4" w:space="0" w:color="auto"/>
                      <w:bottom w:val="single" w:sz="4" w:space="0" w:color="auto"/>
                      <w:right w:val="single" w:sz="4" w:space="0" w:color="auto"/>
                    </w:tcBorders>
                  </w:tcPr>
                  <w:p w:rsidR="0014111B" w:rsidRDefault="0014111B" w:rsidP="00F2520D">
                    <w:pPr>
                      <w:jc w:val="right"/>
                    </w:pPr>
                    <w:r>
                      <w:t>212,128,040.14</w:t>
                    </w:r>
                  </w:p>
                </w:tc>
                <w:tc>
                  <w:tcPr>
                    <w:tcW w:w="709" w:type="dxa"/>
                    <w:tcBorders>
                      <w:top w:val="single" w:sz="4" w:space="0" w:color="auto"/>
                      <w:left w:val="single" w:sz="4" w:space="0" w:color="auto"/>
                      <w:bottom w:val="single" w:sz="4" w:space="0" w:color="auto"/>
                      <w:right w:val="single" w:sz="4" w:space="0" w:color="auto"/>
                    </w:tcBorders>
                  </w:tcPr>
                  <w:p w:rsidR="0014111B" w:rsidRDefault="0014111B" w:rsidP="00F2520D">
                    <w:pPr>
                      <w:rPr>
                        <w:szCs w:val="21"/>
                      </w:rPr>
                    </w:pPr>
                  </w:p>
                </w:tc>
              </w:tr>
            </w:sdtContent>
          </w:sdt>
        </w:tbl>
        <w:p w:rsidR="0014111B" w:rsidRDefault="0014111B"/>
        <w:p w:rsidR="00895018" w:rsidRDefault="00400AB6"/>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hint="default"/>
        </w:rPr>
      </w:sdtEndPr>
      <w:sdtContent>
        <w:p w:rsidR="00895018" w:rsidRDefault="00C262D1" w:rsidP="008A553E">
          <w:pPr>
            <w:pStyle w:val="4"/>
            <w:numPr>
              <w:ilvl w:val="3"/>
              <w:numId w:val="84"/>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EndPr/>
          <w:sdtContent>
            <w:p w:rsidR="00895018" w:rsidRDefault="00C262D1" w:rsidP="0014111B">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895018" w:rsidRDefault="00C262D1" w:rsidP="008A553E">
          <w:pPr>
            <w:pStyle w:val="4"/>
            <w:numPr>
              <w:ilvl w:val="3"/>
              <w:numId w:val="84"/>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EndPr/>
          <w:sdtContent>
            <w:p w:rsidR="00895018" w:rsidRDefault="00C262D1" w:rsidP="0014111B">
              <w:pPr>
                <w:rPr>
                  <w:color w:val="FF0000"/>
                  <w:szCs w:val="21"/>
                </w:rPr>
              </w:pPr>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rsidR="00895018" w:rsidRDefault="00C262D1" w:rsidP="008A553E">
          <w:pPr>
            <w:pStyle w:val="4"/>
            <w:numPr>
              <w:ilvl w:val="3"/>
              <w:numId w:val="84"/>
            </w:numPr>
            <w:ind w:left="426" w:hanging="426"/>
          </w:pPr>
          <w:r>
            <w:rPr>
              <w:rFonts w:hint="eastAsia"/>
            </w:rPr>
            <w:t>未办妥产权证书的固定资产情况</w:t>
          </w:r>
        </w:p>
        <w:p w:rsidR="00895018" w:rsidRDefault="00400AB6">
          <w:sdt>
            <w:sdtPr>
              <w:alias w:val="是否适用：未办妥产权证书的固定资产情况[双击切换]"/>
              <w:tag w:val="_GBC_46625a97c34c4326af56ee4f005058fb"/>
              <w:id w:val="391701963"/>
              <w:lock w:val="sdtLocked"/>
              <w:placeholder>
                <w:docPart w:val="GBC22222222222222222222222222222"/>
              </w:placeholder>
            </w:sdtPr>
            <w:sdtEndPr/>
            <w:sdtContent>
              <w:r w:rsidR="00C262D1">
                <w:fldChar w:fldCharType="begin"/>
              </w:r>
              <w:r w:rsidR="0014111B">
                <w:instrText xml:space="preserve">MACROBUTTON  SnrToggleCheckbox √适用 </w:instrText>
              </w:r>
              <w:r w:rsidR="00C262D1">
                <w:fldChar w:fldCharType="end"/>
              </w:r>
              <w:r w:rsidR="00C262D1">
                <w:fldChar w:fldCharType="begin"/>
              </w:r>
              <w:r w:rsidR="0014111B">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14111B" w:rsidTr="00F2520D">
            <w:sdt>
              <w:sdtPr>
                <w:tag w:val="_PLD_3112d13ed7a04a10bce803acc672660e"/>
                <w:id w:val="-1294442015"/>
                <w:lock w:val="sdtLocked"/>
              </w:sdtPr>
              <w:sdtEndPr/>
              <w:sdtContent>
                <w:tc>
                  <w:tcPr>
                    <w:tcW w:w="1629" w:type="pct"/>
                    <w:vAlign w:val="center"/>
                  </w:tcPr>
                  <w:p w:rsidR="0014111B" w:rsidRDefault="0014111B" w:rsidP="00F2520D">
                    <w:pPr>
                      <w:jc w:val="center"/>
                      <w:rPr>
                        <w:szCs w:val="21"/>
                      </w:rPr>
                    </w:pPr>
                    <w:r>
                      <w:rPr>
                        <w:rFonts w:hint="eastAsia"/>
                        <w:szCs w:val="21"/>
                      </w:rPr>
                      <w:t>项目</w:t>
                    </w:r>
                  </w:p>
                </w:tc>
              </w:sdtContent>
            </w:sdt>
            <w:sdt>
              <w:sdtPr>
                <w:tag w:val="_PLD_5fca73223de74724a06b56d07c06e26b"/>
                <w:id w:val="1304033039"/>
                <w:lock w:val="sdtLocked"/>
              </w:sdtPr>
              <w:sdtEndPr/>
              <w:sdtContent>
                <w:tc>
                  <w:tcPr>
                    <w:tcW w:w="1681" w:type="pct"/>
                    <w:vAlign w:val="center"/>
                  </w:tcPr>
                  <w:p w:rsidR="0014111B" w:rsidRDefault="0014111B" w:rsidP="00F2520D">
                    <w:pPr>
                      <w:jc w:val="center"/>
                      <w:rPr>
                        <w:szCs w:val="21"/>
                      </w:rPr>
                    </w:pPr>
                    <w:r>
                      <w:rPr>
                        <w:rFonts w:hint="eastAsia"/>
                        <w:szCs w:val="21"/>
                      </w:rPr>
                      <w:t>账面价值</w:t>
                    </w:r>
                  </w:p>
                </w:tc>
              </w:sdtContent>
            </w:sdt>
            <w:sdt>
              <w:sdtPr>
                <w:tag w:val="_PLD_0f07869ee4694758ae54754a2afb45dd"/>
                <w:id w:val="1891764976"/>
                <w:lock w:val="sdtLocked"/>
              </w:sdtPr>
              <w:sdtEndPr/>
              <w:sdtContent>
                <w:tc>
                  <w:tcPr>
                    <w:tcW w:w="1690" w:type="pct"/>
                    <w:vAlign w:val="center"/>
                  </w:tcPr>
                  <w:p w:rsidR="0014111B" w:rsidRDefault="0014111B" w:rsidP="00F2520D">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296805476"/>
              <w:lock w:val="sdtLocked"/>
            </w:sdtPr>
            <w:sdtEndPr/>
            <w:sdtContent>
              <w:tr w:rsidR="0014111B" w:rsidTr="00F2520D">
                <w:tc>
                  <w:tcPr>
                    <w:tcW w:w="1629" w:type="pct"/>
                  </w:tcPr>
                  <w:p w:rsidR="0014111B" w:rsidRDefault="0014111B" w:rsidP="00F2520D">
                    <w:pPr>
                      <w:rPr>
                        <w:szCs w:val="21"/>
                      </w:rPr>
                    </w:pPr>
                    <w:r>
                      <w:t>房屋建筑物</w:t>
                    </w:r>
                  </w:p>
                </w:tc>
                <w:tc>
                  <w:tcPr>
                    <w:tcW w:w="1681" w:type="pct"/>
                  </w:tcPr>
                  <w:p w:rsidR="0014111B" w:rsidRDefault="0014111B" w:rsidP="00F2520D">
                    <w:pPr>
                      <w:jc w:val="right"/>
                      <w:rPr>
                        <w:szCs w:val="21"/>
                      </w:rPr>
                    </w:pPr>
                    <w:r>
                      <w:t>86,131,397.39</w:t>
                    </w:r>
                  </w:p>
                </w:tc>
                <w:tc>
                  <w:tcPr>
                    <w:tcW w:w="1690" w:type="pct"/>
                  </w:tcPr>
                  <w:p w:rsidR="0014111B" w:rsidRDefault="0014111B" w:rsidP="00F2520D">
                    <w:pPr>
                      <w:rPr>
                        <w:szCs w:val="21"/>
                      </w:rPr>
                    </w:pPr>
                    <w:r>
                      <w:t>未及时办理</w:t>
                    </w:r>
                  </w:p>
                </w:tc>
              </w:tr>
            </w:sdtContent>
          </w:sdt>
        </w:tbl>
        <w:p w:rsidR="00895018" w:rsidRDefault="00400AB6"/>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EndPr/>
          <w:sdtContent>
            <w:p w:rsidR="00895018" w:rsidRDefault="00C262D1" w:rsidP="0014111B">
              <w:pPr>
                <w:rPr>
                  <w:szCs w:val="21"/>
                </w:rPr>
              </w:pPr>
              <w:r>
                <w:rPr>
                  <w:szCs w:val="21"/>
                </w:rPr>
                <w:fldChar w:fldCharType="begin"/>
              </w:r>
              <w:r w:rsidR="0014111B">
                <w:rPr>
                  <w:szCs w:val="21"/>
                </w:rPr>
                <w:instrText xml:space="preserve">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895018" w:rsidRDefault="00C262D1">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EndPr/>
          <w:sdtContent>
            <w:p w:rsidR="00895018" w:rsidRDefault="00C262D1">
              <w:pPr>
                <w:rPr>
                  <w:szCs w:val="21"/>
                </w:rPr>
              </w:pPr>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在建工程</w:t>
      </w:r>
      <w:bookmarkStart w:id="192"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sdtContent>
        <w:p w:rsidR="00895018" w:rsidRDefault="00C262D1">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Locked"/>
            <w:placeholder>
              <w:docPart w:val="GBC22222222222222222222222222222"/>
            </w:placeholder>
          </w:sdtPr>
          <w:sdtEndPr/>
          <w:sdtContent>
            <w:p w:rsidR="00895018" w:rsidRDefault="00C262D1">
              <w:r>
                <w:fldChar w:fldCharType="begin"/>
              </w:r>
              <w:r w:rsidR="0014111B">
                <w:instrText xml:space="preserve"> MACROBUTTON  SnrToggleCheckbox √适用 </w:instrText>
              </w:r>
              <w:r>
                <w:fldChar w:fldCharType="end"/>
              </w:r>
              <w:r>
                <w:fldChar w:fldCharType="begin"/>
              </w:r>
              <w:r w:rsidR="0014111B">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895018" w:rsidTr="009757C3">
            <w:trPr>
              <w:cantSplit/>
            </w:trPr>
            <w:sdt>
              <w:sdtPr>
                <w:tag w:val="_PLD_e3fac3cdac65475ca8ba6bb772e3b841"/>
                <w:id w:val="-47385758"/>
                <w:lock w:val="sdtLocked"/>
              </w:sdtPr>
              <w:sdtEndPr/>
              <w:sdtContent>
                <w:tc>
                  <w:tcPr>
                    <w:tcW w:w="1764" w:type="pct"/>
                    <w:vAlign w:val="center"/>
                  </w:tcPr>
                  <w:p w:rsidR="00895018" w:rsidRDefault="00C262D1">
                    <w:pPr>
                      <w:jc w:val="center"/>
                      <w:rPr>
                        <w:szCs w:val="21"/>
                      </w:rPr>
                    </w:pPr>
                    <w:r>
                      <w:rPr>
                        <w:rFonts w:hint="eastAsia"/>
                        <w:szCs w:val="21"/>
                      </w:rPr>
                      <w:t>项目</w:t>
                    </w:r>
                  </w:p>
                </w:tc>
              </w:sdtContent>
            </w:sdt>
            <w:sdt>
              <w:sdtPr>
                <w:tag w:val="_PLD_4e98919cdcd84191b541b2ee895e77bf"/>
                <w:id w:val="1501311801"/>
                <w:lock w:val="sdtLocked"/>
              </w:sdtPr>
              <w:sdtEndPr/>
              <w:sdtContent>
                <w:tc>
                  <w:tcPr>
                    <w:tcW w:w="1622" w:type="pct"/>
                    <w:vAlign w:val="center"/>
                  </w:tcPr>
                  <w:p w:rsidR="00895018" w:rsidRDefault="00C262D1">
                    <w:pPr>
                      <w:jc w:val="center"/>
                      <w:rPr>
                        <w:szCs w:val="21"/>
                      </w:rPr>
                    </w:pPr>
                    <w:r>
                      <w:rPr>
                        <w:rFonts w:hint="eastAsia"/>
                        <w:szCs w:val="21"/>
                      </w:rPr>
                      <w:t>期末余额</w:t>
                    </w:r>
                  </w:p>
                </w:tc>
              </w:sdtContent>
            </w:sdt>
            <w:sdt>
              <w:sdtPr>
                <w:tag w:val="_PLD_4ce0928269bc47149a98320193bd0b0a"/>
                <w:id w:val="1563752728"/>
                <w:lock w:val="sdtLocked"/>
              </w:sdtPr>
              <w:sdtEndPr/>
              <w:sdtContent>
                <w:tc>
                  <w:tcPr>
                    <w:tcW w:w="1614" w:type="pct"/>
                    <w:vAlign w:val="center"/>
                  </w:tcPr>
                  <w:p w:rsidR="00895018" w:rsidRDefault="00C262D1">
                    <w:pPr>
                      <w:jc w:val="center"/>
                      <w:rPr>
                        <w:szCs w:val="21"/>
                      </w:rPr>
                    </w:pPr>
                    <w:r>
                      <w:rPr>
                        <w:rFonts w:hint="eastAsia"/>
                        <w:szCs w:val="21"/>
                      </w:rPr>
                      <w:t>期初余额</w:t>
                    </w:r>
                  </w:p>
                </w:tc>
              </w:sdtContent>
            </w:sdt>
          </w:tr>
          <w:tr w:rsidR="0014111B" w:rsidTr="00F2520D">
            <w:trPr>
              <w:cantSplit/>
            </w:trPr>
            <w:sdt>
              <w:sdtPr>
                <w:tag w:val="_PLD_e73a357382af444daa4e32da6fd92aab"/>
                <w:id w:val="1501316557"/>
                <w:lock w:val="sdtLocked"/>
              </w:sdtPr>
              <w:sdtEndPr/>
              <w:sdtContent>
                <w:tc>
                  <w:tcPr>
                    <w:tcW w:w="1764" w:type="pct"/>
                  </w:tcPr>
                  <w:p w:rsidR="0014111B" w:rsidRDefault="0014111B">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rsidR="0014111B" w:rsidRDefault="0014111B" w:rsidP="0014111B">
                <w:pPr>
                  <w:jc w:val="right"/>
                  <w:rPr>
                    <w:sz w:val="24"/>
                  </w:rPr>
                </w:pPr>
                <w:r>
                  <w:t>1,247,020,044.41</w:t>
                </w:r>
              </w:p>
            </w:tc>
            <w:tc>
              <w:tcPr>
                <w:tcW w:w="1614" w:type="pct"/>
                <w:vAlign w:val="center"/>
              </w:tcPr>
              <w:p w:rsidR="0014111B" w:rsidRDefault="0014111B" w:rsidP="0014111B">
                <w:pPr>
                  <w:jc w:val="right"/>
                  <w:rPr>
                    <w:sz w:val="24"/>
                  </w:rPr>
                </w:pPr>
                <w:r>
                  <w:t>1,067,499,355.30</w:t>
                </w:r>
              </w:p>
            </w:tc>
          </w:tr>
          <w:tr w:rsidR="0014111B" w:rsidTr="00F2520D">
            <w:trPr>
              <w:cantSplit/>
            </w:trPr>
            <w:sdt>
              <w:sdtPr>
                <w:tag w:val="_PLD_036893ab522d4dd08358b60ceed3b7b3"/>
                <w:id w:val="423614184"/>
                <w:lock w:val="sdtLocked"/>
              </w:sdtPr>
              <w:sdtEndPr/>
              <w:sdtContent>
                <w:tc>
                  <w:tcPr>
                    <w:tcW w:w="1764" w:type="pct"/>
                  </w:tcPr>
                  <w:p w:rsidR="0014111B" w:rsidRDefault="0014111B">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vAlign w:val="center"/>
              </w:tcPr>
              <w:p w:rsidR="0014111B" w:rsidRDefault="0014111B" w:rsidP="0014111B">
                <w:pPr>
                  <w:jc w:val="right"/>
                  <w:rPr>
                    <w:sz w:val="24"/>
                  </w:rPr>
                </w:pPr>
              </w:p>
            </w:tc>
            <w:tc>
              <w:tcPr>
                <w:tcW w:w="1614" w:type="pct"/>
                <w:vAlign w:val="center"/>
              </w:tcPr>
              <w:p w:rsidR="0014111B" w:rsidRDefault="0014111B" w:rsidP="0014111B">
                <w:pPr>
                  <w:jc w:val="right"/>
                  <w:rPr>
                    <w:sz w:val="24"/>
                  </w:rPr>
                </w:pPr>
              </w:p>
            </w:tc>
          </w:tr>
          <w:tr w:rsidR="0014111B" w:rsidTr="00F2520D">
            <w:trPr>
              <w:cantSplit/>
            </w:trPr>
            <w:sdt>
              <w:sdtPr>
                <w:tag w:val="_PLD_177c6ac2fa834e8b93357a8d5e2d2d5c"/>
                <w:id w:val="-221212853"/>
                <w:lock w:val="sdtLocked"/>
              </w:sdtPr>
              <w:sdtEndPr/>
              <w:sdtContent>
                <w:tc>
                  <w:tcPr>
                    <w:tcW w:w="1764" w:type="pct"/>
                    <w:vAlign w:val="center"/>
                  </w:tcPr>
                  <w:p w:rsidR="0014111B" w:rsidRDefault="0014111B">
                    <w:pPr>
                      <w:autoSpaceDE w:val="0"/>
                      <w:autoSpaceDN w:val="0"/>
                      <w:adjustRightInd w:val="0"/>
                      <w:jc w:val="center"/>
                      <w:rPr>
                        <w:szCs w:val="21"/>
                      </w:rPr>
                    </w:pPr>
                    <w:r>
                      <w:rPr>
                        <w:rFonts w:hint="eastAsia"/>
                        <w:szCs w:val="21"/>
                      </w:rPr>
                      <w:t>合计</w:t>
                    </w:r>
                  </w:p>
                </w:tc>
              </w:sdtContent>
            </w:sdt>
            <w:tc>
              <w:tcPr>
                <w:tcW w:w="1622" w:type="pct"/>
                <w:vAlign w:val="center"/>
              </w:tcPr>
              <w:p w:rsidR="0014111B" w:rsidRDefault="0014111B" w:rsidP="0014111B">
                <w:pPr>
                  <w:jc w:val="right"/>
                  <w:rPr>
                    <w:sz w:val="24"/>
                  </w:rPr>
                </w:pPr>
                <w:r>
                  <w:t>1,247,020,044.41</w:t>
                </w:r>
              </w:p>
            </w:tc>
            <w:tc>
              <w:tcPr>
                <w:tcW w:w="1614" w:type="pct"/>
                <w:vAlign w:val="center"/>
              </w:tcPr>
              <w:p w:rsidR="0014111B" w:rsidRDefault="0014111B" w:rsidP="0014111B">
                <w:pPr>
                  <w:jc w:val="right"/>
                  <w:rPr>
                    <w:sz w:val="24"/>
                  </w:rPr>
                </w:pPr>
                <w:r>
                  <w:t>1,067,499,355.30</w:t>
                </w:r>
              </w:p>
            </w:tc>
          </w:tr>
        </w:tbl>
        <w:p w:rsidR="00895018" w:rsidRDefault="00400AB6"/>
      </w:sdtContent>
    </w:sdt>
    <w:bookmarkEnd w:id="192" w:displacedByCustomXml="prev"/>
    <w:bookmarkStart w:id="193"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Locked"/>
            <w:placeholder>
              <w:docPart w:val="GBC22222222222222222222222222222"/>
            </w:placeholder>
          </w:sdtPr>
          <w:sdtEndPr/>
          <w:sdtContent>
            <w:p w:rsidR="00895018" w:rsidRDefault="00C262D1" w:rsidP="0014111B">
              <w:pPr>
                <w:rPr>
                  <w:szCs w:val="21"/>
                </w:rPr>
              </w:pPr>
              <w:r>
                <w:rPr>
                  <w:szCs w:val="21"/>
                </w:rPr>
                <w:fldChar w:fldCharType="begin"/>
              </w:r>
              <w:r w:rsidR="0014111B">
                <w:rPr>
                  <w:szCs w:val="21"/>
                </w:rPr>
                <w:instrText xml:space="preserve"> 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bookmarkEnd w:id="193" w:displacedByCustomXml="prev"/>
    <w:p w:rsidR="00895018" w:rsidRDefault="00895018">
      <w:pPr>
        <w:rPr>
          <w:szCs w:val="21"/>
        </w:rPr>
      </w:pPr>
    </w:p>
    <w:p w:rsidR="00895018" w:rsidRDefault="00C262D1">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hint="default"/>
        </w:rPr>
      </w:sdtEndPr>
      <w:sdtContent>
        <w:p w:rsidR="00895018" w:rsidRDefault="00C262D1" w:rsidP="008A553E">
          <w:pPr>
            <w:pStyle w:val="4"/>
            <w:numPr>
              <w:ilvl w:val="3"/>
              <w:numId w:val="85"/>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EndPr/>
          <w:sdtContent>
            <w:p w:rsidR="00895018" w:rsidRDefault="00C262D1">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7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001"/>
            <w:gridCol w:w="700"/>
            <w:gridCol w:w="1969"/>
            <w:gridCol w:w="1896"/>
            <w:gridCol w:w="626"/>
            <w:gridCol w:w="1896"/>
          </w:tblGrid>
          <w:tr w:rsidR="0014111B" w:rsidTr="0014111B">
            <w:trPr>
              <w:cantSplit/>
            </w:trPr>
            <w:sdt>
              <w:sdtPr>
                <w:tag w:val="_PLD_64c6d788b0564cf39dd83135bd94fa33"/>
                <w:id w:val="-1559780023"/>
                <w:lock w:val="sdtLocked"/>
              </w:sdtPr>
              <w:sdtEndPr/>
              <w:sdtContent>
                <w:tc>
                  <w:tcPr>
                    <w:tcW w:w="633" w:type="pct"/>
                    <w:vMerge w:val="restart"/>
                    <w:vAlign w:val="center"/>
                  </w:tcPr>
                  <w:p w:rsidR="0014111B" w:rsidRDefault="0014111B" w:rsidP="00F2520D">
                    <w:pPr>
                      <w:jc w:val="center"/>
                      <w:rPr>
                        <w:szCs w:val="21"/>
                      </w:rPr>
                    </w:pPr>
                    <w:r>
                      <w:rPr>
                        <w:rFonts w:hint="eastAsia"/>
                        <w:szCs w:val="21"/>
                      </w:rPr>
                      <w:t>项目</w:t>
                    </w:r>
                  </w:p>
                </w:tc>
              </w:sdtContent>
            </w:sdt>
            <w:sdt>
              <w:sdtPr>
                <w:tag w:val="_PLD_0f8aeba685c643d8bbe995cb6221e768"/>
                <w:id w:val="1215778434"/>
                <w:lock w:val="sdtLocked"/>
              </w:sdtPr>
              <w:sdtEndPr/>
              <w:sdtContent>
                <w:tc>
                  <w:tcPr>
                    <w:tcW w:w="2312" w:type="pct"/>
                    <w:gridSpan w:val="3"/>
                    <w:vAlign w:val="center"/>
                  </w:tcPr>
                  <w:p w:rsidR="0014111B" w:rsidRDefault="0014111B" w:rsidP="00F2520D">
                    <w:pPr>
                      <w:jc w:val="center"/>
                      <w:rPr>
                        <w:szCs w:val="21"/>
                      </w:rPr>
                    </w:pPr>
                    <w:r>
                      <w:rPr>
                        <w:rFonts w:hint="eastAsia"/>
                        <w:szCs w:val="21"/>
                      </w:rPr>
                      <w:t>期末余额</w:t>
                    </w:r>
                  </w:p>
                </w:tc>
              </w:sdtContent>
            </w:sdt>
            <w:sdt>
              <w:sdtPr>
                <w:tag w:val="_PLD_87e3270219434e9f8494ce0079d505fd"/>
                <w:id w:val="707002390"/>
                <w:lock w:val="sdtLocked"/>
              </w:sdtPr>
              <w:sdtEndPr/>
              <w:sdtContent>
                <w:tc>
                  <w:tcPr>
                    <w:tcW w:w="2055" w:type="pct"/>
                    <w:gridSpan w:val="3"/>
                    <w:vAlign w:val="center"/>
                  </w:tcPr>
                  <w:p w:rsidR="0014111B" w:rsidRDefault="0014111B" w:rsidP="00F2520D">
                    <w:pPr>
                      <w:jc w:val="center"/>
                      <w:rPr>
                        <w:szCs w:val="21"/>
                      </w:rPr>
                    </w:pPr>
                    <w:r>
                      <w:rPr>
                        <w:rFonts w:hint="eastAsia"/>
                        <w:szCs w:val="21"/>
                      </w:rPr>
                      <w:t>期初余额</w:t>
                    </w:r>
                  </w:p>
                </w:tc>
              </w:sdtContent>
            </w:sdt>
          </w:tr>
          <w:tr w:rsidR="0014111B" w:rsidTr="0014111B">
            <w:trPr>
              <w:cantSplit/>
            </w:trPr>
            <w:tc>
              <w:tcPr>
                <w:tcW w:w="633" w:type="pct"/>
                <w:vMerge/>
                <w:vAlign w:val="center"/>
              </w:tcPr>
              <w:p w:rsidR="0014111B" w:rsidRDefault="0014111B" w:rsidP="00F2520D">
                <w:pPr>
                  <w:tabs>
                    <w:tab w:val="left" w:pos="420"/>
                  </w:tabs>
                  <w:ind w:left="420" w:hanging="420"/>
                  <w:jc w:val="center"/>
                  <w:rPr>
                    <w:szCs w:val="21"/>
                  </w:rPr>
                </w:pPr>
              </w:p>
            </w:tc>
            <w:sdt>
              <w:sdtPr>
                <w:tag w:val="_PLD_38fd2fe6396a41ae994e421a6ad8573a"/>
                <w:id w:val="-1574972496"/>
                <w:lock w:val="sdtLocked"/>
              </w:sdtPr>
              <w:sdtEndPr/>
              <w:sdtContent>
                <w:tc>
                  <w:tcPr>
                    <w:tcW w:w="968" w:type="pct"/>
                    <w:vAlign w:val="center"/>
                  </w:tcPr>
                  <w:p w:rsidR="0014111B" w:rsidRDefault="0014111B" w:rsidP="00F2520D">
                    <w:pPr>
                      <w:tabs>
                        <w:tab w:val="left" w:pos="420"/>
                      </w:tabs>
                      <w:ind w:left="420" w:hanging="420"/>
                      <w:jc w:val="center"/>
                      <w:rPr>
                        <w:szCs w:val="21"/>
                      </w:rPr>
                    </w:pPr>
                    <w:r>
                      <w:rPr>
                        <w:rFonts w:hint="eastAsia"/>
                        <w:szCs w:val="21"/>
                      </w:rPr>
                      <w:t>账面余额</w:t>
                    </w:r>
                  </w:p>
                </w:tc>
              </w:sdtContent>
            </w:sdt>
            <w:sdt>
              <w:sdtPr>
                <w:tag w:val="_PLD_efb5f565ae7d43338576e6ba69d207b2"/>
                <w:id w:val="1780690068"/>
                <w:lock w:val="sdtLocked"/>
              </w:sdtPr>
              <w:sdtEndPr/>
              <w:sdtContent>
                <w:tc>
                  <w:tcPr>
                    <w:tcW w:w="385" w:type="pct"/>
                    <w:vAlign w:val="center"/>
                  </w:tcPr>
                  <w:p w:rsidR="0014111B" w:rsidRDefault="0014111B" w:rsidP="00F2520D">
                    <w:pPr>
                      <w:pStyle w:val="13"/>
                      <w:spacing w:line="240" w:lineRule="auto"/>
                      <w:jc w:val="center"/>
                    </w:pPr>
                    <w:r>
                      <w:rPr>
                        <w:rFonts w:hint="eastAsia"/>
                      </w:rPr>
                      <w:t>减值准备</w:t>
                    </w:r>
                  </w:p>
                </w:tc>
              </w:sdtContent>
            </w:sdt>
            <w:sdt>
              <w:sdtPr>
                <w:tag w:val="_PLD_74e2fff2faeb4e10b56ba612a8b3b4e8"/>
                <w:id w:val="-2080979353"/>
                <w:lock w:val="sdtLocked"/>
              </w:sdtPr>
              <w:sdtEndPr/>
              <w:sdtContent>
                <w:tc>
                  <w:tcPr>
                    <w:tcW w:w="959" w:type="pct"/>
                    <w:vAlign w:val="center"/>
                  </w:tcPr>
                  <w:p w:rsidR="0014111B" w:rsidRDefault="0014111B" w:rsidP="00F2520D">
                    <w:pPr>
                      <w:pStyle w:val="13"/>
                      <w:spacing w:line="240" w:lineRule="auto"/>
                      <w:jc w:val="center"/>
                    </w:pPr>
                    <w:r>
                      <w:rPr>
                        <w:rFonts w:hint="eastAsia"/>
                      </w:rPr>
                      <w:t>账面价值</w:t>
                    </w:r>
                  </w:p>
                </w:tc>
              </w:sdtContent>
            </w:sdt>
            <w:sdt>
              <w:sdtPr>
                <w:tag w:val="_PLD_320b5c6e751a40cb8f8d6cb989669680"/>
                <w:id w:val="-1162159056"/>
                <w:lock w:val="sdtLocked"/>
              </w:sdtPr>
              <w:sdtEndPr/>
              <w:sdtContent>
                <w:tc>
                  <w:tcPr>
                    <w:tcW w:w="821" w:type="pct"/>
                    <w:vAlign w:val="center"/>
                  </w:tcPr>
                  <w:p w:rsidR="0014111B" w:rsidRDefault="0014111B" w:rsidP="00F2520D">
                    <w:pPr>
                      <w:tabs>
                        <w:tab w:val="left" w:pos="420"/>
                      </w:tabs>
                      <w:ind w:left="420" w:hanging="420"/>
                      <w:jc w:val="center"/>
                      <w:rPr>
                        <w:szCs w:val="21"/>
                      </w:rPr>
                    </w:pPr>
                    <w:r>
                      <w:rPr>
                        <w:rFonts w:hint="eastAsia"/>
                        <w:szCs w:val="21"/>
                      </w:rPr>
                      <w:t>账面余额</w:t>
                    </w:r>
                  </w:p>
                </w:tc>
              </w:sdtContent>
            </w:sdt>
            <w:sdt>
              <w:sdtPr>
                <w:tag w:val="_PLD_887f924a18a14763b7d38b336e4eca91"/>
                <w:id w:val="-1736318143"/>
                <w:lock w:val="sdtLocked"/>
              </w:sdtPr>
              <w:sdtEndPr/>
              <w:sdtContent>
                <w:tc>
                  <w:tcPr>
                    <w:tcW w:w="342" w:type="pct"/>
                    <w:vAlign w:val="center"/>
                  </w:tcPr>
                  <w:p w:rsidR="0014111B" w:rsidRDefault="0014111B" w:rsidP="00F2520D">
                    <w:pPr>
                      <w:pStyle w:val="13"/>
                      <w:spacing w:line="240" w:lineRule="auto"/>
                      <w:jc w:val="center"/>
                    </w:pPr>
                    <w:r>
                      <w:rPr>
                        <w:rFonts w:hint="eastAsia"/>
                      </w:rPr>
                      <w:t>减值准备</w:t>
                    </w:r>
                  </w:p>
                </w:tc>
              </w:sdtContent>
            </w:sdt>
            <w:sdt>
              <w:sdtPr>
                <w:tag w:val="_PLD_56d3163c60044998bf2f3d80a83c26a6"/>
                <w:id w:val="-1490559767"/>
                <w:lock w:val="sdtLocked"/>
              </w:sdtPr>
              <w:sdtEndPr/>
              <w:sdtContent>
                <w:tc>
                  <w:tcPr>
                    <w:tcW w:w="892" w:type="pct"/>
                    <w:vAlign w:val="center"/>
                  </w:tcPr>
                  <w:p w:rsidR="0014111B" w:rsidRDefault="0014111B" w:rsidP="00F2520D">
                    <w:pPr>
                      <w:pStyle w:val="13"/>
                      <w:spacing w:line="240" w:lineRule="auto"/>
                      <w:jc w:val="center"/>
                    </w:pPr>
                    <w:r>
                      <w:rPr>
                        <w:rFonts w:hint="eastAsia"/>
                      </w:rPr>
                      <w:t>账面价值</w:t>
                    </w:r>
                  </w:p>
                </w:tc>
              </w:sdtContent>
            </w:sdt>
          </w:tr>
          <w:sdt>
            <w:sdtPr>
              <w:rPr>
                <w:szCs w:val="21"/>
              </w:rPr>
              <w:alias w:val="在建工程情况明细"/>
              <w:tag w:val="_TUP_33657c285bed467db1f9c5ec10046bbf"/>
              <w:id w:val="411358754"/>
              <w:lock w:val="sdtLocked"/>
            </w:sdtPr>
            <w:sdtEndPr/>
            <w:sdtContent>
              <w:tr w:rsidR="0014111B" w:rsidTr="0014111B">
                <w:trPr>
                  <w:cantSplit/>
                </w:trPr>
                <w:tc>
                  <w:tcPr>
                    <w:tcW w:w="633" w:type="pct"/>
                  </w:tcPr>
                  <w:p w:rsidR="0014111B" w:rsidRDefault="0014111B" w:rsidP="00F2520D">
                    <w:pPr>
                      <w:rPr>
                        <w:szCs w:val="21"/>
                      </w:rPr>
                    </w:pPr>
                    <w:r>
                      <w:t>恒源煤矿改建工程</w:t>
                    </w:r>
                  </w:p>
                </w:tc>
                <w:tc>
                  <w:tcPr>
                    <w:tcW w:w="968" w:type="pct"/>
                  </w:tcPr>
                  <w:p w:rsidR="0014111B" w:rsidRDefault="0014111B" w:rsidP="00F2520D">
                    <w:pPr>
                      <w:ind w:right="105"/>
                      <w:jc w:val="right"/>
                      <w:rPr>
                        <w:szCs w:val="21"/>
                      </w:rPr>
                    </w:pPr>
                    <w:r>
                      <w:t>1,050,532,839.92</w:t>
                    </w:r>
                  </w:p>
                </w:tc>
                <w:tc>
                  <w:tcPr>
                    <w:tcW w:w="385" w:type="pct"/>
                  </w:tcPr>
                  <w:p w:rsidR="0014111B" w:rsidRDefault="0014111B" w:rsidP="00F2520D">
                    <w:pPr>
                      <w:ind w:right="73"/>
                      <w:jc w:val="right"/>
                      <w:rPr>
                        <w:szCs w:val="21"/>
                      </w:rPr>
                    </w:pPr>
                  </w:p>
                </w:tc>
                <w:tc>
                  <w:tcPr>
                    <w:tcW w:w="959" w:type="pct"/>
                  </w:tcPr>
                  <w:p w:rsidR="0014111B" w:rsidRDefault="0014111B" w:rsidP="00F2520D">
                    <w:pPr>
                      <w:ind w:right="73"/>
                      <w:jc w:val="right"/>
                      <w:rPr>
                        <w:szCs w:val="21"/>
                      </w:rPr>
                    </w:pPr>
                    <w:r>
                      <w:t>1,050,532,839.92</w:t>
                    </w:r>
                  </w:p>
                </w:tc>
                <w:tc>
                  <w:tcPr>
                    <w:tcW w:w="821" w:type="pct"/>
                  </w:tcPr>
                  <w:p w:rsidR="0014111B" w:rsidRDefault="0014111B" w:rsidP="00F2520D">
                    <w:pPr>
                      <w:jc w:val="right"/>
                      <w:rPr>
                        <w:szCs w:val="21"/>
                      </w:rPr>
                    </w:pPr>
                    <w:r>
                      <w:t>956,482,247.79</w:t>
                    </w:r>
                  </w:p>
                </w:tc>
                <w:tc>
                  <w:tcPr>
                    <w:tcW w:w="342" w:type="pct"/>
                  </w:tcPr>
                  <w:p w:rsidR="0014111B" w:rsidRDefault="0014111B" w:rsidP="00F2520D">
                    <w:pPr>
                      <w:jc w:val="right"/>
                      <w:rPr>
                        <w:szCs w:val="21"/>
                      </w:rPr>
                    </w:pPr>
                  </w:p>
                </w:tc>
                <w:tc>
                  <w:tcPr>
                    <w:tcW w:w="892" w:type="pct"/>
                  </w:tcPr>
                  <w:p w:rsidR="0014111B" w:rsidRDefault="0014111B" w:rsidP="00F2520D">
                    <w:pPr>
                      <w:jc w:val="right"/>
                      <w:rPr>
                        <w:szCs w:val="21"/>
                      </w:rPr>
                    </w:pPr>
                    <w:r>
                      <w:t>956,482,247.79</w:t>
                    </w:r>
                  </w:p>
                </w:tc>
              </w:tr>
            </w:sdtContent>
          </w:sdt>
          <w:sdt>
            <w:sdtPr>
              <w:rPr>
                <w:szCs w:val="21"/>
              </w:rPr>
              <w:alias w:val="在建工程情况明细"/>
              <w:tag w:val="_TUP_33657c285bed467db1f9c5ec10046bbf"/>
              <w:id w:val="1092666472"/>
              <w:lock w:val="sdtLocked"/>
            </w:sdtPr>
            <w:sdtEndPr/>
            <w:sdtContent>
              <w:tr w:rsidR="0014111B" w:rsidTr="0014111B">
                <w:trPr>
                  <w:cantSplit/>
                </w:trPr>
                <w:tc>
                  <w:tcPr>
                    <w:tcW w:w="633" w:type="pct"/>
                  </w:tcPr>
                  <w:p w:rsidR="0014111B" w:rsidRDefault="0014111B" w:rsidP="00F2520D">
                    <w:pPr>
                      <w:rPr>
                        <w:szCs w:val="21"/>
                      </w:rPr>
                    </w:pPr>
                    <w:r>
                      <w:t>安全工程</w:t>
                    </w:r>
                  </w:p>
                </w:tc>
                <w:tc>
                  <w:tcPr>
                    <w:tcW w:w="968" w:type="pct"/>
                  </w:tcPr>
                  <w:p w:rsidR="0014111B" w:rsidRDefault="0014111B" w:rsidP="00F2520D">
                    <w:pPr>
                      <w:ind w:right="105"/>
                      <w:jc w:val="right"/>
                      <w:rPr>
                        <w:szCs w:val="21"/>
                      </w:rPr>
                    </w:pPr>
                    <w:r>
                      <w:t>14,447,656.10</w:t>
                    </w:r>
                  </w:p>
                </w:tc>
                <w:tc>
                  <w:tcPr>
                    <w:tcW w:w="385" w:type="pct"/>
                  </w:tcPr>
                  <w:p w:rsidR="0014111B" w:rsidRDefault="0014111B" w:rsidP="00F2520D">
                    <w:pPr>
                      <w:ind w:right="73"/>
                      <w:jc w:val="right"/>
                      <w:rPr>
                        <w:szCs w:val="21"/>
                      </w:rPr>
                    </w:pPr>
                  </w:p>
                </w:tc>
                <w:tc>
                  <w:tcPr>
                    <w:tcW w:w="959" w:type="pct"/>
                  </w:tcPr>
                  <w:p w:rsidR="0014111B" w:rsidRDefault="0014111B" w:rsidP="00F2520D">
                    <w:pPr>
                      <w:ind w:right="73"/>
                      <w:jc w:val="right"/>
                      <w:rPr>
                        <w:szCs w:val="21"/>
                      </w:rPr>
                    </w:pPr>
                    <w:r>
                      <w:t>14,447,656.10</w:t>
                    </w:r>
                  </w:p>
                </w:tc>
                <w:tc>
                  <w:tcPr>
                    <w:tcW w:w="821" w:type="pct"/>
                  </w:tcPr>
                  <w:p w:rsidR="0014111B" w:rsidRDefault="0014111B" w:rsidP="00F2520D">
                    <w:pPr>
                      <w:jc w:val="right"/>
                      <w:rPr>
                        <w:szCs w:val="21"/>
                      </w:rPr>
                    </w:pPr>
                    <w:r>
                      <w:t>35,803,080.30</w:t>
                    </w:r>
                  </w:p>
                </w:tc>
                <w:tc>
                  <w:tcPr>
                    <w:tcW w:w="342" w:type="pct"/>
                  </w:tcPr>
                  <w:p w:rsidR="0014111B" w:rsidRDefault="0014111B" w:rsidP="00F2520D">
                    <w:pPr>
                      <w:jc w:val="right"/>
                      <w:rPr>
                        <w:szCs w:val="21"/>
                      </w:rPr>
                    </w:pPr>
                  </w:p>
                </w:tc>
                <w:tc>
                  <w:tcPr>
                    <w:tcW w:w="892" w:type="pct"/>
                  </w:tcPr>
                  <w:p w:rsidR="0014111B" w:rsidRDefault="0014111B" w:rsidP="00F2520D">
                    <w:pPr>
                      <w:jc w:val="right"/>
                      <w:rPr>
                        <w:szCs w:val="21"/>
                      </w:rPr>
                    </w:pPr>
                    <w:r>
                      <w:t>35,803,080.30</w:t>
                    </w:r>
                  </w:p>
                </w:tc>
              </w:tr>
            </w:sdtContent>
          </w:sdt>
          <w:sdt>
            <w:sdtPr>
              <w:rPr>
                <w:szCs w:val="21"/>
              </w:rPr>
              <w:alias w:val="在建工程情况明细"/>
              <w:tag w:val="_TUP_33657c285bed467db1f9c5ec10046bbf"/>
              <w:id w:val="937403886"/>
              <w:lock w:val="sdtLocked"/>
            </w:sdtPr>
            <w:sdtEndPr/>
            <w:sdtContent>
              <w:tr w:rsidR="0014111B" w:rsidTr="0014111B">
                <w:trPr>
                  <w:cantSplit/>
                </w:trPr>
                <w:tc>
                  <w:tcPr>
                    <w:tcW w:w="633" w:type="pct"/>
                  </w:tcPr>
                  <w:p w:rsidR="0014111B" w:rsidRDefault="0014111B" w:rsidP="00F2520D">
                    <w:pPr>
                      <w:rPr>
                        <w:szCs w:val="21"/>
                      </w:rPr>
                    </w:pPr>
                    <w:r>
                      <w:t>维</w:t>
                    </w:r>
                    <w:proofErr w:type="gramStart"/>
                    <w:r>
                      <w:t>简工程</w:t>
                    </w:r>
                    <w:proofErr w:type="gramEnd"/>
                  </w:p>
                </w:tc>
                <w:tc>
                  <w:tcPr>
                    <w:tcW w:w="968" w:type="pct"/>
                  </w:tcPr>
                  <w:p w:rsidR="0014111B" w:rsidRDefault="0014111B" w:rsidP="00F2520D">
                    <w:pPr>
                      <w:ind w:right="105"/>
                      <w:jc w:val="right"/>
                      <w:rPr>
                        <w:szCs w:val="21"/>
                      </w:rPr>
                    </w:pPr>
                    <w:r>
                      <w:t>181,282,267.47</w:t>
                    </w:r>
                  </w:p>
                </w:tc>
                <w:tc>
                  <w:tcPr>
                    <w:tcW w:w="385" w:type="pct"/>
                  </w:tcPr>
                  <w:p w:rsidR="0014111B" w:rsidRDefault="0014111B" w:rsidP="00F2520D">
                    <w:pPr>
                      <w:ind w:right="73"/>
                      <w:jc w:val="right"/>
                      <w:rPr>
                        <w:szCs w:val="21"/>
                      </w:rPr>
                    </w:pPr>
                  </w:p>
                </w:tc>
                <w:tc>
                  <w:tcPr>
                    <w:tcW w:w="959" w:type="pct"/>
                  </w:tcPr>
                  <w:p w:rsidR="0014111B" w:rsidRDefault="0014111B" w:rsidP="00F2520D">
                    <w:pPr>
                      <w:ind w:right="73"/>
                      <w:jc w:val="right"/>
                      <w:rPr>
                        <w:szCs w:val="21"/>
                      </w:rPr>
                    </w:pPr>
                    <w:r>
                      <w:t>181,282,267.47</w:t>
                    </w:r>
                  </w:p>
                </w:tc>
                <w:tc>
                  <w:tcPr>
                    <w:tcW w:w="821" w:type="pct"/>
                  </w:tcPr>
                  <w:p w:rsidR="0014111B" w:rsidRDefault="0014111B" w:rsidP="00F2520D">
                    <w:pPr>
                      <w:jc w:val="right"/>
                      <w:rPr>
                        <w:szCs w:val="21"/>
                      </w:rPr>
                    </w:pPr>
                    <w:r>
                      <w:t>74,297,925.25</w:t>
                    </w:r>
                  </w:p>
                </w:tc>
                <w:tc>
                  <w:tcPr>
                    <w:tcW w:w="342" w:type="pct"/>
                  </w:tcPr>
                  <w:p w:rsidR="0014111B" w:rsidRDefault="0014111B" w:rsidP="00F2520D">
                    <w:pPr>
                      <w:jc w:val="right"/>
                      <w:rPr>
                        <w:szCs w:val="21"/>
                      </w:rPr>
                    </w:pPr>
                  </w:p>
                </w:tc>
                <w:tc>
                  <w:tcPr>
                    <w:tcW w:w="892" w:type="pct"/>
                  </w:tcPr>
                  <w:p w:rsidR="0014111B" w:rsidRDefault="0014111B" w:rsidP="00F2520D">
                    <w:pPr>
                      <w:jc w:val="right"/>
                      <w:rPr>
                        <w:szCs w:val="21"/>
                      </w:rPr>
                    </w:pPr>
                    <w:r>
                      <w:t>74,297,925.25</w:t>
                    </w:r>
                  </w:p>
                </w:tc>
              </w:tr>
            </w:sdtContent>
          </w:sdt>
          <w:sdt>
            <w:sdtPr>
              <w:rPr>
                <w:szCs w:val="21"/>
              </w:rPr>
              <w:alias w:val="在建工程情况明细"/>
              <w:tag w:val="_TUP_33657c285bed467db1f9c5ec10046bbf"/>
              <w:id w:val="-236481385"/>
              <w:lock w:val="sdtLocked"/>
            </w:sdtPr>
            <w:sdtEndPr/>
            <w:sdtContent>
              <w:tr w:rsidR="0014111B" w:rsidTr="0014111B">
                <w:trPr>
                  <w:cantSplit/>
                </w:trPr>
                <w:tc>
                  <w:tcPr>
                    <w:tcW w:w="633" w:type="pct"/>
                  </w:tcPr>
                  <w:p w:rsidR="0014111B" w:rsidRDefault="0014111B" w:rsidP="00F2520D">
                    <w:pPr>
                      <w:rPr>
                        <w:szCs w:val="21"/>
                      </w:rPr>
                    </w:pPr>
                    <w:r>
                      <w:t>零星工程</w:t>
                    </w:r>
                  </w:p>
                </w:tc>
                <w:tc>
                  <w:tcPr>
                    <w:tcW w:w="968" w:type="pct"/>
                  </w:tcPr>
                  <w:p w:rsidR="0014111B" w:rsidRDefault="0014111B" w:rsidP="00F2520D">
                    <w:pPr>
                      <w:ind w:right="105"/>
                      <w:jc w:val="right"/>
                      <w:rPr>
                        <w:szCs w:val="21"/>
                      </w:rPr>
                    </w:pPr>
                    <w:r>
                      <w:t>757,280.92</w:t>
                    </w:r>
                  </w:p>
                </w:tc>
                <w:tc>
                  <w:tcPr>
                    <w:tcW w:w="385" w:type="pct"/>
                  </w:tcPr>
                  <w:p w:rsidR="0014111B" w:rsidRDefault="0014111B" w:rsidP="00F2520D">
                    <w:pPr>
                      <w:ind w:right="73"/>
                      <w:jc w:val="right"/>
                      <w:rPr>
                        <w:szCs w:val="21"/>
                      </w:rPr>
                    </w:pPr>
                  </w:p>
                </w:tc>
                <w:tc>
                  <w:tcPr>
                    <w:tcW w:w="959" w:type="pct"/>
                  </w:tcPr>
                  <w:p w:rsidR="0014111B" w:rsidRDefault="0014111B" w:rsidP="00F2520D">
                    <w:pPr>
                      <w:ind w:right="73"/>
                      <w:jc w:val="right"/>
                      <w:rPr>
                        <w:szCs w:val="21"/>
                      </w:rPr>
                    </w:pPr>
                    <w:r>
                      <w:t>757,280.92</w:t>
                    </w:r>
                  </w:p>
                </w:tc>
                <w:tc>
                  <w:tcPr>
                    <w:tcW w:w="821" w:type="pct"/>
                  </w:tcPr>
                  <w:p w:rsidR="0014111B" w:rsidRDefault="0014111B" w:rsidP="00F2520D">
                    <w:pPr>
                      <w:jc w:val="right"/>
                      <w:rPr>
                        <w:szCs w:val="21"/>
                      </w:rPr>
                    </w:pPr>
                    <w:r>
                      <w:t>916,101.96</w:t>
                    </w:r>
                  </w:p>
                </w:tc>
                <w:tc>
                  <w:tcPr>
                    <w:tcW w:w="342" w:type="pct"/>
                  </w:tcPr>
                  <w:p w:rsidR="0014111B" w:rsidRDefault="0014111B" w:rsidP="00F2520D">
                    <w:pPr>
                      <w:jc w:val="right"/>
                      <w:rPr>
                        <w:szCs w:val="21"/>
                      </w:rPr>
                    </w:pPr>
                  </w:p>
                </w:tc>
                <w:tc>
                  <w:tcPr>
                    <w:tcW w:w="892" w:type="pct"/>
                  </w:tcPr>
                  <w:p w:rsidR="0014111B" w:rsidRDefault="0014111B" w:rsidP="00F2520D">
                    <w:pPr>
                      <w:jc w:val="right"/>
                      <w:rPr>
                        <w:szCs w:val="21"/>
                      </w:rPr>
                    </w:pPr>
                    <w:r>
                      <w:t>916,101.96</w:t>
                    </w:r>
                  </w:p>
                </w:tc>
              </w:tr>
            </w:sdtContent>
          </w:sdt>
          <w:tr w:rsidR="0014111B" w:rsidTr="00F2520D">
            <w:trPr>
              <w:cantSplit/>
            </w:trPr>
            <w:sdt>
              <w:sdtPr>
                <w:tag w:val="_PLD_2783a6d4bf3f487b8ca957822667216c"/>
                <w:id w:val="-1283183460"/>
                <w:lock w:val="sdtLocked"/>
              </w:sdtPr>
              <w:sdtEndPr/>
              <w:sdtContent>
                <w:tc>
                  <w:tcPr>
                    <w:tcW w:w="633" w:type="pct"/>
                    <w:vAlign w:val="center"/>
                  </w:tcPr>
                  <w:p w:rsidR="0014111B" w:rsidRDefault="0014111B" w:rsidP="00F2520D">
                    <w:pPr>
                      <w:jc w:val="center"/>
                      <w:rPr>
                        <w:szCs w:val="21"/>
                      </w:rPr>
                    </w:pPr>
                    <w:r>
                      <w:rPr>
                        <w:rFonts w:hint="eastAsia"/>
                        <w:szCs w:val="21"/>
                      </w:rPr>
                      <w:t>合计</w:t>
                    </w:r>
                  </w:p>
                </w:tc>
              </w:sdtContent>
            </w:sdt>
            <w:tc>
              <w:tcPr>
                <w:tcW w:w="968" w:type="pct"/>
                <w:vAlign w:val="center"/>
              </w:tcPr>
              <w:p w:rsidR="0014111B" w:rsidRDefault="0014111B" w:rsidP="0014111B">
                <w:pPr>
                  <w:jc w:val="right"/>
                  <w:rPr>
                    <w:sz w:val="24"/>
                  </w:rPr>
                </w:pPr>
                <w:r>
                  <w:t>1,247,020,044.41</w:t>
                </w:r>
              </w:p>
            </w:tc>
            <w:tc>
              <w:tcPr>
                <w:tcW w:w="385" w:type="pct"/>
                <w:vAlign w:val="center"/>
              </w:tcPr>
              <w:p w:rsidR="0014111B" w:rsidRDefault="0014111B" w:rsidP="0014111B">
                <w:pPr>
                  <w:jc w:val="right"/>
                  <w:rPr>
                    <w:sz w:val="24"/>
                  </w:rPr>
                </w:pPr>
              </w:p>
            </w:tc>
            <w:tc>
              <w:tcPr>
                <w:tcW w:w="959" w:type="pct"/>
                <w:vAlign w:val="center"/>
              </w:tcPr>
              <w:p w:rsidR="0014111B" w:rsidRDefault="0014111B" w:rsidP="0014111B">
                <w:pPr>
                  <w:jc w:val="right"/>
                  <w:rPr>
                    <w:sz w:val="24"/>
                  </w:rPr>
                </w:pPr>
                <w:r>
                  <w:t>1,247,020,044.41</w:t>
                </w:r>
              </w:p>
            </w:tc>
            <w:tc>
              <w:tcPr>
                <w:tcW w:w="821" w:type="pct"/>
                <w:vAlign w:val="center"/>
              </w:tcPr>
              <w:p w:rsidR="0014111B" w:rsidRDefault="0014111B" w:rsidP="0014111B">
                <w:pPr>
                  <w:jc w:val="right"/>
                  <w:rPr>
                    <w:sz w:val="24"/>
                  </w:rPr>
                </w:pPr>
                <w:r>
                  <w:t>1,067,499,355.30</w:t>
                </w:r>
              </w:p>
            </w:tc>
            <w:tc>
              <w:tcPr>
                <w:tcW w:w="342" w:type="pct"/>
                <w:vAlign w:val="center"/>
              </w:tcPr>
              <w:p w:rsidR="0014111B" w:rsidRDefault="0014111B" w:rsidP="0014111B">
                <w:pPr>
                  <w:jc w:val="right"/>
                  <w:rPr>
                    <w:sz w:val="24"/>
                  </w:rPr>
                </w:pPr>
              </w:p>
            </w:tc>
            <w:tc>
              <w:tcPr>
                <w:tcW w:w="892" w:type="pct"/>
                <w:vAlign w:val="center"/>
              </w:tcPr>
              <w:p w:rsidR="0014111B" w:rsidRDefault="0014111B" w:rsidP="0014111B">
                <w:pPr>
                  <w:jc w:val="right"/>
                  <w:rPr>
                    <w:sz w:val="24"/>
                  </w:rPr>
                </w:pPr>
                <w:r>
                  <w:t>1,067,499,355.30</w:t>
                </w:r>
              </w:p>
            </w:tc>
          </w:tr>
        </w:tbl>
        <w:p w:rsidR="0014111B" w:rsidRDefault="0014111B"/>
        <w:p w:rsidR="00895018" w:rsidRPr="00CB3131" w:rsidRDefault="00400AB6"/>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895018" w:rsidRPr="00CB3131" w:rsidRDefault="00C262D1" w:rsidP="008A553E">
          <w:pPr>
            <w:pStyle w:val="4"/>
            <w:numPr>
              <w:ilvl w:val="3"/>
              <w:numId w:val="85"/>
            </w:numPr>
            <w:ind w:left="426" w:hanging="426"/>
          </w:pPr>
          <w:r w:rsidRPr="00CB3131">
            <w:rPr>
              <w:rFonts w:hint="eastAsia"/>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56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1229"/>
            <w:gridCol w:w="1173"/>
            <w:gridCol w:w="1093"/>
            <w:gridCol w:w="1091"/>
            <w:gridCol w:w="1053"/>
            <w:gridCol w:w="1171"/>
            <w:gridCol w:w="872"/>
            <w:gridCol w:w="284"/>
            <w:gridCol w:w="425"/>
            <w:gridCol w:w="425"/>
            <w:gridCol w:w="425"/>
            <w:gridCol w:w="425"/>
          </w:tblGrid>
          <w:tr w:rsidR="00CB3131" w:rsidTr="00CB3131">
            <w:trPr>
              <w:cantSplit/>
            </w:trPr>
            <w:sdt>
              <w:sdtPr>
                <w:tag w:val="_PLD_0072ffbc51294cefbe17dde844d0e5ed"/>
                <w:id w:val="-1672790427"/>
                <w:lock w:val="sdtLocked"/>
              </w:sdtPr>
              <w:sdtEndPr/>
              <w:sdtContent>
                <w:tc>
                  <w:tcPr>
                    <w:tcW w:w="198" w:type="pct"/>
                    <w:shd w:val="clear" w:color="auto" w:fill="auto"/>
                    <w:vAlign w:val="center"/>
                  </w:tcPr>
                  <w:p w:rsidR="0014111B" w:rsidRDefault="0014111B" w:rsidP="00F2520D">
                    <w:pPr>
                      <w:ind w:right="105"/>
                      <w:jc w:val="center"/>
                      <w:rPr>
                        <w:szCs w:val="21"/>
                      </w:rPr>
                    </w:pPr>
                    <w:r>
                      <w:rPr>
                        <w:rFonts w:hint="eastAsia"/>
                        <w:szCs w:val="21"/>
                      </w:rPr>
                      <w:t>项目名称</w:t>
                    </w:r>
                  </w:p>
                </w:tc>
              </w:sdtContent>
            </w:sdt>
            <w:sdt>
              <w:sdtPr>
                <w:tag w:val="_PLD_6349ea6a696f4d27b00b071275a38ea5"/>
                <w:id w:val="48276396"/>
                <w:lock w:val="sdtLocked"/>
              </w:sdtPr>
              <w:sdtEndPr/>
              <w:sdtContent>
                <w:tc>
                  <w:tcPr>
                    <w:tcW w:w="611" w:type="pct"/>
                    <w:shd w:val="clear" w:color="auto" w:fill="auto"/>
                    <w:vAlign w:val="center"/>
                  </w:tcPr>
                  <w:p w:rsidR="0014111B" w:rsidRDefault="0014111B" w:rsidP="00F2520D">
                    <w:pPr>
                      <w:ind w:right="105"/>
                      <w:jc w:val="center"/>
                      <w:rPr>
                        <w:szCs w:val="21"/>
                      </w:rPr>
                    </w:pPr>
                    <w:r>
                      <w:rPr>
                        <w:rFonts w:hint="eastAsia"/>
                        <w:szCs w:val="21"/>
                      </w:rPr>
                      <w:t>预算数</w:t>
                    </w:r>
                  </w:p>
                </w:tc>
              </w:sdtContent>
            </w:sdt>
            <w:sdt>
              <w:sdtPr>
                <w:tag w:val="_PLD_392420deb7e94f0a8026947a325da4f4"/>
                <w:id w:val="1778360741"/>
                <w:lock w:val="sdtLocked"/>
              </w:sdtPr>
              <w:sdtEndPr/>
              <w:sdtContent>
                <w:tc>
                  <w:tcPr>
                    <w:tcW w:w="583" w:type="pct"/>
                    <w:shd w:val="clear" w:color="auto" w:fill="auto"/>
                    <w:vAlign w:val="center"/>
                  </w:tcPr>
                  <w:p w:rsidR="0014111B" w:rsidRDefault="0014111B" w:rsidP="00F2520D">
                    <w:pPr>
                      <w:ind w:right="105"/>
                      <w:jc w:val="center"/>
                      <w:rPr>
                        <w:szCs w:val="21"/>
                      </w:rPr>
                    </w:pPr>
                    <w:r>
                      <w:rPr>
                        <w:rFonts w:hint="eastAsia"/>
                        <w:szCs w:val="21"/>
                      </w:rPr>
                      <w:t>期初</w:t>
                    </w:r>
                  </w:p>
                  <w:p w:rsidR="0014111B" w:rsidRDefault="0014111B" w:rsidP="00F2520D">
                    <w:pPr>
                      <w:ind w:right="105"/>
                      <w:jc w:val="center"/>
                      <w:rPr>
                        <w:szCs w:val="21"/>
                      </w:rPr>
                    </w:pPr>
                    <w:r>
                      <w:rPr>
                        <w:rFonts w:hint="eastAsia"/>
                        <w:szCs w:val="21"/>
                      </w:rPr>
                      <w:t>余额</w:t>
                    </w:r>
                  </w:p>
                </w:tc>
              </w:sdtContent>
            </w:sdt>
            <w:sdt>
              <w:sdtPr>
                <w:tag w:val="_PLD_de4faed3465b4da6b8ac35d7e677431c"/>
                <w:id w:val="-1525399224"/>
                <w:lock w:val="sdtLocked"/>
              </w:sdtPr>
              <w:sdtEndPr/>
              <w:sdtContent>
                <w:tc>
                  <w:tcPr>
                    <w:tcW w:w="543" w:type="pct"/>
                    <w:shd w:val="clear" w:color="auto" w:fill="auto"/>
                    <w:vAlign w:val="center"/>
                  </w:tcPr>
                  <w:p w:rsidR="0014111B" w:rsidRDefault="0014111B" w:rsidP="00F2520D">
                    <w:pPr>
                      <w:ind w:right="105"/>
                      <w:jc w:val="center"/>
                      <w:rPr>
                        <w:szCs w:val="21"/>
                      </w:rPr>
                    </w:pPr>
                    <w:r>
                      <w:rPr>
                        <w:rFonts w:hint="eastAsia"/>
                        <w:szCs w:val="21"/>
                      </w:rPr>
                      <w:t>本期增加金额</w:t>
                    </w:r>
                  </w:p>
                </w:tc>
              </w:sdtContent>
            </w:sdt>
            <w:sdt>
              <w:sdtPr>
                <w:tag w:val="_PLD_51ce4224316b4f4b99a8fb0c8e4500a5"/>
                <w:id w:val="-940994523"/>
                <w:lock w:val="sdtLocked"/>
              </w:sdtPr>
              <w:sdtEndPr/>
              <w:sdtContent>
                <w:tc>
                  <w:tcPr>
                    <w:tcW w:w="542" w:type="pct"/>
                    <w:shd w:val="clear" w:color="auto" w:fill="auto"/>
                    <w:vAlign w:val="center"/>
                  </w:tcPr>
                  <w:p w:rsidR="0014111B" w:rsidRDefault="0014111B" w:rsidP="00F2520D">
                    <w:pPr>
                      <w:ind w:right="73"/>
                      <w:jc w:val="center"/>
                      <w:rPr>
                        <w:szCs w:val="21"/>
                      </w:rPr>
                    </w:pPr>
                    <w:r>
                      <w:rPr>
                        <w:rFonts w:hint="eastAsia"/>
                        <w:szCs w:val="21"/>
                      </w:rPr>
                      <w:t>本期转入固定资产金额</w:t>
                    </w:r>
                  </w:p>
                </w:tc>
              </w:sdtContent>
            </w:sdt>
            <w:sdt>
              <w:sdtPr>
                <w:tag w:val="_PLD_d80ffbe10b944f57a31723041ffbcbdf"/>
                <w:id w:val="1224343889"/>
                <w:lock w:val="sdtLocked"/>
              </w:sdtPr>
              <w:sdtEndPr/>
              <w:sdtContent>
                <w:tc>
                  <w:tcPr>
                    <w:tcW w:w="523" w:type="pct"/>
                    <w:shd w:val="clear" w:color="auto" w:fill="auto"/>
                    <w:vAlign w:val="center"/>
                  </w:tcPr>
                  <w:p w:rsidR="0014111B" w:rsidRDefault="0014111B" w:rsidP="00F2520D">
                    <w:pPr>
                      <w:ind w:right="73"/>
                      <w:jc w:val="center"/>
                      <w:rPr>
                        <w:szCs w:val="21"/>
                      </w:rPr>
                    </w:pPr>
                    <w:r>
                      <w:rPr>
                        <w:rFonts w:hint="eastAsia"/>
                        <w:szCs w:val="21"/>
                      </w:rPr>
                      <w:t>本期其他减少金额</w:t>
                    </w:r>
                  </w:p>
                </w:tc>
              </w:sdtContent>
            </w:sdt>
            <w:sdt>
              <w:sdtPr>
                <w:tag w:val="_PLD_c8b617c64ad64a03834695d9bc0b8d2f"/>
                <w:id w:val="-1149747195"/>
                <w:lock w:val="sdtLocked"/>
              </w:sdtPr>
              <w:sdtEndPr/>
              <w:sdtContent>
                <w:tc>
                  <w:tcPr>
                    <w:tcW w:w="582" w:type="pct"/>
                    <w:vAlign w:val="center"/>
                  </w:tcPr>
                  <w:p w:rsidR="0014111B" w:rsidRDefault="0014111B" w:rsidP="00F2520D">
                    <w:pPr>
                      <w:jc w:val="center"/>
                      <w:rPr>
                        <w:szCs w:val="21"/>
                      </w:rPr>
                    </w:pPr>
                    <w:r>
                      <w:rPr>
                        <w:rFonts w:hint="eastAsia"/>
                        <w:szCs w:val="21"/>
                      </w:rPr>
                      <w:t>期末</w:t>
                    </w:r>
                  </w:p>
                  <w:p w:rsidR="0014111B" w:rsidRDefault="0014111B" w:rsidP="00F2520D">
                    <w:pPr>
                      <w:jc w:val="center"/>
                      <w:rPr>
                        <w:szCs w:val="21"/>
                      </w:rPr>
                    </w:pPr>
                    <w:r>
                      <w:rPr>
                        <w:rFonts w:hint="eastAsia"/>
                        <w:szCs w:val="21"/>
                      </w:rPr>
                      <w:t>余额</w:t>
                    </w:r>
                  </w:p>
                </w:tc>
              </w:sdtContent>
            </w:sdt>
            <w:sdt>
              <w:sdtPr>
                <w:tag w:val="_PLD_738551d97ef741f093f852402c423e47"/>
                <w:id w:val="1182858077"/>
                <w:lock w:val="sdtLocked"/>
              </w:sdtPr>
              <w:sdtEndPr/>
              <w:sdtContent>
                <w:tc>
                  <w:tcPr>
                    <w:tcW w:w="433" w:type="pct"/>
                    <w:shd w:val="clear" w:color="auto" w:fill="auto"/>
                    <w:vAlign w:val="center"/>
                  </w:tcPr>
                  <w:p w:rsidR="0014111B" w:rsidRDefault="0014111B" w:rsidP="00F2520D">
                    <w:pPr>
                      <w:jc w:val="center"/>
                      <w:rPr>
                        <w:szCs w:val="21"/>
                      </w:rPr>
                    </w:pPr>
                    <w:r>
                      <w:rPr>
                        <w:rFonts w:hint="eastAsia"/>
                        <w:szCs w:val="21"/>
                      </w:rPr>
                      <w:t>工程累计投入占预算比例(%)</w:t>
                    </w:r>
                  </w:p>
                </w:tc>
              </w:sdtContent>
            </w:sdt>
            <w:sdt>
              <w:sdtPr>
                <w:tag w:val="_PLD_0f7f749f98e74f33ae9032c17002d136"/>
                <w:id w:val="-1717809857"/>
                <w:lock w:val="sdtLocked"/>
              </w:sdtPr>
              <w:sdtEndPr/>
              <w:sdtContent>
                <w:tc>
                  <w:tcPr>
                    <w:tcW w:w="141" w:type="pct"/>
                    <w:shd w:val="clear" w:color="auto" w:fill="auto"/>
                    <w:vAlign w:val="center"/>
                  </w:tcPr>
                  <w:p w:rsidR="0014111B" w:rsidRDefault="0014111B" w:rsidP="00F2520D">
                    <w:pPr>
                      <w:jc w:val="center"/>
                      <w:rPr>
                        <w:szCs w:val="21"/>
                      </w:rPr>
                    </w:pPr>
                    <w:r>
                      <w:rPr>
                        <w:rFonts w:hint="eastAsia"/>
                        <w:szCs w:val="21"/>
                      </w:rPr>
                      <w:t>工程进度</w:t>
                    </w:r>
                  </w:p>
                </w:tc>
              </w:sdtContent>
            </w:sdt>
            <w:sdt>
              <w:sdtPr>
                <w:tag w:val="_PLD_0b58d44121d2475586a13d1ce8eaed0a"/>
                <w:id w:val="-945308421"/>
                <w:lock w:val="sdtLocked"/>
              </w:sdtPr>
              <w:sdtEndPr/>
              <w:sdtContent>
                <w:tc>
                  <w:tcPr>
                    <w:tcW w:w="211" w:type="pct"/>
                    <w:shd w:val="clear" w:color="auto" w:fill="auto"/>
                    <w:vAlign w:val="center"/>
                  </w:tcPr>
                  <w:p w:rsidR="0014111B" w:rsidRDefault="0014111B" w:rsidP="00F2520D">
                    <w:pPr>
                      <w:jc w:val="center"/>
                      <w:rPr>
                        <w:szCs w:val="21"/>
                      </w:rPr>
                    </w:pPr>
                    <w:r>
                      <w:rPr>
                        <w:rFonts w:hint="eastAsia"/>
                        <w:szCs w:val="21"/>
                      </w:rPr>
                      <w:t>利息资本化累计金额</w:t>
                    </w:r>
                  </w:p>
                </w:tc>
              </w:sdtContent>
            </w:sdt>
            <w:sdt>
              <w:sdtPr>
                <w:tag w:val="_PLD_2250f692e957437687c2cafcae1d7f81"/>
                <w:id w:val="1377739441"/>
                <w:lock w:val="sdtLocked"/>
              </w:sdtPr>
              <w:sdtEndPr/>
              <w:sdtContent>
                <w:tc>
                  <w:tcPr>
                    <w:tcW w:w="211" w:type="pct"/>
                    <w:shd w:val="clear" w:color="auto" w:fill="auto"/>
                    <w:vAlign w:val="center"/>
                  </w:tcPr>
                  <w:p w:rsidR="0014111B" w:rsidRDefault="0014111B" w:rsidP="00F2520D">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1132707564"/>
                <w:lock w:val="sdtLocked"/>
              </w:sdtPr>
              <w:sdtEndPr/>
              <w:sdtContent>
                <w:tc>
                  <w:tcPr>
                    <w:tcW w:w="211" w:type="pct"/>
                    <w:shd w:val="clear" w:color="auto" w:fill="auto"/>
                    <w:vAlign w:val="center"/>
                  </w:tcPr>
                  <w:p w:rsidR="0014111B" w:rsidRDefault="0014111B" w:rsidP="00F2520D">
                    <w:pPr>
                      <w:jc w:val="center"/>
                      <w:rPr>
                        <w:szCs w:val="21"/>
                      </w:rPr>
                    </w:pPr>
                    <w:r>
                      <w:rPr>
                        <w:rFonts w:hint="eastAsia"/>
                        <w:szCs w:val="21"/>
                      </w:rPr>
                      <w:t>本期利息资本化率(%)</w:t>
                    </w:r>
                  </w:p>
                </w:tc>
              </w:sdtContent>
            </w:sdt>
            <w:sdt>
              <w:sdtPr>
                <w:tag w:val="_PLD_6015e39597424a7ea59d45da3ff56e99"/>
                <w:id w:val="-211580669"/>
                <w:lock w:val="sdtLocked"/>
              </w:sdtPr>
              <w:sdtEndPr/>
              <w:sdtContent>
                <w:tc>
                  <w:tcPr>
                    <w:tcW w:w="211" w:type="pct"/>
                    <w:shd w:val="clear" w:color="auto" w:fill="auto"/>
                    <w:vAlign w:val="center"/>
                  </w:tcPr>
                  <w:p w:rsidR="0014111B" w:rsidRDefault="0014111B" w:rsidP="00F2520D">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106249768"/>
              <w:lock w:val="sdtLocked"/>
            </w:sdtPr>
            <w:sdtEndPr/>
            <w:sdtContent>
              <w:tr w:rsidR="00CB3131" w:rsidTr="00CB3131">
                <w:trPr>
                  <w:cantSplit/>
                </w:trPr>
                <w:tc>
                  <w:tcPr>
                    <w:tcW w:w="198" w:type="pct"/>
                    <w:shd w:val="clear" w:color="auto" w:fill="auto"/>
                  </w:tcPr>
                  <w:p w:rsidR="0014111B" w:rsidRDefault="0014111B" w:rsidP="00F2520D">
                    <w:pPr>
                      <w:ind w:right="105"/>
                      <w:rPr>
                        <w:szCs w:val="21"/>
                      </w:rPr>
                    </w:pPr>
                    <w:r>
                      <w:t>恒源煤矿改建工程</w:t>
                    </w:r>
                  </w:p>
                </w:tc>
                <w:tc>
                  <w:tcPr>
                    <w:tcW w:w="611" w:type="pct"/>
                    <w:shd w:val="clear" w:color="auto" w:fill="auto"/>
                  </w:tcPr>
                  <w:p w:rsidR="0014111B" w:rsidRDefault="0014111B" w:rsidP="0014111B">
                    <w:pPr>
                      <w:ind w:right="105"/>
                      <w:jc w:val="right"/>
                      <w:rPr>
                        <w:szCs w:val="21"/>
                      </w:rPr>
                    </w:pPr>
                    <w:r>
                      <w:t>1,264,000,000.00</w:t>
                    </w:r>
                  </w:p>
                </w:tc>
                <w:tc>
                  <w:tcPr>
                    <w:tcW w:w="583" w:type="pct"/>
                    <w:shd w:val="clear" w:color="auto" w:fill="auto"/>
                  </w:tcPr>
                  <w:p w:rsidR="0014111B" w:rsidRDefault="0014111B" w:rsidP="0014111B">
                    <w:pPr>
                      <w:jc w:val="right"/>
                      <w:rPr>
                        <w:szCs w:val="21"/>
                      </w:rPr>
                    </w:pPr>
                    <w:r>
                      <w:t>956,482,247.79</w:t>
                    </w:r>
                  </w:p>
                </w:tc>
                <w:tc>
                  <w:tcPr>
                    <w:tcW w:w="543" w:type="pct"/>
                    <w:shd w:val="clear" w:color="auto" w:fill="auto"/>
                  </w:tcPr>
                  <w:p w:rsidR="0014111B" w:rsidRDefault="0014111B" w:rsidP="0014111B">
                    <w:pPr>
                      <w:ind w:right="73"/>
                      <w:jc w:val="right"/>
                      <w:rPr>
                        <w:szCs w:val="21"/>
                      </w:rPr>
                    </w:pPr>
                    <w:r>
                      <w:t>94,050,592.13</w:t>
                    </w:r>
                  </w:p>
                </w:tc>
                <w:tc>
                  <w:tcPr>
                    <w:tcW w:w="542" w:type="pct"/>
                    <w:shd w:val="clear" w:color="auto" w:fill="auto"/>
                  </w:tcPr>
                  <w:p w:rsidR="0014111B" w:rsidRDefault="0014111B" w:rsidP="0014111B">
                    <w:pPr>
                      <w:ind w:right="73"/>
                      <w:jc w:val="right"/>
                      <w:rPr>
                        <w:szCs w:val="21"/>
                      </w:rPr>
                    </w:pPr>
                  </w:p>
                </w:tc>
                <w:tc>
                  <w:tcPr>
                    <w:tcW w:w="523" w:type="pct"/>
                    <w:shd w:val="clear" w:color="auto" w:fill="auto"/>
                  </w:tcPr>
                  <w:p w:rsidR="0014111B" w:rsidRDefault="0014111B" w:rsidP="0014111B">
                    <w:pPr>
                      <w:jc w:val="right"/>
                      <w:rPr>
                        <w:szCs w:val="21"/>
                      </w:rPr>
                    </w:pPr>
                  </w:p>
                </w:tc>
                <w:tc>
                  <w:tcPr>
                    <w:tcW w:w="582" w:type="pct"/>
                  </w:tcPr>
                  <w:p w:rsidR="0014111B" w:rsidRDefault="0014111B" w:rsidP="0014111B">
                    <w:pPr>
                      <w:jc w:val="right"/>
                      <w:rPr>
                        <w:szCs w:val="21"/>
                      </w:rPr>
                    </w:pPr>
                    <w:r>
                      <w:t>1,050,532,839.92</w:t>
                    </w:r>
                  </w:p>
                </w:tc>
                <w:tc>
                  <w:tcPr>
                    <w:tcW w:w="433" w:type="pct"/>
                    <w:shd w:val="clear" w:color="auto" w:fill="auto"/>
                  </w:tcPr>
                  <w:p w:rsidR="0014111B" w:rsidRDefault="0014111B" w:rsidP="00F2520D">
                    <w:pPr>
                      <w:jc w:val="right"/>
                      <w:rPr>
                        <w:szCs w:val="21"/>
                      </w:rPr>
                    </w:pPr>
                    <w:r>
                      <w:t>83.11</w:t>
                    </w:r>
                  </w:p>
                </w:tc>
                <w:tc>
                  <w:tcPr>
                    <w:tcW w:w="141" w:type="pct"/>
                    <w:shd w:val="clear" w:color="auto" w:fill="auto"/>
                  </w:tcPr>
                  <w:p w:rsidR="0014111B" w:rsidRDefault="0014111B" w:rsidP="00F2520D">
                    <w:pPr>
                      <w:rPr>
                        <w:szCs w:val="21"/>
                      </w:rPr>
                    </w:pPr>
                    <w:r>
                      <w:t> </w:t>
                    </w: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rPr>
                        <w:szCs w:val="21"/>
                      </w:rPr>
                    </w:pPr>
                    <w:r>
                      <w:t>自筹</w:t>
                    </w:r>
                  </w:p>
                </w:tc>
              </w:tr>
            </w:sdtContent>
          </w:sdt>
          <w:sdt>
            <w:sdtPr>
              <w:rPr>
                <w:rFonts w:hint="eastAsia"/>
                <w:szCs w:val="21"/>
              </w:rPr>
              <w:alias w:val="在建工程明细"/>
              <w:tag w:val="_TUP_ddeb799b6fdf45e2b195807d1913c3bb"/>
              <w:id w:val="-482074989"/>
              <w:lock w:val="sdtLocked"/>
            </w:sdtPr>
            <w:sdtEndPr/>
            <w:sdtContent>
              <w:tr w:rsidR="00CB3131" w:rsidTr="00CB3131">
                <w:trPr>
                  <w:cantSplit/>
                </w:trPr>
                <w:tc>
                  <w:tcPr>
                    <w:tcW w:w="198" w:type="pct"/>
                    <w:shd w:val="clear" w:color="auto" w:fill="auto"/>
                  </w:tcPr>
                  <w:p w:rsidR="0014111B" w:rsidRDefault="0014111B" w:rsidP="00F2520D">
                    <w:pPr>
                      <w:ind w:right="105"/>
                      <w:rPr>
                        <w:szCs w:val="21"/>
                      </w:rPr>
                    </w:pPr>
                    <w:r>
                      <w:t>安全工程</w:t>
                    </w:r>
                  </w:p>
                </w:tc>
                <w:tc>
                  <w:tcPr>
                    <w:tcW w:w="611" w:type="pct"/>
                    <w:shd w:val="clear" w:color="auto" w:fill="auto"/>
                  </w:tcPr>
                  <w:p w:rsidR="0014111B" w:rsidRDefault="0014111B" w:rsidP="0014111B">
                    <w:pPr>
                      <w:ind w:right="105"/>
                      <w:jc w:val="right"/>
                      <w:rPr>
                        <w:szCs w:val="21"/>
                      </w:rPr>
                    </w:pPr>
                  </w:p>
                </w:tc>
                <w:tc>
                  <w:tcPr>
                    <w:tcW w:w="583" w:type="pct"/>
                    <w:shd w:val="clear" w:color="auto" w:fill="auto"/>
                  </w:tcPr>
                  <w:p w:rsidR="0014111B" w:rsidRDefault="0014111B" w:rsidP="0014111B">
                    <w:pPr>
                      <w:jc w:val="right"/>
                      <w:rPr>
                        <w:szCs w:val="21"/>
                      </w:rPr>
                    </w:pPr>
                    <w:r>
                      <w:t>35,803,080.30</w:t>
                    </w:r>
                  </w:p>
                </w:tc>
                <w:tc>
                  <w:tcPr>
                    <w:tcW w:w="543" w:type="pct"/>
                    <w:shd w:val="clear" w:color="auto" w:fill="auto"/>
                  </w:tcPr>
                  <w:p w:rsidR="0014111B" w:rsidRDefault="0014111B" w:rsidP="0014111B">
                    <w:pPr>
                      <w:ind w:right="73"/>
                      <w:jc w:val="right"/>
                      <w:rPr>
                        <w:szCs w:val="21"/>
                      </w:rPr>
                    </w:pPr>
                    <w:r>
                      <w:t>189,829,592.46</w:t>
                    </w:r>
                  </w:p>
                </w:tc>
                <w:tc>
                  <w:tcPr>
                    <w:tcW w:w="542" w:type="pct"/>
                    <w:shd w:val="clear" w:color="auto" w:fill="auto"/>
                  </w:tcPr>
                  <w:p w:rsidR="0014111B" w:rsidRDefault="0014111B" w:rsidP="0014111B">
                    <w:pPr>
                      <w:ind w:right="73"/>
                      <w:jc w:val="right"/>
                      <w:rPr>
                        <w:szCs w:val="21"/>
                      </w:rPr>
                    </w:pPr>
                    <w:r>
                      <w:t>99,678,307.65</w:t>
                    </w:r>
                  </w:p>
                </w:tc>
                <w:tc>
                  <w:tcPr>
                    <w:tcW w:w="523" w:type="pct"/>
                    <w:shd w:val="clear" w:color="auto" w:fill="auto"/>
                  </w:tcPr>
                  <w:p w:rsidR="0014111B" w:rsidRDefault="0014111B" w:rsidP="0014111B">
                    <w:pPr>
                      <w:jc w:val="right"/>
                      <w:rPr>
                        <w:szCs w:val="21"/>
                      </w:rPr>
                    </w:pPr>
                    <w:r>
                      <w:t>111,506,709.01</w:t>
                    </w:r>
                  </w:p>
                </w:tc>
                <w:tc>
                  <w:tcPr>
                    <w:tcW w:w="582" w:type="pct"/>
                  </w:tcPr>
                  <w:p w:rsidR="0014111B" w:rsidRDefault="0014111B" w:rsidP="0014111B">
                    <w:pPr>
                      <w:jc w:val="right"/>
                      <w:rPr>
                        <w:szCs w:val="21"/>
                      </w:rPr>
                    </w:pPr>
                    <w:r>
                      <w:t>14,447,656.10</w:t>
                    </w:r>
                  </w:p>
                </w:tc>
                <w:tc>
                  <w:tcPr>
                    <w:tcW w:w="433" w:type="pct"/>
                    <w:shd w:val="clear" w:color="auto" w:fill="auto"/>
                  </w:tcPr>
                  <w:p w:rsidR="0014111B" w:rsidRDefault="0014111B" w:rsidP="00F2520D">
                    <w:pPr>
                      <w:jc w:val="right"/>
                      <w:rPr>
                        <w:szCs w:val="21"/>
                      </w:rPr>
                    </w:pPr>
                  </w:p>
                </w:tc>
                <w:tc>
                  <w:tcPr>
                    <w:tcW w:w="141" w:type="pct"/>
                    <w:shd w:val="clear" w:color="auto" w:fill="auto"/>
                  </w:tcPr>
                  <w:p w:rsidR="0014111B" w:rsidRDefault="0014111B" w:rsidP="00F2520D">
                    <w:pPr>
                      <w:rPr>
                        <w:szCs w:val="21"/>
                      </w:rPr>
                    </w:pPr>
                    <w:r>
                      <w:t> </w:t>
                    </w: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rPr>
                        <w:szCs w:val="21"/>
                      </w:rPr>
                    </w:pPr>
                    <w:r>
                      <w:t>自筹</w:t>
                    </w:r>
                  </w:p>
                </w:tc>
              </w:tr>
            </w:sdtContent>
          </w:sdt>
          <w:sdt>
            <w:sdtPr>
              <w:rPr>
                <w:rFonts w:hint="eastAsia"/>
                <w:szCs w:val="21"/>
              </w:rPr>
              <w:alias w:val="在建工程明细"/>
              <w:tag w:val="_TUP_ddeb799b6fdf45e2b195807d1913c3bb"/>
              <w:id w:val="1038546365"/>
              <w:lock w:val="sdtLocked"/>
            </w:sdtPr>
            <w:sdtEndPr/>
            <w:sdtContent>
              <w:tr w:rsidR="00CB3131" w:rsidTr="00CB3131">
                <w:trPr>
                  <w:cantSplit/>
                </w:trPr>
                <w:tc>
                  <w:tcPr>
                    <w:tcW w:w="198" w:type="pct"/>
                    <w:shd w:val="clear" w:color="auto" w:fill="auto"/>
                  </w:tcPr>
                  <w:p w:rsidR="0014111B" w:rsidRDefault="0014111B" w:rsidP="00F2520D">
                    <w:pPr>
                      <w:ind w:right="105"/>
                      <w:rPr>
                        <w:szCs w:val="21"/>
                      </w:rPr>
                    </w:pPr>
                    <w:r>
                      <w:t>维</w:t>
                    </w:r>
                    <w:proofErr w:type="gramStart"/>
                    <w:r>
                      <w:t>简工程</w:t>
                    </w:r>
                    <w:proofErr w:type="gramEnd"/>
                  </w:p>
                </w:tc>
                <w:tc>
                  <w:tcPr>
                    <w:tcW w:w="611" w:type="pct"/>
                    <w:shd w:val="clear" w:color="auto" w:fill="auto"/>
                  </w:tcPr>
                  <w:p w:rsidR="0014111B" w:rsidRDefault="0014111B" w:rsidP="0014111B">
                    <w:pPr>
                      <w:ind w:right="105"/>
                      <w:jc w:val="right"/>
                      <w:rPr>
                        <w:szCs w:val="21"/>
                      </w:rPr>
                    </w:pPr>
                  </w:p>
                </w:tc>
                <w:tc>
                  <w:tcPr>
                    <w:tcW w:w="583" w:type="pct"/>
                    <w:shd w:val="clear" w:color="auto" w:fill="auto"/>
                  </w:tcPr>
                  <w:p w:rsidR="0014111B" w:rsidRDefault="0014111B" w:rsidP="0014111B">
                    <w:pPr>
                      <w:jc w:val="right"/>
                      <w:rPr>
                        <w:szCs w:val="21"/>
                      </w:rPr>
                    </w:pPr>
                    <w:r>
                      <w:t>74,297,925.25</w:t>
                    </w:r>
                  </w:p>
                </w:tc>
                <w:tc>
                  <w:tcPr>
                    <w:tcW w:w="543" w:type="pct"/>
                    <w:shd w:val="clear" w:color="auto" w:fill="auto"/>
                  </w:tcPr>
                  <w:p w:rsidR="0014111B" w:rsidRDefault="0014111B" w:rsidP="0014111B">
                    <w:pPr>
                      <w:ind w:right="73"/>
                      <w:jc w:val="right"/>
                      <w:rPr>
                        <w:szCs w:val="21"/>
                      </w:rPr>
                    </w:pPr>
                    <w:r>
                      <w:t>231,438,969.78</w:t>
                    </w:r>
                  </w:p>
                </w:tc>
                <w:tc>
                  <w:tcPr>
                    <w:tcW w:w="542" w:type="pct"/>
                    <w:shd w:val="clear" w:color="auto" w:fill="auto"/>
                  </w:tcPr>
                  <w:p w:rsidR="0014111B" w:rsidRDefault="0014111B" w:rsidP="0014111B">
                    <w:pPr>
                      <w:ind w:right="73"/>
                      <w:jc w:val="right"/>
                      <w:rPr>
                        <w:szCs w:val="21"/>
                      </w:rPr>
                    </w:pPr>
                    <w:r>
                      <w:t>101,331,264.00</w:t>
                    </w:r>
                  </w:p>
                </w:tc>
                <w:tc>
                  <w:tcPr>
                    <w:tcW w:w="523" w:type="pct"/>
                    <w:shd w:val="clear" w:color="auto" w:fill="auto"/>
                  </w:tcPr>
                  <w:p w:rsidR="0014111B" w:rsidRDefault="0014111B" w:rsidP="0014111B">
                    <w:pPr>
                      <w:jc w:val="right"/>
                      <w:rPr>
                        <w:szCs w:val="21"/>
                      </w:rPr>
                    </w:pPr>
                    <w:r>
                      <w:t>23,123,363.56</w:t>
                    </w:r>
                  </w:p>
                </w:tc>
                <w:tc>
                  <w:tcPr>
                    <w:tcW w:w="582" w:type="pct"/>
                  </w:tcPr>
                  <w:p w:rsidR="0014111B" w:rsidRDefault="0014111B" w:rsidP="0014111B">
                    <w:pPr>
                      <w:jc w:val="right"/>
                      <w:rPr>
                        <w:szCs w:val="21"/>
                      </w:rPr>
                    </w:pPr>
                    <w:r>
                      <w:t>181,282,267.47</w:t>
                    </w:r>
                  </w:p>
                </w:tc>
                <w:tc>
                  <w:tcPr>
                    <w:tcW w:w="433" w:type="pct"/>
                    <w:shd w:val="clear" w:color="auto" w:fill="auto"/>
                  </w:tcPr>
                  <w:p w:rsidR="0014111B" w:rsidRDefault="0014111B" w:rsidP="00F2520D">
                    <w:pPr>
                      <w:jc w:val="right"/>
                      <w:rPr>
                        <w:szCs w:val="21"/>
                      </w:rPr>
                    </w:pPr>
                  </w:p>
                </w:tc>
                <w:tc>
                  <w:tcPr>
                    <w:tcW w:w="141" w:type="pct"/>
                    <w:shd w:val="clear" w:color="auto" w:fill="auto"/>
                  </w:tcPr>
                  <w:p w:rsidR="0014111B" w:rsidRDefault="0014111B" w:rsidP="00F2520D">
                    <w:pPr>
                      <w:rPr>
                        <w:szCs w:val="21"/>
                      </w:rPr>
                    </w:pPr>
                    <w:r>
                      <w:t> </w:t>
                    </w: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rPr>
                        <w:szCs w:val="21"/>
                      </w:rPr>
                    </w:pPr>
                    <w:r>
                      <w:t>自筹</w:t>
                    </w:r>
                  </w:p>
                </w:tc>
              </w:tr>
            </w:sdtContent>
          </w:sdt>
          <w:sdt>
            <w:sdtPr>
              <w:rPr>
                <w:rFonts w:hint="eastAsia"/>
                <w:szCs w:val="21"/>
              </w:rPr>
              <w:alias w:val="在建工程明细"/>
              <w:tag w:val="_TUP_ddeb799b6fdf45e2b195807d1913c3bb"/>
              <w:id w:val="-2009281845"/>
              <w:lock w:val="sdtLocked"/>
            </w:sdtPr>
            <w:sdtEndPr/>
            <w:sdtContent>
              <w:tr w:rsidR="00CB3131" w:rsidTr="00CB3131">
                <w:trPr>
                  <w:cantSplit/>
                </w:trPr>
                <w:tc>
                  <w:tcPr>
                    <w:tcW w:w="198" w:type="pct"/>
                    <w:shd w:val="clear" w:color="auto" w:fill="auto"/>
                  </w:tcPr>
                  <w:p w:rsidR="0014111B" w:rsidRDefault="0014111B" w:rsidP="00F2520D">
                    <w:pPr>
                      <w:ind w:right="105"/>
                      <w:rPr>
                        <w:szCs w:val="21"/>
                      </w:rPr>
                    </w:pPr>
                    <w:r>
                      <w:t>零星工程</w:t>
                    </w:r>
                  </w:p>
                </w:tc>
                <w:tc>
                  <w:tcPr>
                    <w:tcW w:w="611" w:type="pct"/>
                    <w:shd w:val="clear" w:color="auto" w:fill="auto"/>
                  </w:tcPr>
                  <w:p w:rsidR="0014111B" w:rsidRDefault="0014111B" w:rsidP="0014111B">
                    <w:pPr>
                      <w:ind w:right="105"/>
                      <w:jc w:val="right"/>
                      <w:rPr>
                        <w:szCs w:val="21"/>
                      </w:rPr>
                    </w:pPr>
                  </w:p>
                </w:tc>
                <w:tc>
                  <w:tcPr>
                    <w:tcW w:w="583" w:type="pct"/>
                    <w:shd w:val="clear" w:color="auto" w:fill="auto"/>
                  </w:tcPr>
                  <w:p w:rsidR="0014111B" w:rsidRDefault="0014111B" w:rsidP="0014111B">
                    <w:pPr>
                      <w:jc w:val="right"/>
                      <w:rPr>
                        <w:szCs w:val="21"/>
                      </w:rPr>
                    </w:pPr>
                    <w:r>
                      <w:t>916,101.96</w:t>
                    </w:r>
                  </w:p>
                </w:tc>
                <w:tc>
                  <w:tcPr>
                    <w:tcW w:w="543" w:type="pct"/>
                    <w:shd w:val="clear" w:color="auto" w:fill="auto"/>
                  </w:tcPr>
                  <w:p w:rsidR="0014111B" w:rsidRDefault="0014111B" w:rsidP="0014111B">
                    <w:pPr>
                      <w:ind w:right="73"/>
                      <w:jc w:val="right"/>
                      <w:rPr>
                        <w:szCs w:val="21"/>
                      </w:rPr>
                    </w:pPr>
                    <w:r>
                      <w:t>21,608,568.19</w:t>
                    </w:r>
                  </w:p>
                </w:tc>
                <w:tc>
                  <w:tcPr>
                    <w:tcW w:w="542" w:type="pct"/>
                    <w:shd w:val="clear" w:color="auto" w:fill="auto"/>
                  </w:tcPr>
                  <w:p w:rsidR="0014111B" w:rsidRDefault="0014111B" w:rsidP="0014111B">
                    <w:pPr>
                      <w:ind w:right="73"/>
                      <w:jc w:val="right"/>
                      <w:rPr>
                        <w:szCs w:val="21"/>
                      </w:rPr>
                    </w:pPr>
                    <w:r>
                      <w:t>291,898.06</w:t>
                    </w:r>
                  </w:p>
                </w:tc>
                <w:tc>
                  <w:tcPr>
                    <w:tcW w:w="523" w:type="pct"/>
                    <w:shd w:val="clear" w:color="auto" w:fill="auto"/>
                  </w:tcPr>
                  <w:p w:rsidR="0014111B" w:rsidRDefault="0014111B" w:rsidP="0014111B">
                    <w:pPr>
                      <w:jc w:val="right"/>
                      <w:rPr>
                        <w:szCs w:val="21"/>
                      </w:rPr>
                    </w:pPr>
                    <w:r>
                      <w:t>21,475,491.17</w:t>
                    </w:r>
                  </w:p>
                </w:tc>
                <w:tc>
                  <w:tcPr>
                    <w:tcW w:w="582" w:type="pct"/>
                  </w:tcPr>
                  <w:p w:rsidR="0014111B" w:rsidRDefault="0014111B" w:rsidP="0014111B">
                    <w:pPr>
                      <w:jc w:val="right"/>
                      <w:rPr>
                        <w:szCs w:val="21"/>
                      </w:rPr>
                    </w:pPr>
                    <w:r>
                      <w:t>757,280.92</w:t>
                    </w:r>
                  </w:p>
                </w:tc>
                <w:tc>
                  <w:tcPr>
                    <w:tcW w:w="433" w:type="pct"/>
                    <w:shd w:val="clear" w:color="auto" w:fill="auto"/>
                  </w:tcPr>
                  <w:p w:rsidR="0014111B" w:rsidRDefault="0014111B" w:rsidP="00F2520D">
                    <w:pPr>
                      <w:jc w:val="right"/>
                      <w:rPr>
                        <w:szCs w:val="21"/>
                      </w:rPr>
                    </w:pPr>
                  </w:p>
                </w:tc>
                <w:tc>
                  <w:tcPr>
                    <w:tcW w:w="141" w:type="pct"/>
                    <w:shd w:val="clear" w:color="auto" w:fill="auto"/>
                  </w:tcPr>
                  <w:p w:rsidR="0014111B" w:rsidRDefault="0014111B" w:rsidP="00F2520D">
                    <w:pPr>
                      <w:rPr>
                        <w:szCs w:val="21"/>
                      </w:rPr>
                    </w:pPr>
                    <w:r>
                      <w:t> </w:t>
                    </w: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rPr>
                        <w:szCs w:val="21"/>
                      </w:rPr>
                    </w:pPr>
                    <w:r>
                      <w:t>自筹</w:t>
                    </w:r>
                  </w:p>
                </w:tc>
              </w:tr>
            </w:sdtContent>
          </w:sdt>
          <w:tr w:rsidR="00CB3131" w:rsidTr="00CB3131">
            <w:trPr>
              <w:cantSplit/>
            </w:trPr>
            <w:sdt>
              <w:sdtPr>
                <w:tag w:val="_PLD_2216f6ec60d6481d870ef3195ec544aa"/>
                <w:id w:val="996690512"/>
                <w:lock w:val="sdtLocked"/>
              </w:sdtPr>
              <w:sdtEndPr/>
              <w:sdtContent>
                <w:tc>
                  <w:tcPr>
                    <w:tcW w:w="198" w:type="pct"/>
                    <w:shd w:val="clear" w:color="auto" w:fill="auto"/>
                    <w:vAlign w:val="center"/>
                  </w:tcPr>
                  <w:p w:rsidR="0014111B" w:rsidRDefault="0014111B" w:rsidP="00F2520D">
                    <w:pPr>
                      <w:ind w:right="105"/>
                      <w:jc w:val="center"/>
                      <w:rPr>
                        <w:szCs w:val="21"/>
                      </w:rPr>
                    </w:pPr>
                    <w:r>
                      <w:rPr>
                        <w:rFonts w:hint="eastAsia"/>
                        <w:szCs w:val="21"/>
                      </w:rPr>
                      <w:t>合计</w:t>
                    </w:r>
                  </w:p>
                </w:tc>
              </w:sdtContent>
            </w:sdt>
            <w:tc>
              <w:tcPr>
                <w:tcW w:w="611" w:type="pct"/>
                <w:shd w:val="clear" w:color="auto" w:fill="auto"/>
              </w:tcPr>
              <w:p w:rsidR="0014111B" w:rsidRDefault="00B10F0C" w:rsidP="0014111B">
                <w:pPr>
                  <w:ind w:right="105"/>
                  <w:jc w:val="right"/>
                  <w:rPr>
                    <w:szCs w:val="21"/>
                  </w:rPr>
                </w:pPr>
                <w:r>
                  <w:rPr>
                    <w:szCs w:val="21"/>
                  </w:rPr>
                  <w:t>1,264,000,000.00</w:t>
                </w:r>
              </w:p>
            </w:tc>
            <w:tc>
              <w:tcPr>
                <w:tcW w:w="583" w:type="pct"/>
                <w:shd w:val="clear" w:color="auto" w:fill="auto"/>
                <w:vAlign w:val="center"/>
              </w:tcPr>
              <w:p w:rsidR="0014111B" w:rsidRDefault="0014111B" w:rsidP="0014111B">
                <w:pPr>
                  <w:jc w:val="right"/>
                  <w:rPr>
                    <w:sz w:val="24"/>
                  </w:rPr>
                </w:pPr>
                <w:r>
                  <w:t>1,067,499,355.30</w:t>
                </w:r>
              </w:p>
            </w:tc>
            <w:tc>
              <w:tcPr>
                <w:tcW w:w="543" w:type="pct"/>
                <w:shd w:val="clear" w:color="auto" w:fill="auto"/>
                <w:vAlign w:val="center"/>
              </w:tcPr>
              <w:p w:rsidR="0014111B" w:rsidRDefault="0014111B" w:rsidP="0014111B">
                <w:pPr>
                  <w:jc w:val="right"/>
                  <w:rPr>
                    <w:sz w:val="24"/>
                  </w:rPr>
                </w:pPr>
                <w:r>
                  <w:t>536,927,722.56</w:t>
                </w:r>
              </w:p>
            </w:tc>
            <w:tc>
              <w:tcPr>
                <w:tcW w:w="542" w:type="pct"/>
                <w:shd w:val="clear" w:color="auto" w:fill="auto"/>
                <w:vAlign w:val="center"/>
              </w:tcPr>
              <w:p w:rsidR="0014111B" w:rsidRDefault="0014111B" w:rsidP="0014111B">
                <w:pPr>
                  <w:jc w:val="right"/>
                  <w:rPr>
                    <w:sz w:val="24"/>
                  </w:rPr>
                </w:pPr>
                <w:r>
                  <w:t>201,301,469.71</w:t>
                </w:r>
              </w:p>
            </w:tc>
            <w:tc>
              <w:tcPr>
                <w:tcW w:w="523" w:type="pct"/>
                <w:shd w:val="clear" w:color="auto" w:fill="auto"/>
                <w:vAlign w:val="center"/>
              </w:tcPr>
              <w:p w:rsidR="0014111B" w:rsidRDefault="0014111B" w:rsidP="0014111B">
                <w:pPr>
                  <w:jc w:val="right"/>
                  <w:rPr>
                    <w:sz w:val="24"/>
                  </w:rPr>
                </w:pPr>
                <w:r>
                  <w:t>156,105,563.74</w:t>
                </w:r>
              </w:p>
            </w:tc>
            <w:tc>
              <w:tcPr>
                <w:tcW w:w="582" w:type="pct"/>
                <w:vAlign w:val="center"/>
              </w:tcPr>
              <w:p w:rsidR="0014111B" w:rsidRDefault="0014111B" w:rsidP="0014111B">
                <w:pPr>
                  <w:jc w:val="right"/>
                  <w:rPr>
                    <w:sz w:val="24"/>
                  </w:rPr>
                </w:pPr>
                <w:r>
                  <w:t>1,247,020,044.41</w:t>
                </w:r>
              </w:p>
            </w:tc>
            <w:tc>
              <w:tcPr>
                <w:tcW w:w="433" w:type="pct"/>
                <w:shd w:val="clear" w:color="auto" w:fill="auto"/>
              </w:tcPr>
              <w:p w:rsidR="0014111B" w:rsidRDefault="0014111B" w:rsidP="00F2520D">
                <w:pPr>
                  <w:ind w:right="174"/>
                  <w:jc w:val="center"/>
                  <w:rPr>
                    <w:szCs w:val="21"/>
                  </w:rPr>
                </w:pPr>
                <w:r>
                  <w:rPr>
                    <w:szCs w:val="21"/>
                  </w:rPr>
                  <w:t>/</w:t>
                </w:r>
              </w:p>
            </w:tc>
            <w:tc>
              <w:tcPr>
                <w:tcW w:w="141" w:type="pct"/>
                <w:shd w:val="clear" w:color="auto" w:fill="auto"/>
              </w:tcPr>
              <w:p w:rsidR="0014111B" w:rsidRDefault="0014111B" w:rsidP="00F2520D">
                <w:pPr>
                  <w:ind w:right="174"/>
                  <w:jc w:val="center"/>
                  <w:rPr>
                    <w:szCs w:val="21"/>
                  </w:rPr>
                </w:pPr>
                <w:r>
                  <w:rPr>
                    <w:szCs w:val="21"/>
                  </w:rPr>
                  <w:t>/</w:t>
                </w: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jc w:val="right"/>
                  <w:rPr>
                    <w:szCs w:val="21"/>
                  </w:rPr>
                </w:pPr>
              </w:p>
            </w:tc>
            <w:tc>
              <w:tcPr>
                <w:tcW w:w="211" w:type="pct"/>
                <w:shd w:val="clear" w:color="auto" w:fill="auto"/>
              </w:tcPr>
              <w:p w:rsidR="0014111B" w:rsidRDefault="0014111B" w:rsidP="00F2520D">
                <w:pPr>
                  <w:ind w:right="174"/>
                  <w:jc w:val="center"/>
                  <w:rPr>
                    <w:szCs w:val="21"/>
                  </w:rPr>
                </w:pPr>
                <w:r>
                  <w:rPr>
                    <w:szCs w:val="21"/>
                  </w:rPr>
                  <w:t>/</w:t>
                </w:r>
              </w:p>
            </w:tc>
            <w:tc>
              <w:tcPr>
                <w:tcW w:w="211" w:type="pct"/>
                <w:shd w:val="clear" w:color="auto" w:fill="auto"/>
              </w:tcPr>
              <w:p w:rsidR="0014111B" w:rsidRDefault="0014111B" w:rsidP="00F2520D">
                <w:pPr>
                  <w:ind w:right="174"/>
                  <w:jc w:val="center"/>
                  <w:rPr>
                    <w:szCs w:val="21"/>
                  </w:rPr>
                </w:pPr>
                <w:r>
                  <w:rPr>
                    <w:szCs w:val="21"/>
                  </w:rPr>
                  <w:t>/</w:t>
                </w:r>
              </w:p>
            </w:tc>
          </w:tr>
        </w:tbl>
        <w:p w:rsidR="0014111B" w:rsidRDefault="0014111B"/>
        <w:p w:rsidR="00895018" w:rsidRDefault="00400AB6">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895018" w:rsidRDefault="00C262D1" w:rsidP="008A553E">
          <w:pPr>
            <w:pStyle w:val="4"/>
            <w:numPr>
              <w:ilvl w:val="3"/>
              <w:numId w:val="85"/>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EndPr/>
          <w:sdtContent>
            <w:p w:rsidR="00895018" w:rsidRDefault="00C262D1" w:rsidP="0014111B">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EndPr/>
          <w:sdtContent>
            <w:p w:rsidR="00895018" w:rsidRDefault="00C262D1" w:rsidP="0014111B">
              <w:pPr>
                <w:rPr>
                  <w:color w:val="FF0000"/>
                  <w:szCs w:val="21"/>
                </w:rPr>
              </w:pPr>
              <w:r>
                <w:rPr>
                  <w:szCs w:val="21"/>
                </w:rPr>
                <w:fldChar w:fldCharType="begin"/>
              </w:r>
              <w:r w:rsidR="0014111B">
                <w:rPr>
                  <w:szCs w:val="21"/>
                </w:rPr>
                <w:instrText xml:space="preserve">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194"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895018" w:rsidRDefault="00C262D1">
          <w:pPr>
            <w:pStyle w:val="4"/>
            <w:ind w:left="360" w:hanging="360"/>
          </w:pPr>
          <w:r>
            <w:rPr>
              <w:rFonts w:hint="eastAsia"/>
            </w:rPr>
            <w:t>工程物资</w:t>
          </w:r>
        </w:p>
        <w:p w:rsidR="00895018" w:rsidRDefault="00C262D1" w:rsidP="008A553E">
          <w:pPr>
            <w:pStyle w:val="4"/>
            <w:numPr>
              <w:ilvl w:val="3"/>
              <w:numId w:val="86"/>
            </w:numPr>
            <w:ind w:left="426" w:hanging="426"/>
          </w:pPr>
          <w:r>
            <w:rPr>
              <w:rFonts w:hint="eastAsia"/>
            </w:rPr>
            <w:t>工程物资情况</w:t>
          </w:r>
        </w:p>
        <w:sdt>
          <w:sdtPr>
            <w:alias w:val="是否适用：工程物资[双击切换]"/>
            <w:tag w:val="_GBC_91916c11fa864423a1c0e6a4024fdda5"/>
            <w:id w:val="2000845052"/>
            <w:lock w:val="sdtLocked"/>
            <w:placeholder>
              <w:docPart w:val="GBC22222222222222222222222222222"/>
            </w:placeholder>
          </w:sdtPr>
          <w:sdtEndPr/>
          <w:sdtContent>
            <w:p w:rsidR="00895018" w:rsidRPr="00CB3131" w:rsidRDefault="00C262D1">
              <w:pPr>
                <w:rPr>
                  <w:szCs w:val="21"/>
                </w:rPr>
              </w:pPr>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sdtContent>
    </w:sdt>
    <w:bookmarkEnd w:id="194" w:displacedByCustomXml="prev"/>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87"/>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EndPr/>
          <w:sdtContent>
            <w:p w:rsidR="00895018" w:rsidRDefault="00C262D1" w:rsidP="0014111B">
              <w:pPr>
                <w:rPr>
                  <w:szCs w:val="21"/>
                </w:rPr>
              </w:pPr>
              <w:r>
                <w:rPr>
                  <w:szCs w:val="21"/>
                </w:rPr>
                <w:fldChar w:fldCharType="begin"/>
              </w:r>
              <w:r w:rsidR="0014111B">
                <w:rPr>
                  <w:szCs w:val="21"/>
                </w:rPr>
                <w:instrText xml:space="preserve">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895018" w:rsidRDefault="00C262D1" w:rsidP="008A553E">
          <w:pPr>
            <w:pStyle w:val="4"/>
            <w:numPr>
              <w:ilvl w:val="3"/>
              <w:numId w:val="87"/>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EndPr/>
          <w:sdtContent>
            <w:p w:rsidR="00895018" w:rsidRDefault="00C262D1" w:rsidP="0014111B">
              <w:r>
                <w:rPr>
                  <w:szCs w:val="21"/>
                </w:rPr>
                <w:fldChar w:fldCharType="begin"/>
              </w:r>
              <w:r w:rsidR="0014111B">
                <w:rPr>
                  <w:szCs w:val="21"/>
                </w:rPr>
                <w:instrText xml:space="preserve">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895018" w:rsidRDefault="00C262D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EndPr/>
          <w:sdtContent>
            <w:p w:rsidR="00895018" w:rsidRDefault="00C262D1" w:rsidP="0014111B">
              <w:pPr>
                <w:autoSpaceDE w:val="0"/>
                <w:autoSpaceDN w:val="0"/>
                <w:adjustRightInd w:val="0"/>
                <w:rPr>
                  <w:szCs w:val="21"/>
                </w:rPr>
              </w:pPr>
              <w:r>
                <w:rPr>
                  <w:szCs w:val="21"/>
                </w:rPr>
                <w:fldChar w:fldCharType="begin"/>
              </w:r>
              <w:r w:rsidR="0014111B">
                <w:rPr>
                  <w:szCs w:val="21"/>
                </w:rPr>
                <w:instrText xml:space="preserve">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EndPr/>
          <w:sdtContent>
            <w:p w:rsidR="0014111B" w:rsidRDefault="00C262D1" w:rsidP="0014111B">
              <w:r>
                <w:fldChar w:fldCharType="begin"/>
              </w:r>
              <w:r w:rsidR="0014111B">
                <w:instrText xml:space="preserve">MACROBUTTON  SnrToggleCheckbox □适用 </w:instrText>
              </w:r>
              <w:r>
                <w:fldChar w:fldCharType="end"/>
              </w:r>
              <w:r>
                <w:fldChar w:fldCharType="begin"/>
              </w:r>
              <w:r w:rsidR="0014111B">
                <w:instrText xml:space="preserve"> MACROBUTTON  SnrToggleCheckbox √不适用 </w:instrText>
              </w:r>
              <w:r>
                <w:fldChar w:fldCharType="end"/>
              </w:r>
            </w:p>
          </w:sdtContent>
        </w:sdt>
        <w:p w:rsidR="00895018" w:rsidRDefault="00400AB6">
          <w:pPr>
            <w:autoSpaceDE w:val="0"/>
            <w:autoSpaceDN w:val="0"/>
            <w:adjustRightInd w:val="0"/>
            <w:rPr>
              <w:szCs w:val="21"/>
            </w:rPr>
          </w:pPr>
        </w:p>
      </w:sdtContent>
    </w:sdt>
    <w:p w:rsidR="00895018" w:rsidRDefault="00895018">
      <w:pPr>
        <w:rPr>
          <w:szCs w:val="21"/>
        </w:rPr>
      </w:pPr>
    </w:p>
    <w:bookmarkStart w:id="195"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895018" w:rsidRDefault="00C262D1" w:rsidP="008A553E">
          <w:pPr>
            <w:pStyle w:val="30"/>
            <w:numPr>
              <w:ilvl w:val="0"/>
              <w:numId w:val="17"/>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Locked"/>
            <w:placeholder>
              <w:docPart w:val="GBC22222222222222222222222222222"/>
            </w:placeholder>
          </w:sdtPr>
          <w:sdtEndPr/>
          <w:sdtContent>
            <w:p w:rsidR="00895018" w:rsidRDefault="00C262D1">
              <w:r>
                <w:fldChar w:fldCharType="begin"/>
              </w:r>
              <w:r w:rsidR="0014111B">
                <w:instrText xml:space="preserve"> MACROBUTTON  SnrToggleCheckbox √适用 </w:instrText>
              </w:r>
              <w:r>
                <w:fldChar w:fldCharType="end"/>
              </w:r>
              <w:r>
                <w:fldChar w:fldCharType="begin"/>
              </w:r>
              <w:r w:rsidR="0014111B">
                <w:instrText xml:space="preserve"> MACROBUTTON  SnrToggleCheckbox □不适用 </w:instrText>
              </w:r>
              <w:r>
                <w:fldChar w:fldCharType="end"/>
              </w:r>
            </w:p>
          </w:sdtContent>
        </w:sdt>
        <w:p w:rsidR="00895018" w:rsidRDefault="00C262D1">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2259"/>
            <w:gridCol w:w="2157"/>
            <w:gridCol w:w="1799"/>
          </w:tblGrid>
          <w:tr w:rsidR="00E21AD8" w:rsidTr="00E21AD8">
            <w:trPr>
              <w:trHeight w:val="284"/>
            </w:trPr>
            <w:sdt>
              <w:sdtPr>
                <w:tag w:val="_PLD_7b09798dbba7462cb219396c6e4e72af"/>
                <w:id w:val="461616341"/>
                <w:lock w:val="sdtLocked"/>
              </w:sdtPr>
              <w:sdtEndPr/>
              <w:sdtContent>
                <w:tc>
                  <w:tcPr>
                    <w:tcW w:w="1566" w:type="pct"/>
                    <w:shd w:val="clear" w:color="auto" w:fill="auto"/>
                    <w:vAlign w:val="center"/>
                  </w:tcPr>
                  <w:p w:rsidR="00E21AD8" w:rsidRDefault="00E21AD8" w:rsidP="00E21AD8">
                    <w:pPr>
                      <w:spacing w:line="240" w:lineRule="atLeast"/>
                      <w:jc w:val="center"/>
                      <w:rPr>
                        <w:szCs w:val="21"/>
                      </w:rPr>
                    </w:pPr>
                    <w:r>
                      <w:rPr>
                        <w:rFonts w:hint="eastAsia"/>
                        <w:szCs w:val="21"/>
                      </w:rPr>
                      <w:t>项目</w:t>
                    </w:r>
                  </w:p>
                </w:tc>
              </w:sdtContent>
            </w:sdt>
            <w:sdt>
              <w:sdtPr>
                <w:rPr>
                  <w:szCs w:val="21"/>
                </w:rPr>
                <w:alias w:val="使用权资产明细-项目"/>
                <w:tag w:val="_GBC_7f04c73b12384336bb657992c80f479f"/>
                <w:id w:val="-1385324255"/>
                <w:lock w:val="sdtLocked"/>
              </w:sdtPr>
              <w:sdtEndPr/>
              <w:sdtContent>
                <w:tc>
                  <w:tcPr>
                    <w:tcW w:w="1248" w:type="pct"/>
                    <w:shd w:val="clear" w:color="auto" w:fill="auto"/>
                    <w:vAlign w:val="center"/>
                  </w:tcPr>
                  <w:p w:rsidR="00E21AD8" w:rsidRDefault="00E21AD8" w:rsidP="00E21AD8">
                    <w:pPr>
                      <w:spacing w:line="240" w:lineRule="atLeast"/>
                      <w:jc w:val="center"/>
                      <w:rPr>
                        <w:szCs w:val="21"/>
                      </w:rPr>
                    </w:pPr>
                    <w:r w:rsidRPr="0014111B">
                      <w:rPr>
                        <w:rFonts w:hint="eastAsia"/>
                        <w:szCs w:val="21"/>
                      </w:rPr>
                      <w:t>房屋及建筑物</w:t>
                    </w:r>
                  </w:p>
                </w:tc>
              </w:sdtContent>
            </w:sdt>
            <w:sdt>
              <w:sdtPr>
                <w:rPr>
                  <w:szCs w:val="21"/>
                </w:rPr>
                <w:alias w:val="使用权资产明细-项目"/>
                <w:tag w:val="_GBC_7f04c73b12384336bb657992c80f479f"/>
                <w:id w:val="-895350107"/>
                <w:lock w:val="sdtLocked"/>
              </w:sdtPr>
              <w:sdtEndPr/>
              <w:sdtContent>
                <w:tc>
                  <w:tcPr>
                    <w:tcW w:w="1192" w:type="pct"/>
                    <w:shd w:val="clear" w:color="auto" w:fill="auto"/>
                    <w:vAlign w:val="center"/>
                  </w:tcPr>
                  <w:p w:rsidR="00E21AD8" w:rsidRDefault="00E21AD8" w:rsidP="00E21AD8">
                    <w:pPr>
                      <w:spacing w:line="240" w:lineRule="atLeast"/>
                      <w:jc w:val="center"/>
                      <w:rPr>
                        <w:szCs w:val="21"/>
                      </w:rPr>
                    </w:pPr>
                    <w:r w:rsidRPr="0014111B">
                      <w:rPr>
                        <w:rFonts w:hint="eastAsia"/>
                        <w:szCs w:val="21"/>
                      </w:rPr>
                      <w:t>土地</w:t>
                    </w:r>
                  </w:p>
                </w:tc>
              </w:sdtContent>
            </w:sdt>
            <w:sdt>
              <w:sdtPr>
                <w:tag w:val="_PLD_de23c83eb74848d099b5de8795b1a113"/>
                <w:id w:val="-1382086566"/>
                <w:lock w:val="sdtLocked"/>
              </w:sdtPr>
              <w:sdtEndPr/>
              <w:sdtContent>
                <w:tc>
                  <w:tcPr>
                    <w:tcW w:w="1306" w:type="pct"/>
                    <w:shd w:val="clear" w:color="auto" w:fill="auto"/>
                    <w:vAlign w:val="center"/>
                  </w:tcPr>
                  <w:p w:rsidR="00E21AD8" w:rsidRDefault="00E21AD8" w:rsidP="00E21AD8">
                    <w:pPr>
                      <w:spacing w:line="240" w:lineRule="atLeast"/>
                      <w:jc w:val="center"/>
                      <w:rPr>
                        <w:szCs w:val="21"/>
                      </w:rPr>
                    </w:pPr>
                    <w:r>
                      <w:rPr>
                        <w:szCs w:val="21"/>
                      </w:rPr>
                      <w:t>合计</w:t>
                    </w:r>
                  </w:p>
                </w:tc>
              </w:sdtContent>
            </w:sdt>
          </w:tr>
          <w:tr w:rsidR="00E21AD8" w:rsidTr="00E21AD8">
            <w:trPr>
              <w:trHeight w:val="284"/>
            </w:trPr>
            <w:sdt>
              <w:sdtPr>
                <w:tag w:val="_PLD_3cfb69c3d1a14cada66e66f5940053cc"/>
                <w:id w:val="-1368295790"/>
                <w:lock w:val="sdtLocked"/>
              </w:sdtPr>
              <w:sdtEndPr/>
              <w:sdtContent>
                <w:tc>
                  <w:tcPr>
                    <w:tcW w:w="5000" w:type="pct"/>
                    <w:gridSpan w:val="4"/>
                    <w:shd w:val="clear" w:color="auto" w:fill="auto"/>
                    <w:vAlign w:val="center"/>
                  </w:tcPr>
                  <w:p w:rsidR="00E21AD8" w:rsidRDefault="00E21AD8" w:rsidP="00E21AD8">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E21AD8" w:rsidTr="00E21AD8">
            <w:trPr>
              <w:trHeight w:val="284"/>
            </w:trPr>
            <w:sdt>
              <w:sdtPr>
                <w:tag w:val="_PLD_99f446033655450fb0f09a4891e0e499"/>
                <w:id w:val="436722972"/>
                <w:lock w:val="sdtLocked"/>
              </w:sdtPr>
              <w:sdtEndPr/>
              <w:sdtContent>
                <w:tc>
                  <w:tcPr>
                    <w:tcW w:w="1566" w:type="pct"/>
                    <w:shd w:val="clear" w:color="auto" w:fill="auto"/>
                    <w:vAlign w:val="center"/>
                  </w:tcPr>
                  <w:p w:rsidR="00E21AD8" w:rsidRDefault="00E21AD8" w:rsidP="00E21AD8">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71f2eacde6d94bee8f7083e1216e64ab"/>
                <w:id w:val="-464044641"/>
                <w:lock w:val="sdtLocked"/>
              </w:sdtPr>
              <w:sdtEndPr/>
              <w:sdtContent>
                <w:tc>
                  <w:tcPr>
                    <w:tcW w:w="1248" w:type="pct"/>
                    <w:shd w:val="clear" w:color="auto" w:fill="auto"/>
                  </w:tcPr>
                  <w:p w:rsidR="00E21AD8" w:rsidRDefault="00E21AD8" w:rsidP="00E21AD8">
                    <w:pPr>
                      <w:spacing w:line="240" w:lineRule="atLeast"/>
                      <w:ind w:firstLineChars="200" w:firstLine="420"/>
                      <w:jc w:val="right"/>
                      <w:rPr>
                        <w:szCs w:val="21"/>
                      </w:rPr>
                    </w:pPr>
                    <w:r>
                      <w:rPr>
                        <w:szCs w:val="21"/>
                      </w:rPr>
                      <w:t>22,712,006.53</w:t>
                    </w:r>
                  </w:p>
                </w:tc>
              </w:sdtContent>
            </w:sdt>
            <w:sdt>
              <w:sdtPr>
                <w:rPr>
                  <w:szCs w:val="21"/>
                </w:rPr>
                <w:alias w:val="使用权资产明细-账面原值"/>
                <w:tag w:val="_GBC_71f2eacde6d94bee8f7083e1216e64ab"/>
                <w:id w:val="1113244620"/>
                <w:lock w:val="sdtLocked"/>
              </w:sdtPr>
              <w:sdtEndPr/>
              <w:sdtContent>
                <w:tc>
                  <w:tcPr>
                    <w:tcW w:w="1192" w:type="pct"/>
                    <w:shd w:val="clear" w:color="auto" w:fill="auto"/>
                  </w:tcPr>
                  <w:p w:rsidR="00E21AD8" w:rsidRDefault="00E21AD8" w:rsidP="00E21AD8">
                    <w:pPr>
                      <w:spacing w:line="240" w:lineRule="atLeast"/>
                      <w:ind w:firstLineChars="200" w:firstLine="420"/>
                      <w:jc w:val="right"/>
                      <w:rPr>
                        <w:szCs w:val="21"/>
                      </w:rPr>
                    </w:pPr>
                    <w:r>
                      <w:rPr>
                        <w:szCs w:val="21"/>
                      </w:rPr>
                      <w:t>152,571,014.75</w:t>
                    </w:r>
                  </w:p>
                </w:tc>
              </w:sdtContent>
            </w:sdt>
            <w:sdt>
              <w:sdtPr>
                <w:rPr>
                  <w:szCs w:val="21"/>
                </w:rPr>
                <w:alias w:val="使用权资产账面原值"/>
                <w:tag w:val="_GBC_521c63941f1b45b08192b97068894dd8"/>
                <w:id w:val="-581681981"/>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175,283,021.28</w:t>
                    </w:r>
                  </w:p>
                </w:tc>
              </w:sdtContent>
            </w:sdt>
          </w:tr>
          <w:tr w:rsidR="00E21AD8" w:rsidTr="00E21AD8">
            <w:trPr>
              <w:trHeight w:val="284"/>
            </w:trPr>
            <w:sdt>
              <w:sdtPr>
                <w:tag w:val="_PLD_f871b1d3f3e7415d838dc599c49a258d"/>
                <w:id w:val="1752775677"/>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53586d0a73b0466ca8be1974bae89a21"/>
                <w:id w:val="-1401590817"/>
                <w:lock w:val="sdtLocked"/>
                <w:showingPlcHdr/>
              </w:sdtPr>
              <w:sdtEndPr/>
              <w:sdtContent>
                <w:tc>
                  <w:tcPr>
                    <w:tcW w:w="1248" w:type="pct"/>
                    <w:shd w:val="clear" w:color="auto" w:fill="auto"/>
                  </w:tcPr>
                  <w:p w:rsidR="00E21AD8" w:rsidRDefault="00E21AD8" w:rsidP="00E21AD8">
                    <w:pPr>
                      <w:spacing w:line="240" w:lineRule="atLeast"/>
                      <w:jc w:val="right"/>
                      <w:rPr>
                        <w:szCs w:val="21"/>
                      </w:rPr>
                    </w:pPr>
                    <w:r>
                      <w:rPr>
                        <w:szCs w:val="21"/>
                      </w:rPr>
                      <w:t xml:space="preserve">     </w:t>
                    </w:r>
                  </w:p>
                </w:tc>
              </w:sdtContent>
            </w:sdt>
            <w:sdt>
              <w:sdtPr>
                <w:rPr>
                  <w:szCs w:val="21"/>
                </w:rPr>
                <w:alias w:val="使用权资产明细-账面原值增加"/>
                <w:tag w:val="_GBC_53586d0a73b0466ca8be1974bae89a21"/>
                <w:id w:val="-1530025037"/>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szCs w:val="21"/>
                      </w:rPr>
                      <w:t xml:space="preserve">     </w:t>
                    </w:r>
                  </w:p>
                </w:tc>
              </w:sdtContent>
            </w:sdt>
            <w:sdt>
              <w:sdtPr>
                <w:rPr>
                  <w:szCs w:val="21"/>
                </w:rPr>
                <w:alias w:val="使用权资产账面原值增加"/>
                <w:tag w:val="_GBC_cc6195f43f4d43bd98c44bc24b311f31"/>
                <w:id w:val="1205756736"/>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szCs w:val="21"/>
                      </w:rPr>
                      <w:t xml:space="preserve">     </w:t>
                    </w:r>
                  </w:p>
                </w:tc>
              </w:sdtContent>
            </w:sdt>
          </w:tr>
          <w:tr w:rsidR="00E21AD8" w:rsidTr="00E21AD8">
            <w:trPr>
              <w:trHeight w:val="284"/>
            </w:trPr>
            <w:sdt>
              <w:sdtPr>
                <w:rPr>
                  <w:szCs w:val="21"/>
                </w:rPr>
                <w:alias w:val="使用权资产账面原值增加项目名称"/>
                <w:tag w:val="_GBC_2f4dd0a67ca74917b2ebdf742df8c545"/>
                <w:id w:val="-558940445"/>
                <w:lock w:val="sdtLocked"/>
              </w:sdtPr>
              <w:sdtEndPr/>
              <w:sdtContent>
                <w:tc>
                  <w:tcPr>
                    <w:tcW w:w="1566" w:type="pct"/>
                    <w:shd w:val="clear" w:color="auto" w:fill="auto"/>
                  </w:tcPr>
                  <w:p w:rsidR="00E21AD8" w:rsidRDefault="00E21AD8" w:rsidP="00E21AD8">
                    <w:pPr>
                      <w:spacing w:line="240" w:lineRule="atLeast"/>
                      <w:ind w:firstLineChars="300" w:firstLine="630"/>
                      <w:rPr>
                        <w:szCs w:val="21"/>
                      </w:rPr>
                    </w:pPr>
                    <w:r>
                      <w:rPr>
                        <w:rFonts w:hint="eastAsia"/>
                        <w:szCs w:val="21"/>
                      </w:rPr>
                      <w:t>新增租赁</w:t>
                    </w:r>
                  </w:p>
                </w:tc>
              </w:sdtContent>
            </w:sdt>
            <w:sdt>
              <w:sdtPr>
                <w:rPr>
                  <w:szCs w:val="21"/>
                </w:rPr>
                <w:alias w:val="使用权资产账面原值增加项目金额"/>
                <w:tag w:val="_GBC_37cee8288a274498a778511d633083e4"/>
                <w:id w:val="-782952346"/>
                <w:lock w:val="sdtLocked"/>
                <w:showingPlcHdr/>
              </w:sdtPr>
              <w:sdtEndPr/>
              <w:sdtContent>
                <w:tc>
                  <w:tcPr>
                    <w:tcW w:w="1248" w:type="pct"/>
                    <w:shd w:val="clear" w:color="auto" w:fill="auto"/>
                  </w:tcPr>
                  <w:p w:rsidR="00E21AD8" w:rsidRDefault="00E21AD8" w:rsidP="00E21AD8">
                    <w:pPr>
                      <w:spacing w:line="240" w:lineRule="atLeast"/>
                      <w:jc w:val="right"/>
                      <w:rPr>
                        <w:szCs w:val="21"/>
                      </w:rPr>
                    </w:pPr>
                    <w:r>
                      <w:rPr>
                        <w:szCs w:val="21"/>
                      </w:rPr>
                      <w:t xml:space="preserve">     </w:t>
                    </w:r>
                  </w:p>
                </w:tc>
              </w:sdtContent>
            </w:sdt>
            <w:sdt>
              <w:sdtPr>
                <w:rPr>
                  <w:szCs w:val="21"/>
                </w:rPr>
                <w:alias w:val="使用权资产账面原值增加项目金额"/>
                <w:tag w:val="_GBC_37cee8288a274498a778511d633083e4"/>
                <w:id w:val="1064071358"/>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szCs w:val="21"/>
                      </w:rPr>
                      <w:t xml:space="preserve">     </w:t>
                    </w:r>
                  </w:p>
                </w:tc>
              </w:sdtContent>
            </w:sdt>
            <w:sdt>
              <w:sdtPr>
                <w:rPr>
                  <w:szCs w:val="21"/>
                </w:rPr>
                <w:alias w:val="使用权资产账面原值增加项目合计金额"/>
                <w:tag w:val="_GBC_3755c36b04bf459faab736fdb0c5f539"/>
                <w:id w:val="-1925648759"/>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szCs w:val="21"/>
                      </w:rPr>
                      <w:t xml:space="preserve">     </w:t>
                    </w:r>
                  </w:p>
                </w:tc>
              </w:sdtContent>
            </w:sdt>
          </w:tr>
          <w:tr w:rsidR="00E21AD8" w:rsidTr="00E21AD8">
            <w:trPr>
              <w:trHeight w:val="284"/>
            </w:trPr>
            <w:sdt>
              <w:sdtPr>
                <w:tag w:val="_PLD_bd2b1cb416464c7fad117a635429ece0"/>
                <w:id w:val="2004241500"/>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95ddfbd2877243079a363160d1ec559e"/>
                <w:id w:val="-1471971393"/>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账面原值减少"/>
                <w:tag w:val="_GBC_95ddfbd2877243079a363160d1ec559e"/>
                <w:id w:val="206608008"/>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账面原值减少"/>
                <w:tag w:val="_GBC_ed5aa0cc244b4603ac38c0713371ef06"/>
                <w:id w:val="1144700304"/>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9e8071363c6d409497785318c7ea59dd"/>
                <w:id w:val="-1699382904"/>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szCs w:val="21"/>
                      </w:rPr>
                      <w:t>4.期末余额</w:t>
                    </w:r>
                  </w:p>
                </w:tc>
              </w:sdtContent>
            </w:sdt>
            <w:sdt>
              <w:sdtPr>
                <w:rPr>
                  <w:szCs w:val="21"/>
                </w:rPr>
                <w:alias w:val="使用权资产明细-账面原值"/>
                <w:tag w:val="_GBC_2e1bc8275e6c410fae1e66fdfcf9c8b7"/>
                <w:id w:val="-1323809304"/>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22,712,006.53</w:t>
                    </w:r>
                  </w:p>
                </w:tc>
              </w:sdtContent>
            </w:sdt>
            <w:sdt>
              <w:sdtPr>
                <w:rPr>
                  <w:szCs w:val="21"/>
                </w:rPr>
                <w:alias w:val="使用权资产明细-账面原值"/>
                <w:tag w:val="_GBC_2e1bc8275e6c410fae1e66fdfcf9c8b7"/>
                <w:id w:val="776680486"/>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152,571,014.75</w:t>
                    </w:r>
                  </w:p>
                </w:tc>
              </w:sdtContent>
            </w:sdt>
            <w:sdt>
              <w:sdtPr>
                <w:rPr>
                  <w:szCs w:val="21"/>
                </w:rPr>
                <w:alias w:val="使用权资产账面原值"/>
                <w:tag w:val="_GBC_1d7dc110c22c41589b2eabc8f36d740c"/>
                <w:id w:val="-700474867"/>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175,283,021.28</w:t>
                    </w:r>
                  </w:p>
                </w:tc>
              </w:sdtContent>
            </w:sdt>
          </w:tr>
          <w:tr w:rsidR="00E21AD8" w:rsidTr="00E21AD8">
            <w:trPr>
              <w:trHeight w:val="284"/>
            </w:trPr>
            <w:sdt>
              <w:sdtPr>
                <w:tag w:val="_PLD_00702ab8f21b4971887044f0c9f4e291"/>
                <w:id w:val="1337343892"/>
                <w:lock w:val="sdtLocked"/>
              </w:sdtPr>
              <w:sdtEndPr/>
              <w:sdtContent>
                <w:tc>
                  <w:tcPr>
                    <w:tcW w:w="5000" w:type="pct"/>
                    <w:gridSpan w:val="4"/>
                    <w:shd w:val="clear" w:color="auto" w:fill="auto"/>
                    <w:vAlign w:val="center"/>
                  </w:tcPr>
                  <w:p w:rsidR="00E21AD8" w:rsidRDefault="00E21AD8" w:rsidP="00E21AD8">
                    <w:pPr>
                      <w:spacing w:line="240" w:lineRule="atLeast"/>
                      <w:rPr>
                        <w:szCs w:val="21"/>
                      </w:rPr>
                    </w:pPr>
                    <w:r>
                      <w:rPr>
                        <w:szCs w:val="21"/>
                      </w:rPr>
                      <w:t>二、累计折旧</w:t>
                    </w:r>
                  </w:p>
                </w:tc>
              </w:sdtContent>
            </w:sdt>
          </w:tr>
          <w:tr w:rsidR="00E21AD8" w:rsidTr="00E21AD8">
            <w:trPr>
              <w:trHeight w:val="284"/>
            </w:trPr>
            <w:sdt>
              <w:sdtPr>
                <w:tag w:val="_PLD_e3bc6876441f400eae58b6fde665e20b"/>
                <w:id w:val="1664588373"/>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1f740de3d569418a8304b3c01ba4f422"/>
                <w:id w:val="545412965"/>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累计折旧"/>
                <w:tag w:val="_GBC_1f740de3d569418a8304b3c01ba4f422"/>
                <w:id w:val="445281140"/>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累计折旧"/>
                <w:tag w:val="_GBC_086c83e89d44420185255eb6707f2ab0"/>
                <w:id w:val="2089336539"/>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57194369af27466fbd5bb3d44412e947"/>
                <w:id w:val="861406103"/>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e2fbec15147f4d2da300e74fff0c7371"/>
                <w:id w:val="42103435"/>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2,523,556.28</w:t>
                    </w:r>
                  </w:p>
                </w:tc>
              </w:sdtContent>
            </w:sdt>
            <w:sdt>
              <w:sdtPr>
                <w:rPr>
                  <w:szCs w:val="21"/>
                </w:rPr>
                <w:alias w:val="使用权资产明细-累计折旧增加"/>
                <w:tag w:val="_GBC_e2fbec15147f4d2da300e74fff0c7371"/>
                <w:id w:val="-1734000682"/>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16,994,297.01</w:t>
                    </w:r>
                  </w:p>
                </w:tc>
              </w:sdtContent>
            </w:sdt>
            <w:sdt>
              <w:sdtPr>
                <w:rPr>
                  <w:szCs w:val="21"/>
                </w:rPr>
                <w:alias w:val="使用权资产累计折旧增加"/>
                <w:tag w:val="_GBC_e1ab9058e3d34e24b31cbc8dc7763ff5"/>
                <w:id w:val="1022205481"/>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19,517,853.29</w:t>
                    </w:r>
                  </w:p>
                </w:tc>
              </w:sdtContent>
            </w:sdt>
          </w:tr>
          <w:tr w:rsidR="00E21AD8" w:rsidTr="00E21AD8">
            <w:trPr>
              <w:trHeight w:val="284"/>
            </w:trPr>
            <w:sdt>
              <w:sdtPr>
                <w:tag w:val="_PLD_9110b4f175744665bcc05c9820bc7b38"/>
                <w:id w:val="-403610678"/>
                <w:lock w:val="sdtLocked"/>
              </w:sdtPr>
              <w:sdtEndPr/>
              <w:sdtContent>
                <w:tc>
                  <w:tcPr>
                    <w:tcW w:w="1566" w:type="pct"/>
                    <w:shd w:val="clear" w:color="auto" w:fill="auto"/>
                    <w:vAlign w:val="center"/>
                  </w:tcPr>
                  <w:p w:rsidR="00E21AD8" w:rsidRDefault="00E21AD8" w:rsidP="00E21AD8">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df31bc72692c42788094e17d9eef6422"/>
                <w:id w:val="-1485155878"/>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2,523,556.28</w:t>
                    </w:r>
                  </w:p>
                </w:tc>
              </w:sdtContent>
            </w:sdt>
            <w:sdt>
              <w:sdtPr>
                <w:rPr>
                  <w:szCs w:val="21"/>
                </w:rPr>
                <w:alias w:val="使用权资产明细-计提导致的累计折旧增加"/>
                <w:tag w:val="_GBC_df31bc72692c42788094e17d9eef6422"/>
                <w:id w:val="1992059591"/>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16,994,297.01</w:t>
                    </w:r>
                  </w:p>
                </w:tc>
              </w:sdtContent>
            </w:sdt>
            <w:sdt>
              <w:sdtPr>
                <w:rPr>
                  <w:szCs w:val="21"/>
                </w:rPr>
                <w:alias w:val="使用权资产计提导致的累计折旧增加"/>
                <w:tag w:val="_GBC_93c28f9d05c547d0be2e22a94125d9c2"/>
                <w:id w:val="-1448237944"/>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19,517,853.29</w:t>
                    </w:r>
                  </w:p>
                </w:tc>
              </w:sdtContent>
            </w:sdt>
          </w:tr>
          <w:tr w:rsidR="00E21AD8" w:rsidTr="00E21AD8">
            <w:trPr>
              <w:trHeight w:val="284"/>
            </w:trPr>
            <w:sdt>
              <w:sdtPr>
                <w:tag w:val="_PLD_ffb8457ba6044decbeffb9517f5f3681"/>
                <w:id w:val="1160660777"/>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962b735944d2474e8e4726d0057ac177"/>
                <w:id w:val="1122803786"/>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累计折旧减少"/>
                <w:tag w:val="_GBC_962b735944d2474e8e4726d0057ac177"/>
                <w:id w:val="-1887180248"/>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累计折旧减少"/>
                <w:tag w:val="_GBC_2bd939435f584ab0a0671c8f2837d48f"/>
                <w:id w:val="2034754901"/>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b94a1ba3da3a4511969045ac3968f2fd"/>
                <w:id w:val="1575856542"/>
                <w:lock w:val="sdtLocked"/>
              </w:sdtPr>
              <w:sdtEndPr/>
              <w:sdtContent>
                <w:tc>
                  <w:tcPr>
                    <w:tcW w:w="1566" w:type="pct"/>
                    <w:shd w:val="clear" w:color="auto" w:fill="auto"/>
                    <w:vAlign w:val="center"/>
                  </w:tcPr>
                  <w:p w:rsidR="00E21AD8" w:rsidRDefault="00E21AD8" w:rsidP="00E21AD8">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b545ef9a010443de801e18316e677b88"/>
                <w:id w:val="1752237341"/>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处置导致的累计折旧减少"/>
                <w:tag w:val="_GBC_b545ef9a010443de801e18316e677b88"/>
                <w:id w:val="-2089378585"/>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处置导致的累计折旧减少"/>
                <w:tag w:val="_GBC_a4d8c2262f4d4cc49a64bd630641c65e"/>
                <w:id w:val="-1252040887"/>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5347604f6701475381eb09445510382c"/>
                <w:id w:val="-730466022"/>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b312dc55cbb24754bb238e3c8f6f6c5a"/>
                <w:id w:val="-898665377"/>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2,523,556.28</w:t>
                    </w:r>
                  </w:p>
                </w:tc>
              </w:sdtContent>
            </w:sdt>
            <w:sdt>
              <w:sdtPr>
                <w:rPr>
                  <w:szCs w:val="21"/>
                </w:rPr>
                <w:alias w:val="使用权资产明细-累计折旧"/>
                <w:tag w:val="_GBC_b312dc55cbb24754bb238e3c8f6f6c5a"/>
                <w:id w:val="-1385402464"/>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16,994,297.01</w:t>
                    </w:r>
                  </w:p>
                </w:tc>
              </w:sdtContent>
            </w:sdt>
            <w:sdt>
              <w:sdtPr>
                <w:rPr>
                  <w:szCs w:val="21"/>
                </w:rPr>
                <w:alias w:val="使用权资产累计折旧"/>
                <w:tag w:val="_GBC_2fe88cc8943d4e5f965d037941102cc3"/>
                <w:id w:val="-1661225162"/>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19,517,853.29</w:t>
                    </w:r>
                  </w:p>
                </w:tc>
              </w:sdtContent>
            </w:sdt>
          </w:tr>
          <w:tr w:rsidR="00E21AD8" w:rsidTr="00E21AD8">
            <w:trPr>
              <w:trHeight w:val="284"/>
            </w:trPr>
            <w:sdt>
              <w:sdtPr>
                <w:tag w:val="_PLD_b1996849e36c4ffc857077dbf81b967b"/>
                <w:id w:val="20134870"/>
                <w:lock w:val="sdtLocked"/>
              </w:sdtPr>
              <w:sdtEndPr/>
              <w:sdtContent>
                <w:tc>
                  <w:tcPr>
                    <w:tcW w:w="5000" w:type="pct"/>
                    <w:gridSpan w:val="4"/>
                    <w:shd w:val="clear" w:color="auto" w:fill="auto"/>
                    <w:vAlign w:val="center"/>
                  </w:tcPr>
                  <w:p w:rsidR="00E21AD8" w:rsidRDefault="00E21AD8" w:rsidP="00E21AD8">
                    <w:pPr>
                      <w:spacing w:line="240" w:lineRule="atLeast"/>
                      <w:rPr>
                        <w:szCs w:val="21"/>
                      </w:rPr>
                    </w:pPr>
                    <w:r>
                      <w:rPr>
                        <w:szCs w:val="21"/>
                      </w:rPr>
                      <w:t>三、减值准备</w:t>
                    </w:r>
                  </w:p>
                </w:tc>
              </w:sdtContent>
            </w:sdt>
          </w:tr>
          <w:tr w:rsidR="00E21AD8" w:rsidTr="00E21AD8">
            <w:trPr>
              <w:trHeight w:val="284"/>
            </w:trPr>
            <w:sdt>
              <w:sdtPr>
                <w:tag w:val="_PLD_7ea3a3b23d134ad2829e3b468703ff27"/>
                <w:id w:val="-828285730"/>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01e92821b5c94965a45c783207e8a7bb"/>
                <w:id w:val="96449811"/>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减值准备"/>
                <w:tag w:val="_GBC_01e92821b5c94965a45c783207e8a7bb"/>
                <w:id w:val="190113302"/>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减值准备"/>
                <w:tag w:val="_GBC_d0a8d1cac1a142e1b211dc386c9cb443"/>
                <w:id w:val="1411498488"/>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e347673aac4a469dae4ff497d67207c9"/>
                <w:id w:val="-1176802671"/>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7924661a525641e1a26b0b01764c87b2"/>
                <w:id w:val="-2093157212"/>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减值准备增加"/>
                <w:tag w:val="_GBC_7924661a525641e1a26b0b01764c87b2"/>
                <w:id w:val="-1502743543"/>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减值准备增加"/>
                <w:tag w:val="_GBC_f997e371141748ba9177ee680d83c819"/>
                <w:id w:val="1992445496"/>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1cd472d0826f4aa198d46accb03fa562"/>
                <w:id w:val="412831609"/>
                <w:lock w:val="sdtLocked"/>
              </w:sdtPr>
              <w:sdtEndPr/>
              <w:sdtContent>
                <w:tc>
                  <w:tcPr>
                    <w:tcW w:w="1566" w:type="pct"/>
                    <w:shd w:val="clear" w:color="auto" w:fill="auto"/>
                    <w:vAlign w:val="center"/>
                  </w:tcPr>
                  <w:p w:rsidR="00E21AD8" w:rsidRDefault="00E21AD8" w:rsidP="00E21AD8">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7b790583080d49ab9ff5842c7e7f2698"/>
                <w:id w:val="674922707"/>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计提导致的减值准备增加"/>
                <w:tag w:val="_GBC_7b790583080d49ab9ff5842c7e7f2698"/>
                <w:id w:val="-2117270969"/>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计提导致的减值准备增加"/>
                <w:tag w:val="_GBC_ce3384ee8335410ea6f830d3328a3757"/>
                <w:id w:val="-1275391574"/>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7b2953c923544a06899e70966833ee58"/>
                <w:id w:val="-487478463"/>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9aca41259cc74342b7417c8345b4dd3f"/>
                <w:id w:val="1008713967"/>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减值准备减少"/>
                <w:tag w:val="_GBC_9aca41259cc74342b7417c8345b4dd3f"/>
                <w:id w:val="-297996149"/>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减值准备减少"/>
                <w:tag w:val="_GBC_cf5b46e566e946088fa6abf5d0f41684"/>
                <w:id w:val="1856069666"/>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6774fbd1531c42faa09ca1e5e565ab08"/>
                <w:id w:val="1158726185"/>
                <w:lock w:val="sdtLocked"/>
              </w:sdtPr>
              <w:sdtEndPr/>
              <w:sdtContent>
                <w:tc>
                  <w:tcPr>
                    <w:tcW w:w="1566" w:type="pct"/>
                    <w:shd w:val="clear" w:color="auto" w:fill="auto"/>
                    <w:vAlign w:val="center"/>
                  </w:tcPr>
                  <w:p w:rsidR="00E21AD8" w:rsidRDefault="00E21AD8" w:rsidP="00E21AD8">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b3479e94e50469699ef7f527f0dfa90"/>
                <w:id w:val="-104423619"/>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处置导致的减值准备减少"/>
                <w:tag w:val="_GBC_fb3479e94e50469699ef7f527f0dfa90"/>
                <w:id w:val="1122347014"/>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处置导致的减值准备减少"/>
                <w:tag w:val="_GBC_caba981dfa034a8bb09929661a9fa91d"/>
                <w:id w:val="1087730342"/>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c5aa9642ff344a19a49d93c528574b15"/>
                <w:id w:val="-1398287108"/>
                <w:lock w:val="sdtLocked"/>
              </w:sdtPr>
              <w:sdtEndPr/>
              <w:sdtContent>
                <w:tc>
                  <w:tcPr>
                    <w:tcW w:w="1566" w:type="pct"/>
                    <w:shd w:val="clear" w:color="auto" w:fill="auto"/>
                    <w:vAlign w:val="center"/>
                  </w:tcPr>
                  <w:p w:rsidR="00E21AD8" w:rsidRDefault="00E21AD8" w:rsidP="00E21AD8">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4dde759fe201435db4d0d2733c61d82a"/>
                <w:id w:val="673223018"/>
                <w:lock w:val="sdtLocked"/>
                <w:showingPlcHdr/>
              </w:sdtPr>
              <w:sdtEndPr/>
              <w:sdtContent>
                <w:tc>
                  <w:tcPr>
                    <w:tcW w:w="1248" w:type="pct"/>
                    <w:shd w:val="clear" w:color="auto" w:fill="auto"/>
                  </w:tcPr>
                  <w:p w:rsidR="00E21AD8" w:rsidRDefault="00E21AD8" w:rsidP="00E21AD8">
                    <w:pPr>
                      <w:spacing w:line="240" w:lineRule="atLeast"/>
                      <w:jc w:val="right"/>
                      <w:rPr>
                        <w:szCs w:val="21"/>
                      </w:rPr>
                    </w:pPr>
                  </w:p>
                </w:tc>
              </w:sdtContent>
            </w:sdt>
            <w:sdt>
              <w:sdtPr>
                <w:rPr>
                  <w:szCs w:val="21"/>
                </w:rPr>
                <w:alias w:val="使用权资产明细-减值准备"/>
                <w:tag w:val="_GBC_4dde759fe201435db4d0d2733c61d82a"/>
                <w:id w:val="-74362564"/>
                <w:lock w:val="sdtLocked"/>
                <w:showingPlcHdr/>
              </w:sdtPr>
              <w:sdtEndPr/>
              <w:sdtContent>
                <w:tc>
                  <w:tcPr>
                    <w:tcW w:w="1192"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sdt>
              <w:sdtPr>
                <w:rPr>
                  <w:szCs w:val="21"/>
                </w:rPr>
                <w:alias w:val="使用权资产减值准备"/>
                <w:tag w:val="_GBC_7630c09652064a5e9011a2b41bc2fc8e"/>
                <w:id w:val="-1384937562"/>
                <w:lock w:val="sdtLocked"/>
                <w:showingPlcHdr/>
              </w:sdtPr>
              <w:sdtEndPr/>
              <w:sdtContent>
                <w:tc>
                  <w:tcPr>
                    <w:tcW w:w="1306" w:type="pct"/>
                    <w:shd w:val="clear" w:color="auto" w:fill="auto"/>
                  </w:tcPr>
                  <w:p w:rsidR="00E21AD8" w:rsidRDefault="00E21AD8" w:rsidP="00E21AD8">
                    <w:pPr>
                      <w:spacing w:line="240" w:lineRule="atLeast"/>
                      <w:jc w:val="right"/>
                      <w:rPr>
                        <w:szCs w:val="21"/>
                      </w:rPr>
                    </w:pPr>
                    <w:r>
                      <w:rPr>
                        <w:rStyle w:val="af5"/>
                        <w:rFonts w:hint="eastAsia"/>
                      </w:rPr>
                      <w:t xml:space="preserve">　</w:t>
                    </w:r>
                  </w:p>
                </w:tc>
              </w:sdtContent>
            </w:sdt>
          </w:tr>
          <w:tr w:rsidR="00E21AD8" w:rsidTr="00E21AD8">
            <w:trPr>
              <w:trHeight w:val="284"/>
            </w:trPr>
            <w:sdt>
              <w:sdtPr>
                <w:tag w:val="_PLD_2b382621feb4415d9df2a80fec7eeadf"/>
                <w:id w:val="1119496518"/>
                <w:lock w:val="sdtLocked"/>
              </w:sdtPr>
              <w:sdtEndPr/>
              <w:sdtContent>
                <w:tc>
                  <w:tcPr>
                    <w:tcW w:w="5000" w:type="pct"/>
                    <w:gridSpan w:val="4"/>
                    <w:shd w:val="clear" w:color="auto" w:fill="auto"/>
                    <w:vAlign w:val="center"/>
                  </w:tcPr>
                  <w:p w:rsidR="00E21AD8" w:rsidRDefault="00E21AD8" w:rsidP="00E21AD8">
                    <w:pPr>
                      <w:spacing w:line="240" w:lineRule="atLeast"/>
                      <w:rPr>
                        <w:szCs w:val="21"/>
                      </w:rPr>
                    </w:pPr>
                    <w:r>
                      <w:rPr>
                        <w:szCs w:val="21"/>
                      </w:rPr>
                      <w:t>四、账面价值</w:t>
                    </w:r>
                  </w:p>
                </w:tc>
              </w:sdtContent>
            </w:sdt>
          </w:tr>
          <w:tr w:rsidR="00E21AD8" w:rsidTr="00E21AD8">
            <w:trPr>
              <w:trHeight w:val="284"/>
            </w:trPr>
            <w:sdt>
              <w:sdtPr>
                <w:tag w:val="_PLD_c088ce54f46348089c8263708268b5b5"/>
                <w:id w:val="-1199315970"/>
                <w:lock w:val="sdtLocked"/>
              </w:sdtPr>
              <w:sdtEndPr/>
              <w:sdtContent>
                <w:tc>
                  <w:tcPr>
                    <w:tcW w:w="1566" w:type="pct"/>
                    <w:shd w:val="clear" w:color="auto" w:fill="auto"/>
                    <w:vAlign w:val="center"/>
                  </w:tcPr>
                  <w:p w:rsidR="00E21AD8" w:rsidRDefault="00E21AD8" w:rsidP="00E21AD8">
                    <w:pPr>
                      <w:spacing w:line="240" w:lineRule="atLeast"/>
                      <w:rPr>
                        <w:szCs w:val="21"/>
                      </w:rPr>
                    </w:pPr>
                    <w:r>
                      <w:rPr>
                        <w:szCs w:val="21"/>
                      </w:rPr>
                      <w:t xml:space="preserve">    1.期末账面价值</w:t>
                    </w:r>
                  </w:p>
                </w:tc>
              </w:sdtContent>
            </w:sdt>
            <w:sdt>
              <w:sdtPr>
                <w:rPr>
                  <w:szCs w:val="21"/>
                </w:rPr>
                <w:alias w:val="使用权资产明细-账面价值"/>
                <w:tag w:val="_GBC_e5a82988e0e84e44821dbbca816303c3"/>
                <w:id w:val="-378397618"/>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20,188,450.25</w:t>
                    </w:r>
                  </w:p>
                </w:tc>
              </w:sdtContent>
            </w:sdt>
            <w:sdt>
              <w:sdtPr>
                <w:rPr>
                  <w:szCs w:val="21"/>
                </w:rPr>
                <w:alias w:val="使用权资产明细-账面价值"/>
                <w:tag w:val="_GBC_e5a82988e0e84e44821dbbca816303c3"/>
                <w:id w:val="1002470528"/>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135,576,717.74</w:t>
                    </w:r>
                  </w:p>
                </w:tc>
              </w:sdtContent>
            </w:sdt>
            <w:sdt>
              <w:sdtPr>
                <w:rPr>
                  <w:szCs w:val="21"/>
                </w:rPr>
                <w:alias w:val="使用权资产"/>
                <w:tag w:val="_GBC_495cd2e718354c829476f40793121e27"/>
                <w:id w:val="-1887635151"/>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155,765,167.99</w:t>
                    </w:r>
                  </w:p>
                </w:tc>
              </w:sdtContent>
            </w:sdt>
          </w:tr>
          <w:tr w:rsidR="00E21AD8" w:rsidTr="00E21AD8">
            <w:trPr>
              <w:trHeight w:val="284"/>
            </w:trPr>
            <w:sdt>
              <w:sdtPr>
                <w:tag w:val="_PLD_d905ebbade4f4acfa8662d5d173414d1"/>
                <w:id w:val="1239444888"/>
                <w:lock w:val="sdtLocked"/>
              </w:sdtPr>
              <w:sdtEndPr/>
              <w:sdtContent>
                <w:tc>
                  <w:tcPr>
                    <w:tcW w:w="1566" w:type="pct"/>
                    <w:shd w:val="clear" w:color="auto" w:fill="auto"/>
                    <w:vAlign w:val="center"/>
                  </w:tcPr>
                  <w:p w:rsidR="00E21AD8" w:rsidRDefault="00E21AD8" w:rsidP="00E21AD8">
                    <w:pPr>
                      <w:spacing w:line="240" w:lineRule="atLeast"/>
                      <w:rPr>
                        <w:szCs w:val="21"/>
                      </w:rPr>
                    </w:pPr>
                    <w:r>
                      <w:rPr>
                        <w:szCs w:val="21"/>
                      </w:rPr>
                      <w:t xml:space="preserve">    2.期初账面价值</w:t>
                    </w:r>
                  </w:p>
                </w:tc>
              </w:sdtContent>
            </w:sdt>
            <w:sdt>
              <w:sdtPr>
                <w:rPr>
                  <w:szCs w:val="21"/>
                </w:rPr>
                <w:alias w:val="使用权资产明细-账面价值"/>
                <w:tag w:val="_GBC_d036a5851289409c9d51fb84743dae94"/>
                <w:id w:val="-1369285843"/>
                <w:lock w:val="sdtLocked"/>
              </w:sdtPr>
              <w:sdtEndPr/>
              <w:sdtContent>
                <w:tc>
                  <w:tcPr>
                    <w:tcW w:w="1248" w:type="pct"/>
                    <w:shd w:val="clear" w:color="auto" w:fill="auto"/>
                  </w:tcPr>
                  <w:p w:rsidR="00E21AD8" w:rsidRDefault="00E21AD8" w:rsidP="00E21AD8">
                    <w:pPr>
                      <w:spacing w:line="240" w:lineRule="atLeast"/>
                      <w:jc w:val="right"/>
                      <w:rPr>
                        <w:szCs w:val="21"/>
                      </w:rPr>
                    </w:pPr>
                    <w:r>
                      <w:rPr>
                        <w:szCs w:val="21"/>
                      </w:rPr>
                      <w:t>22,712,006.53</w:t>
                    </w:r>
                  </w:p>
                </w:tc>
              </w:sdtContent>
            </w:sdt>
            <w:sdt>
              <w:sdtPr>
                <w:rPr>
                  <w:szCs w:val="21"/>
                </w:rPr>
                <w:alias w:val="使用权资产明细-账面价值"/>
                <w:tag w:val="_GBC_d036a5851289409c9d51fb84743dae94"/>
                <w:id w:val="694272983"/>
                <w:lock w:val="sdtLocked"/>
              </w:sdtPr>
              <w:sdtEndPr/>
              <w:sdtContent>
                <w:tc>
                  <w:tcPr>
                    <w:tcW w:w="1192" w:type="pct"/>
                    <w:shd w:val="clear" w:color="auto" w:fill="auto"/>
                  </w:tcPr>
                  <w:p w:rsidR="00E21AD8" w:rsidRDefault="00E21AD8" w:rsidP="00E21AD8">
                    <w:pPr>
                      <w:spacing w:line="240" w:lineRule="atLeast"/>
                      <w:jc w:val="right"/>
                      <w:rPr>
                        <w:szCs w:val="21"/>
                      </w:rPr>
                    </w:pPr>
                    <w:r>
                      <w:rPr>
                        <w:szCs w:val="21"/>
                      </w:rPr>
                      <w:t>152,571,014.75</w:t>
                    </w:r>
                  </w:p>
                </w:tc>
              </w:sdtContent>
            </w:sdt>
            <w:sdt>
              <w:sdtPr>
                <w:rPr>
                  <w:szCs w:val="21"/>
                </w:rPr>
                <w:alias w:val="使用权资产"/>
                <w:tag w:val="_GBC_8d1c4822b5314e1bb1e1049aaa7d3338"/>
                <w:id w:val="-2075956085"/>
                <w:lock w:val="sdtLocked"/>
              </w:sdtPr>
              <w:sdtEndPr/>
              <w:sdtContent>
                <w:tc>
                  <w:tcPr>
                    <w:tcW w:w="1306" w:type="pct"/>
                    <w:shd w:val="clear" w:color="auto" w:fill="auto"/>
                  </w:tcPr>
                  <w:p w:rsidR="00E21AD8" w:rsidRDefault="00E21AD8" w:rsidP="00E21AD8">
                    <w:pPr>
                      <w:spacing w:line="240" w:lineRule="atLeast"/>
                      <w:jc w:val="right"/>
                      <w:rPr>
                        <w:szCs w:val="21"/>
                      </w:rPr>
                    </w:pPr>
                    <w:r>
                      <w:rPr>
                        <w:szCs w:val="21"/>
                      </w:rPr>
                      <w:t>175,283,021.28</w:t>
                    </w:r>
                  </w:p>
                </w:tc>
              </w:sdtContent>
            </w:sdt>
          </w:tr>
        </w:tbl>
        <w:p w:rsidR="00E21AD8" w:rsidRDefault="00E21AD8"/>
        <w:p w:rsidR="00895018" w:rsidRDefault="00C262D1">
          <w:pPr>
            <w:autoSpaceDE w:val="0"/>
            <w:autoSpaceDN w:val="0"/>
            <w:adjustRightInd w:val="0"/>
            <w:rPr>
              <w:szCs w:val="21"/>
            </w:rPr>
          </w:pPr>
          <w:r>
            <w:rPr>
              <w:rFonts w:hint="eastAsia"/>
              <w:szCs w:val="21"/>
            </w:rPr>
            <w:t>其他说明：</w:t>
          </w:r>
        </w:p>
        <w:sdt>
          <w:sdtPr>
            <w:alias w:val="使用权资产其他说明"/>
            <w:tag w:val="_GBC_e3fedf0a332542fb99170d60bd699cf6"/>
            <w:id w:val="1971244832"/>
            <w:lock w:val="sdtLocked"/>
            <w:placeholder>
              <w:docPart w:val="GBC22222222222222222222222222222"/>
            </w:placeholder>
          </w:sdtPr>
          <w:sdtEndPr/>
          <w:sdtContent>
            <w:p w:rsidR="00895018" w:rsidRDefault="0014111B">
              <w:r>
                <w:rPr>
                  <w:rFonts w:hint="eastAsia"/>
                </w:rPr>
                <w:t>无</w:t>
              </w:r>
            </w:p>
          </w:sdtContent>
        </w:sdt>
      </w:sdtContent>
    </w:sdt>
    <w:bookmarkEnd w:id="195"/>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无形资产</w:t>
      </w:r>
    </w:p>
    <w:bookmarkStart w:id="196" w:name="_Hlk90557281" w:displacedByCustomXml="next"/>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88"/>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EndPr/>
          <w:sdtContent>
            <w:p w:rsidR="00895018" w:rsidRDefault="00C262D1">
              <w:pPr>
                <w:snapToGrid w:val="0"/>
                <w:spacing w:line="240" w:lineRule="atLeast"/>
                <w:rPr>
                  <w:szCs w:val="21"/>
                </w:rPr>
              </w:pPr>
              <w:r>
                <w:rPr>
                  <w:szCs w:val="21"/>
                </w:rPr>
                <w:fldChar w:fldCharType="begin"/>
              </w:r>
              <w:r w:rsidR="0014111B">
                <w:rPr>
                  <w:szCs w:val="21"/>
                </w:rPr>
                <w:instrText xml:space="preserve"> MACROBUTTON  SnrToggleCheckbox √适用  </w:instrText>
              </w:r>
              <w:r>
                <w:rPr>
                  <w:szCs w:val="21"/>
                </w:rPr>
                <w:fldChar w:fldCharType="end"/>
              </w:r>
              <w:r>
                <w:rPr>
                  <w:szCs w:val="21"/>
                </w:rPr>
                <w:fldChar w:fldCharType="begin"/>
              </w:r>
              <w:r w:rsidR="0014111B">
                <w:rPr>
                  <w:szCs w:val="21"/>
                </w:rPr>
                <w:instrText xml:space="preserve"> MACROBUTTON  SnrToggleCheckbox □不适用 </w:instrText>
              </w:r>
              <w:r>
                <w:rPr>
                  <w:szCs w:val="21"/>
                </w:rPr>
                <w:fldChar w:fldCharType="end"/>
              </w:r>
            </w:p>
          </w:sdtContent>
        </w:sdt>
        <w:p w:rsidR="00895018" w:rsidRDefault="00C262D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64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581"/>
            <w:gridCol w:w="427"/>
            <w:gridCol w:w="586"/>
            <w:gridCol w:w="1982"/>
            <w:gridCol w:w="2123"/>
            <w:gridCol w:w="2276"/>
          </w:tblGrid>
          <w:tr w:rsidR="0014111B" w:rsidTr="0014111B">
            <w:trPr>
              <w:trHeight w:val="340"/>
            </w:trPr>
            <w:sdt>
              <w:sdtPr>
                <w:tag w:val="_PLD_0d0c5c4c9acf46eaa7c41a19eb731a5c"/>
                <w:id w:val="121044340"/>
                <w:lock w:val="sdtLocked"/>
              </w:sdtPr>
              <w:sdtEndPr/>
              <w:sdtContent>
                <w:tc>
                  <w:tcPr>
                    <w:tcW w:w="604" w:type="pct"/>
                    <w:shd w:val="clear" w:color="auto" w:fill="auto"/>
                    <w:vAlign w:val="center"/>
                  </w:tcPr>
                  <w:p w:rsidR="0014111B" w:rsidRDefault="0014111B" w:rsidP="00F2520D">
                    <w:pPr>
                      <w:jc w:val="center"/>
                      <w:rPr>
                        <w:szCs w:val="21"/>
                      </w:rPr>
                    </w:pPr>
                    <w:r>
                      <w:rPr>
                        <w:rFonts w:hint="eastAsia"/>
                        <w:szCs w:val="21"/>
                      </w:rPr>
                      <w:t>项目</w:t>
                    </w:r>
                  </w:p>
                </w:tc>
              </w:sdtContent>
            </w:sdt>
            <w:sdt>
              <w:sdtPr>
                <w:tag w:val="_PLD_0dfc6d612ce04e4ab91d7f5c675c7954"/>
                <w:id w:val="-1462561845"/>
                <w:lock w:val="sdtLocked"/>
              </w:sdtPr>
              <w:sdtEndPr/>
              <w:sdtContent>
                <w:tc>
                  <w:tcPr>
                    <w:tcW w:w="774" w:type="pct"/>
                    <w:shd w:val="clear" w:color="auto" w:fill="auto"/>
                    <w:vAlign w:val="center"/>
                  </w:tcPr>
                  <w:p w:rsidR="0014111B" w:rsidRDefault="0014111B" w:rsidP="00F2520D">
                    <w:pPr>
                      <w:jc w:val="center"/>
                      <w:rPr>
                        <w:szCs w:val="21"/>
                      </w:rPr>
                    </w:pPr>
                    <w:r>
                      <w:rPr>
                        <w:rFonts w:hint="eastAsia"/>
                        <w:szCs w:val="21"/>
                      </w:rPr>
                      <w:t>土地使用权</w:t>
                    </w:r>
                  </w:p>
                </w:tc>
              </w:sdtContent>
            </w:sdt>
            <w:sdt>
              <w:sdtPr>
                <w:tag w:val="_PLD_0d5a6bdde1fe4f6d9dcc5cb928d96ee9"/>
                <w:id w:val="-1523160112"/>
                <w:lock w:val="sdtLocked"/>
              </w:sdtPr>
              <w:sdtEndPr/>
              <w:sdtContent>
                <w:tc>
                  <w:tcPr>
                    <w:tcW w:w="209" w:type="pct"/>
                    <w:shd w:val="clear" w:color="auto" w:fill="auto"/>
                    <w:vAlign w:val="center"/>
                  </w:tcPr>
                  <w:p w:rsidR="0014111B" w:rsidRDefault="0014111B" w:rsidP="00F2520D">
                    <w:pPr>
                      <w:jc w:val="center"/>
                      <w:rPr>
                        <w:szCs w:val="21"/>
                      </w:rPr>
                    </w:pPr>
                    <w:r>
                      <w:rPr>
                        <w:rFonts w:hint="eastAsia"/>
                        <w:szCs w:val="21"/>
                      </w:rPr>
                      <w:t>专利权</w:t>
                    </w:r>
                  </w:p>
                </w:tc>
              </w:sdtContent>
            </w:sdt>
            <w:sdt>
              <w:sdtPr>
                <w:tag w:val="_PLD_c4e41ad8ec594f0dafd60ebc1a7da7ce"/>
                <w:id w:val="1403408353"/>
                <w:lock w:val="sdtLocked"/>
              </w:sdtPr>
              <w:sdtEndPr/>
              <w:sdtContent>
                <w:tc>
                  <w:tcPr>
                    <w:tcW w:w="287" w:type="pct"/>
                    <w:shd w:val="clear" w:color="auto" w:fill="auto"/>
                    <w:vAlign w:val="center"/>
                  </w:tcPr>
                  <w:p w:rsidR="0014111B" w:rsidRDefault="0014111B" w:rsidP="00F2520D">
                    <w:pPr>
                      <w:jc w:val="center"/>
                      <w:rPr>
                        <w:szCs w:val="21"/>
                      </w:rPr>
                    </w:pPr>
                    <w:r>
                      <w:rPr>
                        <w:rFonts w:hint="eastAsia"/>
                        <w:szCs w:val="21"/>
                      </w:rPr>
                      <w:t>非专利技术</w:t>
                    </w:r>
                  </w:p>
                </w:tc>
              </w:sdtContent>
            </w:sdt>
            <w:sdt>
              <w:sdtPr>
                <w:rPr>
                  <w:szCs w:val="21"/>
                </w:rPr>
                <w:alias w:val="无形资产明细－项目"/>
                <w:tag w:val="_GBC_1a0001be34594900ba0c5e610a635d50"/>
                <w:id w:val="-755207392"/>
                <w:lock w:val="sdtLocked"/>
              </w:sdtPr>
              <w:sdtEndPr>
                <w:rPr>
                  <w:rFonts w:hint="eastAsia"/>
                </w:rPr>
              </w:sdtEndPr>
              <w:sdtContent>
                <w:tc>
                  <w:tcPr>
                    <w:tcW w:w="971" w:type="pct"/>
                    <w:shd w:val="clear" w:color="auto" w:fill="auto"/>
                    <w:vAlign w:val="center"/>
                  </w:tcPr>
                  <w:p w:rsidR="0014111B" w:rsidRDefault="0014111B" w:rsidP="00F2520D">
                    <w:pPr>
                      <w:jc w:val="center"/>
                      <w:rPr>
                        <w:szCs w:val="21"/>
                      </w:rPr>
                    </w:pPr>
                    <w:r w:rsidRPr="0014111B">
                      <w:rPr>
                        <w:rFonts w:hint="eastAsia"/>
                        <w:szCs w:val="21"/>
                      </w:rPr>
                      <w:t>采矿权</w:t>
                    </w:r>
                  </w:p>
                </w:tc>
              </w:sdtContent>
            </w:sdt>
            <w:sdt>
              <w:sdtPr>
                <w:rPr>
                  <w:szCs w:val="21"/>
                </w:rPr>
                <w:alias w:val="无形资产明细－项目"/>
                <w:tag w:val="_GBC_1a0001be34594900ba0c5e610a635d50"/>
                <w:id w:val="1283376041"/>
                <w:lock w:val="sdtLocked"/>
              </w:sdtPr>
              <w:sdtEndPr>
                <w:rPr>
                  <w:rFonts w:hint="eastAsia"/>
                </w:rPr>
              </w:sdtEndPr>
              <w:sdtContent>
                <w:tc>
                  <w:tcPr>
                    <w:tcW w:w="1040" w:type="pct"/>
                    <w:shd w:val="clear" w:color="auto" w:fill="auto"/>
                    <w:vAlign w:val="center"/>
                  </w:tcPr>
                  <w:p w:rsidR="0014111B" w:rsidRDefault="0014111B" w:rsidP="00F2520D">
                    <w:pPr>
                      <w:jc w:val="center"/>
                      <w:rPr>
                        <w:szCs w:val="21"/>
                      </w:rPr>
                    </w:pPr>
                    <w:r w:rsidRPr="0014111B">
                      <w:rPr>
                        <w:rFonts w:hint="eastAsia"/>
                        <w:szCs w:val="21"/>
                      </w:rPr>
                      <w:t>探矿权</w:t>
                    </w:r>
                  </w:p>
                </w:tc>
              </w:sdtContent>
            </w:sdt>
            <w:sdt>
              <w:sdtPr>
                <w:tag w:val="_PLD_010a173744294c79817b77db863e3438"/>
                <w:id w:val="-1714721644"/>
                <w:lock w:val="sdtLocked"/>
              </w:sdtPr>
              <w:sdtEndPr/>
              <w:sdtContent>
                <w:tc>
                  <w:tcPr>
                    <w:tcW w:w="1115" w:type="pct"/>
                    <w:shd w:val="clear" w:color="auto" w:fill="auto"/>
                    <w:vAlign w:val="center"/>
                  </w:tcPr>
                  <w:p w:rsidR="0014111B" w:rsidRDefault="0014111B" w:rsidP="00F2520D">
                    <w:pPr>
                      <w:jc w:val="center"/>
                      <w:rPr>
                        <w:szCs w:val="21"/>
                      </w:rPr>
                    </w:pPr>
                    <w:r>
                      <w:rPr>
                        <w:szCs w:val="21"/>
                      </w:rPr>
                      <w:t>合计</w:t>
                    </w:r>
                  </w:p>
                </w:tc>
              </w:sdtContent>
            </w:sdt>
          </w:tr>
          <w:tr w:rsidR="0014111B" w:rsidTr="0014111B">
            <w:trPr>
              <w:trHeight w:val="340"/>
            </w:trPr>
            <w:sdt>
              <w:sdtPr>
                <w:tag w:val="_PLD_d38b2136312a4180852ade61efe6b93c"/>
                <w:id w:val="-1188749881"/>
                <w:lock w:val="sdtLocked"/>
              </w:sdtPr>
              <w:sdtEndPr/>
              <w:sdtContent>
                <w:tc>
                  <w:tcPr>
                    <w:tcW w:w="5000" w:type="pct"/>
                    <w:gridSpan w:val="7"/>
                    <w:shd w:val="clear" w:color="auto" w:fill="auto"/>
                    <w:vAlign w:val="center"/>
                  </w:tcPr>
                  <w:p w:rsidR="0014111B" w:rsidRDefault="0014111B" w:rsidP="00F2520D">
                    <w:pPr>
                      <w:rPr>
                        <w:szCs w:val="21"/>
                      </w:rPr>
                    </w:pPr>
                    <w:r>
                      <w:rPr>
                        <w:szCs w:val="21"/>
                      </w:rPr>
                      <w:t>一、</w:t>
                    </w:r>
                    <w:r>
                      <w:rPr>
                        <w:rFonts w:hint="eastAsia"/>
                        <w:szCs w:val="21"/>
                      </w:rPr>
                      <w:t>账面原值</w:t>
                    </w:r>
                  </w:p>
                </w:tc>
              </w:sdtContent>
            </w:sdt>
          </w:tr>
          <w:tr w:rsidR="0014111B" w:rsidTr="0014111B">
            <w:trPr>
              <w:trHeight w:val="340"/>
            </w:trPr>
            <w:sdt>
              <w:sdtPr>
                <w:tag w:val="_PLD_c5adbbf7566848428d517f50646b04c1"/>
                <w:id w:val="-1344161604"/>
                <w:lock w:val="sdtLocked"/>
              </w:sdtPr>
              <w:sdtEndPr/>
              <w:sdtContent>
                <w:tc>
                  <w:tcPr>
                    <w:tcW w:w="604" w:type="pct"/>
                    <w:shd w:val="clear" w:color="auto" w:fill="auto"/>
                    <w:vAlign w:val="center"/>
                  </w:tcPr>
                  <w:p w:rsidR="0014111B" w:rsidRDefault="0014111B" w:rsidP="00F2520D">
                    <w:pPr>
                      <w:rPr>
                        <w:szCs w:val="21"/>
                      </w:rPr>
                    </w:pPr>
                    <w:r>
                      <w:rPr>
                        <w:szCs w:val="21"/>
                      </w:rPr>
                      <w:t xml:space="preserve">    1.</w:t>
                    </w:r>
                    <w:r>
                      <w:rPr>
                        <w:rFonts w:hint="eastAsia"/>
                        <w:szCs w:val="21"/>
                      </w:rPr>
                      <w:t>期</w:t>
                    </w:r>
                    <w:r>
                      <w:rPr>
                        <w:szCs w:val="21"/>
                      </w:rPr>
                      <w:t>初余额</w:t>
                    </w:r>
                  </w:p>
                </w:tc>
              </w:sdtContent>
            </w:sdt>
            <w:tc>
              <w:tcPr>
                <w:tcW w:w="774" w:type="pct"/>
                <w:shd w:val="clear" w:color="auto" w:fill="auto"/>
              </w:tcPr>
              <w:p w:rsidR="0014111B" w:rsidRDefault="0014111B" w:rsidP="0014111B">
                <w:pPr>
                  <w:jc w:val="right"/>
                  <w:rPr>
                    <w:szCs w:val="21"/>
                  </w:rPr>
                </w:pPr>
                <w:r w:rsidRPr="0014111B">
                  <w:rPr>
                    <w:szCs w:val="21"/>
                  </w:rPr>
                  <w:t>23,644,159.26</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2,075,724,400.00</w:t>
                </w:r>
              </w:p>
            </w:tc>
            <w:tc>
              <w:tcPr>
                <w:tcW w:w="1040" w:type="pct"/>
                <w:shd w:val="clear" w:color="auto" w:fill="auto"/>
                <w:vAlign w:val="center"/>
              </w:tcPr>
              <w:p w:rsidR="0014111B" w:rsidRDefault="0014111B" w:rsidP="0014111B">
                <w:pPr>
                  <w:jc w:val="right"/>
                  <w:rPr>
                    <w:sz w:val="24"/>
                  </w:rPr>
                </w:pPr>
                <w:r>
                  <w:t>1,597,372,443.14</w:t>
                </w:r>
              </w:p>
            </w:tc>
            <w:tc>
              <w:tcPr>
                <w:tcW w:w="1115" w:type="pct"/>
                <w:shd w:val="clear" w:color="auto" w:fill="auto"/>
                <w:vAlign w:val="center"/>
              </w:tcPr>
              <w:p w:rsidR="0014111B" w:rsidRDefault="0014111B" w:rsidP="0014111B">
                <w:pPr>
                  <w:jc w:val="right"/>
                  <w:rPr>
                    <w:sz w:val="24"/>
                  </w:rPr>
                </w:pPr>
                <w:r>
                  <w:t>3,696,741,002.40</w:t>
                </w:r>
              </w:p>
            </w:tc>
          </w:tr>
          <w:tr w:rsidR="0014111B" w:rsidTr="0014111B">
            <w:trPr>
              <w:trHeight w:val="340"/>
            </w:trPr>
            <w:sdt>
              <w:sdtPr>
                <w:tag w:val="_PLD_0b446630b07f4e06a5d143f4d4a21911"/>
                <w:id w:val="1450427181"/>
                <w:lock w:val="sdtLocked"/>
              </w:sdtPr>
              <w:sdtEndPr/>
              <w:sdtContent>
                <w:tc>
                  <w:tcPr>
                    <w:tcW w:w="604" w:type="pct"/>
                    <w:shd w:val="clear" w:color="auto" w:fill="auto"/>
                    <w:vAlign w:val="center"/>
                  </w:tcPr>
                  <w:p w:rsidR="0014111B" w:rsidRDefault="0014111B" w:rsidP="00F2520D">
                    <w:pPr>
                      <w:ind w:firstLineChars="200" w:firstLine="420"/>
                      <w:rPr>
                        <w:szCs w:val="21"/>
                      </w:rPr>
                    </w:pPr>
                    <w:r>
                      <w:rPr>
                        <w:szCs w:val="21"/>
                      </w:rPr>
                      <w:t>2.本期增加</w:t>
                    </w:r>
                    <w:r>
                      <w:rPr>
                        <w:rFonts w:hint="eastAsia"/>
                        <w:szCs w:val="21"/>
                      </w:rPr>
                      <w:t>金额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p>
            </w:tc>
          </w:tr>
          <w:tr w:rsidR="0014111B" w:rsidTr="0014111B">
            <w:trPr>
              <w:trHeight w:val="340"/>
            </w:trPr>
            <w:sdt>
              <w:sdtPr>
                <w:tag w:val="_PLD_add88995250b4c76b28f71f8876082c0"/>
                <w:id w:val="-704332291"/>
                <w:lock w:val="sdtLocked"/>
              </w:sdtPr>
              <w:sdtEndPr/>
              <w:sdtContent>
                <w:tc>
                  <w:tcPr>
                    <w:tcW w:w="604" w:type="pct"/>
                    <w:shd w:val="clear" w:color="auto" w:fill="auto"/>
                    <w:vAlign w:val="center"/>
                  </w:tcPr>
                  <w:p w:rsidR="0014111B" w:rsidRDefault="0014111B" w:rsidP="00F2520D">
                    <w:pPr>
                      <w:ind w:firstLineChars="300" w:firstLine="630"/>
                      <w:rPr>
                        <w:szCs w:val="21"/>
                      </w:rPr>
                    </w:pPr>
                    <w:r>
                      <w:rPr>
                        <w:szCs w:val="21"/>
                      </w:rPr>
                      <w:t>(1)</w:t>
                    </w:r>
                    <w:r>
                      <w:rPr>
                        <w:rFonts w:hint="eastAsia"/>
                        <w:szCs w:val="21"/>
                      </w:rPr>
                      <w:t>购置</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p>
            </w:tc>
          </w:tr>
          <w:tr w:rsidR="0014111B" w:rsidTr="0014111B">
            <w:trPr>
              <w:trHeight w:val="340"/>
            </w:trPr>
            <w:sdt>
              <w:sdtPr>
                <w:tag w:val="_PLD_c066ab7eb447440385f68a3f33860975"/>
                <w:id w:val="1492292688"/>
                <w:lock w:val="sdtLocked"/>
              </w:sdtPr>
              <w:sdtEndPr/>
              <w:sdtContent>
                <w:tc>
                  <w:tcPr>
                    <w:tcW w:w="604" w:type="pct"/>
                    <w:shd w:val="clear" w:color="auto" w:fill="auto"/>
                    <w:vAlign w:val="center"/>
                  </w:tcPr>
                  <w:p w:rsidR="0014111B" w:rsidRDefault="0014111B" w:rsidP="00F2520D">
                    <w:pPr>
                      <w:ind w:firstLineChars="300" w:firstLine="630"/>
                      <w:rPr>
                        <w:szCs w:val="21"/>
                      </w:rPr>
                    </w:pPr>
                    <w:r>
                      <w:rPr>
                        <w:rFonts w:hint="eastAsia"/>
                        <w:szCs w:val="21"/>
                      </w:rPr>
                      <w:t>(</w:t>
                    </w:r>
                    <w:r>
                      <w:rPr>
                        <w:szCs w:val="21"/>
                      </w:rPr>
                      <w:t>2)</w:t>
                    </w:r>
                    <w:r>
                      <w:rPr>
                        <w:rFonts w:hint="eastAsia"/>
                        <w:szCs w:val="21"/>
                      </w:rPr>
                      <w:t>内部研发</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p>
            </w:tc>
          </w:tr>
          <w:tr w:rsidR="0014111B" w:rsidTr="0014111B">
            <w:trPr>
              <w:trHeight w:val="340"/>
            </w:trPr>
            <w:sdt>
              <w:sdtPr>
                <w:tag w:val="_PLD_303e6907290e43d49520d2c4d3577b0b"/>
                <w:id w:val="728967980"/>
                <w:lock w:val="sdtLocked"/>
              </w:sdtPr>
              <w:sdtEndPr/>
              <w:sdtContent>
                <w:tc>
                  <w:tcPr>
                    <w:tcW w:w="604" w:type="pct"/>
                    <w:shd w:val="clear" w:color="auto" w:fill="auto"/>
                  </w:tcPr>
                  <w:p w:rsidR="0014111B" w:rsidRDefault="0014111B" w:rsidP="00F2520D">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p>
            </w:tc>
          </w:tr>
          <w:tr w:rsidR="0014111B" w:rsidTr="0014111B">
            <w:trPr>
              <w:trHeight w:val="340"/>
            </w:trPr>
            <w:sdt>
              <w:sdtPr>
                <w:tag w:val="_PLD_ef6de8d106a344419ba63c194a180aab"/>
                <w:id w:val="-1144196071"/>
                <w:lock w:val="sdtLocked"/>
              </w:sdtPr>
              <w:sdtEndPr/>
              <w:sdtContent>
                <w:tc>
                  <w:tcPr>
                    <w:tcW w:w="604" w:type="pct"/>
                    <w:shd w:val="clear" w:color="auto" w:fill="auto"/>
                    <w:vAlign w:val="center"/>
                  </w:tcPr>
                  <w:p w:rsidR="0014111B" w:rsidRDefault="0014111B" w:rsidP="00F2520D">
                    <w:pPr>
                      <w:rPr>
                        <w:szCs w:val="21"/>
                      </w:rPr>
                    </w:pPr>
                    <w:r>
                      <w:rPr>
                        <w:szCs w:val="21"/>
                      </w:rPr>
                      <w:t xml:space="preserve">    3.本期减少</w:t>
                    </w:r>
                    <w:r>
                      <w:rPr>
                        <w:rFonts w:hint="eastAsia"/>
                        <w:szCs w:val="21"/>
                      </w:rPr>
                      <w:t>金额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p>
            </w:tc>
          </w:tr>
          <w:tr w:rsidR="0014111B" w:rsidTr="0014111B">
            <w:trPr>
              <w:trHeight w:val="340"/>
            </w:trPr>
            <w:sdt>
              <w:sdtPr>
                <w:tag w:val="_PLD_a2dde99d637c467abd414e8ab49b893b"/>
                <w:id w:val="623277407"/>
                <w:lock w:val="sdtLocked"/>
              </w:sdtPr>
              <w:sdtEndPr/>
              <w:sdtContent>
                <w:tc>
                  <w:tcPr>
                    <w:tcW w:w="604" w:type="pct"/>
                    <w:shd w:val="clear" w:color="auto" w:fill="auto"/>
                    <w:vAlign w:val="center"/>
                  </w:tcPr>
                  <w:p w:rsidR="0014111B" w:rsidRDefault="0014111B" w:rsidP="00F2520D">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03745bff079541e1ababba4ad6de075d"/>
                <w:id w:val="1893528793"/>
                <w:lock w:val="sdtLocked"/>
              </w:sdtPr>
              <w:sdtEndPr/>
              <w:sdtContent>
                <w:tc>
                  <w:tcPr>
                    <w:tcW w:w="604" w:type="pct"/>
                    <w:shd w:val="clear" w:color="auto" w:fill="auto"/>
                    <w:vAlign w:val="center"/>
                  </w:tcPr>
                  <w:p w:rsidR="0014111B" w:rsidRDefault="0014111B" w:rsidP="00F2520D">
                    <w:pPr>
                      <w:rPr>
                        <w:szCs w:val="21"/>
                      </w:rPr>
                    </w:pPr>
                    <w:r>
                      <w:rPr>
                        <w:szCs w:val="21"/>
                      </w:rPr>
                      <w:t xml:space="preserve">   4.期末余额</w:t>
                    </w:r>
                  </w:p>
                </w:tc>
              </w:sdtContent>
            </w:sdt>
            <w:tc>
              <w:tcPr>
                <w:tcW w:w="774" w:type="pct"/>
                <w:shd w:val="clear" w:color="auto" w:fill="auto"/>
              </w:tcPr>
              <w:p w:rsidR="0014111B" w:rsidRDefault="0014111B" w:rsidP="0014111B">
                <w:pPr>
                  <w:jc w:val="right"/>
                  <w:rPr>
                    <w:szCs w:val="21"/>
                  </w:rPr>
                </w:pPr>
                <w:r w:rsidRPr="0014111B">
                  <w:rPr>
                    <w:szCs w:val="21"/>
                  </w:rPr>
                  <w:t>23,644,159.26</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2,075,724,400.00</w:t>
                </w:r>
              </w:p>
            </w:tc>
            <w:tc>
              <w:tcPr>
                <w:tcW w:w="1040" w:type="pct"/>
                <w:shd w:val="clear" w:color="auto" w:fill="auto"/>
                <w:vAlign w:val="center"/>
              </w:tcPr>
              <w:p w:rsidR="0014111B" w:rsidRDefault="0014111B" w:rsidP="0014111B">
                <w:pPr>
                  <w:jc w:val="right"/>
                  <w:rPr>
                    <w:sz w:val="24"/>
                  </w:rPr>
                </w:pPr>
                <w:r>
                  <w:t>1,597,372,443.14</w:t>
                </w:r>
              </w:p>
            </w:tc>
            <w:tc>
              <w:tcPr>
                <w:tcW w:w="1115" w:type="pct"/>
                <w:shd w:val="clear" w:color="auto" w:fill="auto"/>
                <w:vAlign w:val="center"/>
              </w:tcPr>
              <w:p w:rsidR="0014111B" w:rsidRDefault="0014111B" w:rsidP="0014111B">
                <w:pPr>
                  <w:jc w:val="right"/>
                  <w:rPr>
                    <w:sz w:val="24"/>
                  </w:rPr>
                </w:pPr>
                <w:r>
                  <w:t>3,696,741,002.40</w:t>
                </w:r>
              </w:p>
            </w:tc>
          </w:tr>
          <w:tr w:rsidR="0014111B" w:rsidTr="0014111B">
            <w:trPr>
              <w:trHeight w:val="340"/>
            </w:trPr>
            <w:sdt>
              <w:sdtPr>
                <w:tag w:val="_PLD_31b6b6971eff48bf893163f2b1779469"/>
                <w:id w:val="-752346807"/>
                <w:lock w:val="sdtLocked"/>
              </w:sdtPr>
              <w:sdtEndPr/>
              <w:sdtContent>
                <w:tc>
                  <w:tcPr>
                    <w:tcW w:w="5000" w:type="pct"/>
                    <w:gridSpan w:val="7"/>
                    <w:shd w:val="clear" w:color="auto" w:fill="auto"/>
                    <w:vAlign w:val="center"/>
                  </w:tcPr>
                  <w:p w:rsidR="0014111B" w:rsidRDefault="0014111B" w:rsidP="0014111B">
                    <w:pPr>
                      <w:rPr>
                        <w:szCs w:val="21"/>
                      </w:rPr>
                    </w:pPr>
                    <w:r>
                      <w:rPr>
                        <w:szCs w:val="21"/>
                      </w:rPr>
                      <w:t>二、累计</w:t>
                    </w:r>
                    <w:r>
                      <w:rPr>
                        <w:rFonts w:hint="eastAsia"/>
                        <w:szCs w:val="21"/>
                      </w:rPr>
                      <w:t>摊销</w:t>
                    </w:r>
                  </w:p>
                </w:tc>
              </w:sdtContent>
            </w:sdt>
          </w:tr>
          <w:tr w:rsidR="0014111B" w:rsidTr="0014111B">
            <w:trPr>
              <w:trHeight w:val="340"/>
            </w:trPr>
            <w:sdt>
              <w:sdtPr>
                <w:tag w:val="_PLD_192ef7a489984acd8b494007033b87de"/>
                <w:id w:val="1249693836"/>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1.期</w:t>
                    </w:r>
                    <w:r>
                      <w:rPr>
                        <w:szCs w:val="21"/>
                      </w:rPr>
                      <w:t>初余额</w:t>
                    </w:r>
                  </w:p>
                </w:tc>
              </w:sdtContent>
            </w:sdt>
            <w:tc>
              <w:tcPr>
                <w:tcW w:w="774" w:type="pct"/>
                <w:shd w:val="clear" w:color="auto" w:fill="auto"/>
                <w:vAlign w:val="center"/>
              </w:tcPr>
              <w:p w:rsidR="0014111B" w:rsidRDefault="0014111B" w:rsidP="0014111B">
                <w:pPr>
                  <w:jc w:val="right"/>
                  <w:rPr>
                    <w:sz w:val="24"/>
                  </w:rPr>
                </w:pPr>
                <w:r>
                  <w:t>4,960,504.65</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1,241,364,624.03</w:t>
                </w: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r>
                  <w:t>1,246,325,128.68</w:t>
                </w:r>
              </w:p>
            </w:tc>
          </w:tr>
          <w:tr w:rsidR="0014111B" w:rsidTr="0014111B">
            <w:trPr>
              <w:trHeight w:val="340"/>
            </w:trPr>
            <w:sdt>
              <w:sdtPr>
                <w:tag w:val="_PLD_d9b2c881fa5c4e37827a5af57760bac7"/>
                <w:id w:val="-2077732346"/>
                <w:lock w:val="sdtLocked"/>
              </w:sdtPr>
              <w:sdtEndPr/>
              <w:sdtContent>
                <w:tc>
                  <w:tcPr>
                    <w:tcW w:w="604" w:type="pct"/>
                    <w:shd w:val="clear" w:color="auto" w:fill="auto"/>
                    <w:vAlign w:val="center"/>
                  </w:tcPr>
                  <w:p w:rsidR="0014111B" w:rsidRDefault="0014111B" w:rsidP="00F2520D">
                    <w:pPr>
                      <w:ind w:firstLineChars="200" w:firstLine="420"/>
                      <w:rPr>
                        <w:szCs w:val="21"/>
                      </w:rPr>
                    </w:pPr>
                    <w:r>
                      <w:rPr>
                        <w:szCs w:val="21"/>
                      </w:rPr>
                      <w:t>2.本期增加</w:t>
                    </w:r>
                    <w:r>
                      <w:rPr>
                        <w:rFonts w:hint="eastAsia"/>
                        <w:szCs w:val="21"/>
                      </w:rPr>
                      <w:t>金额</w:t>
                    </w:r>
                  </w:p>
                </w:tc>
              </w:sdtContent>
            </w:sdt>
            <w:tc>
              <w:tcPr>
                <w:tcW w:w="774" w:type="pct"/>
                <w:shd w:val="clear" w:color="auto" w:fill="auto"/>
                <w:vAlign w:val="center"/>
              </w:tcPr>
              <w:p w:rsidR="0014111B" w:rsidRDefault="0014111B" w:rsidP="0014111B">
                <w:pPr>
                  <w:jc w:val="right"/>
                  <w:rPr>
                    <w:sz w:val="24"/>
                  </w:rPr>
                </w:pPr>
                <w:r>
                  <w:t>490,216.36</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80,080,705.56</w:t>
                </w: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r>
                  <w:t>80,570,921.92</w:t>
                </w:r>
              </w:p>
            </w:tc>
          </w:tr>
          <w:tr w:rsidR="0014111B" w:rsidTr="0014111B">
            <w:trPr>
              <w:trHeight w:val="340"/>
            </w:trPr>
            <w:sdt>
              <w:sdtPr>
                <w:tag w:val="_PLD_cc7d668427664f6aa25782750d371885"/>
                <w:id w:val="-1164782501"/>
                <w:lock w:val="sdtLocked"/>
              </w:sdtPr>
              <w:sdtEndPr/>
              <w:sdtContent>
                <w:tc>
                  <w:tcPr>
                    <w:tcW w:w="604" w:type="pct"/>
                    <w:shd w:val="clear" w:color="auto" w:fill="auto"/>
                    <w:vAlign w:val="center"/>
                  </w:tcPr>
                  <w:p w:rsidR="0014111B" w:rsidRDefault="0014111B" w:rsidP="00CB3131">
                    <w:pPr>
                      <w:rPr>
                        <w:szCs w:val="21"/>
                      </w:rPr>
                    </w:pPr>
                    <w:r>
                      <w:rPr>
                        <w:rFonts w:hint="eastAsia"/>
                        <w:szCs w:val="21"/>
                      </w:rPr>
                      <w:t>（1）</w:t>
                    </w:r>
                    <w:r>
                      <w:rPr>
                        <w:szCs w:val="21"/>
                      </w:rPr>
                      <w:t>计提</w:t>
                    </w:r>
                  </w:p>
                </w:tc>
              </w:sdtContent>
            </w:sdt>
            <w:tc>
              <w:tcPr>
                <w:tcW w:w="774" w:type="pct"/>
                <w:shd w:val="clear" w:color="auto" w:fill="auto"/>
                <w:vAlign w:val="center"/>
              </w:tcPr>
              <w:p w:rsidR="0014111B" w:rsidRDefault="0014111B" w:rsidP="0014111B">
                <w:pPr>
                  <w:jc w:val="right"/>
                  <w:rPr>
                    <w:sz w:val="24"/>
                  </w:rPr>
                </w:pPr>
                <w:r>
                  <w:t>490,216.36</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80,080,705.56</w:t>
                </w: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r>
                  <w:t>80,570,921.92</w:t>
                </w:r>
              </w:p>
            </w:tc>
          </w:tr>
          <w:tr w:rsidR="0014111B" w:rsidTr="0014111B">
            <w:trPr>
              <w:trHeight w:val="340"/>
            </w:trPr>
            <w:sdt>
              <w:sdtPr>
                <w:tag w:val="_PLD_8e892aff304549108ee89d7a36074102"/>
                <w:id w:val="-199086529"/>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3.</w:t>
                    </w:r>
                    <w:r>
                      <w:rPr>
                        <w:szCs w:val="21"/>
                      </w:rPr>
                      <w:t>本期减少</w:t>
                    </w:r>
                    <w:r>
                      <w:rPr>
                        <w:rFonts w:hint="eastAsia"/>
                        <w:szCs w:val="21"/>
                      </w:rPr>
                      <w:t>金额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f8ab01d348a04c4d883a00519ee0501a"/>
                <w:id w:val="2083098249"/>
                <w:lock w:val="sdtLocked"/>
              </w:sdtPr>
              <w:sdtEndPr/>
              <w:sdtContent>
                <w:tc>
                  <w:tcPr>
                    <w:tcW w:w="604" w:type="pct"/>
                    <w:shd w:val="clear" w:color="auto" w:fill="auto"/>
                    <w:vAlign w:val="center"/>
                  </w:tcPr>
                  <w:p w:rsidR="0014111B" w:rsidRDefault="0014111B" w:rsidP="00F2520D">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F2520D">
            <w:trPr>
              <w:trHeight w:val="340"/>
            </w:trPr>
            <w:sdt>
              <w:sdtPr>
                <w:tag w:val="_PLD_00974608625b4b68972908d459d17711"/>
                <w:id w:val="-330756996"/>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4.</w:t>
                    </w:r>
                    <w:r>
                      <w:rPr>
                        <w:szCs w:val="21"/>
                      </w:rPr>
                      <w:t>期末余额</w:t>
                    </w:r>
                  </w:p>
                </w:tc>
              </w:sdtContent>
            </w:sdt>
            <w:tc>
              <w:tcPr>
                <w:tcW w:w="774" w:type="pct"/>
                <w:shd w:val="clear" w:color="auto" w:fill="auto"/>
              </w:tcPr>
              <w:p w:rsidR="0014111B" w:rsidRDefault="0014111B" w:rsidP="0014111B">
                <w:pPr>
                  <w:jc w:val="right"/>
                  <w:rPr>
                    <w:szCs w:val="21"/>
                  </w:rPr>
                </w:pPr>
                <w:r w:rsidRPr="0014111B">
                  <w:rPr>
                    <w:szCs w:val="21"/>
                  </w:rPr>
                  <w:t>5,450,721.01</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1,321,445,329.59</w:t>
                </w:r>
              </w:p>
            </w:tc>
            <w:tc>
              <w:tcPr>
                <w:tcW w:w="1040" w:type="pct"/>
                <w:shd w:val="clear" w:color="auto" w:fill="auto"/>
                <w:vAlign w:val="center"/>
              </w:tcPr>
              <w:p w:rsidR="0014111B" w:rsidRDefault="0014111B" w:rsidP="0014111B">
                <w:pPr>
                  <w:jc w:val="right"/>
                  <w:rPr>
                    <w:sz w:val="24"/>
                  </w:rPr>
                </w:pPr>
              </w:p>
            </w:tc>
            <w:tc>
              <w:tcPr>
                <w:tcW w:w="1115" w:type="pct"/>
                <w:shd w:val="clear" w:color="auto" w:fill="auto"/>
                <w:vAlign w:val="center"/>
              </w:tcPr>
              <w:p w:rsidR="0014111B" w:rsidRDefault="0014111B" w:rsidP="0014111B">
                <w:pPr>
                  <w:jc w:val="right"/>
                  <w:rPr>
                    <w:sz w:val="24"/>
                  </w:rPr>
                </w:pPr>
                <w:r>
                  <w:t>1,326,896,050.60</w:t>
                </w:r>
              </w:p>
            </w:tc>
          </w:tr>
          <w:tr w:rsidR="0014111B" w:rsidTr="0014111B">
            <w:trPr>
              <w:trHeight w:val="340"/>
            </w:trPr>
            <w:sdt>
              <w:sdtPr>
                <w:tag w:val="_PLD_f7d5f180eba449a29a01985d504a8cad"/>
                <w:id w:val="-625233725"/>
                <w:lock w:val="sdtLocked"/>
              </w:sdtPr>
              <w:sdtEndPr/>
              <w:sdtContent>
                <w:tc>
                  <w:tcPr>
                    <w:tcW w:w="5000" w:type="pct"/>
                    <w:gridSpan w:val="7"/>
                    <w:shd w:val="clear" w:color="auto" w:fill="auto"/>
                    <w:vAlign w:val="center"/>
                  </w:tcPr>
                  <w:p w:rsidR="0014111B" w:rsidRDefault="0014111B" w:rsidP="0014111B">
                    <w:pPr>
                      <w:rPr>
                        <w:szCs w:val="21"/>
                      </w:rPr>
                    </w:pPr>
                    <w:r>
                      <w:rPr>
                        <w:szCs w:val="21"/>
                      </w:rPr>
                      <w:t>三、减值准备</w:t>
                    </w:r>
                  </w:p>
                </w:tc>
              </w:sdtContent>
            </w:sdt>
          </w:tr>
          <w:tr w:rsidR="0014111B" w:rsidTr="0014111B">
            <w:trPr>
              <w:trHeight w:val="340"/>
            </w:trPr>
            <w:sdt>
              <w:sdtPr>
                <w:tag w:val="_PLD_d456d6b4542546f2b64c57daa1b24f6c"/>
                <w:id w:val="2119178819"/>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1.期</w:t>
                    </w:r>
                    <w:r>
                      <w:rPr>
                        <w:szCs w:val="21"/>
                      </w:rPr>
                      <w:t>初余额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e2857e7aebd8427e95c78e58c21c30a8"/>
                <w:id w:val="1592665544"/>
                <w:lock w:val="sdtLocked"/>
              </w:sdtPr>
              <w:sdtEndPr/>
              <w:sdtContent>
                <w:tc>
                  <w:tcPr>
                    <w:tcW w:w="604" w:type="pct"/>
                    <w:shd w:val="clear" w:color="auto" w:fill="auto"/>
                    <w:vAlign w:val="center"/>
                  </w:tcPr>
                  <w:p w:rsidR="0014111B" w:rsidRDefault="0014111B" w:rsidP="00F2520D">
                    <w:pPr>
                      <w:ind w:firstLineChars="200" w:firstLine="420"/>
                      <w:rPr>
                        <w:szCs w:val="21"/>
                      </w:rPr>
                    </w:pPr>
                    <w:r>
                      <w:rPr>
                        <w:szCs w:val="21"/>
                      </w:rPr>
                      <w:t>2.本期增加</w:t>
                    </w:r>
                    <w:r>
                      <w:rPr>
                        <w:rFonts w:hint="eastAsia"/>
                        <w:szCs w:val="21"/>
                      </w:rPr>
                      <w:t>金额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7e845556cb2643f09ea62762907b48f4"/>
                <w:id w:val="1801800197"/>
                <w:lock w:val="sdtLocked"/>
              </w:sdtPr>
              <w:sdtEndPr/>
              <w:sdtContent>
                <w:tc>
                  <w:tcPr>
                    <w:tcW w:w="604" w:type="pct"/>
                    <w:shd w:val="clear" w:color="auto" w:fill="auto"/>
                    <w:vAlign w:val="center"/>
                  </w:tcPr>
                  <w:p w:rsidR="0014111B" w:rsidRDefault="0014111B" w:rsidP="00CB3131">
                    <w:pPr>
                      <w:rPr>
                        <w:szCs w:val="21"/>
                      </w:rPr>
                    </w:pPr>
                    <w:r>
                      <w:rPr>
                        <w:rFonts w:hint="eastAsia"/>
                        <w:szCs w:val="21"/>
                      </w:rPr>
                      <w:t>（1）</w:t>
                    </w:r>
                    <w:r>
                      <w:rPr>
                        <w:szCs w:val="21"/>
                      </w:rPr>
                      <w:t>计提</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82ae87c72cfb4360abe17ac07d374fa6"/>
                <w:id w:val="-1635324339"/>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3.</w:t>
                    </w:r>
                    <w:r>
                      <w:rPr>
                        <w:szCs w:val="21"/>
                      </w:rPr>
                      <w:t>本期减少</w:t>
                    </w:r>
                    <w:r>
                      <w:rPr>
                        <w:rFonts w:hint="eastAsia"/>
                        <w:szCs w:val="21"/>
                      </w:rPr>
                      <w:t>金额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4281f362df094494bb5ac71abc4524c7"/>
                <w:id w:val="1683556412"/>
                <w:lock w:val="sdtLocked"/>
              </w:sdtPr>
              <w:sdtEndPr/>
              <w:sdtContent>
                <w:tc>
                  <w:tcPr>
                    <w:tcW w:w="604" w:type="pct"/>
                    <w:shd w:val="clear" w:color="auto" w:fill="auto"/>
                    <w:vAlign w:val="center"/>
                  </w:tcPr>
                  <w:p w:rsidR="0014111B" w:rsidRDefault="0014111B" w:rsidP="00CB3131">
                    <w:pPr>
                      <w:rPr>
                        <w:szCs w:val="21"/>
                      </w:rPr>
                    </w:pPr>
                    <w:r>
                      <w:rPr>
                        <w:szCs w:val="21"/>
                      </w:rPr>
                      <w:t>(</w:t>
                    </w:r>
                    <w:r>
                      <w:rPr>
                        <w:rFonts w:hint="eastAsia"/>
                        <w:szCs w:val="21"/>
                      </w:rPr>
                      <w:t>1</w:t>
                    </w:r>
                    <w:r>
                      <w:rPr>
                        <w:szCs w:val="21"/>
                      </w:rPr>
                      <w:t>)</w:t>
                    </w:r>
                    <w:r>
                      <w:rPr>
                        <w:rFonts w:hint="eastAsia"/>
                        <w:szCs w:val="21"/>
                      </w:rPr>
                      <w:t>处置</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9428ef0f2bd34dc7821d00833f5252c1"/>
                <w:id w:val="1724093842"/>
                <w:lock w:val="sdtLocked"/>
              </w:sdtPr>
              <w:sdtEndPr/>
              <w:sdtContent>
                <w:tc>
                  <w:tcPr>
                    <w:tcW w:w="604" w:type="pct"/>
                    <w:shd w:val="clear" w:color="auto" w:fill="auto"/>
                    <w:vAlign w:val="center"/>
                  </w:tcPr>
                  <w:p w:rsidR="0014111B" w:rsidRDefault="0014111B" w:rsidP="00F2520D">
                    <w:pPr>
                      <w:ind w:firstLineChars="200" w:firstLine="420"/>
                      <w:rPr>
                        <w:szCs w:val="21"/>
                      </w:rPr>
                    </w:pPr>
                    <w:r>
                      <w:rPr>
                        <w:rFonts w:hint="eastAsia"/>
                        <w:szCs w:val="21"/>
                      </w:rPr>
                      <w:t>4.</w:t>
                    </w:r>
                    <w:r>
                      <w:rPr>
                        <w:szCs w:val="21"/>
                      </w:rPr>
                      <w:t>期末余额</w:t>
                    </w:r>
                  </w:p>
                </w:tc>
              </w:sdtContent>
            </w:sdt>
            <w:tc>
              <w:tcPr>
                <w:tcW w:w="774" w:type="pct"/>
                <w:shd w:val="clear" w:color="auto" w:fill="auto"/>
              </w:tcPr>
              <w:p w:rsidR="0014111B" w:rsidRDefault="0014111B" w:rsidP="0014111B">
                <w:pPr>
                  <w:jc w:val="right"/>
                  <w:rPr>
                    <w:szCs w:val="21"/>
                  </w:rPr>
                </w:pP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tcPr>
              <w:p w:rsidR="0014111B" w:rsidRDefault="0014111B" w:rsidP="0014111B">
                <w:pPr>
                  <w:jc w:val="right"/>
                  <w:rPr>
                    <w:szCs w:val="21"/>
                  </w:rPr>
                </w:pPr>
              </w:p>
            </w:tc>
            <w:tc>
              <w:tcPr>
                <w:tcW w:w="1040" w:type="pct"/>
                <w:shd w:val="clear" w:color="auto" w:fill="auto"/>
              </w:tcPr>
              <w:p w:rsidR="0014111B" w:rsidRDefault="0014111B" w:rsidP="0014111B">
                <w:pPr>
                  <w:jc w:val="right"/>
                  <w:rPr>
                    <w:szCs w:val="21"/>
                  </w:rPr>
                </w:pPr>
              </w:p>
            </w:tc>
            <w:tc>
              <w:tcPr>
                <w:tcW w:w="1115" w:type="pct"/>
                <w:shd w:val="clear" w:color="auto" w:fill="auto"/>
              </w:tcPr>
              <w:p w:rsidR="0014111B" w:rsidRDefault="0014111B" w:rsidP="0014111B">
                <w:pPr>
                  <w:jc w:val="right"/>
                  <w:rPr>
                    <w:szCs w:val="21"/>
                  </w:rPr>
                </w:pPr>
              </w:p>
            </w:tc>
          </w:tr>
          <w:tr w:rsidR="0014111B" w:rsidTr="0014111B">
            <w:trPr>
              <w:trHeight w:val="340"/>
            </w:trPr>
            <w:sdt>
              <w:sdtPr>
                <w:tag w:val="_PLD_4b0672b3afec475f9c6133950914fc81"/>
                <w:id w:val="1281382026"/>
                <w:lock w:val="sdtLocked"/>
              </w:sdtPr>
              <w:sdtEndPr/>
              <w:sdtContent>
                <w:tc>
                  <w:tcPr>
                    <w:tcW w:w="5000" w:type="pct"/>
                    <w:gridSpan w:val="7"/>
                    <w:shd w:val="clear" w:color="auto" w:fill="auto"/>
                    <w:vAlign w:val="center"/>
                  </w:tcPr>
                  <w:p w:rsidR="0014111B" w:rsidRDefault="0014111B" w:rsidP="0014111B">
                    <w:pPr>
                      <w:rPr>
                        <w:szCs w:val="21"/>
                      </w:rPr>
                    </w:pPr>
                    <w:r>
                      <w:rPr>
                        <w:szCs w:val="21"/>
                      </w:rPr>
                      <w:t>四、账面价值</w:t>
                    </w:r>
                  </w:p>
                </w:tc>
              </w:sdtContent>
            </w:sdt>
          </w:tr>
          <w:tr w:rsidR="0014111B" w:rsidTr="00F2520D">
            <w:trPr>
              <w:trHeight w:val="340"/>
            </w:trPr>
            <w:sdt>
              <w:sdtPr>
                <w:tag w:val="_PLD_1fc70ce7dba842249c5899f16f4ea2f4"/>
                <w:id w:val="1116718377"/>
                <w:lock w:val="sdtLocked"/>
              </w:sdtPr>
              <w:sdtEndPr/>
              <w:sdtContent>
                <w:tc>
                  <w:tcPr>
                    <w:tcW w:w="604" w:type="pct"/>
                    <w:shd w:val="clear" w:color="auto" w:fill="auto"/>
                    <w:vAlign w:val="center"/>
                  </w:tcPr>
                  <w:p w:rsidR="0014111B" w:rsidRDefault="00CB3131" w:rsidP="00F2520D">
                    <w:pPr>
                      <w:rPr>
                        <w:szCs w:val="21"/>
                      </w:rPr>
                    </w:pPr>
                    <w:r>
                      <w:rPr>
                        <w:szCs w:val="21"/>
                      </w:rPr>
                      <w:t xml:space="preserve">   </w:t>
                    </w:r>
                    <w:r w:rsidR="0014111B">
                      <w:rPr>
                        <w:szCs w:val="21"/>
                      </w:rPr>
                      <w:t>1.期末账面价值</w:t>
                    </w:r>
                  </w:p>
                </w:tc>
              </w:sdtContent>
            </w:sdt>
            <w:tc>
              <w:tcPr>
                <w:tcW w:w="774" w:type="pct"/>
                <w:shd w:val="clear" w:color="auto" w:fill="auto"/>
                <w:vAlign w:val="center"/>
              </w:tcPr>
              <w:p w:rsidR="0014111B" w:rsidRDefault="0014111B" w:rsidP="0014111B">
                <w:pPr>
                  <w:jc w:val="right"/>
                  <w:rPr>
                    <w:sz w:val="24"/>
                  </w:rPr>
                </w:pPr>
                <w:r>
                  <w:t>18,193,438.25</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754,279,070.41</w:t>
                </w:r>
              </w:p>
            </w:tc>
            <w:tc>
              <w:tcPr>
                <w:tcW w:w="1040" w:type="pct"/>
                <w:shd w:val="clear" w:color="auto" w:fill="auto"/>
                <w:vAlign w:val="center"/>
              </w:tcPr>
              <w:p w:rsidR="0014111B" w:rsidRDefault="0014111B" w:rsidP="0014111B">
                <w:pPr>
                  <w:jc w:val="right"/>
                  <w:rPr>
                    <w:sz w:val="24"/>
                  </w:rPr>
                </w:pPr>
                <w:r>
                  <w:t>1,597,372,443.14</w:t>
                </w:r>
              </w:p>
            </w:tc>
            <w:tc>
              <w:tcPr>
                <w:tcW w:w="1115" w:type="pct"/>
                <w:shd w:val="clear" w:color="auto" w:fill="auto"/>
                <w:vAlign w:val="center"/>
              </w:tcPr>
              <w:p w:rsidR="0014111B" w:rsidRDefault="0014111B" w:rsidP="0014111B">
                <w:pPr>
                  <w:jc w:val="right"/>
                  <w:rPr>
                    <w:sz w:val="24"/>
                  </w:rPr>
                </w:pPr>
                <w:r>
                  <w:t>2,369,844,951.80</w:t>
                </w:r>
              </w:p>
            </w:tc>
          </w:tr>
          <w:tr w:rsidR="0014111B" w:rsidTr="00F2520D">
            <w:trPr>
              <w:trHeight w:val="340"/>
            </w:trPr>
            <w:sdt>
              <w:sdtPr>
                <w:tag w:val="_PLD_b71bc5d491a34e85a1ce292ad355233a"/>
                <w:id w:val="-1019458913"/>
                <w:lock w:val="sdtLocked"/>
              </w:sdtPr>
              <w:sdtEndPr/>
              <w:sdtContent>
                <w:tc>
                  <w:tcPr>
                    <w:tcW w:w="604" w:type="pct"/>
                    <w:shd w:val="clear" w:color="auto" w:fill="auto"/>
                    <w:vAlign w:val="center"/>
                  </w:tcPr>
                  <w:p w:rsidR="0014111B" w:rsidRDefault="00CB3131" w:rsidP="00F2520D">
                    <w:pPr>
                      <w:rPr>
                        <w:szCs w:val="21"/>
                      </w:rPr>
                    </w:pPr>
                    <w:r>
                      <w:rPr>
                        <w:szCs w:val="21"/>
                      </w:rPr>
                      <w:t xml:space="preserve">   </w:t>
                    </w:r>
                    <w:r w:rsidR="0014111B">
                      <w:rPr>
                        <w:szCs w:val="21"/>
                      </w:rPr>
                      <w:t>2.</w:t>
                    </w:r>
                    <w:r w:rsidR="0014111B">
                      <w:rPr>
                        <w:rFonts w:hint="eastAsia"/>
                        <w:szCs w:val="21"/>
                      </w:rPr>
                      <w:t>期初</w:t>
                    </w:r>
                    <w:r w:rsidR="0014111B">
                      <w:rPr>
                        <w:szCs w:val="21"/>
                      </w:rPr>
                      <w:lastRenderedPageBreak/>
                      <w:t>账面价值</w:t>
                    </w:r>
                  </w:p>
                </w:tc>
              </w:sdtContent>
            </w:sdt>
            <w:tc>
              <w:tcPr>
                <w:tcW w:w="774" w:type="pct"/>
                <w:shd w:val="clear" w:color="auto" w:fill="auto"/>
                <w:vAlign w:val="center"/>
              </w:tcPr>
              <w:p w:rsidR="0014111B" w:rsidRDefault="0014111B" w:rsidP="0014111B">
                <w:pPr>
                  <w:jc w:val="right"/>
                  <w:rPr>
                    <w:sz w:val="24"/>
                  </w:rPr>
                </w:pPr>
                <w:r>
                  <w:lastRenderedPageBreak/>
                  <w:t>18,683,654.61</w:t>
                </w:r>
              </w:p>
            </w:tc>
            <w:tc>
              <w:tcPr>
                <w:tcW w:w="209" w:type="pct"/>
                <w:shd w:val="clear" w:color="auto" w:fill="auto"/>
              </w:tcPr>
              <w:p w:rsidR="0014111B" w:rsidRDefault="0014111B" w:rsidP="0014111B">
                <w:pPr>
                  <w:jc w:val="right"/>
                  <w:rPr>
                    <w:szCs w:val="21"/>
                  </w:rPr>
                </w:pPr>
              </w:p>
            </w:tc>
            <w:tc>
              <w:tcPr>
                <w:tcW w:w="287" w:type="pct"/>
                <w:shd w:val="clear" w:color="auto" w:fill="auto"/>
              </w:tcPr>
              <w:p w:rsidR="0014111B" w:rsidRDefault="0014111B" w:rsidP="0014111B">
                <w:pPr>
                  <w:jc w:val="right"/>
                  <w:rPr>
                    <w:szCs w:val="21"/>
                  </w:rPr>
                </w:pPr>
              </w:p>
            </w:tc>
            <w:tc>
              <w:tcPr>
                <w:tcW w:w="971" w:type="pct"/>
                <w:shd w:val="clear" w:color="auto" w:fill="auto"/>
                <w:vAlign w:val="center"/>
              </w:tcPr>
              <w:p w:rsidR="0014111B" w:rsidRDefault="0014111B" w:rsidP="0014111B">
                <w:pPr>
                  <w:jc w:val="right"/>
                  <w:rPr>
                    <w:sz w:val="24"/>
                  </w:rPr>
                </w:pPr>
                <w:r>
                  <w:t>834,359,775.97</w:t>
                </w:r>
              </w:p>
            </w:tc>
            <w:tc>
              <w:tcPr>
                <w:tcW w:w="1040" w:type="pct"/>
                <w:shd w:val="clear" w:color="auto" w:fill="auto"/>
                <w:vAlign w:val="center"/>
              </w:tcPr>
              <w:p w:rsidR="0014111B" w:rsidRDefault="0014111B" w:rsidP="0014111B">
                <w:pPr>
                  <w:jc w:val="right"/>
                  <w:rPr>
                    <w:sz w:val="24"/>
                  </w:rPr>
                </w:pPr>
                <w:r>
                  <w:t>1,597,372,443.14</w:t>
                </w:r>
              </w:p>
            </w:tc>
            <w:tc>
              <w:tcPr>
                <w:tcW w:w="1115" w:type="pct"/>
                <w:shd w:val="clear" w:color="auto" w:fill="auto"/>
                <w:vAlign w:val="center"/>
              </w:tcPr>
              <w:p w:rsidR="0014111B" w:rsidRDefault="0014111B" w:rsidP="0014111B">
                <w:pPr>
                  <w:jc w:val="right"/>
                  <w:rPr>
                    <w:sz w:val="24"/>
                  </w:rPr>
                </w:pPr>
                <w:r>
                  <w:t>2,450,415,873.72</w:t>
                </w:r>
              </w:p>
            </w:tc>
          </w:tr>
        </w:tbl>
        <w:p w:rsidR="0014111B" w:rsidRDefault="0014111B"/>
        <w:p w:rsidR="00895018" w:rsidRDefault="00C262D1">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EndPr/>
            <w:sdtContent>
              <w:r w:rsidR="0014111B">
                <w:rPr>
                  <w:rFonts w:hint="eastAsia"/>
                  <w:szCs w:val="21"/>
                </w:rPr>
                <w:t>0</w:t>
              </w:r>
            </w:sdtContent>
          </w:sdt>
        </w:p>
        <w:p w:rsidR="00895018" w:rsidRDefault="00400AB6">
          <w:pPr>
            <w:snapToGrid w:val="0"/>
            <w:spacing w:line="240" w:lineRule="atLeast"/>
            <w:rPr>
              <w:szCs w:val="21"/>
            </w:rPr>
          </w:pPr>
        </w:p>
      </w:sdtContent>
    </w:sdt>
    <w:bookmarkEnd w:id="196"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895018" w:rsidRDefault="00C262D1" w:rsidP="008A553E">
          <w:pPr>
            <w:pStyle w:val="4"/>
            <w:numPr>
              <w:ilvl w:val="3"/>
              <w:numId w:val="88"/>
            </w:numPr>
            <w:ind w:left="426" w:hanging="426"/>
          </w:pPr>
          <w:r>
            <w:rPr>
              <w:rFonts w:hint="eastAsia"/>
            </w:rPr>
            <w:t>未办妥产权证书的土地使用权情况</w:t>
          </w:r>
        </w:p>
        <w:p w:rsidR="00895018" w:rsidRDefault="00400AB6" w:rsidP="00F2520D">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EndPr/>
            <w:sdtContent>
              <w:r w:rsidR="00C262D1">
                <w:fldChar w:fldCharType="begin"/>
              </w:r>
              <w:r w:rsidR="00F2520D">
                <w:instrText xml:space="preserve">MACROBUTTON  SnrToggleCheckbox □适用 </w:instrText>
              </w:r>
              <w:r w:rsidR="00C262D1">
                <w:fldChar w:fldCharType="end"/>
              </w:r>
              <w:r w:rsidR="00C262D1">
                <w:fldChar w:fldCharType="begin"/>
              </w:r>
              <w:r w:rsidR="00F2520D">
                <w:instrText xml:space="preserve"> MACROBUTTON  SnrToggleCheckbox √不适用 </w:instrText>
              </w:r>
              <w:r w:rsidR="00C262D1">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EndPr/>
          <w:sdtContent>
            <w:p w:rsidR="00895018" w:rsidRDefault="00C262D1" w:rsidP="002B4369">
              <w:pPr>
                <w:rPr>
                  <w:szCs w:val="21"/>
                </w:rPr>
              </w:pPr>
              <w:r>
                <w:rPr>
                  <w:szCs w:val="21"/>
                </w:rPr>
                <w:fldChar w:fldCharType="begin"/>
              </w:r>
              <w:r w:rsidR="002B4369">
                <w:rPr>
                  <w:szCs w:val="21"/>
                </w:rPr>
                <w:instrText xml:space="preserve">MACROBUTTON  SnrToggleCheckbox □适用 </w:instrText>
              </w:r>
              <w:r>
                <w:rPr>
                  <w:szCs w:val="21"/>
                </w:rPr>
                <w:fldChar w:fldCharType="end"/>
              </w:r>
              <w:r>
                <w:rPr>
                  <w:szCs w:val="21"/>
                </w:rPr>
                <w:fldChar w:fldCharType="begin"/>
              </w:r>
              <w:r w:rsidR="002B4369">
                <w:rPr>
                  <w:szCs w:val="21"/>
                </w:rPr>
                <w:instrText xml:space="preserve"> MACROBUTTON  SnrToggleCheckbox √不适用 </w:instrText>
              </w:r>
              <w:r>
                <w:rPr>
                  <w:szCs w:val="21"/>
                </w:rPr>
                <w:fldChar w:fldCharType="end"/>
              </w:r>
            </w:p>
          </w:sdtContent>
        </w:sdt>
        <w:p w:rsidR="00895018" w:rsidRDefault="00400AB6">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895018" w:rsidRDefault="00C262D1" w:rsidP="008A553E">
          <w:pPr>
            <w:pStyle w:val="30"/>
            <w:numPr>
              <w:ilvl w:val="0"/>
              <w:numId w:val="1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EndPr/>
          <w:sdtContent>
            <w:p w:rsidR="002B4369" w:rsidRDefault="00C262D1" w:rsidP="002B4369">
              <w:pPr>
                <w:rPr>
                  <w:szCs w:val="21"/>
                </w:rPr>
              </w:pPr>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895018">
          <w:pPr>
            <w:snapToGrid w:val="0"/>
            <w:spacing w:line="240" w:lineRule="atLeast"/>
            <w:rPr>
              <w:szCs w:val="21"/>
            </w:rPr>
          </w:pPr>
        </w:p>
        <w:p w:rsidR="00895018" w:rsidRDefault="00400AB6">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商誉</w:t>
          </w:r>
        </w:p>
        <w:p w:rsidR="00895018" w:rsidRDefault="00C262D1" w:rsidP="008A553E">
          <w:pPr>
            <w:pStyle w:val="4"/>
            <w:numPr>
              <w:ilvl w:val="3"/>
              <w:numId w:val="89"/>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EndPr/>
          <w:sdtContent>
            <w:p w:rsidR="00895018" w:rsidRDefault="00C262D1" w:rsidP="002B4369">
              <w:pPr>
                <w:rPr>
                  <w:szCs w:val="21"/>
                </w:rPr>
              </w:pPr>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C262D1" w:rsidP="008A553E">
          <w:pPr>
            <w:pStyle w:val="4"/>
            <w:numPr>
              <w:ilvl w:val="3"/>
              <w:numId w:val="89"/>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EndPr/>
          <w:sdtContent>
            <w:p w:rsidR="00895018" w:rsidRDefault="00C262D1" w:rsidP="002B4369">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C262D1" w:rsidP="008A553E">
          <w:pPr>
            <w:pStyle w:val="4"/>
            <w:numPr>
              <w:ilvl w:val="3"/>
              <w:numId w:val="89"/>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EndPr/>
          <w:sdtContent>
            <w:p w:rsidR="00895018" w:rsidRDefault="00C262D1">
              <w:r>
                <w:fldChar w:fldCharType="begin"/>
              </w:r>
              <w:r w:rsidR="002B4369">
                <w:instrText xml:space="preserve"> 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C262D1" w:rsidP="008A553E">
          <w:pPr>
            <w:pStyle w:val="4"/>
            <w:numPr>
              <w:ilvl w:val="3"/>
              <w:numId w:val="89"/>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EndPr/>
          <w:sdtContent>
            <w:p w:rsidR="00895018" w:rsidRDefault="00C262D1">
              <w:pPr>
                <w:rPr>
                  <w:szCs w:val="21"/>
                </w:rPr>
              </w:pPr>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C262D1" w:rsidP="008A553E">
          <w:pPr>
            <w:pStyle w:val="4"/>
            <w:numPr>
              <w:ilvl w:val="3"/>
              <w:numId w:val="89"/>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Locked"/>
            <w:placeholder>
              <w:docPart w:val="GBC22222222222222222222222222222"/>
            </w:placeholder>
          </w:sdtPr>
          <w:sdtEndPr/>
          <w:sdtContent>
            <w:p w:rsidR="00895018" w:rsidRDefault="00C262D1">
              <w:pPr>
                <w:rPr>
                  <w:szCs w:val="21"/>
                </w:rPr>
              </w:pPr>
              <w:r>
                <w:rPr>
                  <w:szCs w:val="21"/>
                </w:rPr>
                <w:fldChar w:fldCharType="begin"/>
              </w:r>
              <w:r w:rsidR="002B4369">
                <w:rPr>
                  <w:szCs w:val="21"/>
                </w:rPr>
                <w:instrText xml:space="preserve"> MACROBUTTON  SnrToggleCheckbox □适用 </w:instrText>
              </w:r>
              <w:r>
                <w:rPr>
                  <w:szCs w:val="21"/>
                </w:rPr>
                <w:fldChar w:fldCharType="end"/>
              </w:r>
              <w:r>
                <w:rPr>
                  <w:szCs w:val="21"/>
                </w:rPr>
                <w:fldChar w:fldCharType="begin"/>
              </w:r>
              <w:r w:rsidR="002B4369">
                <w:rPr>
                  <w:szCs w:val="21"/>
                </w:rPr>
                <w:instrText xml:space="preserve"> MACROBUTTON  SnrToggleCheckbox √不适用 </w:instrText>
              </w:r>
              <w:r>
                <w:rPr>
                  <w:szCs w:val="21"/>
                </w:rPr>
                <w:fldChar w:fldCharType="end"/>
              </w:r>
            </w:p>
          </w:sdtContent>
        </w:sdt>
        <w:p w:rsidR="00895018" w:rsidRDefault="00C262D1">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EndPr/>
          <w:sdtContent>
            <w:p w:rsidR="00895018" w:rsidRDefault="00C262D1" w:rsidP="002B4369">
              <w:pPr>
                <w:rPr>
                  <w:szCs w:val="21"/>
                </w:rPr>
              </w:pPr>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400AB6">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EndPr/>
          <w:sdtContent>
            <w:p w:rsidR="00895018" w:rsidRDefault="00C262D1">
              <w:pPr>
                <w:rPr>
                  <w:szCs w:val="21"/>
                </w:rPr>
              </w:pPr>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递延所得税资产/ 递延所得税负债</w:t>
      </w:r>
    </w:p>
    <w:bookmarkStart w:id="197"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98" w:name="_Toc215903151" w:displacedByCustomXml="prev"/>
        <w:p w:rsidR="00895018" w:rsidRDefault="00C262D1" w:rsidP="008A553E">
          <w:pPr>
            <w:pStyle w:val="4"/>
            <w:numPr>
              <w:ilvl w:val="0"/>
              <w:numId w:val="44"/>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EndPr/>
          <w:sdtContent>
            <w:p w:rsidR="00895018" w:rsidRDefault="00C262D1">
              <w:r>
                <w:fldChar w:fldCharType="begin"/>
              </w:r>
              <w:r w:rsidR="002B4369">
                <w:instrText xml:space="preserve">MACROBUTTON  SnrToggleCheckbox √适用 </w:instrText>
              </w:r>
              <w:r>
                <w:fldChar w:fldCharType="end"/>
              </w:r>
              <w:r>
                <w:fldChar w:fldCharType="begin"/>
              </w:r>
              <w:r w:rsidR="002B4369">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bookmarkEnd w:id="198"/>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686"/>
            <w:gridCol w:w="1686"/>
            <w:gridCol w:w="1686"/>
            <w:gridCol w:w="1686"/>
          </w:tblGrid>
          <w:tr w:rsidR="005E1304" w:rsidTr="005E1304">
            <w:trPr>
              <w:trHeight w:val="285"/>
            </w:trPr>
            <w:sdt>
              <w:sdtPr>
                <w:tag w:val="_PLD_e006c9e7b70844cd8ef6f2cbb5161589"/>
                <w:id w:val="222559999"/>
                <w:lock w:val="sdtLocked"/>
              </w:sdtPr>
              <w:sdtEndPr/>
              <w:sdtContent>
                <w:tc>
                  <w:tcPr>
                    <w:tcW w:w="1340" w:type="pct"/>
                    <w:vMerge w:val="restart"/>
                    <w:shd w:val="clear" w:color="auto" w:fill="auto"/>
                    <w:vAlign w:val="center"/>
                  </w:tcPr>
                  <w:p w:rsidR="005E1304" w:rsidRDefault="005E1304" w:rsidP="005E1304">
                    <w:pPr>
                      <w:jc w:val="center"/>
                      <w:rPr>
                        <w:szCs w:val="21"/>
                      </w:rPr>
                    </w:pPr>
                    <w:r>
                      <w:rPr>
                        <w:rFonts w:hint="eastAsia"/>
                        <w:szCs w:val="21"/>
                      </w:rPr>
                      <w:t>项目</w:t>
                    </w:r>
                  </w:p>
                </w:tc>
              </w:sdtContent>
            </w:sdt>
            <w:sdt>
              <w:sdtPr>
                <w:tag w:val="_PLD_9380d941020241f39819205f4df8c355"/>
                <w:id w:val="-604265064"/>
                <w:lock w:val="sdtLocked"/>
              </w:sdtPr>
              <w:sdtEndPr/>
              <w:sdtContent>
                <w:tc>
                  <w:tcPr>
                    <w:tcW w:w="1831" w:type="pct"/>
                    <w:gridSpan w:val="2"/>
                    <w:shd w:val="clear" w:color="auto" w:fill="auto"/>
                    <w:vAlign w:val="center"/>
                  </w:tcPr>
                  <w:p w:rsidR="005E1304" w:rsidRDefault="005E1304" w:rsidP="005E1304">
                    <w:pPr>
                      <w:jc w:val="center"/>
                      <w:rPr>
                        <w:szCs w:val="21"/>
                      </w:rPr>
                    </w:pPr>
                    <w:r>
                      <w:rPr>
                        <w:rFonts w:hint="eastAsia"/>
                        <w:szCs w:val="21"/>
                      </w:rPr>
                      <w:t>期末余额</w:t>
                    </w:r>
                  </w:p>
                </w:tc>
              </w:sdtContent>
            </w:sdt>
            <w:sdt>
              <w:sdtPr>
                <w:tag w:val="_PLD_40d587838e534f37a8f9a9e7e2020671"/>
                <w:id w:val="436718844"/>
                <w:lock w:val="sdtLocked"/>
              </w:sdtPr>
              <w:sdtEndPr/>
              <w:sdtContent>
                <w:tc>
                  <w:tcPr>
                    <w:tcW w:w="1830" w:type="pct"/>
                    <w:gridSpan w:val="2"/>
                    <w:shd w:val="clear" w:color="auto" w:fill="auto"/>
                    <w:vAlign w:val="center"/>
                  </w:tcPr>
                  <w:p w:rsidR="005E1304" w:rsidRDefault="005E1304" w:rsidP="005E1304">
                    <w:pPr>
                      <w:jc w:val="center"/>
                      <w:rPr>
                        <w:szCs w:val="21"/>
                      </w:rPr>
                    </w:pPr>
                    <w:r>
                      <w:rPr>
                        <w:rFonts w:hint="eastAsia"/>
                        <w:szCs w:val="21"/>
                      </w:rPr>
                      <w:t>期初余额</w:t>
                    </w:r>
                  </w:p>
                </w:tc>
              </w:sdtContent>
            </w:sdt>
          </w:tr>
          <w:tr w:rsidR="005E1304" w:rsidTr="005E1304">
            <w:trPr>
              <w:trHeight w:val="285"/>
            </w:trPr>
            <w:tc>
              <w:tcPr>
                <w:tcW w:w="1340" w:type="pct"/>
                <w:vMerge/>
                <w:shd w:val="clear" w:color="auto" w:fill="auto"/>
                <w:vAlign w:val="center"/>
              </w:tcPr>
              <w:p w:rsidR="005E1304" w:rsidRDefault="005E1304" w:rsidP="005E1304">
                <w:pPr>
                  <w:jc w:val="center"/>
                  <w:rPr>
                    <w:b/>
                    <w:szCs w:val="21"/>
                  </w:rPr>
                </w:pPr>
              </w:p>
            </w:tc>
            <w:sdt>
              <w:sdtPr>
                <w:tag w:val="_PLD_c239006a5e6040d58bedd94ab36e9784"/>
                <w:id w:val="986826046"/>
                <w:lock w:val="sdtLocked"/>
              </w:sdtPr>
              <w:sdtEndPr/>
              <w:sdtContent>
                <w:tc>
                  <w:tcPr>
                    <w:tcW w:w="931" w:type="pct"/>
                    <w:shd w:val="clear" w:color="auto" w:fill="auto"/>
                    <w:vAlign w:val="center"/>
                  </w:tcPr>
                  <w:p w:rsidR="005E1304" w:rsidRDefault="005E1304" w:rsidP="005E1304">
                    <w:pPr>
                      <w:jc w:val="center"/>
                      <w:rPr>
                        <w:szCs w:val="21"/>
                      </w:rPr>
                    </w:pPr>
                    <w:r>
                      <w:rPr>
                        <w:rFonts w:hint="eastAsia"/>
                        <w:szCs w:val="21"/>
                      </w:rPr>
                      <w:t>可抵扣暂时性差异</w:t>
                    </w:r>
                  </w:p>
                </w:tc>
              </w:sdtContent>
            </w:sdt>
            <w:sdt>
              <w:sdtPr>
                <w:tag w:val="_PLD_1559717fc58743e19a1e868ac528fbc0"/>
                <w:id w:val="898092033"/>
                <w:lock w:val="sdtLocked"/>
              </w:sdtPr>
              <w:sdtEndPr/>
              <w:sdtContent>
                <w:tc>
                  <w:tcPr>
                    <w:tcW w:w="899" w:type="pct"/>
                    <w:shd w:val="clear" w:color="auto" w:fill="auto"/>
                    <w:vAlign w:val="center"/>
                  </w:tcPr>
                  <w:p w:rsidR="005E1304" w:rsidRDefault="005E1304" w:rsidP="005E1304">
                    <w:pPr>
                      <w:jc w:val="center"/>
                      <w:rPr>
                        <w:szCs w:val="21"/>
                      </w:rPr>
                    </w:pPr>
                    <w:r>
                      <w:rPr>
                        <w:rFonts w:hint="eastAsia"/>
                        <w:szCs w:val="21"/>
                      </w:rPr>
                      <w:t>递延所得税</w:t>
                    </w:r>
                  </w:p>
                  <w:p w:rsidR="005E1304" w:rsidRDefault="005E1304" w:rsidP="005E1304">
                    <w:pPr>
                      <w:jc w:val="center"/>
                      <w:rPr>
                        <w:szCs w:val="21"/>
                      </w:rPr>
                    </w:pPr>
                    <w:r>
                      <w:rPr>
                        <w:rFonts w:hint="eastAsia"/>
                        <w:szCs w:val="21"/>
                      </w:rPr>
                      <w:t>资产</w:t>
                    </w:r>
                  </w:p>
                </w:tc>
              </w:sdtContent>
            </w:sdt>
            <w:sdt>
              <w:sdtPr>
                <w:tag w:val="_PLD_de171afb73ff474dbccc47c2cec6d4f1"/>
                <w:id w:val="-1347636681"/>
                <w:lock w:val="sdtLocked"/>
              </w:sdtPr>
              <w:sdtEndPr/>
              <w:sdtContent>
                <w:tc>
                  <w:tcPr>
                    <w:tcW w:w="931" w:type="pct"/>
                    <w:shd w:val="clear" w:color="auto" w:fill="auto"/>
                    <w:vAlign w:val="center"/>
                  </w:tcPr>
                  <w:p w:rsidR="005E1304" w:rsidRDefault="005E1304" w:rsidP="005E1304">
                    <w:pPr>
                      <w:jc w:val="center"/>
                      <w:rPr>
                        <w:szCs w:val="21"/>
                      </w:rPr>
                    </w:pPr>
                    <w:r>
                      <w:rPr>
                        <w:rFonts w:hint="eastAsia"/>
                        <w:szCs w:val="21"/>
                      </w:rPr>
                      <w:t>可抵扣暂时性差异</w:t>
                    </w:r>
                  </w:p>
                </w:tc>
              </w:sdtContent>
            </w:sdt>
            <w:sdt>
              <w:sdtPr>
                <w:tag w:val="_PLD_bafc90864e7347e5bb50ec31a5dffe05"/>
                <w:id w:val="1583183725"/>
                <w:lock w:val="sdtLocked"/>
              </w:sdtPr>
              <w:sdtEndPr/>
              <w:sdtContent>
                <w:tc>
                  <w:tcPr>
                    <w:tcW w:w="898" w:type="pct"/>
                    <w:shd w:val="clear" w:color="auto" w:fill="auto"/>
                    <w:vAlign w:val="center"/>
                  </w:tcPr>
                  <w:p w:rsidR="005E1304" w:rsidRDefault="005E1304" w:rsidP="005E1304">
                    <w:pPr>
                      <w:jc w:val="center"/>
                      <w:rPr>
                        <w:szCs w:val="21"/>
                      </w:rPr>
                    </w:pPr>
                    <w:r>
                      <w:rPr>
                        <w:rFonts w:hint="eastAsia"/>
                        <w:szCs w:val="21"/>
                      </w:rPr>
                      <w:t>递延所得税</w:t>
                    </w:r>
                  </w:p>
                  <w:p w:rsidR="005E1304" w:rsidRDefault="005E1304" w:rsidP="005E1304">
                    <w:pPr>
                      <w:jc w:val="center"/>
                      <w:rPr>
                        <w:szCs w:val="21"/>
                      </w:rPr>
                    </w:pPr>
                    <w:r>
                      <w:rPr>
                        <w:rFonts w:hint="eastAsia"/>
                        <w:szCs w:val="21"/>
                      </w:rPr>
                      <w:t>资产</w:t>
                    </w:r>
                  </w:p>
                </w:tc>
              </w:sdtContent>
            </w:sdt>
          </w:tr>
          <w:tr w:rsidR="005E1304" w:rsidTr="005E1304">
            <w:trPr>
              <w:trHeight w:val="285"/>
            </w:trPr>
            <w:sdt>
              <w:sdtPr>
                <w:tag w:val="_PLD_a9dd5d10d8174be9a4f6ad53ac178647"/>
                <w:id w:val="-132563095"/>
                <w:lock w:val="sdtLocked"/>
              </w:sdtPr>
              <w:sdtEndPr/>
              <w:sdtContent>
                <w:tc>
                  <w:tcPr>
                    <w:tcW w:w="1340" w:type="pct"/>
                    <w:shd w:val="clear" w:color="auto" w:fill="auto"/>
                    <w:vAlign w:val="center"/>
                  </w:tcPr>
                  <w:p w:rsidR="005E1304" w:rsidRDefault="005E1304" w:rsidP="005E1304">
                    <w:pPr>
                      <w:ind w:firstLineChars="100" w:firstLine="210"/>
                      <w:rPr>
                        <w:szCs w:val="21"/>
                      </w:rPr>
                    </w:pPr>
                    <w:r>
                      <w:rPr>
                        <w:rFonts w:hint="eastAsia"/>
                        <w:szCs w:val="21"/>
                      </w:rPr>
                      <w:t>资产减值准备</w:t>
                    </w:r>
                  </w:p>
                </w:tc>
              </w:sdtContent>
            </w:sdt>
            <w:tc>
              <w:tcPr>
                <w:tcW w:w="931" w:type="pct"/>
                <w:shd w:val="clear" w:color="auto" w:fill="auto"/>
              </w:tcPr>
              <w:p w:rsidR="005E1304" w:rsidRDefault="005E1304" w:rsidP="005E1304">
                <w:pPr>
                  <w:jc w:val="right"/>
                  <w:rPr>
                    <w:szCs w:val="21"/>
                  </w:rPr>
                </w:pPr>
              </w:p>
            </w:tc>
            <w:tc>
              <w:tcPr>
                <w:tcW w:w="899" w:type="pct"/>
                <w:shd w:val="clear" w:color="auto" w:fill="auto"/>
              </w:tcPr>
              <w:p w:rsidR="005E1304" w:rsidRDefault="005E1304" w:rsidP="005E1304">
                <w:pPr>
                  <w:jc w:val="right"/>
                  <w:rPr>
                    <w:szCs w:val="21"/>
                  </w:rPr>
                </w:pPr>
              </w:p>
            </w:tc>
            <w:tc>
              <w:tcPr>
                <w:tcW w:w="931" w:type="pct"/>
                <w:shd w:val="clear" w:color="auto" w:fill="auto"/>
              </w:tcPr>
              <w:p w:rsidR="005E1304" w:rsidRDefault="005E1304" w:rsidP="005E1304">
                <w:pPr>
                  <w:jc w:val="right"/>
                  <w:rPr>
                    <w:szCs w:val="21"/>
                  </w:rPr>
                </w:pPr>
              </w:p>
            </w:tc>
            <w:tc>
              <w:tcPr>
                <w:tcW w:w="898" w:type="pct"/>
                <w:shd w:val="clear" w:color="auto" w:fill="auto"/>
              </w:tcPr>
              <w:p w:rsidR="005E1304" w:rsidRDefault="005E1304" w:rsidP="005E1304">
                <w:pPr>
                  <w:jc w:val="right"/>
                  <w:rPr>
                    <w:szCs w:val="21"/>
                  </w:rPr>
                </w:pPr>
              </w:p>
            </w:tc>
          </w:tr>
          <w:tr w:rsidR="005E1304" w:rsidTr="005E1304">
            <w:trPr>
              <w:trHeight w:val="285"/>
            </w:trPr>
            <w:sdt>
              <w:sdtPr>
                <w:tag w:val="_PLD_d888a9019bdb4ec39459c5bfe650b183"/>
                <w:id w:val="-376709584"/>
                <w:lock w:val="sdtLocked"/>
              </w:sdtPr>
              <w:sdtEndPr/>
              <w:sdtContent>
                <w:tc>
                  <w:tcPr>
                    <w:tcW w:w="1340" w:type="pct"/>
                    <w:shd w:val="clear" w:color="auto" w:fill="auto"/>
                    <w:vAlign w:val="center"/>
                  </w:tcPr>
                  <w:p w:rsidR="005E1304" w:rsidRDefault="005E1304" w:rsidP="005E1304">
                    <w:pPr>
                      <w:ind w:firstLineChars="100" w:firstLine="210"/>
                      <w:rPr>
                        <w:szCs w:val="21"/>
                      </w:rPr>
                    </w:pPr>
                    <w:r>
                      <w:rPr>
                        <w:rFonts w:hint="eastAsia"/>
                        <w:szCs w:val="21"/>
                      </w:rPr>
                      <w:t>内部交易未实现利润</w:t>
                    </w:r>
                  </w:p>
                </w:tc>
              </w:sdtContent>
            </w:sdt>
            <w:tc>
              <w:tcPr>
                <w:tcW w:w="931" w:type="pct"/>
                <w:shd w:val="clear" w:color="auto" w:fill="auto"/>
              </w:tcPr>
              <w:p w:rsidR="005E1304" w:rsidRDefault="005E1304" w:rsidP="005E1304">
                <w:pPr>
                  <w:jc w:val="right"/>
                  <w:rPr>
                    <w:szCs w:val="21"/>
                  </w:rPr>
                </w:pPr>
              </w:p>
            </w:tc>
            <w:tc>
              <w:tcPr>
                <w:tcW w:w="899" w:type="pct"/>
                <w:shd w:val="clear" w:color="auto" w:fill="auto"/>
              </w:tcPr>
              <w:p w:rsidR="005E1304" w:rsidRDefault="005E1304" w:rsidP="005E1304">
                <w:pPr>
                  <w:jc w:val="right"/>
                  <w:rPr>
                    <w:szCs w:val="21"/>
                  </w:rPr>
                </w:pPr>
              </w:p>
            </w:tc>
            <w:tc>
              <w:tcPr>
                <w:tcW w:w="931" w:type="pct"/>
                <w:shd w:val="clear" w:color="auto" w:fill="auto"/>
              </w:tcPr>
              <w:p w:rsidR="005E1304" w:rsidRDefault="005E1304" w:rsidP="005E1304">
                <w:pPr>
                  <w:jc w:val="right"/>
                  <w:rPr>
                    <w:szCs w:val="21"/>
                  </w:rPr>
                </w:pPr>
              </w:p>
            </w:tc>
            <w:tc>
              <w:tcPr>
                <w:tcW w:w="898" w:type="pct"/>
                <w:shd w:val="clear" w:color="auto" w:fill="auto"/>
              </w:tcPr>
              <w:p w:rsidR="005E1304" w:rsidRDefault="005E1304" w:rsidP="005E1304">
                <w:pPr>
                  <w:jc w:val="right"/>
                  <w:rPr>
                    <w:szCs w:val="21"/>
                  </w:rPr>
                </w:pPr>
              </w:p>
            </w:tc>
          </w:tr>
          <w:tr w:rsidR="005E1304" w:rsidTr="005E1304">
            <w:trPr>
              <w:trHeight w:val="285"/>
            </w:trPr>
            <w:sdt>
              <w:sdtPr>
                <w:tag w:val="_PLD_412e3f8d0e1642ae9adf17341ca2fd4f"/>
                <w:id w:val="1422763350"/>
                <w:lock w:val="sdtLocked"/>
              </w:sdtPr>
              <w:sdtEndPr/>
              <w:sdtContent>
                <w:tc>
                  <w:tcPr>
                    <w:tcW w:w="1340" w:type="pct"/>
                    <w:tcBorders>
                      <w:bottom w:val="single" w:sz="4" w:space="0" w:color="auto"/>
                    </w:tcBorders>
                    <w:shd w:val="clear" w:color="auto" w:fill="auto"/>
                    <w:vAlign w:val="center"/>
                  </w:tcPr>
                  <w:p w:rsidR="005E1304" w:rsidRDefault="005E1304" w:rsidP="005E1304">
                    <w:pPr>
                      <w:ind w:firstLineChars="100" w:firstLine="210"/>
                      <w:rPr>
                        <w:szCs w:val="21"/>
                      </w:rPr>
                    </w:pPr>
                    <w:r>
                      <w:rPr>
                        <w:rFonts w:hint="eastAsia"/>
                        <w:szCs w:val="21"/>
                      </w:rPr>
                      <w:t>可抵扣亏损</w:t>
                    </w:r>
                  </w:p>
                </w:tc>
              </w:sdtContent>
            </w:sdt>
            <w:tc>
              <w:tcPr>
                <w:tcW w:w="931" w:type="pct"/>
                <w:shd w:val="clear" w:color="auto" w:fill="auto"/>
              </w:tcPr>
              <w:p w:rsidR="005E1304" w:rsidRDefault="005E1304" w:rsidP="005E1304">
                <w:pPr>
                  <w:jc w:val="right"/>
                  <w:rPr>
                    <w:szCs w:val="21"/>
                  </w:rPr>
                </w:pPr>
              </w:p>
            </w:tc>
            <w:tc>
              <w:tcPr>
                <w:tcW w:w="899" w:type="pct"/>
                <w:shd w:val="clear" w:color="auto" w:fill="auto"/>
              </w:tcPr>
              <w:p w:rsidR="005E1304" w:rsidRDefault="005E1304" w:rsidP="005E1304">
                <w:pPr>
                  <w:jc w:val="right"/>
                  <w:rPr>
                    <w:szCs w:val="21"/>
                  </w:rPr>
                </w:pPr>
              </w:p>
            </w:tc>
            <w:tc>
              <w:tcPr>
                <w:tcW w:w="931" w:type="pct"/>
                <w:shd w:val="clear" w:color="auto" w:fill="auto"/>
              </w:tcPr>
              <w:p w:rsidR="005E1304" w:rsidRDefault="005E1304" w:rsidP="005E1304">
                <w:pPr>
                  <w:jc w:val="right"/>
                  <w:rPr>
                    <w:szCs w:val="21"/>
                  </w:rPr>
                </w:pPr>
              </w:p>
            </w:tc>
            <w:tc>
              <w:tcPr>
                <w:tcW w:w="898" w:type="pct"/>
                <w:shd w:val="clear" w:color="auto" w:fill="auto"/>
              </w:tcPr>
              <w:p w:rsidR="005E1304" w:rsidRDefault="005E1304" w:rsidP="005E1304">
                <w:pPr>
                  <w:jc w:val="right"/>
                  <w:rPr>
                    <w:szCs w:val="21"/>
                  </w:rPr>
                </w:pPr>
              </w:p>
            </w:tc>
          </w:tr>
          <w:sdt>
            <w:sdtPr>
              <w:rPr>
                <w:szCs w:val="21"/>
              </w:rPr>
              <w:alias w:val="递延所得税资产明细"/>
              <w:tag w:val="_TUP_703575bf8b6048788dc624e748111109"/>
              <w:id w:val="1232815863"/>
              <w:lock w:val="sdtLocked"/>
            </w:sdtPr>
            <w:sdtEndPr/>
            <w:sdtContent>
              <w:tr w:rsidR="005E1304" w:rsidTr="005E1304">
                <w:trPr>
                  <w:trHeight w:val="285"/>
                </w:trPr>
                <w:tc>
                  <w:tcPr>
                    <w:tcW w:w="1340" w:type="pct"/>
                    <w:shd w:val="clear" w:color="auto" w:fill="auto"/>
                    <w:vAlign w:val="center"/>
                  </w:tcPr>
                  <w:p w:rsidR="005E1304" w:rsidRDefault="005E1304" w:rsidP="005E1304">
                    <w:pPr>
                      <w:rPr>
                        <w:szCs w:val="21"/>
                      </w:rPr>
                    </w:pPr>
                    <w:r>
                      <w:t>应收账款、其他应收款和长期应收款账面价值与计税基础的差异</w:t>
                    </w:r>
                  </w:p>
                </w:tc>
                <w:tc>
                  <w:tcPr>
                    <w:tcW w:w="931" w:type="pct"/>
                    <w:shd w:val="clear" w:color="auto" w:fill="auto"/>
                  </w:tcPr>
                  <w:p w:rsidR="005E1304" w:rsidRDefault="005E1304" w:rsidP="005E1304">
                    <w:pPr>
                      <w:jc w:val="right"/>
                      <w:rPr>
                        <w:szCs w:val="21"/>
                      </w:rPr>
                    </w:pPr>
                    <w:r>
                      <w:t>67,374,692.80</w:t>
                    </w:r>
                  </w:p>
                </w:tc>
                <w:tc>
                  <w:tcPr>
                    <w:tcW w:w="899" w:type="pct"/>
                    <w:shd w:val="clear" w:color="auto" w:fill="auto"/>
                  </w:tcPr>
                  <w:p w:rsidR="005E1304" w:rsidRDefault="005E1304" w:rsidP="005E1304">
                    <w:pPr>
                      <w:jc w:val="right"/>
                      <w:rPr>
                        <w:szCs w:val="21"/>
                      </w:rPr>
                    </w:pPr>
                    <w:r>
                      <w:t>11,070,508.22</w:t>
                    </w:r>
                  </w:p>
                </w:tc>
                <w:tc>
                  <w:tcPr>
                    <w:tcW w:w="931" w:type="pct"/>
                    <w:shd w:val="clear" w:color="auto" w:fill="auto"/>
                  </w:tcPr>
                  <w:p w:rsidR="005E1304" w:rsidRDefault="005E1304" w:rsidP="005E1304">
                    <w:pPr>
                      <w:jc w:val="right"/>
                      <w:rPr>
                        <w:szCs w:val="21"/>
                      </w:rPr>
                    </w:pPr>
                    <w:r>
                      <w:t>54,218,573.71</w:t>
                    </w:r>
                  </w:p>
                </w:tc>
                <w:tc>
                  <w:tcPr>
                    <w:tcW w:w="898" w:type="pct"/>
                    <w:shd w:val="clear" w:color="auto" w:fill="auto"/>
                  </w:tcPr>
                  <w:p w:rsidR="005E1304" w:rsidRDefault="005E1304" w:rsidP="005E1304">
                    <w:pPr>
                      <w:jc w:val="right"/>
                      <w:rPr>
                        <w:szCs w:val="21"/>
                      </w:rPr>
                    </w:pPr>
                    <w:r>
                      <w:t>8,316,167.41</w:t>
                    </w:r>
                  </w:p>
                </w:tc>
              </w:tr>
            </w:sdtContent>
          </w:sdt>
          <w:sdt>
            <w:sdtPr>
              <w:rPr>
                <w:szCs w:val="21"/>
              </w:rPr>
              <w:alias w:val="递延所得税资产明细"/>
              <w:tag w:val="_TUP_703575bf8b6048788dc624e748111109"/>
              <w:id w:val="-887573908"/>
              <w:lock w:val="sdtLocked"/>
            </w:sdtPr>
            <w:sdtEndPr/>
            <w:sdtContent>
              <w:tr w:rsidR="005E1304" w:rsidTr="005E1304">
                <w:trPr>
                  <w:trHeight w:val="285"/>
                </w:trPr>
                <w:tc>
                  <w:tcPr>
                    <w:tcW w:w="1340" w:type="pct"/>
                    <w:shd w:val="clear" w:color="auto" w:fill="auto"/>
                    <w:vAlign w:val="center"/>
                  </w:tcPr>
                  <w:p w:rsidR="005E1304" w:rsidRDefault="005E1304" w:rsidP="005E1304">
                    <w:pPr>
                      <w:rPr>
                        <w:szCs w:val="21"/>
                      </w:rPr>
                    </w:pPr>
                    <w:r>
                      <w:t>固定资产账面价值与计税基础差异</w:t>
                    </w:r>
                  </w:p>
                </w:tc>
                <w:tc>
                  <w:tcPr>
                    <w:tcW w:w="931" w:type="pct"/>
                    <w:shd w:val="clear" w:color="auto" w:fill="auto"/>
                  </w:tcPr>
                  <w:p w:rsidR="005E1304" w:rsidRDefault="005E1304" w:rsidP="005E1304">
                    <w:pPr>
                      <w:jc w:val="right"/>
                      <w:rPr>
                        <w:szCs w:val="21"/>
                      </w:rPr>
                    </w:pPr>
                    <w:r>
                      <w:t>131,670,490.10</w:t>
                    </w:r>
                  </w:p>
                </w:tc>
                <w:tc>
                  <w:tcPr>
                    <w:tcW w:w="899" w:type="pct"/>
                    <w:shd w:val="clear" w:color="auto" w:fill="auto"/>
                  </w:tcPr>
                  <w:p w:rsidR="005E1304" w:rsidRDefault="005E1304" w:rsidP="005E1304">
                    <w:pPr>
                      <w:jc w:val="right"/>
                      <w:rPr>
                        <w:szCs w:val="21"/>
                      </w:rPr>
                    </w:pPr>
                    <w:r>
                      <w:t>19,750,573.52</w:t>
                    </w:r>
                  </w:p>
                </w:tc>
                <w:tc>
                  <w:tcPr>
                    <w:tcW w:w="931" w:type="pct"/>
                    <w:shd w:val="clear" w:color="auto" w:fill="auto"/>
                  </w:tcPr>
                  <w:p w:rsidR="005E1304" w:rsidRDefault="005E1304" w:rsidP="005E1304">
                    <w:pPr>
                      <w:jc w:val="right"/>
                      <w:rPr>
                        <w:szCs w:val="21"/>
                      </w:rPr>
                    </w:pPr>
                    <w:r>
                      <w:t>149,226,555.45</w:t>
                    </w:r>
                  </w:p>
                </w:tc>
                <w:tc>
                  <w:tcPr>
                    <w:tcW w:w="898" w:type="pct"/>
                    <w:shd w:val="clear" w:color="auto" w:fill="auto"/>
                  </w:tcPr>
                  <w:p w:rsidR="005E1304" w:rsidRDefault="005E1304" w:rsidP="005E1304">
                    <w:pPr>
                      <w:jc w:val="right"/>
                      <w:rPr>
                        <w:szCs w:val="21"/>
                      </w:rPr>
                    </w:pPr>
                    <w:r>
                      <w:t>22,383,983.32</w:t>
                    </w:r>
                  </w:p>
                </w:tc>
              </w:tr>
            </w:sdtContent>
          </w:sdt>
          <w:sdt>
            <w:sdtPr>
              <w:rPr>
                <w:szCs w:val="21"/>
              </w:rPr>
              <w:alias w:val="递延所得税资产明细"/>
              <w:tag w:val="_TUP_703575bf8b6048788dc624e748111109"/>
              <w:id w:val="752393452"/>
              <w:lock w:val="sdtLocked"/>
            </w:sdtPr>
            <w:sdtEndPr/>
            <w:sdtContent>
              <w:tr w:rsidR="005E1304" w:rsidTr="005E1304">
                <w:trPr>
                  <w:trHeight w:val="285"/>
                </w:trPr>
                <w:tc>
                  <w:tcPr>
                    <w:tcW w:w="1340" w:type="pct"/>
                    <w:shd w:val="clear" w:color="auto" w:fill="auto"/>
                    <w:vAlign w:val="center"/>
                  </w:tcPr>
                  <w:p w:rsidR="005E1304" w:rsidRDefault="005E1304" w:rsidP="005E1304">
                    <w:pPr>
                      <w:rPr>
                        <w:szCs w:val="21"/>
                      </w:rPr>
                    </w:pPr>
                    <w:r>
                      <w:t>无形资产账面价值与计税基础差异</w:t>
                    </w:r>
                  </w:p>
                </w:tc>
                <w:tc>
                  <w:tcPr>
                    <w:tcW w:w="931" w:type="pct"/>
                    <w:shd w:val="clear" w:color="auto" w:fill="auto"/>
                  </w:tcPr>
                  <w:p w:rsidR="005E1304" w:rsidRDefault="005E1304" w:rsidP="005E1304">
                    <w:pPr>
                      <w:jc w:val="right"/>
                      <w:rPr>
                        <w:szCs w:val="21"/>
                      </w:rPr>
                    </w:pPr>
                    <w:r>
                      <w:t>491,063,270.48</w:t>
                    </w:r>
                  </w:p>
                </w:tc>
                <w:tc>
                  <w:tcPr>
                    <w:tcW w:w="899" w:type="pct"/>
                    <w:shd w:val="clear" w:color="auto" w:fill="auto"/>
                  </w:tcPr>
                  <w:p w:rsidR="005E1304" w:rsidRDefault="005E1304" w:rsidP="005E1304">
                    <w:pPr>
                      <w:jc w:val="right"/>
                      <w:rPr>
                        <w:szCs w:val="21"/>
                      </w:rPr>
                    </w:pPr>
                    <w:r>
                      <w:t>73,659,490.57</w:t>
                    </w:r>
                  </w:p>
                </w:tc>
                <w:tc>
                  <w:tcPr>
                    <w:tcW w:w="931" w:type="pct"/>
                    <w:shd w:val="clear" w:color="auto" w:fill="auto"/>
                  </w:tcPr>
                  <w:p w:rsidR="005E1304" w:rsidRDefault="005E1304" w:rsidP="005E1304">
                    <w:pPr>
                      <w:jc w:val="right"/>
                      <w:rPr>
                        <w:szCs w:val="21"/>
                      </w:rPr>
                    </w:pPr>
                    <w:r>
                      <w:t>527,823,982.95</w:t>
                    </w:r>
                  </w:p>
                </w:tc>
                <w:tc>
                  <w:tcPr>
                    <w:tcW w:w="898" w:type="pct"/>
                    <w:shd w:val="clear" w:color="auto" w:fill="auto"/>
                  </w:tcPr>
                  <w:p w:rsidR="005E1304" w:rsidRDefault="005E1304" w:rsidP="005E1304">
                    <w:pPr>
                      <w:jc w:val="right"/>
                      <w:rPr>
                        <w:szCs w:val="21"/>
                      </w:rPr>
                    </w:pPr>
                    <w:r>
                      <w:t>79,173,597.44</w:t>
                    </w:r>
                  </w:p>
                </w:tc>
              </w:tr>
            </w:sdtContent>
          </w:sdt>
          <w:sdt>
            <w:sdtPr>
              <w:rPr>
                <w:szCs w:val="21"/>
              </w:rPr>
              <w:alias w:val="递延所得税资产明细"/>
              <w:tag w:val="_TUP_703575bf8b6048788dc624e748111109"/>
              <w:id w:val="1554575114"/>
              <w:lock w:val="sdtLocked"/>
            </w:sdtPr>
            <w:sdtEndPr/>
            <w:sdtContent>
              <w:tr w:rsidR="005E1304" w:rsidTr="005E1304">
                <w:trPr>
                  <w:trHeight w:val="285"/>
                </w:trPr>
                <w:tc>
                  <w:tcPr>
                    <w:tcW w:w="1340" w:type="pct"/>
                    <w:shd w:val="clear" w:color="auto" w:fill="auto"/>
                    <w:vAlign w:val="center"/>
                  </w:tcPr>
                  <w:p w:rsidR="005E1304" w:rsidRDefault="005E1304" w:rsidP="005E1304">
                    <w:pPr>
                      <w:rPr>
                        <w:szCs w:val="21"/>
                      </w:rPr>
                    </w:pPr>
                    <w:r>
                      <w:t>存货账面价值与计税基础差异</w:t>
                    </w:r>
                  </w:p>
                </w:tc>
                <w:tc>
                  <w:tcPr>
                    <w:tcW w:w="931" w:type="pct"/>
                    <w:shd w:val="clear" w:color="auto" w:fill="auto"/>
                  </w:tcPr>
                  <w:p w:rsidR="005E1304" w:rsidRDefault="005E1304" w:rsidP="005E1304">
                    <w:pPr>
                      <w:jc w:val="right"/>
                      <w:rPr>
                        <w:szCs w:val="21"/>
                      </w:rPr>
                    </w:pPr>
                    <w:r>
                      <w:t>3,004,392.23</w:t>
                    </w:r>
                  </w:p>
                </w:tc>
                <w:tc>
                  <w:tcPr>
                    <w:tcW w:w="899" w:type="pct"/>
                    <w:shd w:val="clear" w:color="auto" w:fill="auto"/>
                  </w:tcPr>
                  <w:p w:rsidR="005E1304" w:rsidRDefault="005E1304" w:rsidP="005E1304">
                    <w:pPr>
                      <w:jc w:val="right"/>
                      <w:rPr>
                        <w:szCs w:val="21"/>
                      </w:rPr>
                    </w:pPr>
                    <w:r>
                      <w:t>450,658.83</w:t>
                    </w:r>
                  </w:p>
                </w:tc>
                <w:tc>
                  <w:tcPr>
                    <w:tcW w:w="931" w:type="pct"/>
                    <w:shd w:val="clear" w:color="auto" w:fill="auto"/>
                  </w:tcPr>
                  <w:p w:rsidR="005E1304" w:rsidRDefault="005E1304" w:rsidP="005E1304">
                    <w:pPr>
                      <w:jc w:val="right"/>
                      <w:rPr>
                        <w:szCs w:val="21"/>
                      </w:rPr>
                    </w:pPr>
                    <w:r>
                      <w:t>2,180,715.91</w:t>
                    </w:r>
                  </w:p>
                </w:tc>
                <w:tc>
                  <w:tcPr>
                    <w:tcW w:w="898" w:type="pct"/>
                    <w:shd w:val="clear" w:color="auto" w:fill="auto"/>
                  </w:tcPr>
                  <w:p w:rsidR="005E1304" w:rsidRDefault="005E1304" w:rsidP="005E1304">
                    <w:pPr>
                      <w:jc w:val="right"/>
                      <w:rPr>
                        <w:szCs w:val="21"/>
                      </w:rPr>
                    </w:pPr>
                    <w:r>
                      <w:t>327,107.39</w:t>
                    </w:r>
                  </w:p>
                </w:tc>
              </w:tr>
            </w:sdtContent>
          </w:sdt>
          <w:tr w:rsidR="005E1304" w:rsidTr="005E1304">
            <w:trPr>
              <w:trHeight w:val="285"/>
            </w:trPr>
            <w:sdt>
              <w:sdtPr>
                <w:tag w:val="_PLD_6fc9224998ff4043b5f3c058cb2e9971"/>
                <w:id w:val="-1262985353"/>
                <w:lock w:val="sdtLocked"/>
              </w:sdtPr>
              <w:sdtEndPr/>
              <w:sdtContent>
                <w:tc>
                  <w:tcPr>
                    <w:tcW w:w="1340" w:type="pct"/>
                    <w:shd w:val="clear" w:color="auto" w:fill="auto"/>
                    <w:vAlign w:val="center"/>
                  </w:tcPr>
                  <w:p w:rsidR="005E1304" w:rsidRDefault="005E1304" w:rsidP="005E1304">
                    <w:pPr>
                      <w:jc w:val="center"/>
                      <w:rPr>
                        <w:szCs w:val="21"/>
                      </w:rPr>
                    </w:pPr>
                    <w:r>
                      <w:rPr>
                        <w:rFonts w:hint="eastAsia"/>
                        <w:szCs w:val="21"/>
                      </w:rPr>
                      <w:t>合计</w:t>
                    </w:r>
                  </w:p>
                </w:tc>
              </w:sdtContent>
            </w:sdt>
            <w:tc>
              <w:tcPr>
                <w:tcW w:w="931" w:type="pct"/>
                <w:shd w:val="clear" w:color="auto" w:fill="auto"/>
                <w:vAlign w:val="center"/>
              </w:tcPr>
              <w:p w:rsidR="005E1304" w:rsidRDefault="005E1304">
                <w:pPr>
                  <w:rPr>
                    <w:sz w:val="24"/>
                  </w:rPr>
                </w:pPr>
                <w:r>
                  <w:t>693,112,845.61</w:t>
                </w:r>
              </w:p>
            </w:tc>
            <w:tc>
              <w:tcPr>
                <w:tcW w:w="899" w:type="pct"/>
                <w:shd w:val="clear" w:color="auto" w:fill="auto"/>
                <w:vAlign w:val="center"/>
              </w:tcPr>
              <w:p w:rsidR="005E1304" w:rsidRDefault="005E1304">
                <w:pPr>
                  <w:rPr>
                    <w:sz w:val="24"/>
                  </w:rPr>
                </w:pPr>
                <w:r>
                  <w:t>104,931,231.14</w:t>
                </w:r>
              </w:p>
            </w:tc>
            <w:tc>
              <w:tcPr>
                <w:tcW w:w="931" w:type="pct"/>
                <w:shd w:val="clear" w:color="auto" w:fill="auto"/>
                <w:vAlign w:val="center"/>
              </w:tcPr>
              <w:p w:rsidR="005E1304" w:rsidRDefault="005E1304">
                <w:pPr>
                  <w:rPr>
                    <w:sz w:val="24"/>
                  </w:rPr>
                </w:pPr>
                <w:r>
                  <w:t>733,449,828.02</w:t>
                </w:r>
              </w:p>
            </w:tc>
            <w:tc>
              <w:tcPr>
                <w:tcW w:w="898" w:type="pct"/>
                <w:shd w:val="clear" w:color="auto" w:fill="auto"/>
                <w:vAlign w:val="center"/>
              </w:tcPr>
              <w:p w:rsidR="005E1304" w:rsidRDefault="005E1304">
                <w:pPr>
                  <w:rPr>
                    <w:sz w:val="24"/>
                  </w:rPr>
                </w:pPr>
                <w:r>
                  <w:t>110,200,855.56</w:t>
                </w:r>
              </w:p>
            </w:tc>
          </w:tr>
        </w:tbl>
        <w:p w:rsidR="005E1304" w:rsidRDefault="005E1304"/>
        <w:p w:rsidR="00895018" w:rsidRDefault="00C262D1" w:rsidP="008A553E">
          <w:pPr>
            <w:pStyle w:val="4"/>
            <w:numPr>
              <w:ilvl w:val="0"/>
              <w:numId w:val="44"/>
            </w:numPr>
            <w:ind w:left="426" w:hanging="426"/>
          </w:pPr>
          <w:r>
            <w:rPr>
              <w:rFonts w:hint="eastAsia"/>
            </w:rPr>
            <w:t>未经</w:t>
          </w:r>
          <w:proofErr w:type="gramStart"/>
          <w:r>
            <w:rPr>
              <w:rFonts w:hint="eastAsia"/>
            </w:rPr>
            <w:t>抵销</w:t>
          </w:r>
          <w:proofErr w:type="gramEnd"/>
          <w:r>
            <w:rPr>
              <w:rFonts w:hint="eastAsia"/>
            </w:rPr>
            <w:t>的递延所得税负债</w:t>
          </w:r>
        </w:p>
        <w:p w:rsidR="00895018" w:rsidRDefault="00400AB6">
          <w:sdt>
            <w:sdtPr>
              <w:alias w:val="是否适用：未经抵销的递延所得税负债[双击切换]"/>
              <w:tag w:val="_GBC_e7d8f83d611d4464afa60fcd4c2b0690"/>
              <w:id w:val="1396550404"/>
              <w:lock w:val="sdtLocked"/>
              <w:placeholder>
                <w:docPart w:val="GBC22222222222222222222222222222"/>
              </w:placeholder>
            </w:sdtPr>
            <w:sdtEndPr/>
            <w:sdtContent>
              <w:r w:rsidR="00C262D1">
                <w:fldChar w:fldCharType="begin"/>
              </w:r>
              <w:r w:rsidR="005E1304">
                <w:instrText xml:space="preserve">MACROBUTTON  SnrToggleCheckbox √适用 </w:instrText>
              </w:r>
              <w:r w:rsidR="00C262D1">
                <w:fldChar w:fldCharType="end"/>
              </w:r>
              <w:r w:rsidR="00C262D1">
                <w:fldChar w:fldCharType="begin"/>
              </w:r>
              <w:r w:rsidR="005E1304">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5E1304" w:rsidTr="005E1304">
            <w:trPr>
              <w:trHeight w:val="285"/>
            </w:trPr>
            <w:sdt>
              <w:sdtPr>
                <w:tag w:val="_PLD_e9bdb30dce784b4a9efd1b5efd6964fb"/>
                <w:id w:val="1695429459"/>
                <w:lock w:val="sdtLocked"/>
              </w:sdtPr>
              <w:sdtEndPr/>
              <w:sdtContent>
                <w:tc>
                  <w:tcPr>
                    <w:tcW w:w="1312" w:type="pct"/>
                    <w:vMerge w:val="restart"/>
                    <w:shd w:val="clear" w:color="auto" w:fill="auto"/>
                    <w:vAlign w:val="center"/>
                  </w:tcPr>
                  <w:p w:rsidR="005E1304" w:rsidRDefault="005E1304" w:rsidP="005E1304">
                    <w:pPr>
                      <w:jc w:val="center"/>
                      <w:rPr>
                        <w:szCs w:val="21"/>
                      </w:rPr>
                    </w:pPr>
                    <w:r>
                      <w:rPr>
                        <w:rFonts w:hint="eastAsia"/>
                        <w:szCs w:val="21"/>
                      </w:rPr>
                      <w:t>项目</w:t>
                    </w:r>
                  </w:p>
                </w:tc>
              </w:sdtContent>
            </w:sdt>
            <w:sdt>
              <w:sdtPr>
                <w:tag w:val="_PLD_600f3752c404468197724275bf44cd43"/>
                <w:id w:val="1461150625"/>
                <w:lock w:val="sdtLocked"/>
              </w:sdtPr>
              <w:sdtEndPr/>
              <w:sdtContent>
                <w:tc>
                  <w:tcPr>
                    <w:tcW w:w="1846" w:type="pct"/>
                    <w:gridSpan w:val="2"/>
                    <w:shd w:val="clear" w:color="auto" w:fill="auto"/>
                    <w:vAlign w:val="center"/>
                  </w:tcPr>
                  <w:p w:rsidR="005E1304" w:rsidRDefault="005E1304" w:rsidP="005E1304">
                    <w:pPr>
                      <w:jc w:val="center"/>
                      <w:rPr>
                        <w:szCs w:val="21"/>
                      </w:rPr>
                    </w:pPr>
                    <w:r>
                      <w:rPr>
                        <w:rFonts w:hint="eastAsia"/>
                        <w:szCs w:val="21"/>
                      </w:rPr>
                      <w:t>期末余额</w:t>
                    </w:r>
                  </w:p>
                </w:tc>
              </w:sdtContent>
            </w:sdt>
            <w:sdt>
              <w:sdtPr>
                <w:tag w:val="_PLD_7e4b2554e2544865b74424edbdb55d4b"/>
                <w:id w:val="2021502925"/>
                <w:lock w:val="sdtLocked"/>
              </w:sdtPr>
              <w:sdtEndPr/>
              <w:sdtContent>
                <w:tc>
                  <w:tcPr>
                    <w:tcW w:w="1842" w:type="pct"/>
                    <w:gridSpan w:val="2"/>
                    <w:shd w:val="clear" w:color="auto" w:fill="auto"/>
                    <w:vAlign w:val="center"/>
                  </w:tcPr>
                  <w:p w:rsidR="005E1304" w:rsidRDefault="005E1304" w:rsidP="005E1304">
                    <w:pPr>
                      <w:jc w:val="center"/>
                      <w:rPr>
                        <w:szCs w:val="21"/>
                      </w:rPr>
                    </w:pPr>
                    <w:r>
                      <w:rPr>
                        <w:rFonts w:hint="eastAsia"/>
                        <w:szCs w:val="21"/>
                      </w:rPr>
                      <w:t>期初余额</w:t>
                    </w:r>
                  </w:p>
                </w:tc>
              </w:sdtContent>
            </w:sdt>
          </w:tr>
          <w:tr w:rsidR="005E1304" w:rsidTr="005E1304">
            <w:trPr>
              <w:trHeight w:val="285"/>
            </w:trPr>
            <w:tc>
              <w:tcPr>
                <w:tcW w:w="1312" w:type="pct"/>
                <w:vMerge/>
                <w:shd w:val="clear" w:color="auto" w:fill="auto"/>
                <w:vAlign w:val="center"/>
              </w:tcPr>
              <w:p w:rsidR="005E1304" w:rsidRDefault="005E1304" w:rsidP="005E1304">
                <w:pPr>
                  <w:jc w:val="center"/>
                  <w:rPr>
                    <w:b/>
                    <w:szCs w:val="21"/>
                  </w:rPr>
                </w:pPr>
              </w:p>
            </w:tc>
            <w:sdt>
              <w:sdtPr>
                <w:tag w:val="_PLD_2db432e06e184a41a8eb727ebb64ec40"/>
                <w:id w:val="-1559620703"/>
                <w:lock w:val="sdtLocked"/>
              </w:sdtPr>
              <w:sdtEndPr/>
              <w:sdtContent>
                <w:tc>
                  <w:tcPr>
                    <w:tcW w:w="926" w:type="pct"/>
                    <w:shd w:val="clear" w:color="auto" w:fill="auto"/>
                    <w:vAlign w:val="center"/>
                  </w:tcPr>
                  <w:p w:rsidR="005E1304" w:rsidRDefault="005E1304" w:rsidP="005E1304">
                    <w:pPr>
                      <w:jc w:val="center"/>
                      <w:rPr>
                        <w:szCs w:val="21"/>
                      </w:rPr>
                    </w:pPr>
                    <w:r>
                      <w:rPr>
                        <w:rFonts w:ascii="Arial" w:hAnsi="Arial" w:hint="eastAsia"/>
                        <w:szCs w:val="21"/>
                      </w:rPr>
                      <w:t>应纳税暂时性差异</w:t>
                    </w:r>
                  </w:p>
                </w:tc>
              </w:sdtContent>
            </w:sdt>
            <w:sdt>
              <w:sdtPr>
                <w:tag w:val="_PLD_b3dd3e66f628452aab8284dc189a458b"/>
                <w:id w:val="1434860453"/>
                <w:lock w:val="sdtLocked"/>
              </w:sdtPr>
              <w:sdtEndPr/>
              <w:sdtContent>
                <w:tc>
                  <w:tcPr>
                    <w:tcW w:w="920" w:type="pct"/>
                    <w:shd w:val="clear" w:color="auto" w:fill="auto"/>
                    <w:vAlign w:val="center"/>
                  </w:tcPr>
                  <w:p w:rsidR="005E1304" w:rsidRDefault="005E1304" w:rsidP="005E1304">
                    <w:pPr>
                      <w:jc w:val="center"/>
                      <w:rPr>
                        <w:szCs w:val="21"/>
                      </w:rPr>
                    </w:pPr>
                    <w:r>
                      <w:rPr>
                        <w:rFonts w:hint="eastAsia"/>
                        <w:szCs w:val="21"/>
                      </w:rPr>
                      <w:t>递延所得税</w:t>
                    </w:r>
                  </w:p>
                  <w:p w:rsidR="005E1304" w:rsidRDefault="005E1304" w:rsidP="005E1304">
                    <w:pPr>
                      <w:jc w:val="center"/>
                      <w:rPr>
                        <w:szCs w:val="21"/>
                      </w:rPr>
                    </w:pPr>
                    <w:r>
                      <w:rPr>
                        <w:rFonts w:hint="eastAsia"/>
                        <w:szCs w:val="21"/>
                      </w:rPr>
                      <w:t>负债</w:t>
                    </w:r>
                  </w:p>
                </w:tc>
              </w:sdtContent>
            </w:sdt>
            <w:sdt>
              <w:sdtPr>
                <w:tag w:val="_PLD_3e69493cf6a2462eab1eaf8ece87a89d"/>
                <w:id w:val="1973404213"/>
                <w:lock w:val="sdtLocked"/>
              </w:sdtPr>
              <w:sdtEndPr/>
              <w:sdtContent>
                <w:tc>
                  <w:tcPr>
                    <w:tcW w:w="916" w:type="pct"/>
                    <w:shd w:val="clear" w:color="auto" w:fill="auto"/>
                    <w:vAlign w:val="center"/>
                  </w:tcPr>
                  <w:p w:rsidR="005E1304" w:rsidRDefault="005E1304" w:rsidP="005E1304">
                    <w:pPr>
                      <w:jc w:val="center"/>
                      <w:rPr>
                        <w:szCs w:val="21"/>
                      </w:rPr>
                    </w:pPr>
                    <w:r>
                      <w:rPr>
                        <w:rFonts w:ascii="Arial" w:hAnsi="Arial" w:hint="eastAsia"/>
                        <w:szCs w:val="21"/>
                      </w:rPr>
                      <w:t>应纳税暂时性差异</w:t>
                    </w:r>
                  </w:p>
                </w:tc>
              </w:sdtContent>
            </w:sdt>
            <w:sdt>
              <w:sdtPr>
                <w:tag w:val="_PLD_ad4c3389a4a04a96990ace5203f3adbb"/>
                <w:id w:val="-794523756"/>
                <w:lock w:val="sdtLocked"/>
              </w:sdtPr>
              <w:sdtEndPr/>
              <w:sdtContent>
                <w:tc>
                  <w:tcPr>
                    <w:tcW w:w="926" w:type="pct"/>
                    <w:shd w:val="clear" w:color="auto" w:fill="auto"/>
                    <w:vAlign w:val="center"/>
                  </w:tcPr>
                  <w:p w:rsidR="005E1304" w:rsidRDefault="005E1304" w:rsidP="005E1304">
                    <w:pPr>
                      <w:jc w:val="center"/>
                      <w:rPr>
                        <w:szCs w:val="21"/>
                      </w:rPr>
                    </w:pPr>
                    <w:r>
                      <w:rPr>
                        <w:rFonts w:hint="eastAsia"/>
                        <w:szCs w:val="21"/>
                      </w:rPr>
                      <w:t>递延所得税</w:t>
                    </w:r>
                  </w:p>
                  <w:p w:rsidR="005E1304" w:rsidRDefault="005E1304" w:rsidP="005E1304">
                    <w:pPr>
                      <w:jc w:val="center"/>
                      <w:rPr>
                        <w:szCs w:val="21"/>
                      </w:rPr>
                    </w:pPr>
                    <w:r>
                      <w:rPr>
                        <w:rFonts w:hint="eastAsia"/>
                        <w:szCs w:val="21"/>
                      </w:rPr>
                      <w:t>负债</w:t>
                    </w:r>
                  </w:p>
                </w:tc>
              </w:sdtContent>
            </w:sdt>
          </w:tr>
          <w:tr w:rsidR="005E1304" w:rsidTr="005E1304">
            <w:trPr>
              <w:trHeight w:val="285"/>
            </w:trPr>
            <w:sdt>
              <w:sdtPr>
                <w:tag w:val="_PLD_4f72c377b5d94b8c89a92fff0893cc9e"/>
                <w:id w:val="-1638637939"/>
                <w:lock w:val="sdtLocked"/>
              </w:sdtPr>
              <w:sdtEndPr/>
              <w:sdtContent>
                <w:tc>
                  <w:tcPr>
                    <w:tcW w:w="1312" w:type="pct"/>
                    <w:shd w:val="clear" w:color="auto" w:fill="auto"/>
                  </w:tcPr>
                  <w:p w:rsidR="005E1304" w:rsidRDefault="005E1304" w:rsidP="005E1304">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26" w:type="pct"/>
                <w:shd w:val="clear" w:color="auto" w:fill="auto"/>
              </w:tcPr>
              <w:p w:rsidR="005E1304" w:rsidRDefault="005E1304" w:rsidP="005E1304">
                <w:pPr>
                  <w:jc w:val="right"/>
                  <w:rPr>
                    <w:szCs w:val="21"/>
                  </w:rPr>
                </w:pPr>
              </w:p>
            </w:tc>
            <w:tc>
              <w:tcPr>
                <w:tcW w:w="920" w:type="pct"/>
                <w:shd w:val="clear" w:color="auto" w:fill="auto"/>
              </w:tcPr>
              <w:p w:rsidR="005E1304" w:rsidRDefault="005E1304" w:rsidP="005E1304">
                <w:pPr>
                  <w:jc w:val="right"/>
                  <w:rPr>
                    <w:szCs w:val="21"/>
                  </w:rPr>
                </w:pPr>
              </w:p>
            </w:tc>
            <w:tc>
              <w:tcPr>
                <w:tcW w:w="916" w:type="pct"/>
                <w:shd w:val="clear" w:color="auto" w:fill="auto"/>
              </w:tcPr>
              <w:p w:rsidR="005E1304" w:rsidRDefault="005E1304" w:rsidP="005E1304">
                <w:pPr>
                  <w:jc w:val="right"/>
                  <w:rPr>
                    <w:szCs w:val="21"/>
                  </w:rPr>
                </w:pPr>
              </w:p>
            </w:tc>
            <w:tc>
              <w:tcPr>
                <w:tcW w:w="926" w:type="pct"/>
                <w:shd w:val="clear" w:color="auto" w:fill="auto"/>
              </w:tcPr>
              <w:p w:rsidR="005E1304" w:rsidRDefault="005E1304" w:rsidP="005E1304">
                <w:pPr>
                  <w:jc w:val="right"/>
                  <w:rPr>
                    <w:szCs w:val="21"/>
                  </w:rPr>
                </w:pPr>
              </w:p>
            </w:tc>
          </w:tr>
          <w:tr w:rsidR="005E1304" w:rsidTr="005E1304">
            <w:trPr>
              <w:trHeight w:val="285"/>
            </w:trPr>
            <w:tc>
              <w:tcPr>
                <w:tcW w:w="1312" w:type="pct"/>
                <w:shd w:val="clear" w:color="auto" w:fill="auto"/>
              </w:tcPr>
              <w:sdt>
                <w:sdtPr>
                  <w:rPr>
                    <w:rFonts w:hint="eastAsia"/>
                  </w:rPr>
                  <w:tag w:val="_PLD_7b5da28278834ae8a18dbbf95dcb3c91"/>
                  <w:id w:val="-1448461891"/>
                  <w:lock w:val="sdtLocked"/>
                </w:sdtPr>
                <w:sdtEndPr/>
                <w:sdtContent>
                  <w:p w:rsidR="005E1304" w:rsidRDefault="005E1304" w:rsidP="005E1304">
                    <w:r>
                      <w:rPr>
                        <w:rFonts w:hint="eastAsia"/>
                      </w:rPr>
                      <w:t>其他债权投资公允价值变动</w:t>
                    </w:r>
                  </w:p>
                </w:sdtContent>
              </w:sdt>
            </w:tc>
            <w:tc>
              <w:tcPr>
                <w:tcW w:w="926" w:type="pct"/>
                <w:shd w:val="clear" w:color="auto" w:fill="auto"/>
              </w:tcPr>
              <w:p w:rsidR="005E1304" w:rsidRDefault="005E1304" w:rsidP="005E1304">
                <w:pPr>
                  <w:jc w:val="right"/>
                  <w:rPr>
                    <w:szCs w:val="21"/>
                  </w:rPr>
                </w:pPr>
              </w:p>
            </w:tc>
            <w:tc>
              <w:tcPr>
                <w:tcW w:w="920" w:type="pct"/>
                <w:shd w:val="clear" w:color="auto" w:fill="auto"/>
              </w:tcPr>
              <w:p w:rsidR="005E1304" w:rsidRDefault="005E1304" w:rsidP="005E1304">
                <w:pPr>
                  <w:jc w:val="right"/>
                  <w:rPr>
                    <w:szCs w:val="21"/>
                  </w:rPr>
                </w:pPr>
              </w:p>
            </w:tc>
            <w:tc>
              <w:tcPr>
                <w:tcW w:w="916" w:type="pct"/>
                <w:shd w:val="clear" w:color="auto" w:fill="auto"/>
              </w:tcPr>
              <w:p w:rsidR="005E1304" w:rsidRDefault="005E1304" w:rsidP="005E1304">
                <w:pPr>
                  <w:jc w:val="right"/>
                  <w:rPr>
                    <w:szCs w:val="21"/>
                  </w:rPr>
                </w:pPr>
              </w:p>
            </w:tc>
            <w:tc>
              <w:tcPr>
                <w:tcW w:w="926" w:type="pct"/>
                <w:shd w:val="clear" w:color="auto" w:fill="auto"/>
              </w:tcPr>
              <w:p w:rsidR="005E1304" w:rsidRDefault="005E1304" w:rsidP="005E1304">
                <w:pPr>
                  <w:jc w:val="right"/>
                  <w:rPr>
                    <w:szCs w:val="21"/>
                  </w:rPr>
                </w:pPr>
              </w:p>
            </w:tc>
          </w:tr>
          <w:tr w:rsidR="005E1304" w:rsidTr="005E1304">
            <w:trPr>
              <w:trHeight w:val="285"/>
            </w:trPr>
            <w:tc>
              <w:tcPr>
                <w:tcW w:w="1312" w:type="pct"/>
                <w:shd w:val="clear" w:color="auto" w:fill="auto"/>
              </w:tcPr>
              <w:sdt>
                <w:sdtPr>
                  <w:rPr>
                    <w:rFonts w:hint="eastAsia"/>
                  </w:rPr>
                  <w:tag w:val="_PLD_a1aad6e3a000483dac7cbcc809b72d90"/>
                  <w:id w:val="1707831717"/>
                  <w:lock w:val="sdtLocked"/>
                </w:sdtPr>
                <w:sdtEndPr/>
                <w:sdtContent>
                  <w:p w:rsidR="005E1304" w:rsidRDefault="005E1304" w:rsidP="005E1304">
                    <w:r>
                      <w:rPr>
                        <w:rFonts w:hint="eastAsia"/>
                      </w:rPr>
                      <w:t>其他权益工具投资公允价值变动</w:t>
                    </w:r>
                  </w:p>
                </w:sdtContent>
              </w:sdt>
            </w:tc>
            <w:tc>
              <w:tcPr>
                <w:tcW w:w="926" w:type="pct"/>
                <w:shd w:val="clear" w:color="auto" w:fill="auto"/>
              </w:tcPr>
              <w:p w:rsidR="005E1304" w:rsidRDefault="005E1304" w:rsidP="005E1304">
                <w:pPr>
                  <w:jc w:val="right"/>
                  <w:rPr>
                    <w:szCs w:val="21"/>
                  </w:rPr>
                </w:pPr>
              </w:p>
            </w:tc>
            <w:tc>
              <w:tcPr>
                <w:tcW w:w="920" w:type="pct"/>
                <w:shd w:val="clear" w:color="auto" w:fill="auto"/>
              </w:tcPr>
              <w:p w:rsidR="005E1304" w:rsidRDefault="005E1304" w:rsidP="005E1304">
                <w:pPr>
                  <w:jc w:val="right"/>
                  <w:rPr>
                    <w:szCs w:val="21"/>
                  </w:rPr>
                </w:pPr>
              </w:p>
            </w:tc>
            <w:tc>
              <w:tcPr>
                <w:tcW w:w="916" w:type="pct"/>
                <w:shd w:val="clear" w:color="auto" w:fill="auto"/>
              </w:tcPr>
              <w:p w:rsidR="005E1304" w:rsidRDefault="005E1304" w:rsidP="005E1304">
                <w:pPr>
                  <w:jc w:val="right"/>
                  <w:rPr>
                    <w:szCs w:val="21"/>
                  </w:rPr>
                </w:pPr>
              </w:p>
            </w:tc>
            <w:tc>
              <w:tcPr>
                <w:tcW w:w="926" w:type="pct"/>
                <w:shd w:val="clear" w:color="auto" w:fill="auto"/>
              </w:tcPr>
              <w:p w:rsidR="005E1304" w:rsidRDefault="005E1304" w:rsidP="005E1304">
                <w:pPr>
                  <w:jc w:val="right"/>
                  <w:rPr>
                    <w:szCs w:val="21"/>
                  </w:rPr>
                </w:pPr>
              </w:p>
            </w:tc>
          </w:tr>
          <w:sdt>
            <w:sdtPr>
              <w:rPr>
                <w:szCs w:val="21"/>
              </w:rPr>
              <w:alias w:val="递延所得税负债明细"/>
              <w:tag w:val="_TUP_8036f0bdcd3a43a38ae605c99228b929"/>
              <w:id w:val="-344023520"/>
              <w:lock w:val="sdtLocked"/>
            </w:sdtPr>
            <w:sdtEndPr/>
            <w:sdtContent>
              <w:tr w:rsidR="005E1304" w:rsidTr="005E1304">
                <w:trPr>
                  <w:trHeight w:val="285"/>
                </w:trPr>
                <w:tc>
                  <w:tcPr>
                    <w:tcW w:w="1312" w:type="pct"/>
                    <w:shd w:val="clear" w:color="auto" w:fill="auto"/>
                    <w:vAlign w:val="center"/>
                  </w:tcPr>
                  <w:p w:rsidR="005E1304" w:rsidRDefault="005E1304" w:rsidP="005E1304">
                    <w:pPr>
                      <w:rPr>
                        <w:szCs w:val="21"/>
                      </w:rPr>
                    </w:pPr>
                    <w:r>
                      <w:t>固定资产账面价值与计税基础差异</w:t>
                    </w:r>
                  </w:p>
                </w:tc>
                <w:tc>
                  <w:tcPr>
                    <w:tcW w:w="926" w:type="pct"/>
                    <w:shd w:val="clear" w:color="auto" w:fill="auto"/>
                  </w:tcPr>
                  <w:p w:rsidR="005E1304" w:rsidRDefault="005E1304" w:rsidP="005E1304">
                    <w:pPr>
                      <w:jc w:val="right"/>
                      <w:rPr>
                        <w:szCs w:val="21"/>
                      </w:rPr>
                    </w:pPr>
                    <w:r>
                      <w:t>8,747,556.32</w:t>
                    </w:r>
                  </w:p>
                </w:tc>
                <w:tc>
                  <w:tcPr>
                    <w:tcW w:w="920" w:type="pct"/>
                    <w:shd w:val="clear" w:color="auto" w:fill="auto"/>
                  </w:tcPr>
                  <w:p w:rsidR="005E1304" w:rsidRDefault="005E1304" w:rsidP="005E1304">
                    <w:pPr>
                      <w:jc w:val="right"/>
                      <w:rPr>
                        <w:szCs w:val="21"/>
                      </w:rPr>
                    </w:pPr>
                    <w:r>
                      <w:t>2,186,889.07</w:t>
                    </w:r>
                  </w:p>
                </w:tc>
                <w:tc>
                  <w:tcPr>
                    <w:tcW w:w="916" w:type="pct"/>
                    <w:shd w:val="clear" w:color="auto" w:fill="auto"/>
                  </w:tcPr>
                  <w:p w:rsidR="005E1304" w:rsidRDefault="005E1304" w:rsidP="005E1304">
                    <w:pPr>
                      <w:jc w:val="right"/>
                      <w:rPr>
                        <w:szCs w:val="21"/>
                      </w:rPr>
                    </w:pPr>
                    <w:r>
                      <w:t>9,377,704.52</w:t>
                    </w:r>
                  </w:p>
                </w:tc>
                <w:tc>
                  <w:tcPr>
                    <w:tcW w:w="926" w:type="pct"/>
                    <w:shd w:val="clear" w:color="auto" w:fill="auto"/>
                  </w:tcPr>
                  <w:p w:rsidR="005E1304" w:rsidRDefault="005E1304" w:rsidP="005E1304">
                    <w:pPr>
                      <w:jc w:val="right"/>
                      <w:rPr>
                        <w:szCs w:val="21"/>
                      </w:rPr>
                    </w:pPr>
                    <w:r>
                      <w:t>2,344,426.13</w:t>
                    </w:r>
                  </w:p>
                </w:tc>
              </w:tr>
            </w:sdtContent>
          </w:sdt>
          <w:tr w:rsidR="005E1304" w:rsidTr="005E1304">
            <w:trPr>
              <w:trHeight w:val="285"/>
            </w:trPr>
            <w:sdt>
              <w:sdtPr>
                <w:tag w:val="_PLD_b75c52751ee84b8da27bd6f8290a4521"/>
                <w:id w:val="-1171093792"/>
                <w:lock w:val="sdtLocked"/>
              </w:sdtPr>
              <w:sdtEndPr/>
              <w:sdtContent>
                <w:tc>
                  <w:tcPr>
                    <w:tcW w:w="1312" w:type="pct"/>
                    <w:shd w:val="clear" w:color="auto" w:fill="auto"/>
                    <w:vAlign w:val="center"/>
                  </w:tcPr>
                  <w:p w:rsidR="005E1304" w:rsidRDefault="005E1304" w:rsidP="005E1304">
                    <w:pPr>
                      <w:jc w:val="center"/>
                      <w:rPr>
                        <w:szCs w:val="21"/>
                      </w:rPr>
                    </w:pPr>
                    <w:r>
                      <w:rPr>
                        <w:rFonts w:hint="eastAsia"/>
                        <w:szCs w:val="21"/>
                      </w:rPr>
                      <w:t>合计</w:t>
                    </w:r>
                  </w:p>
                </w:tc>
              </w:sdtContent>
            </w:sdt>
            <w:tc>
              <w:tcPr>
                <w:tcW w:w="926" w:type="pct"/>
                <w:shd w:val="clear" w:color="auto" w:fill="auto"/>
                <w:vAlign w:val="center"/>
              </w:tcPr>
              <w:p w:rsidR="005E1304" w:rsidRDefault="005E1304" w:rsidP="005E1304">
                <w:pPr>
                  <w:jc w:val="right"/>
                  <w:rPr>
                    <w:sz w:val="24"/>
                  </w:rPr>
                </w:pPr>
                <w:r>
                  <w:t>8,747,556.32</w:t>
                </w:r>
              </w:p>
            </w:tc>
            <w:tc>
              <w:tcPr>
                <w:tcW w:w="920" w:type="pct"/>
                <w:shd w:val="clear" w:color="auto" w:fill="auto"/>
                <w:vAlign w:val="center"/>
              </w:tcPr>
              <w:p w:rsidR="005E1304" w:rsidRDefault="005E1304" w:rsidP="005E1304">
                <w:pPr>
                  <w:jc w:val="right"/>
                  <w:rPr>
                    <w:sz w:val="24"/>
                  </w:rPr>
                </w:pPr>
                <w:r>
                  <w:t>2,186,889.07</w:t>
                </w:r>
              </w:p>
            </w:tc>
            <w:tc>
              <w:tcPr>
                <w:tcW w:w="916" w:type="pct"/>
                <w:shd w:val="clear" w:color="auto" w:fill="auto"/>
                <w:vAlign w:val="center"/>
              </w:tcPr>
              <w:p w:rsidR="005E1304" w:rsidRDefault="005E1304" w:rsidP="005E1304">
                <w:pPr>
                  <w:jc w:val="right"/>
                  <w:rPr>
                    <w:sz w:val="24"/>
                  </w:rPr>
                </w:pPr>
                <w:r>
                  <w:t>9,377,704.52</w:t>
                </w:r>
              </w:p>
            </w:tc>
            <w:tc>
              <w:tcPr>
                <w:tcW w:w="926" w:type="pct"/>
                <w:shd w:val="clear" w:color="auto" w:fill="auto"/>
                <w:vAlign w:val="center"/>
              </w:tcPr>
              <w:p w:rsidR="005E1304" w:rsidRDefault="005E1304" w:rsidP="005E1304">
                <w:pPr>
                  <w:jc w:val="right"/>
                  <w:rPr>
                    <w:sz w:val="24"/>
                  </w:rPr>
                </w:pPr>
                <w:r>
                  <w:t>2,344,426.13</w:t>
                </w:r>
              </w:p>
            </w:tc>
          </w:tr>
        </w:tbl>
        <w:p w:rsidR="005E1304" w:rsidRDefault="005E1304"/>
        <w:p w:rsidR="00895018" w:rsidRDefault="00C262D1" w:rsidP="008A553E">
          <w:pPr>
            <w:pStyle w:val="4"/>
            <w:numPr>
              <w:ilvl w:val="0"/>
              <w:numId w:val="44"/>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EndPr/>
          <w:sdtContent>
            <w:p w:rsidR="00895018" w:rsidRDefault="00C262D1">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C262D1">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659"/>
            <w:gridCol w:w="1686"/>
            <w:gridCol w:w="1672"/>
            <w:gridCol w:w="1686"/>
          </w:tblGrid>
          <w:tr w:rsidR="00895018" w:rsidTr="000F2EC9">
            <w:sdt>
              <w:sdtPr>
                <w:tag w:val="_PLD_376bc62ed08748b387f49005e1f18dee"/>
                <w:id w:val="-1392190825"/>
                <w:lock w:val="sdtLocked"/>
              </w:sdtPr>
              <w:sdtEndPr/>
              <w:sdtContent>
                <w:tc>
                  <w:tcPr>
                    <w:tcW w:w="1306" w:type="pct"/>
                    <w:tcBorders>
                      <w:bottom w:val="single" w:sz="4" w:space="0" w:color="auto"/>
                    </w:tcBorders>
                    <w:shd w:val="clear" w:color="auto" w:fill="auto"/>
                    <w:vAlign w:val="center"/>
                  </w:tcPr>
                  <w:p w:rsidR="00895018" w:rsidRDefault="00C262D1">
                    <w:pPr>
                      <w:jc w:val="center"/>
                      <w:rPr>
                        <w:szCs w:val="21"/>
                      </w:rPr>
                    </w:pPr>
                    <w:r>
                      <w:rPr>
                        <w:rFonts w:hint="eastAsia"/>
                        <w:szCs w:val="21"/>
                      </w:rPr>
                      <w:t>项目</w:t>
                    </w:r>
                  </w:p>
                </w:tc>
              </w:sdtContent>
            </w:sdt>
            <w:sdt>
              <w:sdtPr>
                <w:tag w:val="_PLD_6cd13a97416d42f89e9ea2c943014688"/>
                <w:id w:val="1135377471"/>
                <w:lock w:val="sdtLocked"/>
              </w:sdtPr>
              <w:sdtEndPr/>
              <w:sdtContent>
                <w:tc>
                  <w:tcPr>
                    <w:tcW w:w="926" w:type="pct"/>
                    <w:tcBorders>
                      <w:bottom w:val="single" w:sz="4" w:space="0" w:color="auto"/>
                    </w:tcBorders>
                    <w:shd w:val="clear" w:color="auto" w:fill="auto"/>
                    <w:vAlign w:val="center"/>
                  </w:tcPr>
                  <w:p w:rsidR="00895018" w:rsidRDefault="00C262D1">
                    <w:pPr>
                      <w:jc w:val="center"/>
                      <w:rPr>
                        <w:szCs w:val="21"/>
                      </w:rPr>
                    </w:pPr>
                    <w:r>
                      <w:rPr>
                        <w:rFonts w:hint="eastAsia"/>
                        <w:szCs w:val="21"/>
                      </w:rPr>
                      <w:t>递延所得税资产和负债期末互</w:t>
                    </w:r>
                    <w:proofErr w:type="gramStart"/>
                    <w:r>
                      <w:rPr>
                        <w:rFonts w:hint="eastAsia"/>
                        <w:szCs w:val="21"/>
                      </w:rPr>
                      <w:t>抵金额</w:t>
                    </w:r>
                    <w:proofErr w:type="gramEnd"/>
                  </w:p>
                </w:tc>
              </w:sdtContent>
            </w:sdt>
            <w:sdt>
              <w:sdtPr>
                <w:tag w:val="_PLD_09c02830b1824a4c8ce30fe73cda15b9"/>
                <w:id w:val="-673412730"/>
                <w:lock w:val="sdtLocked"/>
              </w:sdtPr>
              <w:sdtEndPr/>
              <w:sdtContent>
                <w:tc>
                  <w:tcPr>
                    <w:tcW w:w="918" w:type="pct"/>
                    <w:tcBorders>
                      <w:bottom w:val="single" w:sz="4" w:space="0" w:color="auto"/>
                    </w:tcBorders>
                    <w:shd w:val="clear" w:color="auto" w:fill="auto"/>
                    <w:vAlign w:val="center"/>
                  </w:tcPr>
                  <w:p w:rsidR="00895018" w:rsidRDefault="00C262D1">
                    <w:pPr>
                      <w:jc w:val="center"/>
                      <w:rPr>
                        <w:szCs w:val="21"/>
                      </w:rPr>
                    </w:pPr>
                    <w:proofErr w:type="gramStart"/>
                    <w:r>
                      <w:rPr>
                        <w:rFonts w:hint="eastAsia"/>
                        <w:szCs w:val="21"/>
                      </w:rPr>
                      <w:t>抵销后递延</w:t>
                    </w:r>
                    <w:proofErr w:type="gramEnd"/>
                    <w:r>
                      <w:rPr>
                        <w:rFonts w:hint="eastAsia"/>
                        <w:szCs w:val="21"/>
                      </w:rPr>
                      <w:t>所得税资产或负债期末余额</w:t>
                    </w:r>
                  </w:p>
                </w:tc>
              </w:sdtContent>
            </w:sdt>
            <w:sdt>
              <w:sdtPr>
                <w:tag w:val="_PLD_862180b8f6b94867ac93686a5c934b4c"/>
                <w:id w:val="846593278"/>
                <w:lock w:val="sdtLocked"/>
              </w:sdtPr>
              <w:sdtEndPr/>
              <w:sdtContent>
                <w:tc>
                  <w:tcPr>
                    <w:tcW w:w="933" w:type="pct"/>
                    <w:tcBorders>
                      <w:bottom w:val="single" w:sz="4" w:space="0" w:color="auto"/>
                    </w:tcBorders>
                    <w:shd w:val="clear" w:color="auto" w:fill="auto"/>
                    <w:vAlign w:val="center"/>
                  </w:tcPr>
                  <w:p w:rsidR="00895018" w:rsidRDefault="00C262D1">
                    <w:pPr>
                      <w:jc w:val="center"/>
                      <w:rPr>
                        <w:szCs w:val="21"/>
                      </w:rPr>
                    </w:pPr>
                    <w:r>
                      <w:rPr>
                        <w:rFonts w:hint="eastAsia"/>
                        <w:szCs w:val="21"/>
                      </w:rPr>
                      <w:t>递延所得税资产和负债期</w:t>
                    </w:r>
                    <w:proofErr w:type="gramStart"/>
                    <w:r>
                      <w:rPr>
                        <w:rFonts w:hint="eastAsia"/>
                        <w:szCs w:val="21"/>
                      </w:rPr>
                      <w:t>初互抵金额</w:t>
                    </w:r>
                    <w:proofErr w:type="gramEnd"/>
                  </w:p>
                </w:tc>
              </w:sdtContent>
            </w:sdt>
            <w:sdt>
              <w:sdtPr>
                <w:tag w:val="_PLD_3aec77ff824a48e989777a8da4146bf7"/>
                <w:id w:val="-26648689"/>
                <w:lock w:val="sdtLocked"/>
              </w:sdtPr>
              <w:sdtEndPr/>
              <w:sdtContent>
                <w:tc>
                  <w:tcPr>
                    <w:tcW w:w="918" w:type="pct"/>
                    <w:tcBorders>
                      <w:bottom w:val="single" w:sz="4" w:space="0" w:color="auto"/>
                    </w:tcBorders>
                    <w:shd w:val="clear" w:color="auto" w:fill="auto"/>
                    <w:vAlign w:val="center"/>
                  </w:tcPr>
                  <w:p w:rsidR="00895018" w:rsidRDefault="00C262D1">
                    <w:pPr>
                      <w:jc w:val="center"/>
                      <w:rPr>
                        <w:szCs w:val="21"/>
                      </w:rPr>
                    </w:pPr>
                    <w:proofErr w:type="gramStart"/>
                    <w:r>
                      <w:rPr>
                        <w:rFonts w:hint="eastAsia"/>
                        <w:szCs w:val="21"/>
                      </w:rPr>
                      <w:t>抵销后递延</w:t>
                    </w:r>
                    <w:proofErr w:type="gramEnd"/>
                    <w:r>
                      <w:rPr>
                        <w:rFonts w:hint="eastAsia"/>
                        <w:szCs w:val="21"/>
                      </w:rPr>
                      <w:t>所得税资产或负债期初余额</w:t>
                    </w:r>
                  </w:p>
                </w:tc>
              </w:sdtContent>
            </w:sdt>
          </w:tr>
          <w:tr w:rsidR="00895018" w:rsidTr="000F2EC9">
            <w:sdt>
              <w:sdtPr>
                <w:tag w:val="_PLD_804cef41cca74cf9ade653fe4b1aeea5"/>
                <w:id w:val="1499765841"/>
                <w:lock w:val="sdtLocked"/>
              </w:sdtPr>
              <w:sdtEndPr/>
              <w:sdtContent>
                <w:tc>
                  <w:tcPr>
                    <w:tcW w:w="1306" w:type="pct"/>
                    <w:shd w:val="clear" w:color="auto" w:fill="auto"/>
                  </w:tcPr>
                  <w:p w:rsidR="00895018" w:rsidRDefault="00C262D1">
                    <w:pPr>
                      <w:rPr>
                        <w:szCs w:val="21"/>
                      </w:rPr>
                    </w:pPr>
                    <w:r>
                      <w:rPr>
                        <w:rFonts w:hint="eastAsia"/>
                        <w:szCs w:val="21"/>
                      </w:rPr>
                      <w:t>递延所得税资产</w:t>
                    </w:r>
                  </w:p>
                </w:tc>
              </w:sdtContent>
            </w:sdt>
            <w:tc>
              <w:tcPr>
                <w:tcW w:w="926" w:type="pct"/>
                <w:shd w:val="clear" w:color="auto" w:fill="auto"/>
              </w:tcPr>
              <w:p w:rsidR="00895018" w:rsidRDefault="00895018">
                <w:pPr>
                  <w:jc w:val="right"/>
                  <w:rPr>
                    <w:szCs w:val="21"/>
                  </w:rPr>
                </w:pPr>
              </w:p>
            </w:tc>
            <w:tc>
              <w:tcPr>
                <w:tcW w:w="918" w:type="pct"/>
                <w:shd w:val="clear" w:color="auto" w:fill="auto"/>
              </w:tcPr>
              <w:p w:rsidR="00895018" w:rsidRDefault="005E1304">
                <w:pPr>
                  <w:jc w:val="right"/>
                  <w:rPr>
                    <w:szCs w:val="21"/>
                  </w:rPr>
                </w:pPr>
                <w:r w:rsidRPr="005E1304">
                  <w:rPr>
                    <w:szCs w:val="21"/>
                  </w:rPr>
                  <w:t>104,931,231.14</w:t>
                </w:r>
              </w:p>
            </w:tc>
            <w:tc>
              <w:tcPr>
                <w:tcW w:w="933" w:type="pct"/>
                <w:shd w:val="clear" w:color="auto" w:fill="auto"/>
              </w:tcPr>
              <w:p w:rsidR="00895018" w:rsidRDefault="00895018">
                <w:pPr>
                  <w:jc w:val="right"/>
                  <w:rPr>
                    <w:szCs w:val="21"/>
                  </w:rPr>
                </w:pPr>
              </w:p>
            </w:tc>
            <w:tc>
              <w:tcPr>
                <w:tcW w:w="918" w:type="pct"/>
                <w:shd w:val="clear" w:color="auto" w:fill="auto"/>
              </w:tcPr>
              <w:p w:rsidR="00895018" w:rsidRDefault="005E1304">
                <w:pPr>
                  <w:jc w:val="right"/>
                  <w:rPr>
                    <w:szCs w:val="21"/>
                  </w:rPr>
                </w:pPr>
                <w:r w:rsidRPr="005E1304">
                  <w:rPr>
                    <w:szCs w:val="21"/>
                  </w:rPr>
                  <w:t>110,200,855.56</w:t>
                </w:r>
              </w:p>
            </w:tc>
          </w:tr>
          <w:tr w:rsidR="00895018" w:rsidTr="000F2EC9">
            <w:sdt>
              <w:sdtPr>
                <w:tag w:val="_PLD_003ca37971dc4ab1b267e9450faff888"/>
                <w:id w:val="983592925"/>
                <w:lock w:val="sdtLocked"/>
              </w:sdtPr>
              <w:sdtEndPr/>
              <w:sdtContent>
                <w:tc>
                  <w:tcPr>
                    <w:tcW w:w="1306" w:type="pct"/>
                    <w:tcBorders>
                      <w:bottom w:val="single" w:sz="4" w:space="0" w:color="auto"/>
                    </w:tcBorders>
                    <w:shd w:val="clear" w:color="auto" w:fill="auto"/>
                  </w:tcPr>
                  <w:p w:rsidR="00895018" w:rsidRDefault="00C262D1">
                    <w:pPr>
                      <w:rPr>
                        <w:szCs w:val="21"/>
                      </w:rPr>
                    </w:pPr>
                    <w:r>
                      <w:rPr>
                        <w:rFonts w:hint="eastAsia"/>
                        <w:szCs w:val="21"/>
                      </w:rPr>
                      <w:t>递延所得税负债</w:t>
                    </w:r>
                  </w:p>
                </w:tc>
              </w:sdtContent>
            </w:sdt>
            <w:tc>
              <w:tcPr>
                <w:tcW w:w="926" w:type="pct"/>
                <w:shd w:val="clear" w:color="auto" w:fill="auto"/>
              </w:tcPr>
              <w:p w:rsidR="00895018" w:rsidRDefault="00895018">
                <w:pPr>
                  <w:jc w:val="right"/>
                  <w:rPr>
                    <w:szCs w:val="21"/>
                  </w:rPr>
                </w:pPr>
              </w:p>
            </w:tc>
            <w:tc>
              <w:tcPr>
                <w:tcW w:w="918" w:type="pct"/>
                <w:shd w:val="clear" w:color="auto" w:fill="auto"/>
              </w:tcPr>
              <w:p w:rsidR="00895018" w:rsidRDefault="005E1304">
                <w:pPr>
                  <w:jc w:val="right"/>
                  <w:rPr>
                    <w:szCs w:val="21"/>
                  </w:rPr>
                </w:pPr>
                <w:r w:rsidRPr="005E1304">
                  <w:rPr>
                    <w:szCs w:val="21"/>
                  </w:rPr>
                  <w:t>2,186,889.07</w:t>
                </w:r>
              </w:p>
            </w:tc>
            <w:tc>
              <w:tcPr>
                <w:tcW w:w="933" w:type="pct"/>
                <w:shd w:val="clear" w:color="auto" w:fill="auto"/>
              </w:tcPr>
              <w:p w:rsidR="00895018" w:rsidRDefault="00895018">
                <w:pPr>
                  <w:jc w:val="right"/>
                  <w:rPr>
                    <w:szCs w:val="21"/>
                  </w:rPr>
                </w:pPr>
              </w:p>
            </w:tc>
            <w:tc>
              <w:tcPr>
                <w:tcW w:w="918" w:type="pct"/>
                <w:shd w:val="clear" w:color="auto" w:fill="auto"/>
              </w:tcPr>
              <w:p w:rsidR="00895018" w:rsidRDefault="005E1304">
                <w:pPr>
                  <w:jc w:val="right"/>
                  <w:rPr>
                    <w:szCs w:val="21"/>
                  </w:rPr>
                </w:pPr>
                <w:r w:rsidRPr="005E1304">
                  <w:rPr>
                    <w:szCs w:val="21"/>
                  </w:rPr>
                  <w:t>2,344,426.13</w:t>
                </w:r>
              </w:p>
            </w:tc>
          </w:tr>
        </w:tbl>
        <w:p w:rsidR="00895018" w:rsidRDefault="00895018">
          <w:pPr>
            <w:ind w:right="113"/>
            <w:rPr>
              <w:szCs w:val="21"/>
            </w:rPr>
          </w:pPr>
        </w:p>
        <w:p w:rsidR="00895018" w:rsidRDefault="00C262D1" w:rsidP="008A553E">
          <w:pPr>
            <w:pStyle w:val="4"/>
            <w:numPr>
              <w:ilvl w:val="0"/>
              <w:numId w:val="44"/>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EndPr/>
          <w:sdtContent>
            <w:p w:rsidR="00895018" w:rsidRDefault="00C262D1" w:rsidP="005E1304">
              <w:pPr>
                <w:rPr>
                  <w:szCs w:val="21"/>
                </w:rPr>
              </w:pPr>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C262D1" w:rsidP="008A553E">
          <w:pPr>
            <w:pStyle w:val="4"/>
            <w:numPr>
              <w:ilvl w:val="0"/>
              <w:numId w:val="4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EndPr/>
          <w:sdtContent>
            <w:p w:rsidR="00895018" w:rsidRDefault="00C262D1" w:rsidP="005E1304">
              <w:pPr>
                <w:rPr>
                  <w:color w:val="FF00FF"/>
                  <w:szCs w:val="21"/>
                </w:rPr>
              </w:pPr>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sdtContent>
    </w:sdt>
    <w:bookmarkEnd w:id="197"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Locked"/>
            <w:placeholder>
              <w:docPart w:val="GBC22222222222222222222222222222"/>
            </w:placeholder>
          </w:sdtPr>
          <w:sdtEndPr/>
          <w:sdtContent>
            <w:p w:rsidR="00895018" w:rsidRDefault="00C262D1" w:rsidP="005E1304">
              <w:pPr>
                <w:rPr>
                  <w:szCs w:val="21"/>
                </w:rPr>
              </w:pPr>
              <w:r>
                <w:rPr>
                  <w:szCs w:val="21"/>
                </w:rPr>
                <w:fldChar w:fldCharType="begin"/>
              </w:r>
              <w:r w:rsidR="005E1304">
                <w:rPr>
                  <w:szCs w:val="21"/>
                </w:rPr>
                <w:instrText xml:space="preserve">MACROBUTTON  SnrToggleCheckbox □适用 </w:instrText>
              </w:r>
              <w:r>
                <w:rPr>
                  <w:szCs w:val="21"/>
                </w:rPr>
                <w:fldChar w:fldCharType="end"/>
              </w:r>
              <w:r>
                <w:rPr>
                  <w:szCs w:val="21"/>
                </w:rPr>
                <w:fldChar w:fldCharType="begin"/>
              </w:r>
              <w:r w:rsidR="005E1304">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Start w:id="199"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EndPr/>
      <w:sdtContent>
        <w:bookmarkStart w:id="200" w:name="_Hlk533670093" w:displacedByCustomXml="prev"/>
        <w:p w:rsidR="00895018" w:rsidRDefault="00C262D1" w:rsidP="008A553E">
          <w:pPr>
            <w:pStyle w:val="30"/>
            <w:numPr>
              <w:ilvl w:val="0"/>
              <w:numId w:val="17"/>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Locked"/>
            <w:placeholder>
              <w:docPart w:val="GBC22222222222222222222222222222"/>
            </w:placeholder>
          </w:sdtPr>
          <w:sdtEndPr/>
          <w:sdtContent>
            <w:p w:rsidR="00895018" w:rsidRDefault="00C262D1">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895018" w:rsidRDefault="00C262D1">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15"/>
            <w:gridCol w:w="1702"/>
            <w:gridCol w:w="851"/>
            <w:gridCol w:w="1702"/>
            <w:gridCol w:w="1559"/>
            <w:gridCol w:w="710"/>
            <w:gridCol w:w="1555"/>
          </w:tblGrid>
          <w:tr w:rsidR="005E1304" w:rsidTr="005E1304">
            <w:sdt>
              <w:sdtPr>
                <w:tag w:val="_PLD_2b90e6e62acc45b288941c3eec3d8d88"/>
                <w:id w:val="-3443248"/>
                <w:lock w:val="sdtLocked"/>
              </w:sdtPr>
              <w:sdtEndPr/>
              <w:sdtContent>
                <w:tc>
                  <w:tcPr>
                    <w:tcW w:w="917" w:type="pct"/>
                    <w:vMerge w:val="restart"/>
                    <w:shd w:val="clear" w:color="auto" w:fill="auto"/>
                    <w:vAlign w:val="center"/>
                  </w:tcPr>
                  <w:p w:rsidR="005E1304" w:rsidRDefault="005E1304" w:rsidP="005E1304">
                    <w:pPr>
                      <w:jc w:val="center"/>
                    </w:pPr>
                    <w:r>
                      <w:rPr>
                        <w:rFonts w:hint="eastAsia"/>
                      </w:rPr>
                      <w:t>项目</w:t>
                    </w:r>
                  </w:p>
                </w:tc>
              </w:sdtContent>
            </w:sdt>
            <w:sdt>
              <w:sdtPr>
                <w:tag w:val="_PLD_bb07270ad4df4c0f94d4e0af019ab46c"/>
                <w:id w:val="43956184"/>
                <w:lock w:val="sdtLocked"/>
              </w:sdtPr>
              <w:sdtEndPr/>
              <w:sdtContent>
                <w:tc>
                  <w:tcPr>
                    <w:tcW w:w="2150" w:type="pct"/>
                    <w:gridSpan w:val="3"/>
                  </w:tcPr>
                  <w:p w:rsidR="005E1304" w:rsidRDefault="005E1304" w:rsidP="005E1304">
                    <w:pPr>
                      <w:jc w:val="center"/>
                    </w:pPr>
                    <w:r>
                      <w:rPr>
                        <w:rFonts w:hint="eastAsia"/>
                      </w:rPr>
                      <w:t>期末余额</w:t>
                    </w:r>
                  </w:p>
                </w:tc>
              </w:sdtContent>
            </w:sdt>
            <w:sdt>
              <w:sdtPr>
                <w:tag w:val="_PLD_7a3b43a9fc7d404ca5a79aa8f44f7452"/>
                <w:id w:val="839661679"/>
                <w:lock w:val="sdtLocked"/>
              </w:sdtPr>
              <w:sdtEndPr/>
              <w:sdtContent>
                <w:tc>
                  <w:tcPr>
                    <w:tcW w:w="1933" w:type="pct"/>
                    <w:gridSpan w:val="3"/>
                  </w:tcPr>
                  <w:p w:rsidR="005E1304" w:rsidRDefault="005E1304" w:rsidP="005E1304">
                    <w:pPr>
                      <w:jc w:val="center"/>
                    </w:pPr>
                    <w:r>
                      <w:rPr>
                        <w:rFonts w:hint="eastAsia"/>
                      </w:rPr>
                      <w:t>期初余额</w:t>
                    </w:r>
                  </w:p>
                </w:tc>
              </w:sdtContent>
            </w:sdt>
          </w:tr>
          <w:tr w:rsidR="005E1304" w:rsidTr="005E1304">
            <w:tc>
              <w:tcPr>
                <w:tcW w:w="917" w:type="pct"/>
                <w:vMerge/>
                <w:shd w:val="clear" w:color="auto" w:fill="auto"/>
                <w:vAlign w:val="center"/>
              </w:tcPr>
              <w:p w:rsidR="005E1304" w:rsidRDefault="005E1304" w:rsidP="005E1304">
                <w:pPr>
                  <w:jc w:val="center"/>
                </w:pPr>
              </w:p>
            </w:tc>
            <w:tc>
              <w:tcPr>
                <w:tcW w:w="860" w:type="pct"/>
              </w:tcPr>
              <w:sdt>
                <w:sdtPr>
                  <w:rPr>
                    <w:rFonts w:hint="eastAsia"/>
                    <w:szCs w:val="21"/>
                  </w:rPr>
                  <w:tag w:val="_PLD_eaca5bccdac9417999d4d9af7ad1eefe"/>
                  <w:id w:val="1547336851"/>
                  <w:lock w:val="sdtLocked"/>
                </w:sdtPr>
                <w:sdtEndPr/>
                <w:sdtContent>
                  <w:p w:rsidR="005E1304" w:rsidRDefault="005E1304" w:rsidP="005E1304">
                    <w:pPr>
                      <w:jc w:val="center"/>
                    </w:pPr>
                    <w:r>
                      <w:rPr>
                        <w:rFonts w:hint="eastAsia"/>
                        <w:szCs w:val="21"/>
                      </w:rPr>
                      <w:t>账面余额</w:t>
                    </w:r>
                  </w:p>
                </w:sdtContent>
              </w:sdt>
            </w:tc>
            <w:tc>
              <w:tcPr>
                <w:tcW w:w="430" w:type="pct"/>
              </w:tcPr>
              <w:sdt>
                <w:sdtPr>
                  <w:tag w:val="_PLD_b913601a6f0c496ba876b57f7e93b40e"/>
                  <w:id w:val="1894392419"/>
                  <w:lock w:val="sdtLocked"/>
                </w:sdtPr>
                <w:sdtEndPr/>
                <w:sdtContent>
                  <w:p w:rsidR="005E1304" w:rsidRDefault="005E1304" w:rsidP="005E1304">
                    <w:pPr>
                      <w:jc w:val="center"/>
                    </w:pPr>
                    <w:r>
                      <w:t>减值准备</w:t>
                    </w:r>
                  </w:p>
                </w:sdtContent>
              </w:sdt>
            </w:tc>
            <w:tc>
              <w:tcPr>
                <w:tcW w:w="860" w:type="pct"/>
                <w:shd w:val="clear" w:color="auto" w:fill="auto"/>
                <w:vAlign w:val="center"/>
              </w:tcPr>
              <w:sdt>
                <w:sdtPr>
                  <w:tag w:val="_PLD_22318356783c413ba8286ddb8d1cda63"/>
                  <w:id w:val="2009634040"/>
                  <w:lock w:val="sdtLocked"/>
                </w:sdtPr>
                <w:sdtEndPr/>
                <w:sdtContent>
                  <w:p w:rsidR="005E1304" w:rsidRDefault="005E1304" w:rsidP="005E1304">
                    <w:pPr>
                      <w:jc w:val="center"/>
                    </w:pPr>
                    <w:r>
                      <w:t>账面价值</w:t>
                    </w:r>
                  </w:p>
                </w:sdtContent>
              </w:sdt>
            </w:tc>
            <w:tc>
              <w:tcPr>
                <w:tcW w:w="788" w:type="pct"/>
              </w:tcPr>
              <w:sdt>
                <w:sdtPr>
                  <w:tag w:val="_PLD_0c6f94cdfaf1457fa98b2252d3b39131"/>
                  <w:id w:val="1342740335"/>
                  <w:lock w:val="sdtLocked"/>
                </w:sdtPr>
                <w:sdtEndPr/>
                <w:sdtContent>
                  <w:p w:rsidR="005E1304" w:rsidRDefault="005E1304" w:rsidP="005E1304">
                    <w:pPr>
                      <w:jc w:val="center"/>
                    </w:pPr>
                    <w:r>
                      <w:t>账面余额</w:t>
                    </w:r>
                  </w:p>
                </w:sdtContent>
              </w:sdt>
            </w:tc>
            <w:tc>
              <w:tcPr>
                <w:tcW w:w="359" w:type="pct"/>
              </w:tcPr>
              <w:sdt>
                <w:sdtPr>
                  <w:tag w:val="_PLD_9d7969af67514b9e93b62156119189b9"/>
                  <w:id w:val="-327590853"/>
                  <w:lock w:val="sdtLocked"/>
                </w:sdtPr>
                <w:sdtEndPr/>
                <w:sdtContent>
                  <w:p w:rsidR="005E1304" w:rsidRDefault="005E1304" w:rsidP="005E1304">
                    <w:pPr>
                      <w:jc w:val="center"/>
                    </w:pPr>
                    <w:r>
                      <w:t>减值准备</w:t>
                    </w:r>
                  </w:p>
                </w:sdtContent>
              </w:sdt>
            </w:tc>
            <w:tc>
              <w:tcPr>
                <w:tcW w:w="787" w:type="pct"/>
                <w:shd w:val="clear" w:color="auto" w:fill="auto"/>
                <w:vAlign w:val="center"/>
              </w:tcPr>
              <w:sdt>
                <w:sdtPr>
                  <w:tag w:val="_PLD_9c8736640ddf4dc897f3c30fb690ab09"/>
                  <w:id w:val="-1745566964"/>
                  <w:lock w:val="sdtLocked"/>
                </w:sdtPr>
                <w:sdtEndPr/>
                <w:sdtContent>
                  <w:p w:rsidR="005E1304" w:rsidRDefault="005E1304" w:rsidP="005E1304">
                    <w:pPr>
                      <w:jc w:val="center"/>
                    </w:pPr>
                    <w:r>
                      <w:t>账面价值</w:t>
                    </w:r>
                  </w:p>
                </w:sdtContent>
              </w:sdt>
            </w:tc>
          </w:tr>
          <w:tr w:rsidR="005E1304" w:rsidTr="005E1304">
            <w:sdt>
              <w:sdtPr>
                <w:tag w:val="_PLD_59863f046c3c4322ba8a3aa53414c77a"/>
                <w:id w:val="-66270413"/>
                <w:lock w:val="sdtLocked"/>
              </w:sdtPr>
              <w:sdtEndPr/>
              <w:sdtContent>
                <w:tc>
                  <w:tcPr>
                    <w:tcW w:w="917" w:type="pct"/>
                    <w:shd w:val="clear" w:color="auto" w:fill="auto"/>
                    <w:vAlign w:val="center"/>
                  </w:tcPr>
                  <w:p w:rsidR="005E1304" w:rsidRDefault="005E1304" w:rsidP="005E1304">
                    <w:r>
                      <w:rPr>
                        <w:rFonts w:hint="eastAsia"/>
                      </w:rPr>
                      <w:t>合同取得成本</w:t>
                    </w:r>
                  </w:p>
                </w:tc>
              </w:sdtContent>
            </w:sdt>
            <w:tc>
              <w:tcPr>
                <w:tcW w:w="860" w:type="pct"/>
              </w:tcPr>
              <w:p w:rsidR="005E1304" w:rsidRDefault="005E1304" w:rsidP="005E1304">
                <w:pPr>
                  <w:jc w:val="right"/>
                </w:pPr>
              </w:p>
            </w:tc>
            <w:tc>
              <w:tcPr>
                <w:tcW w:w="430" w:type="pct"/>
              </w:tcPr>
              <w:p w:rsidR="005E1304" w:rsidRDefault="005E1304" w:rsidP="005E1304">
                <w:pPr>
                  <w:jc w:val="right"/>
                </w:pPr>
              </w:p>
            </w:tc>
            <w:tc>
              <w:tcPr>
                <w:tcW w:w="860" w:type="pct"/>
                <w:shd w:val="clear" w:color="auto" w:fill="auto"/>
                <w:vAlign w:val="center"/>
              </w:tcPr>
              <w:p w:rsidR="005E1304" w:rsidRDefault="005E1304" w:rsidP="005E1304">
                <w:pPr>
                  <w:jc w:val="right"/>
                </w:pPr>
              </w:p>
            </w:tc>
            <w:tc>
              <w:tcPr>
                <w:tcW w:w="788" w:type="pct"/>
              </w:tcPr>
              <w:p w:rsidR="005E1304" w:rsidRDefault="005E1304" w:rsidP="005E1304">
                <w:pPr>
                  <w:jc w:val="right"/>
                </w:pPr>
              </w:p>
            </w:tc>
            <w:tc>
              <w:tcPr>
                <w:tcW w:w="359" w:type="pct"/>
              </w:tcPr>
              <w:p w:rsidR="005E1304" w:rsidRDefault="005E1304" w:rsidP="005E1304">
                <w:pPr>
                  <w:jc w:val="right"/>
                </w:pPr>
              </w:p>
            </w:tc>
            <w:tc>
              <w:tcPr>
                <w:tcW w:w="787" w:type="pct"/>
                <w:shd w:val="clear" w:color="auto" w:fill="auto"/>
                <w:vAlign w:val="center"/>
              </w:tcPr>
              <w:p w:rsidR="005E1304" w:rsidRDefault="005E1304" w:rsidP="005E1304">
                <w:pPr>
                  <w:jc w:val="right"/>
                </w:pPr>
              </w:p>
            </w:tc>
          </w:tr>
          <w:tr w:rsidR="005E1304" w:rsidTr="005E1304">
            <w:sdt>
              <w:sdtPr>
                <w:tag w:val="_PLD_40e7180de6f048b8bfdb82778cce3d79"/>
                <w:id w:val="-732616159"/>
                <w:lock w:val="sdtLocked"/>
              </w:sdtPr>
              <w:sdtEndPr/>
              <w:sdtContent>
                <w:tc>
                  <w:tcPr>
                    <w:tcW w:w="917" w:type="pct"/>
                    <w:shd w:val="clear" w:color="auto" w:fill="auto"/>
                    <w:vAlign w:val="center"/>
                  </w:tcPr>
                  <w:p w:rsidR="005E1304" w:rsidRDefault="005E1304" w:rsidP="005E1304">
                    <w:r>
                      <w:rPr>
                        <w:rFonts w:hint="eastAsia"/>
                      </w:rPr>
                      <w:t>合同履约成本</w:t>
                    </w:r>
                  </w:p>
                </w:tc>
              </w:sdtContent>
            </w:sdt>
            <w:tc>
              <w:tcPr>
                <w:tcW w:w="860" w:type="pct"/>
              </w:tcPr>
              <w:p w:rsidR="005E1304" w:rsidRDefault="005E1304" w:rsidP="005E1304">
                <w:pPr>
                  <w:jc w:val="right"/>
                </w:pPr>
              </w:p>
            </w:tc>
            <w:tc>
              <w:tcPr>
                <w:tcW w:w="430" w:type="pct"/>
              </w:tcPr>
              <w:p w:rsidR="005E1304" w:rsidRDefault="005E1304" w:rsidP="005E1304">
                <w:pPr>
                  <w:jc w:val="right"/>
                </w:pPr>
              </w:p>
            </w:tc>
            <w:tc>
              <w:tcPr>
                <w:tcW w:w="860" w:type="pct"/>
                <w:shd w:val="clear" w:color="auto" w:fill="auto"/>
                <w:vAlign w:val="center"/>
              </w:tcPr>
              <w:p w:rsidR="005E1304" w:rsidRDefault="005E1304" w:rsidP="005E1304">
                <w:pPr>
                  <w:jc w:val="right"/>
                </w:pPr>
              </w:p>
            </w:tc>
            <w:tc>
              <w:tcPr>
                <w:tcW w:w="788" w:type="pct"/>
              </w:tcPr>
              <w:p w:rsidR="005E1304" w:rsidRDefault="005E1304" w:rsidP="005E1304">
                <w:pPr>
                  <w:jc w:val="right"/>
                </w:pPr>
              </w:p>
            </w:tc>
            <w:tc>
              <w:tcPr>
                <w:tcW w:w="359" w:type="pct"/>
              </w:tcPr>
              <w:p w:rsidR="005E1304" w:rsidRDefault="005E1304" w:rsidP="005E1304">
                <w:pPr>
                  <w:jc w:val="right"/>
                </w:pPr>
              </w:p>
            </w:tc>
            <w:tc>
              <w:tcPr>
                <w:tcW w:w="787" w:type="pct"/>
                <w:shd w:val="clear" w:color="auto" w:fill="auto"/>
                <w:vAlign w:val="center"/>
              </w:tcPr>
              <w:p w:rsidR="005E1304" w:rsidRDefault="005E1304" w:rsidP="005E1304">
                <w:pPr>
                  <w:jc w:val="right"/>
                </w:pPr>
              </w:p>
            </w:tc>
          </w:tr>
          <w:tr w:rsidR="005E1304" w:rsidTr="005E1304">
            <w:sdt>
              <w:sdtPr>
                <w:tag w:val="_PLD_8b6151f3846a4a498b927c26ef46debd"/>
                <w:id w:val="1887361854"/>
                <w:lock w:val="sdtLocked"/>
              </w:sdtPr>
              <w:sdtEndPr/>
              <w:sdtContent>
                <w:tc>
                  <w:tcPr>
                    <w:tcW w:w="917" w:type="pct"/>
                    <w:shd w:val="clear" w:color="auto" w:fill="auto"/>
                    <w:vAlign w:val="center"/>
                  </w:tcPr>
                  <w:p w:rsidR="005E1304" w:rsidRDefault="005E1304" w:rsidP="005E1304">
                    <w:r>
                      <w:rPr>
                        <w:rFonts w:hint="eastAsia"/>
                      </w:rPr>
                      <w:t>应收退货成本</w:t>
                    </w:r>
                  </w:p>
                </w:tc>
              </w:sdtContent>
            </w:sdt>
            <w:tc>
              <w:tcPr>
                <w:tcW w:w="860" w:type="pct"/>
              </w:tcPr>
              <w:p w:rsidR="005E1304" w:rsidRDefault="005E1304" w:rsidP="005E1304">
                <w:pPr>
                  <w:jc w:val="right"/>
                </w:pPr>
              </w:p>
            </w:tc>
            <w:tc>
              <w:tcPr>
                <w:tcW w:w="430" w:type="pct"/>
              </w:tcPr>
              <w:p w:rsidR="005E1304" w:rsidRDefault="005E1304" w:rsidP="005E1304">
                <w:pPr>
                  <w:jc w:val="right"/>
                </w:pPr>
              </w:p>
            </w:tc>
            <w:tc>
              <w:tcPr>
                <w:tcW w:w="860" w:type="pct"/>
                <w:shd w:val="clear" w:color="auto" w:fill="auto"/>
                <w:vAlign w:val="center"/>
              </w:tcPr>
              <w:p w:rsidR="005E1304" w:rsidRDefault="005E1304" w:rsidP="005E1304">
                <w:pPr>
                  <w:jc w:val="right"/>
                </w:pPr>
              </w:p>
            </w:tc>
            <w:tc>
              <w:tcPr>
                <w:tcW w:w="788" w:type="pct"/>
              </w:tcPr>
              <w:p w:rsidR="005E1304" w:rsidRDefault="005E1304" w:rsidP="005E1304">
                <w:pPr>
                  <w:jc w:val="right"/>
                </w:pPr>
              </w:p>
            </w:tc>
            <w:tc>
              <w:tcPr>
                <w:tcW w:w="359" w:type="pct"/>
              </w:tcPr>
              <w:p w:rsidR="005E1304" w:rsidRDefault="005E1304" w:rsidP="005E1304">
                <w:pPr>
                  <w:jc w:val="right"/>
                </w:pPr>
              </w:p>
            </w:tc>
            <w:tc>
              <w:tcPr>
                <w:tcW w:w="787" w:type="pct"/>
                <w:shd w:val="clear" w:color="auto" w:fill="auto"/>
                <w:vAlign w:val="center"/>
              </w:tcPr>
              <w:p w:rsidR="005E1304" w:rsidRDefault="005E1304" w:rsidP="005E1304">
                <w:pPr>
                  <w:jc w:val="right"/>
                </w:pPr>
              </w:p>
            </w:tc>
          </w:tr>
          <w:tr w:rsidR="005E1304" w:rsidTr="005E1304">
            <w:sdt>
              <w:sdtPr>
                <w:tag w:val="_PLD_6bf4318a710a4573a9d949624e64b571"/>
                <w:id w:val="1194034584"/>
                <w:lock w:val="sdtLocked"/>
              </w:sdtPr>
              <w:sdtEndPr/>
              <w:sdtContent>
                <w:tc>
                  <w:tcPr>
                    <w:tcW w:w="917" w:type="pct"/>
                    <w:shd w:val="clear" w:color="auto" w:fill="auto"/>
                    <w:vAlign w:val="center"/>
                  </w:tcPr>
                  <w:p w:rsidR="005E1304" w:rsidRDefault="005E1304" w:rsidP="005E1304">
                    <w:r>
                      <w:rPr>
                        <w:rFonts w:hint="eastAsia"/>
                      </w:rPr>
                      <w:t>合同资产</w:t>
                    </w:r>
                  </w:p>
                </w:tc>
              </w:sdtContent>
            </w:sdt>
            <w:tc>
              <w:tcPr>
                <w:tcW w:w="860" w:type="pct"/>
              </w:tcPr>
              <w:p w:rsidR="005E1304" w:rsidRDefault="005E1304" w:rsidP="005E1304">
                <w:pPr>
                  <w:jc w:val="right"/>
                </w:pPr>
              </w:p>
            </w:tc>
            <w:tc>
              <w:tcPr>
                <w:tcW w:w="430" w:type="pct"/>
              </w:tcPr>
              <w:p w:rsidR="005E1304" w:rsidRDefault="005E1304" w:rsidP="005E1304">
                <w:pPr>
                  <w:jc w:val="right"/>
                </w:pPr>
              </w:p>
            </w:tc>
            <w:tc>
              <w:tcPr>
                <w:tcW w:w="860" w:type="pct"/>
                <w:shd w:val="clear" w:color="auto" w:fill="auto"/>
                <w:vAlign w:val="center"/>
              </w:tcPr>
              <w:p w:rsidR="005E1304" w:rsidRDefault="005E1304" w:rsidP="005E1304">
                <w:pPr>
                  <w:jc w:val="right"/>
                </w:pPr>
              </w:p>
            </w:tc>
            <w:tc>
              <w:tcPr>
                <w:tcW w:w="788" w:type="pct"/>
              </w:tcPr>
              <w:p w:rsidR="005E1304" w:rsidRDefault="005E1304" w:rsidP="005E1304">
                <w:pPr>
                  <w:jc w:val="right"/>
                </w:pPr>
              </w:p>
            </w:tc>
            <w:tc>
              <w:tcPr>
                <w:tcW w:w="359" w:type="pct"/>
              </w:tcPr>
              <w:p w:rsidR="005E1304" w:rsidRDefault="005E1304" w:rsidP="005E1304">
                <w:pPr>
                  <w:jc w:val="right"/>
                </w:pPr>
              </w:p>
            </w:tc>
            <w:tc>
              <w:tcPr>
                <w:tcW w:w="787" w:type="pct"/>
                <w:shd w:val="clear" w:color="auto" w:fill="auto"/>
                <w:vAlign w:val="center"/>
              </w:tcPr>
              <w:p w:rsidR="005E1304" w:rsidRDefault="005E1304" w:rsidP="005E1304">
                <w:pPr>
                  <w:jc w:val="right"/>
                </w:pPr>
              </w:p>
            </w:tc>
          </w:tr>
          <w:sdt>
            <w:sdtPr>
              <w:alias w:val="其他长期资产明细"/>
              <w:tag w:val="_TUP_c6dfc1e05023497e910b093bb9e7ab5f"/>
              <w:id w:val="1143465177"/>
              <w:lock w:val="sdtLocked"/>
            </w:sdtPr>
            <w:sdtEndPr>
              <w:rPr>
                <w:rFonts w:hint="eastAsia"/>
              </w:rPr>
            </w:sdtEndPr>
            <w:sdtContent>
              <w:tr w:rsidR="005E1304" w:rsidTr="005E1304">
                <w:tc>
                  <w:tcPr>
                    <w:tcW w:w="917" w:type="pct"/>
                    <w:shd w:val="clear" w:color="auto" w:fill="auto"/>
                  </w:tcPr>
                  <w:p w:rsidR="005E1304" w:rsidRDefault="005E1304" w:rsidP="005E1304">
                    <w:r w:rsidRPr="005E1304">
                      <w:rPr>
                        <w:rFonts w:hint="eastAsia"/>
                      </w:rPr>
                      <w:t>预付长期资产款</w:t>
                    </w:r>
                  </w:p>
                </w:tc>
                <w:tc>
                  <w:tcPr>
                    <w:tcW w:w="860" w:type="pct"/>
                  </w:tcPr>
                  <w:p w:rsidR="005E1304" w:rsidRDefault="005E1304" w:rsidP="005E1304">
                    <w:pPr>
                      <w:jc w:val="right"/>
                    </w:pPr>
                    <w:r>
                      <w:t>11,292,348.73</w:t>
                    </w:r>
                  </w:p>
                </w:tc>
                <w:tc>
                  <w:tcPr>
                    <w:tcW w:w="430" w:type="pct"/>
                  </w:tcPr>
                  <w:p w:rsidR="005E1304" w:rsidRDefault="005E1304" w:rsidP="005E1304">
                    <w:pPr>
                      <w:jc w:val="right"/>
                    </w:pPr>
                  </w:p>
                </w:tc>
                <w:tc>
                  <w:tcPr>
                    <w:tcW w:w="860" w:type="pct"/>
                    <w:shd w:val="clear" w:color="auto" w:fill="auto"/>
                  </w:tcPr>
                  <w:p w:rsidR="005E1304" w:rsidRDefault="005E1304" w:rsidP="005E1304">
                    <w:pPr>
                      <w:jc w:val="right"/>
                    </w:pPr>
                    <w:r>
                      <w:t>11,292,348.73</w:t>
                    </w:r>
                  </w:p>
                </w:tc>
                <w:tc>
                  <w:tcPr>
                    <w:tcW w:w="788" w:type="pct"/>
                  </w:tcPr>
                  <w:p w:rsidR="005E1304" w:rsidRDefault="005E1304" w:rsidP="005E1304">
                    <w:pPr>
                      <w:jc w:val="right"/>
                    </w:pPr>
                    <w:r>
                      <w:t>6,761,761.23</w:t>
                    </w:r>
                  </w:p>
                </w:tc>
                <w:tc>
                  <w:tcPr>
                    <w:tcW w:w="359" w:type="pct"/>
                  </w:tcPr>
                  <w:p w:rsidR="005E1304" w:rsidRDefault="005E1304" w:rsidP="005E1304">
                    <w:pPr>
                      <w:jc w:val="right"/>
                    </w:pPr>
                  </w:p>
                </w:tc>
                <w:tc>
                  <w:tcPr>
                    <w:tcW w:w="787" w:type="pct"/>
                    <w:shd w:val="clear" w:color="auto" w:fill="auto"/>
                  </w:tcPr>
                  <w:p w:rsidR="005E1304" w:rsidRDefault="005E1304" w:rsidP="005E1304">
                    <w:pPr>
                      <w:jc w:val="right"/>
                    </w:pPr>
                    <w:r>
                      <w:t>6,761,761.23</w:t>
                    </w:r>
                  </w:p>
                </w:tc>
              </w:tr>
            </w:sdtContent>
          </w:sdt>
          <w:tr w:rsidR="005E1304" w:rsidTr="005E1304">
            <w:sdt>
              <w:sdtPr>
                <w:tag w:val="_PLD_2bc4ec1082504b7fb1ecb35002cc15d7"/>
                <w:id w:val="-688679667"/>
                <w:lock w:val="sdtLocked"/>
              </w:sdtPr>
              <w:sdtEndPr/>
              <w:sdtContent>
                <w:tc>
                  <w:tcPr>
                    <w:tcW w:w="917" w:type="pct"/>
                    <w:shd w:val="clear" w:color="auto" w:fill="auto"/>
                    <w:vAlign w:val="center"/>
                  </w:tcPr>
                  <w:p w:rsidR="005E1304" w:rsidRDefault="005E1304" w:rsidP="005E1304">
                    <w:pPr>
                      <w:jc w:val="center"/>
                    </w:pPr>
                    <w:r>
                      <w:rPr>
                        <w:rFonts w:hint="eastAsia"/>
                      </w:rPr>
                      <w:t>合计</w:t>
                    </w:r>
                  </w:p>
                </w:tc>
              </w:sdtContent>
            </w:sdt>
            <w:tc>
              <w:tcPr>
                <w:tcW w:w="860" w:type="pct"/>
                <w:vAlign w:val="center"/>
              </w:tcPr>
              <w:p w:rsidR="005E1304" w:rsidRDefault="005E1304" w:rsidP="005E1304">
                <w:pPr>
                  <w:jc w:val="right"/>
                  <w:rPr>
                    <w:sz w:val="24"/>
                  </w:rPr>
                </w:pPr>
                <w:r>
                  <w:t>11,292,348.73</w:t>
                </w:r>
              </w:p>
            </w:tc>
            <w:tc>
              <w:tcPr>
                <w:tcW w:w="430" w:type="pct"/>
                <w:vAlign w:val="center"/>
              </w:tcPr>
              <w:p w:rsidR="005E1304" w:rsidRDefault="005E1304" w:rsidP="005E1304">
                <w:pPr>
                  <w:jc w:val="right"/>
                  <w:rPr>
                    <w:sz w:val="24"/>
                  </w:rPr>
                </w:pPr>
              </w:p>
            </w:tc>
            <w:tc>
              <w:tcPr>
                <w:tcW w:w="860" w:type="pct"/>
                <w:shd w:val="clear" w:color="auto" w:fill="auto"/>
                <w:vAlign w:val="center"/>
              </w:tcPr>
              <w:p w:rsidR="005E1304" w:rsidRDefault="005E1304" w:rsidP="005E1304">
                <w:pPr>
                  <w:jc w:val="right"/>
                  <w:rPr>
                    <w:sz w:val="24"/>
                  </w:rPr>
                </w:pPr>
                <w:r>
                  <w:t>11,292,348.73</w:t>
                </w:r>
              </w:p>
            </w:tc>
            <w:tc>
              <w:tcPr>
                <w:tcW w:w="788" w:type="pct"/>
                <w:vAlign w:val="center"/>
              </w:tcPr>
              <w:p w:rsidR="005E1304" w:rsidRDefault="005E1304" w:rsidP="005E1304">
                <w:pPr>
                  <w:jc w:val="right"/>
                  <w:rPr>
                    <w:sz w:val="24"/>
                  </w:rPr>
                </w:pPr>
                <w:r>
                  <w:t>6,761,761.23</w:t>
                </w:r>
              </w:p>
            </w:tc>
            <w:tc>
              <w:tcPr>
                <w:tcW w:w="359" w:type="pct"/>
                <w:vAlign w:val="center"/>
              </w:tcPr>
              <w:p w:rsidR="005E1304" w:rsidRDefault="005E1304" w:rsidP="005E1304">
                <w:pPr>
                  <w:jc w:val="right"/>
                  <w:rPr>
                    <w:sz w:val="24"/>
                  </w:rPr>
                </w:pPr>
              </w:p>
            </w:tc>
            <w:tc>
              <w:tcPr>
                <w:tcW w:w="787" w:type="pct"/>
                <w:shd w:val="clear" w:color="auto" w:fill="auto"/>
                <w:vAlign w:val="center"/>
              </w:tcPr>
              <w:p w:rsidR="005E1304" w:rsidRDefault="005E1304" w:rsidP="005E1304">
                <w:pPr>
                  <w:jc w:val="right"/>
                  <w:rPr>
                    <w:sz w:val="24"/>
                  </w:rPr>
                </w:pPr>
                <w:r>
                  <w:t>6,761,761.23</w:t>
                </w:r>
              </w:p>
            </w:tc>
          </w:tr>
        </w:tbl>
        <w:p w:rsidR="005E1304" w:rsidRDefault="005E1304"/>
        <w:p w:rsidR="00895018" w:rsidRDefault="00C262D1">
          <w:pPr>
            <w:rPr>
              <w:szCs w:val="21"/>
            </w:rPr>
          </w:pPr>
          <w:r>
            <w:rPr>
              <w:rFonts w:hint="eastAsia"/>
              <w:szCs w:val="21"/>
            </w:rPr>
            <w:t>其他说明：</w:t>
          </w:r>
        </w:p>
        <w:p w:rsidR="00895018" w:rsidRDefault="00400AB6">
          <w:pPr>
            <w:rPr>
              <w:szCs w:val="21"/>
            </w:rPr>
          </w:pPr>
          <w:sdt>
            <w:sdtPr>
              <w:rPr>
                <w:szCs w:val="21"/>
              </w:rPr>
              <w:alias w:val="其他长期资产的说明"/>
              <w:tag w:val="_GBC_d2d37b97b8df4ba1b7bcbf3e8c04d024"/>
              <w:id w:val="-426883258"/>
              <w:lock w:val="sdtLocked"/>
              <w:placeholder>
                <w:docPart w:val="GBC22222222222222222222222222222"/>
              </w:placeholder>
            </w:sdtPr>
            <w:sdtEndPr/>
            <w:sdtContent>
              <w:r w:rsidR="005E1304">
                <w:rPr>
                  <w:rFonts w:hint="eastAsia"/>
                  <w:szCs w:val="21"/>
                </w:rPr>
                <w:t>无</w:t>
              </w:r>
            </w:sdtContent>
          </w:sdt>
          <w:bookmarkEnd w:id="200"/>
        </w:p>
        <w:p w:rsidR="00895018" w:rsidRDefault="00400AB6">
          <w:pPr>
            <w:rPr>
              <w:szCs w:val="21"/>
            </w:rPr>
          </w:pPr>
        </w:p>
      </w:sdtContent>
    </w:sdt>
    <w:bookmarkEnd w:id="199" w:displacedByCustomXml="prev"/>
    <w:bookmarkStart w:id="201" w:name="_Hlk534978811" w:displacedByCustomXml="prev"/>
    <w:bookmarkEnd w:id="201"/>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895018" w:rsidRDefault="00C262D1" w:rsidP="008A553E">
          <w:pPr>
            <w:pStyle w:val="4"/>
            <w:numPr>
              <w:ilvl w:val="0"/>
              <w:numId w:val="90"/>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EndPr/>
          <w:sdtContent>
            <w:p w:rsidR="00895018" w:rsidRDefault="00C262D1">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895018" w:rsidTr="005E1304">
            <w:trPr>
              <w:cantSplit/>
            </w:trPr>
            <w:sdt>
              <w:sdtPr>
                <w:tag w:val="_PLD_7d518e78e06f4dc9b46aae7b6b47fd01"/>
                <w:id w:val="817997100"/>
                <w:lock w:val="sdtLocked"/>
              </w:sdtPr>
              <w:sdtEndPr/>
              <w:sdtContent>
                <w:tc>
                  <w:tcPr>
                    <w:tcW w:w="1614" w:type="pct"/>
                    <w:vAlign w:val="center"/>
                  </w:tcPr>
                  <w:p w:rsidR="00895018" w:rsidRDefault="00C262D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01963503"/>
                <w:lock w:val="sdtLocked"/>
              </w:sdtPr>
              <w:sdtEndPr/>
              <w:sdtContent>
                <w:tc>
                  <w:tcPr>
                    <w:tcW w:w="1688" w:type="pct"/>
                    <w:vAlign w:val="center"/>
                  </w:tcPr>
                  <w:p w:rsidR="00895018" w:rsidRDefault="00C262D1">
                    <w:pPr>
                      <w:jc w:val="center"/>
                      <w:rPr>
                        <w:color w:val="000000" w:themeColor="text1"/>
                        <w:szCs w:val="21"/>
                      </w:rPr>
                    </w:pPr>
                    <w:r>
                      <w:rPr>
                        <w:rFonts w:hint="eastAsia"/>
                        <w:color w:val="000000" w:themeColor="text1"/>
                        <w:szCs w:val="21"/>
                      </w:rPr>
                      <w:t>期末余额</w:t>
                    </w:r>
                  </w:p>
                </w:tc>
              </w:sdtContent>
            </w:sdt>
            <w:sdt>
              <w:sdtPr>
                <w:tag w:val="_PLD_805e4b849be14c0ab0ca7f324971119b"/>
                <w:id w:val="834888656"/>
                <w:lock w:val="sdtLocked"/>
              </w:sdtPr>
              <w:sdtEndPr/>
              <w:sdtContent>
                <w:tc>
                  <w:tcPr>
                    <w:tcW w:w="1698" w:type="pct"/>
                    <w:vAlign w:val="center"/>
                  </w:tcPr>
                  <w:p w:rsidR="00895018" w:rsidRDefault="00C262D1">
                    <w:pPr>
                      <w:jc w:val="center"/>
                      <w:rPr>
                        <w:color w:val="000000" w:themeColor="text1"/>
                        <w:szCs w:val="21"/>
                      </w:rPr>
                    </w:pPr>
                    <w:r>
                      <w:rPr>
                        <w:rFonts w:hint="eastAsia"/>
                        <w:color w:val="000000" w:themeColor="text1"/>
                        <w:szCs w:val="21"/>
                      </w:rPr>
                      <w:t>期初余额</w:t>
                    </w:r>
                  </w:p>
                </w:tc>
              </w:sdtContent>
            </w:sdt>
          </w:tr>
          <w:tr w:rsidR="00895018" w:rsidTr="005E1304">
            <w:trPr>
              <w:cantSplit/>
            </w:trPr>
            <w:tc>
              <w:tcPr>
                <w:tcW w:w="1614" w:type="pct"/>
                <w:shd w:val="clear" w:color="auto" w:fill="auto"/>
              </w:tcPr>
              <w:p w:rsidR="00895018" w:rsidRDefault="00C262D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8" w:type="pct"/>
                <w:shd w:val="clear" w:color="auto" w:fill="auto"/>
              </w:tcPr>
              <w:p w:rsidR="00895018" w:rsidRDefault="00895018">
                <w:pPr>
                  <w:autoSpaceDE w:val="0"/>
                  <w:autoSpaceDN w:val="0"/>
                  <w:adjustRightInd w:val="0"/>
                  <w:snapToGrid w:val="0"/>
                  <w:spacing w:line="240" w:lineRule="atLeast"/>
                  <w:ind w:right="180"/>
                  <w:jc w:val="right"/>
                  <w:rPr>
                    <w:szCs w:val="21"/>
                  </w:rPr>
                </w:pPr>
              </w:p>
            </w:tc>
            <w:tc>
              <w:tcPr>
                <w:tcW w:w="1698" w:type="pct"/>
                <w:shd w:val="clear" w:color="auto" w:fill="auto"/>
              </w:tcPr>
              <w:p w:rsidR="00895018" w:rsidRDefault="00895018">
                <w:pPr>
                  <w:autoSpaceDE w:val="0"/>
                  <w:autoSpaceDN w:val="0"/>
                  <w:adjustRightInd w:val="0"/>
                  <w:snapToGrid w:val="0"/>
                  <w:spacing w:line="240" w:lineRule="atLeast"/>
                  <w:ind w:right="180"/>
                  <w:jc w:val="right"/>
                  <w:rPr>
                    <w:szCs w:val="21"/>
                  </w:rPr>
                </w:pPr>
              </w:p>
            </w:tc>
          </w:tr>
          <w:tr w:rsidR="00895018" w:rsidTr="005E1304">
            <w:trPr>
              <w:cantSplit/>
            </w:trPr>
            <w:tc>
              <w:tcPr>
                <w:tcW w:w="1614" w:type="pct"/>
                <w:shd w:val="clear" w:color="auto" w:fill="auto"/>
              </w:tcPr>
              <w:p w:rsidR="00895018" w:rsidRDefault="00C262D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8" w:type="pct"/>
                <w:shd w:val="clear" w:color="auto" w:fill="auto"/>
              </w:tcPr>
              <w:p w:rsidR="00895018" w:rsidRDefault="00895018">
                <w:pPr>
                  <w:autoSpaceDE w:val="0"/>
                  <w:autoSpaceDN w:val="0"/>
                  <w:adjustRightInd w:val="0"/>
                  <w:snapToGrid w:val="0"/>
                  <w:spacing w:line="240" w:lineRule="atLeast"/>
                  <w:ind w:right="180"/>
                  <w:jc w:val="right"/>
                  <w:rPr>
                    <w:szCs w:val="21"/>
                  </w:rPr>
                </w:pPr>
              </w:p>
            </w:tc>
            <w:tc>
              <w:tcPr>
                <w:tcW w:w="1698" w:type="pct"/>
                <w:shd w:val="clear" w:color="auto" w:fill="auto"/>
              </w:tcPr>
              <w:p w:rsidR="00895018" w:rsidRDefault="00895018">
                <w:pPr>
                  <w:autoSpaceDE w:val="0"/>
                  <w:autoSpaceDN w:val="0"/>
                  <w:adjustRightInd w:val="0"/>
                  <w:snapToGrid w:val="0"/>
                  <w:spacing w:line="240" w:lineRule="atLeast"/>
                  <w:ind w:right="180"/>
                  <w:jc w:val="right"/>
                  <w:rPr>
                    <w:szCs w:val="21"/>
                  </w:rPr>
                </w:pPr>
              </w:p>
            </w:tc>
          </w:tr>
          <w:tr w:rsidR="00895018" w:rsidTr="005E1304">
            <w:trPr>
              <w:cantSplit/>
            </w:trPr>
            <w:tc>
              <w:tcPr>
                <w:tcW w:w="1614" w:type="pct"/>
                <w:shd w:val="clear" w:color="auto" w:fill="auto"/>
              </w:tcPr>
              <w:p w:rsidR="00895018" w:rsidRDefault="00C262D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tcPr>
              <w:p w:rsidR="00895018" w:rsidRDefault="00895018">
                <w:pPr>
                  <w:autoSpaceDE w:val="0"/>
                  <w:autoSpaceDN w:val="0"/>
                  <w:adjustRightInd w:val="0"/>
                  <w:snapToGrid w:val="0"/>
                  <w:spacing w:line="240" w:lineRule="atLeast"/>
                  <w:ind w:right="180"/>
                  <w:jc w:val="right"/>
                  <w:rPr>
                    <w:szCs w:val="21"/>
                  </w:rPr>
                </w:pPr>
              </w:p>
            </w:tc>
            <w:tc>
              <w:tcPr>
                <w:tcW w:w="1698" w:type="pct"/>
                <w:shd w:val="clear" w:color="auto" w:fill="auto"/>
              </w:tcPr>
              <w:p w:rsidR="00895018" w:rsidRDefault="00895018">
                <w:pPr>
                  <w:autoSpaceDE w:val="0"/>
                  <w:autoSpaceDN w:val="0"/>
                  <w:adjustRightInd w:val="0"/>
                  <w:snapToGrid w:val="0"/>
                  <w:spacing w:line="240" w:lineRule="atLeast"/>
                  <w:ind w:right="180"/>
                  <w:jc w:val="right"/>
                  <w:rPr>
                    <w:szCs w:val="21"/>
                  </w:rPr>
                </w:pPr>
              </w:p>
            </w:tc>
          </w:tr>
          <w:tr w:rsidR="005E1304" w:rsidTr="005E1304">
            <w:trPr>
              <w:cantSplit/>
              <w:trHeight w:val="237"/>
            </w:trPr>
            <w:tc>
              <w:tcPr>
                <w:tcW w:w="1614" w:type="pct"/>
                <w:shd w:val="clear" w:color="auto" w:fill="auto"/>
              </w:tcPr>
              <w:p w:rsidR="005E1304" w:rsidRDefault="005E1304">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rsidR="005E1304" w:rsidRDefault="005E1304" w:rsidP="005E1304">
                <w:pPr>
                  <w:jc w:val="right"/>
                  <w:rPr>
                    <w:sz w:val="24"/>
                  </w:rPr>
                </w:pPr>
                <w:r>
                  <w:t>1,091,167,472.21</w:t>
                </w:r>
              </w:p>
            </w:tc>
            <w:tc>
              <w:tcPr>
                <w:tcW w:w="1698" w:type="pct"/>
                <w:shd w:val="clear" w:color="auto" w:fill="auto"/>
                <w:vAlign w:val="center"/>
              </w:tcPr>
              <w:p w:rsidR="005E1304" w:rsidRDefault="005E1304" w:rsidP="005E1304">
                <w:pPr>
                  <w:jc w:val="right"/>
                  <w:rPr>
                    <w:sz w:val="24"/>
                  </w:rPr>
                </w:pPr>
                <w:r>
                  <w:t>1,171,469,829.15</w:t>
                </w:r>
              </w:p>
            </w:tc>
          </w:tr>
          <w:tr w:rsidR="005E1304" w:rsidTr="005E1304">
            <w:trPr>
              <w:cantSplit/>
            </w:trPr>
            <w:tc>
              <w:tcPr>
                <w:tcW w:w="1614" w:type="pct"/>
                <w:vAlign w:val="center"/>
              </w:tcPr>
              <w:p w:rsidR="005E1304" w:rsidRDefault="005E130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rsidR="005E1304" w:rsidRDefault="005E1304" w:rsidP="005E1304">
                <w:pPr>
                  <w:jc w:val="right"/>
                  <w:rPr>
                    <w:sz w:val="24"/>
                  </w:rPr>
                </w:pPr>
                <w:r>
                  <w:t>1,091,167,472.21</w:t>
                </w:r>
              </w:p>
            </w:tc>
            <w:tc>
              <w:tcPr>
                <w:tcW w:w="1698" w:type="pct"/>
                <w:vAlign w:val="center"/>
              </w:tcPr>
              <w:p w:rsidR="005E1304" w:rsidRDefault="005E1304" w:rsidP="005E1304">
                <w:pPr>
                  <w:jc w:val="right"/>
                  <w:rPr>
                    <w:sz w:val="24"/>
                  </w:rPr>
                </w:pPr>
                <w:r>
                  <w:t>1,171,469,829.15</w:t>
                </w:r>
              </w:p>
            </w:tc>
          </w:tr>
        </w:tbl>
        <w:p w:rsidR="00895018" w:rsidRDefault="00C262D1">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EndPr/>
          <w:sdtContent>
            <w:p w:rsidR="00895018" w:rsidRDefault="005E1304">
              <w:pPr>
                <w:snapToGrid w:val="0"/>
                <w:spacing w:line="240" w:lineRule="atLeast"/>
                <w:rPr>
                  <w:szCs w:val="21"/>
                </w:rPr>
              </w:pPr>
              <w:r>
                <w:rPr>
                  <w:rFonts w:hint="eastAsia"/>
                  <w:szCs w:val="21"/>
                </w:rPr>
                <w:t>无</w:t>
              </w:r>
            </w:p>
          </w:sdtContent>
        </w:sdt>
        <w:p w:rsidR="00895018" w:rsidRDefault="00400AB6">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895018" w:rsidRDefault="00C262D1" w:rsidP="008A553E">
          <w:pPr>
            <w:pStyle w:val="4"/>
            <w:numPr>
              <w:ilvl w:val="0"/>
              <w:numId w:val="90"/>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EndPr/>
          <w:sdtContent>
            <w:p w:rsidR="00895018" w:rsidRDefault="00C262D1" w:rsidP="005E1304">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895018"/>
        <w:p w:rsidR="00895018" w:rsidRDefault="00C262D1">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EndPr/>
          <w:sdtContent>
            <w:p w:rsidR="00895018" w:rsidRDefault="00C262D1" w:rsidP="005E1304">
              <w:pPr>
                <w:rPr>
                  <w:szCs w:val="21"/>
                </w:rPr>
              </w:pPr>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EndPr/>
          <w:sdtContent>
            <w:p w:rsidR="00895018" w:rsidRDefault="00C262D1" w:rsidP="005E1304">
              <w:pPr>
                <w:rPr>
                  <w:szCs w:val="21"/>
                </w:rPr>
              </w:pPr>
              <w:r>
                <w:rPr>
                  <w:szCs w:val="21"/>
                </w:rPr>
                <w:fldChar w:fldCharType="begin"/>
              </w:r>
              <w:r w:rsidR="005E1304">
                <w:rPr>
                  <w:szCs w:val="21"/>
                </w:rPr>
                <w:instrText xml:space="preserve">MACROBUTTON  SnrToggleCheckbox □适用 </w:instrText>
              </w:r>
              <w:r>
                <w:rPr>
                  <w:szCs w:val="21"/>
                </w:rPr>
                <w:fldChar w:fldCharType="end"/>
              </w:r>
              <w:r>
                <w:rPr>
                  <w:szCs w:val="21"/>
                </w:rPr>
                <w:fldChar w:fldCharType="begin"/>
              </w:r>
              <w:r w:rsidR="005E1304">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Start w:id="202" w:name="_Hlk533670147" w:displacedByCustomXml="next"/>
    <w:bookmarkStart w:id="203"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Locked"/>
            <w:placeholder>
              <w:docPart w:val="GBC22222222222222222222222222222"/>
            </w:placeholder>
          </w:sdtPr>
          <w:sdtEndPr/>
          <w:sdtContent>
            <w:p w:rsidR="005E1304" w:rsidRDefault="00C262D1" w:rsidP="005E1304">
              <w:pPr>
                <w:rPr>
                  <w:szCs w:val="21"/>
                </w:rPr>
              </w:pPr>
              <w:r>
                <w:rPr>
                  <w:szCs w:val="21"/>
                </w:rPr>
                <w:fldChar w:fldCharType="begin"/>
              </w:r>
              <w:r w:rsidR="005E1304">
                <w:rPr>
                  <w:szCs w:val="21"/>
                </w:rPr>
                <w:instrText xml:space="preserve"> MACROBUTTON  SnrToggleCheckbox □适用 </w:instrText>
              </w:r>
              <w:r>
                <w:rPr>
                  <w:szCs w:val="21"/>
                </w:rPr>
                <w:fldChar w:fldCharType="end"/>
              </w:r>
              <w:r>
                <w:rPr>
                  <w:szCs w:val="21"/>
                </w:rPr>
                <w:fldChar w:fldCharType="begin"/>
              </w:r>
              <w:r w:rsidR="005E1304">
                <w:rPr>
                  <w:szCs w:val="21"/>
                </w:rPr>
                <w:instrText xml:space="preserve"> MACROBUTTON  SnrToggleCheckbox √不适用 </w:instrText>
              </w:r>
              <w:r>
                <w:rPr>
                  <w:szCs w:val="21"/>
                </w:rPr>
                <w:fldChar w:fldCharType="end"/>
              </w:r>
            </w:p>
          </w:sdtContent>
        </w:sdt>
        <w:p w:rsidR="00895018" w:rsidRDefault="00895018">
          <w:pPr>
            <w:rPr>
              <w:szCs w:val="21"/>
            </w:rPr>
          </w:pPr>
        </w:p>
        <w:p w:rsidR="00895018" w:rsidRDefault="00400AB6">
          <w:pPr>
            <w:rPr>
              <w:szCs w:val="21"/>
            </w:rPr>
          </w:pPr>
        </w:p>
      </w:sdtContent>
    </w:sdt>
    <w:bookmarkEnd w:id="202" w:displacedByCustomXml="prev"/>
    <w:bookmarkEnd w:id="203"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rsidR="00895018" w:rsidRDefault="00C262D1" w:rsidP="008A553E">
          <w:pPr>
            <w:pStyle w:val="30"/>
            <w:numPr>
              <w:ilvl w:val="0"/>
              <w:numId w:val="17"/>
            </w:numPr>
            <w:tabs>
              <w:tab w:val="left" w:pos="504"/>
            </w:tabs>
            <w:rPr>
              <w:szCs w:val="21"/>
            </w:rPr>
          </w:pPr>
          <w:r>
            <w:rPr>
              <w:rFonts w:hint="eastAsia"/>
              <w:szCs w:val="21"/>
            </w:rPr>
            <w:t>衍生</w:t>
          </w:r>
          <w:r>
            <w:rPr>
              <w:rFonts w:hint="eastAsia"/>
            </w:rPr>
            <w:t>金融</w:t>
          </w:r>
          <w:r>
            <w:rPr>
              <w:rFonts w:hint="eastAsia"/>
              <w:szCs w:val="21"/>
            </w:rPr>
            <w:t>负债</w:t>
          </w:r>
        </w:p>
        <w:p w:rsidR="005E1304" w:rsidRDefault="00400AB6" w:rsidP="005E1304">
          <w:pPr>
            <w:rPr>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EndPr/>
            <w:sdtContent>
              <w:r w:rsidR="00C262D1">
                <w:rPr>
                  <w:szCs w:val="21"/>
                </w:rPr>
                <w:fldChar w:fldCharType="begin"/>
              </w:r>
              <w:r w:rsidR="005E1304">
                <w:rPr>
                  <w:szCs w:val="21"/>
                </w:rPr>
                <w:instrText xml:space="preserve">MACROBUTTON  SnrToggleCheckbox □适用 </w:instrText>
              </w:r>
              <w:r w:rsidR="00C262D1">
                <w:rPr>
                  <w:szCs w:val="21"/>
                </w:rPr>
                <w:fldChar w:fldCharType="end"/>
              </w:r>
              <w:r w:rsidR="00C262D1">
                <w:rPr>
                  <w:szCs w:val="21"/>
                </w:rPr>
                <w:fldChar w:fldCharType="begin"/>
              </w:r>
              <w:r w:rsidR="005E1304">
                <w:rPr>
                  <w:szCs w:val="21"/>
                </w:rPr>
                <w:instrText xml:space="preserve"> MACROBUTTON  SnrToggleCheckbox √不适用 </w:instrText>
              </w:r>
              <w:r w:rsidR="00C262D1">
                <w:rPr>
                  <w:szCs w:val="21"/>
                </w:rPr>
                <w:fldChar w:fldCharType="end"/>
              </w:r>
            </w:sdtContent>
          </w:sdt>
        </w:p>
        <w:p w:rsidR="00895018" w:rsidRDefault="00895018">
          <w:pPr>
            <w:rPr>
              <w:szCs w:val="21"/>
            </w:rPr>
          </w:pPr>
        </w:p>
        <w:p w:rsidR="00895018" w:rsidRDefault="00400AB6">
          <w:pPr>
            <w:rPr>
              <w:szCs w:val="21"/>
            </w:rPr>
          </w:pPr>
        </w:p>
      </w:sdtContent>
    </w:sdt>
    <w:p w:rsidR="00895018" w:rsidRDefault="00C262D1" w:rsidP="008A553E">
      <w:pPr>
        <w:pStyle w:val="30"/>
        <w:numPr>
          <w:ilvl w:val="0"/>
          <w:numId w:val="17"/>
        </w:numPr>
        <w:tabs>
          <w:tab w:val="left" w:pos="504"/>
        </w:tabs>
        <w:rPr>
          <w:szCs w:val="21"/>
        </w:rPr>
      </w:pPr>
      <w:r>
        <w:rPr>
          <w:rFonts w:hint="eastAsia"/>
        </w:rPr>
        <w:t>应付票据</w:t>
      </w:r>
    </w:p>
    <w:p w:rsidR="00895018" w:rsidRDefault="00C262D1" w:rsidP="008A553E">
      <w:pPr>
        <w:pStyle w:val="4"/>
        <w:numPr>
          <w:ilvl w:val="0"/>
          <w:numId w:val="91"/>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EndPr/>
      <w:sdtContent>
        <w:p w:rsidR="00895018" w:rsidRDefault="00C262D1">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bookmarkStart w:id="204"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895018" w:rsidRDefault="00C262D1">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895018" w:rsidTr="005F50CE">
            <w:trPr>
              <w:cantSplit/>
            </w:trPr>
            <w:sdt>
              <w:sdtPr>
                <w:tag w:val="_PLD_73e624e5fe424f71bbf918594e2a1c9a"/>
                <w:id w:val="53068996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895018" w:rsidRDefault="00C262D1">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56285568"/>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530416975"/>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895018" w:rsidRDefault="00C262D1">
                    <w:pPr>
                      <w:autoSpaceDE w:val="0"/>
                      <w:autoSpaceDN w:val="0"/>
                      <w:adjustRightInd w:val="0"/>
                      <w:snapToGrid w:val="0"/>
                      <w:spacing w:line="240" w:lineRule="atLeast"/>
                      <w:jc w:val="center"/>
                      <w:rPr>
                        <w:szCs w:val="21"/>
                      </w:rPr>
                    </w:pPr>
                    <w:r>
                      <w:rPr>
                        <w:rFonts w:hint="eastAsia"/>
                        <w:szCs w:val="21"/>
                      </w:rPr>
                      <w:t>期初余额</w:t>
                    </w:r>
                  </w:p>
                </w:tc>
              </w:sdtContent>
            </w:sdt>
          </w:tr>
          <w:tr w:rsidR="00895018" w:rsidTr="005F50CE">
            <w:trPr>
              <w:cantSplit/>
            </w:trPr>
            <w:sdt>
              <w:sdtPr>
                <w:tag w:val="_PLD_8355a82a67d34753a3fc963fb2f86238"/>
                <w:id w:val="759956564"/>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895018" w:rsidRDefault="00C262D1">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895018" w:rsidRDefault="00895018">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895018" w:rsidRDefault="00895018">
                <w:pPr>
                  <w:jc w:val="right"/>
                  <w:rPr>
                    <w:szCs w:val="21"/>
                  </w:rPr>
                </w:pPr>
              </w:p>
            </w:tc>
          </w:tr>
          <w:tr w:rsidR="005E1304" w:rsidTr="005E1304">
            <w:trPr>
              <w:cantSplit/>
            </w:trPr>
            <w:sdt>
              <w:sdtPr>
                <w:tag w:val="_PLD_f377c5f3aa1b4c669a448f31632245aa"/>
                <w:id w:val="1429089824"/>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5E1304" w:rsidRDefault="005E1304">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5E1304" w:rsidRDefault="005E1304" w:rsidP="005E1304">
                <w:pPr>
                  <w:jc w:val="right"/>
                  <w:rPr>
                    <w:sz w:val="24"/>
                  </w:rPr>
                </w:pPr>
                <w:r>
                  <w:t>119,965,665.00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5E1304" w:rsidRDefault="005E1304" w:rsidP="005E1304">
                <w:pPr>
                  <w:jc w:val="right"/>
                  <w:rPr>
                    <w:sz w:val="24"/>
                  </w:rPr>
                </w:pPr>
                <w:r>
                  <w:t>87,714,754.90</w:t>
                </w:r>
              </w:p>
            </w:tc>
          </w:tr>
          <w:tr w:rsidR="005E1304" w:rsidTr="005E1304">
            <w:trPr>
              <w:cantSplit/>
            </w:trPr>
            <w:sdt>
              <w:sdtPr>
                <w:tag w:val="_PLD_d9ecb67ca389423d99aef124c2e3d0b9"/>
                <w:id w:val="-68305593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5E1304" w:rsidRDefault="005E1304">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5E1304" w:rsidRDefault="005E1304" w:rsidP="005E1304">
                <w:pPr>
                  <w:jc w:val="right"/>
                  <w:rPr>
                    <w:sz w:val="24"/>
                  </w:rPr>
                </w:pPr>
                <w:r>
                  <w:t>119,965,665.00</w:t>
                </w:r>
              </w:p>
            </w:tc>
            <w:tc>
              <w:tcPr>
                <w:tcW w:w="1824" w:type="pct"/>
                <w:tcBorders>
                  <w:top w:val="single" w:sz="6" w:space="0" w:color="auto"/>
                  <w:left w:val="single" w:sz="6" w:space="0" w:color="auto"/>
                  <w:bottom w:val="single" w:sz="6" w:space="0" w:color="auto"/>
                  <w:right w:val="single" w:sz="6" w:space="0" w:color="auto"/>
                </w:tcBorders>
                <w:vAlign w:val="center"/>
              </w:tcPr>
              <w:p w:rsidR="005E1304" w:rsidRDefault="005E1304" w:rsidP="005E1304">
                <w:pPr>
                  <w:jc w:val="right"/>
                  <w:rPr>
                    <w:sz w:val="24"/>
                  </w:rPr>
                </w:pPr>
                <w:r>
                  <w:t>87,714,754.90</w:t>
                </w:r>
              </w:p>
            </w:tc>
          </w:tr>
        </w:tbl>
        <w:p w:rsidR="00895018" w:rsidRDefault="00C262D1">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EndPr/>
            <w:sdtContent>
              <w:r w:rsidR="005E1304">
                <w:rPr>
                  <w:rFonts w:hint="eastAsia"/>
                  <w:szCs w:val="21"/>
                </w:rPr>
                <w:t>0</w:t>
              </w:r>
            </w:sdtContent>
          </w:sdt>
          <w:r>
            <w:rPr>
              <w:rFonts w:hint="eastAsia"/>
              <w:szCs w:val="21"/>
            </w:rPr>
            <w:t xml:space="preserve"> 元。</w:t>
          </w:r>
        </w:p>
      </w:sdtContent>
    </w:sdt>
    <w:bookmarkEnd w:id="204" w:displacedByCustomXml="prev"/>
    <w:p w:rsidR="00895018" w:rsidRDefault="00895018">
      <w:pPr>
        <w:rPr>
          <w:szCs w:val="21"/>
        </w:rPr>
      </w:pPr>
    </w:p>
    <w:p w:rsidR="00895018" w:rsidRDefault="00C262D1" w:rsidP="008A553E">
      <w:pPr>
        <w:pStyle w:val="30"/>
        <w:numPr>
          <w:ilvl w:val="0"/>
          <w:numId w:val="17"/>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hint="default"/>
        </w:rPr>
      </w:sdtEndPr>
      <w:sdtContent>
        <w:p w:rsidR="00895018" w:rsidRDefault="00C262D1" w:rsidP="008A553E">
          <w:pPr>
            <w:pStyle w:val="4"/>
            <w:numPr>
              <w:ilvl w:val="0"/>
              <w:numId w:val="92"/>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EndPr/>
          <w:sdtContent>
            <w:p w:rsidR="00895018" w:rsidRDefault="00C262D1">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5E1304" w:rsidTr="005E1304">
            <w:sdt>
              <w:sdtPr>
                <w:tag w:val="_PLD_8270d78e97cf4a1cb18154c5c5dafe58"/>
                <w:id w:val="-1790889914"/>
                <w:lock w:val="sdtLocked"/>
              </w:sdtPr>
              <w:sdtEndPr/>
              <w:sdtContent>
                <w:tc>
                  <w:tcPr>
                    <w:tcW w:w="1570" w:type="pct"/>
                    <w:shd w:val="clear" w:color="auto" w:fill="auto"/>
                  </w:tcPr>
                  <w:p w:rsidR="005E1304" w:rsidRDefault="005E1304" w:rsidP="005E1304">
                    <w:pPr>
                      <w:jc w:val="center"/>
                      <w:rPr>
                        <w:szCs w:val="21"/>
                      </w:rPr>
                    </w:pPr>
                    <w:r>
                      <w:rPr>
                        <w:rFonts w:hint="eastAsia"/>
                        <w:szCs w:val="21"/>
                      </w:rPr>
                      <w:t>项目</w:t>
                    </w:r>
                  </w:p>
                </w:tc>
              </w:sdtContent>
            </w:sdt>
            <w:sdt>
              <w:sdtPr>
                <w:tag w:val="_PLD_56127cd5754c44aaacae0a1320139a7a"/>
                <w:id w:val="874890605"/>
                <w:lock w:val="sdtLocked"/>
              </w:sdtPr>
              <w:sdtEndPr/>
              <w:sdtContent>
                <w:tc>
                  <w:tcPr>
                    <w:tcW w:w="1584" w:type="pct"/>
                    <w:shd w:val="clear" w:color="auto" w:fill="auto"/>
                  </w:tcPr>
                  <w:p w:rsidR="005E1304" w:rsidRDefault="005E1304" w:rsidP="005E1304">
                    <w:pPr>
                      <w:jc w:val="center"/>
                      <w:rPr>
                        <w:szCs w:val="21"/>
                      </w:rPr>
                    </w:pPr>
                    <w:r>
                      <w:rPr>
                        <w:rFonts w:hint="eastAsia"/>
                        <w:szCs w:val="21"/>
                      </w:rPr>
                      <w:t>期末余额</w:t>
                    </w:r>
                  </w:p>
                </w:tc>
              </w:sdtContent>
            </w:sdt>
            <w:sdt>
              <w:sdtPr>
                <w:tag w:val="_PLD_27c6d2ca479446539fe00ab23ee1dc13"/>
                <w:id w:val="1532529523"/>
                <w:lock w:val="sdtLocked"/>
              </w:sdtPr>
              <w:sdtEndPr/>
              <w:sdtContent>
                <w:tc>
                  <w:tcPr>
                    <w:tcW w:w="1846" w:type="pct"/>
                    <w:shd w:val="clear" w:color="auto" w:fill="auto"/>
                  </w:tcPr>
                  <w:p w:rsidR="005E1304" w:rsidRDefault="005E1304" w:rsidP="005E1304">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400484044"/>
              <w:lock w:val="sdtLocked"/>
            </w:sdtPr>
            <w:sdtEndPr/>
            <w:sdtContent>
              <w:tr w:rsidR="005E1304" w:rsidTr="005E1304">
                <w:tc>
                  <w:tcPr>
                    <w:tcW w:w="1570" w:type="pct"/>
                    <w:shd w:val="clear" w:color="auto" w:fill="auto"/>
                  </w:tcPr>
                  <w:p w:rsidR="005E1304" w:rsidRDefault="005E1304" w:rsidP="005E1304">
                    <w:pPr>
                      <w:rPr>
                        <w:szCs w:val="21"/>
                      </w:rPr>
                    </w:pPr>
                    <w:r>
                      <w:t>工程款</w:t>
                    </w:r>
                  </w:p>
                </w:tc>
                <w:tc>
                  <w:tcPr>
                    <w:tcW w:w="1584" w:type="pct"/>
                    <w:shd w:val="clear" w:color="auto" w:fill="auto"/>
                  </w:tcPr>
                  <w:p w:rsidR="005E1304" w:rsidRDefault="005E1304" w:rsidP="005E1304">
                    <w:pPr>
                      <w:jc w:val="right"/>
                      <w:rPr>
                        <w:szCs w:val="21"/>
                      </w:rPr>
                    </w:pPr>
                    <w:r>
                      <w:t>331,035,200.19</w:t>
                    </w:r>
                  </w:p>
                </w:tc>
                <w:tc>
                  <w:tcPr>
                    <w:tcW w:w="1846" w:type="pct"/>
                    <w:shd w:val="clear" w:color="auto" w:fill="auto"/>
                  </w:tcPr>
                  <w:p w:rsidR="005E1304" w:rsidRDefault="005E1304" w:rsidP="005E1304">
                    <w:pPr>
                      <w:jc w:val="right"/>
                      <w:rPr>
                        <w:szCs w:val="21"/>
                      </w:rPr>
                    </w:pPr>
                    <w:r>
                      <w:t>243,144,420.59</w:t>
                    </w:r>
                  </w:p>
                </w:tc>
              </w:tr>
            </w:sdtContent>
          </w:sdt>
          <w:sdt>
            <w:sdtPr>
              <w:rPr>
                <w:rFonts w:hint="eastAsia"/>
                <w:szCs w:val="21"/>
              </w:rPr>
              <w:alias w:val="应付账款情况明细"/>
              <w:tag w:val="_TUP_f092ddb351f143359436bc8808c3f1ee"/>
              <w:id w:val="-1814934169"/>
              <w:lock w:val="sdtLocked"/>
            </w:sdtPr>
            <w:sdtEndPr/>
            <w:sdtContent>
              <w:tr w:rsidR="005E1304" w:rsidTr="005E1304">
                <w:tc>
                  <w:tcPr>
                    <w:tcW w:w="1570" w:type="pct"/>
                    <w:shd w:val="clear" w:color="auto" w:fill="auto"/>
                  </w:tcPr>
                  <w:p w:rsidR="005E1304" w:rsidRDefault="005E1304" w:rsidP="005E1304">
                    <w:pPr>
                      <w:rPr>
                        <w:szCs w:val="21"/>
                      </w:rPr>
                    </w:pPr>
                    <w:r>
                      <w:t>材料款</w:t>
                    </w:r>
                  </w:p>
                </w:tc>
                <w:tc>
                  <w:tcPr>
                    <w:tcW w:w="1584" w:type="pct"/>
                    <w:shd w:val="clear" w:color="auto" w:fill="auto"/>
                  </w:tcPr>
                  <w:p w:rsidR="005E1304" w:rsidRDefault="005E1304" w:rsidP="005E1304">
                    <w:pPr>
                      <w:jc w:val="right"/>
                      <w:rPr>
                        <w:szCs w:val="21"/>
                      </w:rPr>
                    </w:pPr>
                    <w:r>
                      <w:t>637,995,888.56</w:t>
                    </w:r>
                  </w:p>
                </w:tc>
                <w:tc>
                  <w:tcPr>
                    <w:tcW w:w="1846" w:type="pct"/>
                    <w:shd w:val="clear" w:color="auto" w:fill="auto"/>
                  </w:tcPr>
                  <w:p w:rsidR="005E1304" w:rsidRDefault="005E1304" w:rsidP="005E1304">
                    <w:pPr>
                      <w:jc w:val="right"/>
                      <w:rPr>
                        <w:szCs w:val="21"/>
                      </w:rPr>
                    </w:pPr>
                    <w:r>
                      <w:t>406,024,269.62</w:t>
                    </w:r>
                  </w:p>
                </w:tc>
              </w:tr>
            </w:sdtContent>
          </w:sdt>
          <w:sdt>
            <w:sdtPr>
              <w:rPr>
                <w:rFonts w:hint="eastAsia"/>
                <w:szCs w:val="21"/>
              </w:rPr>
              <w:alias w:val="应付账款情况明细"/>
              <w:tag w:val="_TUP_f092ddb351f143359436bc8808c3f1ee"/>
              <w:id w:val="-1115367343"/>
              <w:lock w:val="sdtLocked"/>
            </w:sdtPr>
            <w:sdtEndPr/>
            <w:sdtContent>
              <w:tr w:rsidR="005E1304" w:rsidTr="005E1304">
                <w:tc>
                  <w:tcPr>
                    <w:tcW w:w="1570" w:type="pct"/>
                    <w:shd w:val="clear" w:color="auto" w:fill="auto"/>
                  </w:tcPr>
                  <w:p w:rsidR="005E1304" w:rsidRDefault="005E1304" w:rsidP="005E1304">
                    <w:pPr>
                      <w:rPr>
                        <w:szCs w:val="21"/>
                      </w:rPr>
                    </w:pPr>
                    <w:r>
                      <w:t>修理费及其他</w:t>
                    </w:r>
                  </w:p>
                </w:tc>
                <w:tc>
                  <w:tcPr>
                    <w:tcW w:w="1584" w:type="pct"/>
                    <w:shd w:val="clear" w:color="auto" w:fill="auto"/>
                  </w:tcPr>
                  <w:p w:rsidR="005E1304" w:rsidRDefault="005E1304" w:rsidP="005E1304">
                    <w:pPr>
                      <w:jc w:val="right"/>
                      <w:rPr>
                        <w:szCs w:val="21"/>
                      </w:rPr>
                    </w:pPr>
                    <w:r>
                      <w:t>31,706,279.55</w:t>
                    </w:r>
                  </w:p>
                </w:tc>
                <w:tc>
                  <w:tcPr>
                    <w:tcW w:w="1846" w:type="pct"/>
                    <w:shd w:val="clear" w:color="auto" w:fill="auto"/>
                  </w:tcPr>
                  <w:p w:rsidR="005E1304" w:rsidRDefault="005E1304" w:rsidP="005E1304">
                    <w:pPr>
                      <w:jc w:val="right"/>
                      <w:rPr>
                        <w:szCs w:val="21"/>
                      </w:rPr>
                    </w:pPr>
                    <w:r>
                      <w:t>36,663,131.60</w:t>
                    </w:r>
                  </w:p>
                </w:tc>
              </w:tr>
            </w:sdtContent>
          </w:sdt>
          <w:tr w:rsidR="005E1304" w:rsidTr="005E1304">
            <w:sdt>
              <w:sdtPr>
                <w:tag w:val="_PLD_8c494311a3a446fa9ed8956bb8a7f277"/>
                <w:id w:val="-144822921"/>
                <w:lock w:val="sdtLocked"/>
              </w:sdtPr>
              <w:sdtEndPr/>
              <w:sdtContent>
                <w:tc>
                  <w:tcPr>
                    <w:tcW w:w="1570" w:type="pct"/>
                    <w:shd w:val="clear" w:color="auto" w:fill="auto"/>
                  </w:tcPr>
                  <w:p w:rsidR="005E1304" w:rsidRDefault="005E1304" w:rsidP="005E1304">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rsidR="005E1304" w:rsidRDefault="005E1304" w:rsidP="005E1304">
                <w:pPr>
                  <w:jc w:val="right"/>
                  <w:rPr>
                    <w:sz w:val="24"/>
                  </w:rPr>
                </w:pPr>
                <w:r>
                  <w:t>1,000,737,368.30</w:t>
                </w:r>
              </w:p>
            </w:tc>
            <w:tc>
              <w:tcPr>
                <w:tcW w:w="1846" w:type="pct"/>
                <w:shd w:val="clear" w:color="auto" w:fill="auto"/>
                <w:vAlign w:val="center"/>
              </w:tcPr>
              <w:p w:rsidR="005E1304" w:rsidRDefault="005E1304" w:rsidP="005E1304">
                <w:pPr>
                  <w:jc w:val="right"/>
                  <w:rPr>
                    <w:sz w:val="24"/>
                  </w:rPr>
                </w:pPr>
                <w:r>
                  <w:t>685,831,821.81</w:t>
                </w:r>
              </w:p>
            </w:tc>
          </w:tr>
        </w:tbl>
        <w:p w:rsidR="005E1304" w:rsidRDefault="005E1304"/>
        <w:p w:rsidR="00895018" w:rsidRDefault="00400AB6"/>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sdtContent>
        <w:p w:rsidR="00895018" w:rsidRDefault="00C262D1" w:rsidP="008A553E">
          <w:pPr>
            <w:pStyle w:val="4"/>
            <w:numPr>
              <w:ilvl w:val="0"/>
              <w:numId w:val="92"/>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EndPr/>
          <w:sdtContent>
            <w:p w:rsidR="00895018" w:rsidRDefault="00C262D1">
              <w:r>
                <w:fldChar w:fldCharType="begin"/>
              </w:r>
              <w:r w:rsidR="005E1304">
                <w:instrText xml:space="preserve">MACROBUTTON  SnrToggleCheckbox √适用 </w:instrText>
              </w:r>
              <w:r>
                <w:fldChar w:fldCharType="end"/>
              </w:r>
              <w:r>
                <w:fldChar w:fldCharType="begin"/>
              </w:r>
              <w:r w:rsidR="005E1304">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5E1304" w:rsidTr="005E1304">
            <w:sdt>
              <w:sdtPr>
                <w:tag w:val="_PLD_fdad43e863d14167af7eeaf4873d2a72"/>
                <w:id w:val="1490444073"/>
                <w:lock w:val="sdtLocked"/>
              </w:sdtPr>
              <w:sdtEndPr/>
              <w:sdtContent>
                <w:tc>
                  <w:tcPr>
                    <w:tcW w:w="1814" w:type="pct"/>
                    <w:shd w:val="clear" w:color="auto" w:fill="auto"/>
                    <w:vAlign w:val="center"/>
                  </w:tcPr>
                  <w:p w:rsidR="005E1304" w:rsidRDefault="005E1304" w:rsidP="005E1304">
                    <w:pPr>
                      <w:jc w:val="center"/>
                      <w:rPr>
                        <w:szCs w:val="21"/>
                      </w:rPr>
                    </w:pPr>
                    <w:r>
                      <w:rPr>
                        <w:rFonts w:hint="eastAsia"/>
                        <w:szCs w:val="21"/>
                      </w:rPr>
                      <w:t>项目</w:t>
                    </w:r>
                  </w:p>
                </w:tc>
              </w:sdtContent>
            </w:sdt>
            <w:sdt>
              <w:sdtPr>
                <w:tag w:val="_PLD_cd3e87440a294e4685cb5994a6fce19b"/>
                <w:id w:val="-297691302"/>
                <w:lock w:val="sdtLocked"/>
              </w:sdtPr>
              <w:sdtEndPr/>
              <w:sdtContent>
                <w:tc>
                  <w:tcPr>
                    <w:tcW w:w="1562" w:type="pct"/>
                    <w:shd w:val="clear" w:color="auto" w:fill="auto"/>
                    <w:vAlign w:val="center"/>
                  </w:tcPr>
                  <w:p w:rsidR="005E1304" w:rsidRDefault="005E1304" w:rsidP="005E1304">
                    <w:pPr>
                      <w:jc w:val="center"/>
                      <w:rPr>
                        <w:szCs w:val="21"/>
                      </w:rPr>
                    </w:pPr>
                    <w:r>
                      <w:rPr>
                        <w:rFonts w:hint="eastAsia"/>
                        <w:szCs w:val="21"/>
                      </w:rPr>
                      <w:t>期末余额</w:t>
                    </w:r>
                  </w:p>
                </w:tc>
              </w:sdtContent>
            </w:sdt>
            <w:sdt>
              <w:sdtPr>
                <w:tag w:val="_PLD_3948dc08dbd84dbd875d1bd042c28c03"/>
                <w:id w:val="-1381930810"/>
                <w:lock w:val="sdtLocked"/>
              </w:sdtPr>
              <w:sdtEndPr/>
              <w:sdtContent>
                <w:tc>
                  <w:tcPr>
                    <w:tcW w:w="1624" w:type="pct"/>
                    <w:shd w:val="clear" w:color="auto" w:fill="auto"/>
                    <w:vAlign w:val="center"/>
                  </w:tcPr>
                  <w:p w:rsidR="005E1304" w:rsidRDefault="005E1304" w:rsidP="005E1304">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186027257"/>
              <w:lock w:val="sdtLocked"/>
            </w:sdtPr>
            <w:sdtEndPr/>
            <w:sdtContent>
              <w:tr w:rsidR="005E1304" w:rsidTr="005E1304">
                <w:tc>
                  <w:tcPr>
                    <w:tcW w:w="1814" w:type="pct"/>
                    <w:tcBorders>
                      <w:bottom w:val="single" w:sz="4" w:space="0" w:color="auto"/>
                    </w:tcBorders>
                    <w:shd w:val="clear" w:color="auto" w:fill="auto"/>
                  </w:tcPr>
                  <w:p w:rsidR="005E1304" w:rsidRDefault="005E1304" w:rsidP="005E1304">
                    <w:pPr>
                      <w:rPr>
                        <w:szCs w:val="21"/>
                      </w:rPr>
                    </w:pPr>
                    <w:r>
                      <w:t>第一名</w:t>
                    </w:r>
                  </w:p>
                </w:tc>
                <w:tc>
                  <w:tcPr>
                    <w:tcW w:w="1562" w:type="pct"/>
                    <w:shd w:val="clear" w:color="auto" w:fill="auto"/>
                  </w:tcPr>
                  <w:p w:rsidR="005E1304" w:rsidRDefault="005E1304" w:rsidP="005E1304">
                    <w:pPr>
                      <w:jc w:val="right"/>
                      <w:rPr>
                        <w:szCs w:val="21"/>
                      </w:rPr>
                    </w:pPr>
                    <w:r>
                      <w:t>11,105,160.82</w:t>
                    </w:r>
                  </w:p>
                </w:tc>
                <w:tc>
                  <w:tcPr>
                    <w:tcW w:w="1624" w:type="pct"/>
                    <w:shd w:val="clear" w:color="auto" w:fill="auto"/>
                  </w:tcPr>
                  <w:p w:rsidR="005E1304" w:rsidRDefault="005E1304" w:rsidP="005E1304">
                    <w:pPr>
                      <w:rPr>
                        <w:szCs w:val="21"/>
                      </w:rPr>
                    </w:pPr>
                    <w:r>
                      <w:t>尚未结算</w:t>
                    </w:r>
                  </w:p>
                </w:tc>
              </w:tr>
            </w:sdtContent>
          </w:sdt>
          <w:sdt>
            <w:sdtPr>
              <w:rPr>
                <w:szCs w:val="21"/>
              </w:rPr>
              <w:alias w:val="重要的账龄超过1年的应付账款明细"/>
              <w:tag w:val="_TUP_eb35159b40154d30921830d673015213"/>
              <w:id w:val="-695622517"/>
              <w:lock w:val="sdtLocked"/>
            </w:sdtPr>
            <w:sdtEndPr/>
            <w:sdtContent>
              <w:tr w:rsidR="005E1304" w:rsidTr="005E1304">
                <w:tc>
                  <w:tcPr>
                    <w:tcW w:w="1814" w:type="pct"/>
                    <w:tcBorders>
                      <w:bottom w:val="single" w:sz="4" w:space="0" w:color="auto"/>
                    </w:tcBorders>
                    <w:shd w:val="clear" w:color="auto" w:fill="auto"/>
                  </w:tcPr>
                  <w:p w:rsidR="005E1304" w:rsidRDefault="005E1304" w:rsidP="005E1304">
                    <w:pPr>
                      <w:rPr>
                        <w:szCs w:val="21"/>
                      </w:rPr>
                    </w:pPr>
                    <w:r>
                      <w:t>第二名</w:t>
                    </w:r>
                  </w:p>
                </w:tc>
                <w:tc>
                  <w:tcPr>
                    <w:tcW w:w="1562" w:type="pct"/>
                    <w:shd w:val="clear" w:color="auto" w:fill="auto"/>
                  </w:tcPr>
                  <w:p w:rsidR="005E1304" w:rsidRDefault="005E1304" w:rsidP="005E1304">
                    <w:pPr>
                      <w:jc w:val="right"/>
                      <w:rPr>
                        <w:szCs w:val="21"/>
                      </w:rPr>
                    </w:pPr>
                    <w:r>
                      <w:t>6,898,572.62</w:t>
                    </w:r>
                  </w:p>
                </w:tc>
                <w:tc>
                  <w:tcPr>
                    <w:tcW w:w="1624" w:type="pct"/>
                    <w:shd w:val="clear" w:color="auto" w:fill="auto"/>
                  </w:tcPr>
                  <w:p w:rsidR="005E1304" w:rsidRDefault="005E1304" w:rsidP="005E1304">
                    <w:pPr>
                      <w:rPr>
                        <w:szCs w:val="21"/>
                      </w:rPr>
                    </w:pPr>
                    <w:r>
                      <w:t>尚未结算</w:t>
                    </w:r>
                  </w:p>
                </w:tc>
              </w:tr>
            </w:sdtContent>
          </w:sdt>
          <w:sdt>
            <w:sdtPr>
              <w:rPr>
                <w:szCs w:val="21"/>
              </w:rPr>
              <w:alias w:val="重要的账龄超过1年的应付账款明细"/>
              <w:tag w:val="_TUP_eb35159b40154d30921830d673015213"/>
              <w:id w:val="-1077275413"/>
              <w:lock w:val="sdtLocked"/>
            </w:sdtPr>
            <w:sdtEndPr/>
            <w:sdtContent>
              <w:tr w:rsidR="005E1304" w:rsidTr="005E1304">
                <w:tc>
                  <w:tcPr>
                    <w:tcW w:w="1814" w:type="pct"/>
                    <w:tcBorders>
                      <w:bottom w:val="single" w:sz="4" w:space="0" w:color="auto"/>
                    </w:tcBorders>
                    <w:shd w:val="clear" w:color="auto" w:fill="auto"/>
                  </w:tcPr>
                  <w:p w:rsidR="005E1304" w:rsidRDefault="005E1304" w:rsidP="005E1304">
                    <w:pPr>
                      <w:rPr>
                        <w:szCs w:val="21"/>
                      </w:rPr>
                    </w:pPr>
                    <w:r>
                      <w:t>第三名</w:t>
                    </w:r>
                  </w:p>
                </w:tc>
                <w:tc>
                  <w:tcPr>
                    <w:tcW w:w="1562" w:type="pct"/>
                    <w:shd w:val="clear" w:color="auto" w:fill="auto"/>
                  </w:tcPr>
                  <w:p w:rsidR="005E1304" w:rsidRDefault="005E1304" w:rsidP="005E1304">
                    <w:pPr>
                      <w:jc w:val="right"/>
                      <w:rPr>
                        <w:szCs w:val="21"/>
                      </w:rPr>
                    </w:pPr>
                    <w:r>
                      <w:t>6,693,000.00</w:t>
                    </w:r>
                  </w:p>
                </w:tc>
                <w:tc>
                  <w:tcPr>
                    <w:tcW w:w="1624" w:type="pct"/>
                    <w:shd w:val="clear" w:color="auto" w:fill="auto"/>
                  </w:tcPr>
                  <w:p w:rsidR="005E1304" w:rsidRDefault="005E1304" w:rsidP="005E1304">
                    <w:pPr>
                      <w:rPr>
                        <w:szCs w:val="21"/>
                      </w:rPr>
                    </w:pPr>
                    <w:r>
                      <w:t>尚未结算</w:t>
                    </w:r>
                  </w:p>
                </w:tc>
              </w:tr>
            </w:sdtContent>
          </w:sdt>
          <w:sdt>
            <w:sdtPr>
              <w:rPr>
                <w:szCs w:val="21"/>
              </w:rPr>
              <w:alias w:val="重要的账龄超过1年的应付账款明细"/>
              <w:tag w:val="_TUP_eb35159b40154d30921830d673015213"/>
              <w:id w:val="-677501587"/>
              <w:lock w:val="sdtLocked"/>
            </w:sdtPr>
            <w:sdtEndPr/>
            <w:sdtContent>
              <w:tr w:rsidR="005E1304" w:rsidTr="005E1304">
                <w:tc>
                  <w:tcPr>
                    <w:tcW w:w="1814" w:type="pct"/>
                    <w:tcBorders>
                      <w:bottom w:val="single" w:sz="4" w:space="0" w:color="auto"/>
                    </w:tcBorders>
                    <w:shd w:val="clear" w:color="auto" w:fill="auto"/>
                  </w:tcPr>
                  <w:p w:rsidR="005E1304" w:rsidRDefault="005E1304" w:rsidP="005E1304">
                    <w:pPr>
                      <w:rPr>
                        <w:szCs w:val="21"/>
                      </w:rPr>
                    </w:pPr>
                    <w:r>
                      <w:t>第四名</w:t>
                    </w:r>
                  </w:p>
                </w:tc>
                <w:tc>
                  <w:tcPr>
                    <w:tcW w:w="1562" w:type="pct"/>
                    <w:shd w:val="clear" w:color="auto" w:fill="auto"/>
                  </w:tcPr>
                  <w:p w:rsidR="005E1304" w:rsidRDefault="005E1304" w:rsidP="005E1304">
                    <w:pPr>
                      <w:jc w:val="right"/>
                      <w:rPr>
                        <w:szCs w:val="21"/>
                      </w:rPr>
                    </w:pPr>
                    <w:r>
                      <w:t>3,502,456.00</w:t>
                    </w:r>
                  </w:p>
                </w:tc>
                <w:tc>
                  <w:tcPr>
                    <w:tcW w:w="1624" w:type="pct"/>
                    <w:shd w:val="clear" w:color="auto" w:fill="auto"/>
                  </w:tcPr>
                  <w:p w:rsidR="005E1304" w:rsidRDefault="005E1304" w:rsidP="005E1304">
                    <w:pPr>
                      <w:rPr>
                        <w:szCs w:val="21"/>
                      </w:rPr>
                    </w:pPr>
                    <w:r>
                      <w:t>尚未结算</w:t>
                    </w:r>
                  </w:p>
                </w:tc>
              </w:tr>
            </w:sdtContent>
          </w:sdt>
          <w:sdt>
            <w:sdtPr>
              <w:rPr>
                <w:szCs w:val="21"/>
              </w:rPr>
              <w:alias w:val="重要的账龄超过1年的应付账款明细"/>
              <w:tag w:val="_TUP_eb35159b40154d30921830d673015213"/>
              <w:id w:val="350220887"/>
              <w:lock w:val="sdtLocked"/>
            </w:sdtPr>
            <w:sdtEndPr/>
            <w:sdtContent>
              <w:tr w:rsidR="005E1304" w:rsidTr="005E1304">
                <w:tc>
                  <w:tcPr>
                    <w:tcW w:w="1814" w:type="pct"/>
                    <w:tcBorders>
                      <w:bottom w:val="single" w:sz="4" w:space="0" w:color="auto"/>
                    </w:tcBorders>
                    <w:shd w:val="clear" w:color="auto" w:fill="auto"/>
                  </w:tcPr>
                  <w:p w:rsidR="005E1304" w:rsidRDefault="005E1304" w:rsidP="005E1304">
                    <w:pPr>
                      <w:rPr>
                        <w:szCs w:val="21"/>
                      </w:rPr>
                    </w:pPr>
                    <w:r>
                      <w:t>第五名</w:t>
                    </w:r>
                  </w:p>
                </w:tc>
                <w:tc>
                  <w:tcPr>
                    <w:tcW w:w="1562" w:type="pct"/>
                    <w:shd w:val="clear" w:color="auto" w:fill="auto"/>
                  </w:tcPr>
                  <w:p w:rsidR="005E1304" w:rsidRDefault="005E1304" w:rsidP="005E1304">
                    <w:pPr>
                      <w:jc w:val="right"/>
                      <w:rPr>
                        <w:szCs w:val="21"/>
                      </w:rPr>
                    </w:pPr>
                    <w:r>
                      <w:t>2,788,560.40</w:t>
                    </w:r>
                  </w:p>
                </w:tc>
                <w:tc>
                  <w:tcPr>
                    <w:tcW w:w="1624" w:type="pct"/>
                    <w:shd w:val="clear" w:color="auto" w:fill="auto"/>
                  </w:tcPr>
                  <w:p w:rsidR="005E1304" w:rsidRDefault="005E1304" w:rsidP="005E1304">
                    <w:pPr>
                      <w:rPr>
                        <w:szCs w:val="21"/>
                      </w:rPr>
                    </w:pPr>
                    <w:r>
                      <w:t>尚未结算</w:t>
                    </w:r>
                  </w:p>
                </w:tc>
              </w:tr>
            </w:sdtContent>
          </w:sdt>
          <w:tr w:rsidR="005E1304" w:rsidTr="005E1304">
            <w:sdt>
              <w:sdtPr>
                <w:tag w:val="_PLD_9758d2b659b1497e80249fe4dcd9da2a"/>
                <w:id w:val="1453677918"/>
                <w:lock w:val="sdtLocked"/>
              </w:sdtPr>
              <w:sdtEndPr/>
              <w:sdtContent>
                <w:tc>
                  <w:tcPr>
                    <w:tcW w:w="1814" w:type="pct"/>
                    <w:shd w:val="clear" w:color="auto" w:fill="auto"/>
                    <w:vAlign w:val="center"/>
                  </w:tcPr>
                  <w:p w:rsidR="005E1304" w:rsidRDefault="005E1304" w:rsidP="005E1304">
                    <w:pPr>
                      <w:jc w:val="center"/>
                      <w:rPr>
                        <w:szCs w:val="21"/>
                      </w:rPr>
                    </w:pPr>
                    <w:r>
                      <w:rPr>
                        <w:rFonts w:hint="eastAsia"/>
                        <w:szCs w:val="21"/>
                      </w:rPr>
                      <w:t>合计</w:t>
                    </w:r>
                  </w:p>
                </w:tc>
              </w:sdtContent>
            </w:sdt>
            <w:tc>
              <w:tcPr>
                <w:tcW w:w="1562" w:type="pct"/>
                <w:shd w:val="clear" w:color="auto" w:fill="auto"/>
              </w:tcPr>
              <w:p w:rsidR="005E1304" w:rsidRDefault="005E1304" w:rsidP="005E1304">
                <w:pPr>
                  <w:jc w:val="right"/>
                  <w:rPr>
                    <w:szCs w:val="21"/>
                  </w:rPr>
                </w:pPr>
                <w:r w:rsidRPr="005E1304">
                  <w:rPr>
                    <w:szCs w:val="21"/>
                  </w:rPr>
                  <w:t>30,987,749.84</w:t>
                </w:r>
              </w:p>
            </w:tc>
            <w:tc>
              <w:tcPr>
                <w:tcW w:w="1624" w:type="pct"/>
                <w:shd w:val="clear" w:color="auto" w:fill="auto"/>
              </w:tcPr>
              <w:p w:rsidR="005E1304" w:rsidRDefault="005E1304" w:rsidP="005E1304">
                <w:pPr>
                  <w:jc w:val="center"/>
                  <w:rPr>
                    <w:szCs w:val="21"/>
                  </w:rPr>
                </w:pPr>
                <w:r>
                  <w:rPr>
                    <w:rFonts w:hint="eastAsia"/>
                    <w:szCs w:val="21"/>
                  </w:rPr>
                  <w:t>/</w:t>
                </w:r>
              </w:p>
            </w:tc>
          </w:tr>
        </w:tbl>
        <w:p w:rsidR="005E1304" w:rsidRDefault="005E1304"/>
        <w:p w:rsidR="00895018" w:rsidRDefault="00400AB6"/>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895018" w:rsidRDefault="00C262D1">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EndPr/>
          <w:sdtContent>
            <w:p w:rsidR="00895018" w:rsidRDefault="00C262D1" w:rsidP="005E1304">
              <w:pPr>
                <w:rPr>
                  <w:szCs w:val="21"/>
                </w:rPr>
              </w:pPr>
              <w:r>
                <w:rPr>
                  <w:szCs w:val="21"/>
                </w:rPr>
                <w:fldChar w:fldCharType="begin"/>
              </w:r>
              <w:r w:rsidR="005E1304">
                <w:rPr>
                  <w:szCs w:val="21"/>
                </w:rPr>
                <w:instrText xml:space="preserve">MACROBUTTON  SnrToggleCheckbox □适用 </w:instrText>
              </w:r>
              <w:r>
                <w:rPr>
                  <w:szCs w:val="21"/>
                </w:rPr>
                <w:fldChar w:fldCharType="end"/>
              </w:r>
              <w:r>
                <w:rPr>
                  <w:szCs w:val="21"/>
                </w:rPr>
                <w:fldChar w:fldCharType="begin"/>
              </w:r>
              <w:r w:rsidR="005E1304">
                <w:rPr>
                  <w:szCs w:val="21"/>
                </w:rPr>
                <w:instrText xml:space="preserve"> MACROBUTTON  SnrToggleCheckbox √不适用 </w:instrText>
              </w:r>
              <w:r>
                <w:rPr>
                  <w:szCs w:val="21"/>
                </w:rPr>
                <w:fldChar w:fldCharType="end"/>
              </w:r>
            </w:p>
          </w:sdtContent>
        </w:sdt>
      </w:sdtContent>
    </w:sdt>
    <w:p w:rsidR="00895018" w:rsidRDefault="00895018">
      <w:pPr>
        <w:snapToGrid w:val="0"/>
        <w:spacing w:line="240" w:lineRule="atLeast"/>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lastRenderedPageBreak/>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895018" w:rsidRDefault="00C262D1" w:rsidP="008A553E">
          <w:pPr>
            <w:pStyle w:val="4"/>
            <w:numPr>
              <w:ilvl w:val="0"/>
              <w:numId w:val="45"/>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EndPr/>
          <w:sdtContent>
            <w:p w:rsidR="00895018" w:rsidRDefault="00C262D1">
              <w:r>
                <w:fldChar w:fldCharType="begin"/>
              </w:r>
              <w:r w:rsidR="00992EAC">
                <w:instrText xml:space="preserve">MACROBUTTON  SnrToggleCheckbox √适用 </w:instrText>
              </w:r>
              <w:r>
                <w:fldChar w:fldCharType="end"/>
              </w:r>
              <w:r>
                <w:fldChar w:fldCharType="begin"/>
              </w:r>
              <w:r w:rsidR="00992EAC">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992EAC" w:rsidTr="00393741">
            <w:sdt>
              <w:sdtPr>
                <w:tag w:val="_PLD_d5178a0aff824e07b02041ccbb504bd9"/>
                <w:id w:val="1880822823"/>
                <w:lock w:val="sdtLocked"/>
              </w:sdtPr>
              <w:sdtEndPr/>
              <w:sdtContent>
                <w:tc>
                  <w:tcPr>
                    <w:tcW w:w="1601" w:type="pct"/>
                    <w:shd w:val="clear" w:color="auto" w:fill="auto"/>
                  </w:tcPr>
                  <w:p w:rsidR="00992EAC" w:rsidRDefault="00992EAC" w:rsidP="00393741">
                    <w:pPr>
                      <w:jc w:val="center"/>
                      <w:rPr>
                        <w:szCs w:val="21"/>
                      </w:rPr>
                    </w:pPr>
                    <w:r>
                      <w:rPr>
                        <w:rFonts w:hint="eastAsia"/>
                        <w:szCs w:val="21"/>
                      </w:rPr>
                      <w:t>项目</w:t>
                    </w:r>
                  </w:p>
                </w:tc>
              </w:sdtContent>
            </w:sdt>
            <w:sdt>
              <w:sdtPr>
                <w:tag w:val="_PLD_4365dc5a9b404da5ab51b4fe0a65574b"/>
                <w:id w:val="1743978221"/>
                <w:lock w:val="sdtLocked"/>
              </w:sdtPr>
              <w:sdtEndPr/>
              <w:sdtContent>
                <w:tc>
                  <w:tcPr>
                    <w:tcW w:w="1701" w:type="pct"/>
                    <w:shd w:val="clear" w:color="auto" w:fill="auto"/>
                  </w:tcPr>
                  <w:p w:rsidR="00992EAC" w:rsidRDefault="00992EAC" w:rsidP="00393741">
                    <w:pPr>
                      <w:jc w:val="center"/>
                      <w:rPr>
                        <w:szCs w:val="21"/>
                      </w:rPr>
                    </w:pPr>
                    <w:r>
                      <w:rPr>
                        <w:rFonts w:hint="eastAsia"/>
                        <w:szCs w:val="21"/>
                      </w:rPr>
                      <w:t>期末余额</w:t>
                    </w:r>
                  </w:p>
                </w:tc>
              </w:sdtContent>
            </w:sdt>
            <w:sdt>
              <w:sdtPr>
                <w:tag w:val="_PLD_319db0af23654ebca500fecfff199482"/>
                <w:id w:val="815527012"/>
                <w:lock w:val="sdtLocked"/>
              </w:sdtPr>
              <w:sdtEndPr/>
              <w:sdtContent>
                <w:tc>
                  <w:tcPr>
                    <w:tcW w:w="1698" w:type="pct"/>
                    <w:shd w:val="clear" w:color="auto" w:fill="auto"/>
                  </w:tcPr>
                  <w:p w:rsidR="00992EAC" w:rsidRDefault="00992EAC" w:rsidP="00393741">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1059939247"/>
              <w:lock w:val="sdtLocked"/>
            </w:sdtPr>
            <w:sdtEndPr/>
            <w:sdtContent>
              <w:tr w:rsidR="00992EAC" w:rsidTr="00393741">
                <w:tc>
                  <w:tcPr>
                    <w:tcW w:w="1601" w:type="pct"/>
                    <w:shd w:val="clear" w:color="auto" w:fill="auto"/>
                  </w:tcPr>
                  <w:p w:rsidR="00992EAC" w:rsidRDefault="00992EAC" w:rsidP="00393741">
                    <w:pPr>
                      <w:rPr>
                        <w:szCs w:val="21"/>
                      </w:rPr>
                    </w:pPr>
                    <w:r>
                      <w:t>货款</w:t>
                    </w:r>
                  </w:p>
                </w:tc>
                <w:tc>
                  <w:tcPr>
                    <w:tcW w:w="1701" w:type="pct"/>
                    <w:shd w:val="clear" w:color="auto" w:fill="auto"/>
                  </w:tcPr>
                  <w:p w:rsidR="00992EAC" w:rsidRDefault="00992EAC" w:rsidP="00393741">
                    <w:pPr>
                      <w:jc w:val="right"/>
                      <w:rPr>
                        <w:szCs w:val="21"/>
                      </w:rPr>
                    </w:pPr>
                  </w:p>
                </w:tc>
                <w:tc>
                  <w:tcPr>
                    <w:tcW w:w="1698" w:type="pct"/>
                    <w:shd w:val="clear" w:color="auto" w:fill="auto"/>
                  </w:tcPr>
                  <w:p w:rsidR="00992EAC" w:rsidRDefault="00992EAC" w:rsidP="00393741">
                    <w:pPr>
                      <w:jc w:val="right"/>
                      <w:rPr>
                        <w:szCs w:val="21"/>
                      </w:rPr>
                    </w:pPr>
                    <w:r>
                      <w:t>443,482.77</w:t>
                    </w:r>
                  </w:p>
                </w:tc>
              </w:tr>
            </w:sdtContent>
          </w:sdt>
          <w:tr w:rsidR="00992EAC" w:rsidTr="00393741">
            <w:sdt>
              <w:sdtPr>
                <w:tag w:val="_PLD_3803b4f46dba4b32a39eb56ce03e1481"/>
                <w:id w:val="901333472"/>
                <w:lock w:val="sdtLocked"/>
              </w:sdtPr>
              <w:sdtEndPr/>
              <w:sdtContent>
                <w:tc>
                  <w:tcPr>
                    <w:tcW w:w="1601" w:type="pct"/>
                    <w:shd w:val="clear" w:color="auto" w:fill="auto"/>
                  </w:tcPr>
                  <w:p w:rsidR="00992EAC" w:rsidRDefault="00992EAC" w:rsidP="00393741">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992EAC" w:rsidRDefault="00992EAC" w:rsidP="00393741">
                <w:pPr>
                  <w:jc w:val="right"/>
                  <w:rPr>
                    <w:szCs w:val="21"/>
                  </w:rPr>
                </w:pPr>
              </w:p>
            </w:tc>
            <w:tc>
              <w:tcPr>
                <w:tcW w:w="1698" w:type="pct"/>
                <w:shd w:val="clear" w:color="auto" w:fill="auto"/>
              </w:tcPr>
              <w:p w:rsidR="00992EAC" w:rsidRDefault="00992EAC" w:rsidP="00393741">
                <w:pPr>
                  <w:jc w:val="right"/>
                  <w:rPr>
                    <w:szCs w:val="21"/>
                  </w:rPr>
                </w:pPr>
                <w:r w:rsidRPr="00992EAC">
                  <w:rPr>
                    <w:szCs w:val="21"/>
                  </w:rPr>
                  <w:t>443,482.77</w:t>
                </w:r>
              </w:p>
            </w:tc>
          </w:tr>
        </w:tbl>
        <w:p w:rsidR="00992EAC" w:rsidRDefault="00992EAC"/>
        <w:p w:rsidR="00895018" w:rsidRDefault="00400AB6"/>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rsidR="00895018" w:rsidRDefault="00C262D1" w:rsidP="008A553E">
          <w:pPr>
            <w:pStyle w:val="4"/>
            <w:numPr>
              <w:ilvl w:val="0"/>
              <w:numId w:val="45"/>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EndPr/>
          <w:sdtContent>
            <w:p w:rsidR="00895018" w:rsidRDefault="00C262D1" w:rsidP="00992EAC">
              <w:pPr>
                <w:rPr>
                  <w:rFonts w:cstheme="minorBidi"/>
                  <w:szCs w:val="21"/>
                </w:rPr>
              </w:pPr>
              <w:r>
                <w:fldChar w:fldCharType="begin"/>
              </w:r>
              <w:r w:rsidR="00992EAC">
                <w:instrText xml:space="preserve">MACROBUTTON  SnrToggleCheckbox □适用 </w:instrText>
              </w:r>
              <w:r>
                <w:fldChar w:fldCharType="end"/>
              </w:r>
              <w:r>
                <w:fldChar w:fldCharType="begin"/>
              </w:r>
              <w:r w:rsidR="00992EAC">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895018" w:rsidRDefault="00C262D1">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EndPr/>
          <w:sdtContent>
            <w:p w:rsidR="00895018" w:rsidRDefault="00C262D1" w:rsidP="00992EAC">
              <w:pPr>
                <w:rPr>
                  <w:szCs w:val="21"/>
                </w:rPr>
              </w:pPr>
              <w:r>
                <w:fldChar w:fldCharType="begin"/>
              </w:r>
              <w:r w:rsidR="00992EAC">
                <w:instrText xml:space="preserve">MACROBUTTON  SnrToggleCheckbox □适用 </w:instrText>
              </w:r>
              <w:r>
                <w:fldChar w:fldCharType="end"/>
              </w:r>
              <w:r>
                <w:fldChar w:fldCharType="begin"/>
              </w:r>
              <w:r w:rsidR="00992EAC">
                <w:instrText xml:space="preserve"> MACROBUTTON  SnrToggleCheckbox √不适用 </w:instrText>
              </w:r>
              <w:r>
                <w:fldChar w:fldCharType="end"/>
              </w:r>
            </w:p>
          </w:sdtContent>
        </w:sdt>
        <w:p w:rsidR="00895018" w:rsidRDefault="00400AB6">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rFonts w:hint="eastAsia"/>
              <w:szCs w:val="21"/>
            </w:rPr>
            <w:t>合同负债</w:t>
          </w:r>
        </w:p>
        <w:p w:rsidR="00895018" w:rsidRDefault="00C262D1" w:rsidP="008A553E">
          <w:pPr>
            <w:pStyle w:val="4"/>
            <w:numPr>
              <w:ilvl w:val="0"/>
              <w:numId w:val="59"/>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EndPr/>
          <w:sdtContent>
            <w:p w:rsidR="00895018" w:rsidRDefault="00C262D1">
              <w:r>
                <w:fldChar w:fldCharType="begin"/>
              </w:r>
              <w:r w:rsidR="00992EAC">
                <w:instrText xml:space="preserve"> MACROBUTTON  SnrToggleCheckbox √适用 </w:instrText>
              </w:r>
              <w:r>
                <w:fldChar w:fldCharType="end"/>
              </w:r>
              <w:r>
                <w:fldChar w:fldCharType="begin"/>
              </w:r>
              <w:r w:rsidR="00992EAC">
                <w:instrText xml:space="preserve"> MACROBUTTON  SnrToggleCheckbox □不适用 </w:instrText>
              </w:r>
              <w:r>
                <w:fldChar w:fldCharType="end"/>
              </w:r>
            </w:p>
          </w:sdtContent>
        </w:sdt>
        <w:p w:rsidR="00895018" w:rsidRDefault="00C262D1">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992EAC" w:rsidTr="00393741">
            <w:sdt>
              <w:sdtPr>
                <w:tag w:val="_PLD_c331ae60cae44b02b2a16eccd02434b1"/>
                <w:id w:val="-1037494222"/>
                <w:lock w:val="sdtLocked"/>
              </w:sdtPr>
              <w:sdtEndPr/>
              <w:sdtContent>
                <w:tc>
                  <w:tcPr>
                    <w:tcW w:w="1601" w:type="pct"/>
                    <w:shd w:val="clear" w:color="auto" w:fill="auto"/>
                  </w:tcPr>
                  <w:p w:rsidR="00992EAC" w:rsidRDefault="00992EAC" w:rsidP="00393741">
                    <w:pPr>
                      <w:jc w:val="center"/>
                      <w:rPr>
                        <w:szCs w:val="21"/>
                      </w:rPr>
                    </w:pPr>
                    <w:r>
                      <w:rPr>
                        <w:rFonts w:hint="eastAsia"/>
                        <w:szCs w:val="21"/>
                      </w:rPr>
                      <w:t>项目</w:t>
                    </w:r>
                  </w:p>
                </w:tc>
              </w:sdtContent>
            </w:sdt>
            <w:sdt>
              <w:sdtPr>
                <w:tag w:val="_PLD_1619b2dd861a497cbc814256ed0e2957"/>
                <w:id w:val="-2071028909"/>
                <w:lock w:val="sdtLocked"/>
              </w:sdtPr>
              <w:sdtEndPr/>
              <w:sdtContent>
                <w:tc>
                  <w:tcPr>
                    <w:tcW w:w="1701" w:type="pct"/>
                    <w:shd w:val="clear" w:color="auto" w:fill="auto"/>
                    <w:vAlign w:val="center"/>
                  </w:tcPr>
                  <w:p w:rsidR="00992EAC" w:rsidRDefault="00992EAC" w:rsidP="0039374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214625259"/>
                <w:lock w:val="sdtLocked"/>
              </w:sdtPr>
              <w:sdtEndPr/>
              <w:sdtContent>
                <w:tc>
                  <w:tcPr>
                    <w:tcW w:w="1698" w:type="pct"/>
                    <w:shd w:val="clear" w:color="auto" w:fill="auto"/>
                    <w:vAlign w:val="center"/>
                  </w:tcPr>
                  <w:p w:rsidR="00992EAC" w:rsidRDefault="00992EAC" w:rsidP="00393741">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697845593"/>
              <w:lock w:val="sdtLocked"/>
            </w:sdtPr>
            <w:sdtEndPr/>
            <w:sdtContent>
              <w:tr w:rsidR="00992EAC" w:rsidTr="00393741">
                <w:tc>
                  <w:tcPr>
                    <w:tcW w:w="1601" w:type="pct"/>
                    <w:shd w:val="clear" w:color="auto" w:fill="auto"/>
                  </w:tcPr>
                  <w:p w:rsidR="00992EAC" w:rsidRDefault="00992EAC" w:rsidP="00393741">
                    <w:pPr>
                      <w:rPr>
                        <w:szCs w:val="21"/>
                      </w:rPr>
                    </w:pPr>
                    <w:r>
                      <w:t>合同预收款</w:t>
                    </w:r>
                  </w:p>
                </w:tc>
                <w:tc>
                  <w:tcPr>
                    <w:tcW w:w="1701" w:type="pct"/>
                    <w:shd w:val="clear" w:color="auto" w:fill="auto"/>
                  </w:tcPr>
                  <w:p w:rsidR="00992EAC" w:rsidRDefault="00992EAC" w:rsidP="00393741">
                    <w:pPr>
                      <w:jc w:val="right"/>
                      <w:rPr>
                        <w:szCs w:val="21"/>
                      </w:rPr>
                    </w:pPr>
                    <w:r>
                      <w:t>488,693,494.04</w:t>
                    </w:r>
                  </w:p>
                </w:tc>
                <w:tc>
                  <w:tcPr>
                    <w:tcW w:w="1698" w:type="pct"/>
                    <w:shd w:val="clear" w:color="auto" w:fill="auto"/>
                  </w:tcPr>
                  <w:p w:rsidR="00992EAC" w:rsidRDefault="00992EAC" w:rsidP="00393741">
                    <w:pPr>
                      <w:jc w:val="right"/>
                      <w:rPr>
                        <w:szCs w:val="21"/>
                      </w:rPr>
                    </w:pPr>
                    <w:r>
                      <w:t>200,081,749.03</w:t>
                    </w:r>
                  </w:p>
                </w:tc>
              </w:tr>
            </w:sdtContent>
          </w:sdt>
          <w:tr w:rsidR="00992EAC" w:rsidTr="00393741">
            <w:sdt>
              <w:sdtPr>
                <w:tag w:val="_PLD_4e3bb8ab3c904307b3e330dc2e7b09a4"/>
                <w:id w:val="-1078596982"/>
                <w:lock w:val="sdtLocked"/>
              </w:sdtPr>
              <w:sdtEndPr/>
              <w:sdtContent>
                <w:tc>
                  <w:tcPr>
                    <w:tcW w:w="1601" w:type="pct"/>
                    <w:shd w:val="clear" w:color="auto" w:fill="auto"/>
                  </w:tcPr>
                  <w:p w:rsidR="00992EAC" w:rsidRDefault="00992EAC" w:rsidP="00393741">
                    <w:pPr>
                      <w:jc w:val="center"/>
                      <w:rPr>
                        <w:color w:val="000000"/>
                        <w:szCs w:val="21"/>
                      </w:rPr>
                    </w:pPr>
                    <w:r>
                      <w:rPr>
                        <w:rFonts w:hint="eastAsia"/>
                        <w:color w:val="000000"/>
                        <w:szCs w:val="21"/>
                      </w:rPr>
                      <w:t>合计</w:t>
                    </w:r>
                  </w:p>
                </w:tc>
              </w:sdtContent>
            </w:sdt>
            <w:tc>
              <w:tcPr>
                <w:tcW w:w="1701" w:type="pct"/>
                <w:shd w:val="clear" w:color="auto" w:fill="auto"/>
                <w:vAlign w:val="center"/>
              </w:tcPr>
              <w:p w:rsidR="00992EAC" w:rsidRDefault="00992EAC" w:rsidP="00992EAC">
                <w:pPr>
                  <w:jc w:val="right"/>
                  <w:rPr>
                    <w:sz w:val="24"/>
                  </w:rPr>
                </w:pPr>
                <w:r>
                  <w:t>488,693,494.04</w:t>
                </w:r>
              </w:p>
            </w:tc>
            <w:tc>
              <w:tcPr>
                <w:tcW w:w="1698" w:type="pct"/>
                <w:shd w:val="clear" w:color="auto" w:fill="auto"/>
                <w:vAlign w:val="center"/>
              </w:tcPr>
              <w:p w:rsidR="00992EAC" w:rsidRDefault="00992EAC" w:rsidP="00992EAC">
                <w:pPr>
                  <w:jc w:val="right"/>
                  <w:rPr>
                    <w:sz w:val="24"/>
                  </w:rPr>
                </w:pPr>
                <w:r>
                  <w:t>200,081,749.03</w:t>
                </w:r>
              </w:p>
            </w:tc>
          </w:tr>
        </w:tbl>
        <w:p w:rsidR="00992EAC" w:rsidRDefault="00992EAC"/>
        <w:p w:rsidR="00895018" w:rsidRDefault="00400AB6"/>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59"/>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lock w:val="sdtLocked"/>
            <w:placeholder>
              <w:docPart w:val="GBC22222222222222222222222222222"/>
            </w:placeholder>
          </w:sdtPr>
          <w:sdtEndPr/>
          <w:sdtContent>
            <w:p w:rsidR="00895018" w:rsidRDefault="00C262D1" w:rsidP="00992EAC">
              <w:pPr>
                <w:rPr>
                  <w:szCs w:val="21"/>
                </w:rPr>
              </w:pPr>
              <w:r>
                <w:rPr>
                  <w:szCs w:val="21"/>
                </w:rPr>
                <w:fldChar w:fldCharType="begin"/>
              </w:r>
              <w:r w:rsidR="00992EAC">
                <w:rPr>
                  <w:szCs w:val="21"/>
                </w:rPr>
                <w:instrText xml:space="preserve"> MACROBUTTON  SnrToggleCheckbox □适用 </w:instrText>
              </w:r>
              <w:r>
                <w:rPr>
                  <w:szCs w:val="21"/>
                </w:rPr>
                <w:fldChar w:fldCharType="end"/>
              </w:r>
              <w:r>
                <w:rPr>
                  <w:szCs w:val="21"/>
                </w:rPr>
                <w:fldChar w:fldCharType="begin"/>
              </w:r>
              <w:r w:rsidR="00992EAC">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27599392"/>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其他说明：</w:t>
          </w:r>
        </w:p>
        <w:sdt>
          <w:sdtPr>
            <w:rPr>
              <w:szCs w:val="21"/>
            </w:rPr>
            <w:alias w:val="是否适用：合同负债其他说明[双击切换]"/>
            <w:tag w:val="_GBC_1c99003b181f47ebb73e6452f4bfa446"/>
            <w:id w:val="2059824217"/>
            <w:lock w:val="sdtLocked"/>
            <w:placeholder>
              <w:docPart w:val="GBC22222222222222222222222222222"/>
            </w:placeholder>
          </w:sdtPr>
          <w:sdtEndPr/>
          <w:sdtContent>
            <w:p w:rsidR="00895018" w:rsidRDefault="00C262D1" w:rsidP="00992EAC">
              <w:r>
                <w:rPr>
                  <w:szCs w:val="21"/>
                </w:rPr>
                <w:fldChar w:fldCharType="begin"/>
              </w:r>
              <w:r w:rsidR="00992EAC">
                <w:rPr>
                  <w:szCs w:val="21"/>
                </w:rPr>
                <w:instrText xml:space="preserve"> MACROBUTTON  SnrToggleCheckbox □适用 </w:instrText>
              </w:r>
              <w:r>
                <w:rPr>
                  <w:szCs w:val="21"/>
                </w:rPr>
                <w:fldChar w:fldCharType="end"/>
              </w:r>
              <w:r>
                <w:rPr>
                  <w:szCs w:val="21"/>
                </w:rPr>
                <w:fldChar w:fldCharType="begin"/>
              </w:r>
              <w:r w:rsidR="00992EAC">
                <w:rPr>
                  <w:szCs w:val="21"/>
                </w:rPr>
                <w:instrText xml:space="preserve"> MACROBUTTON  SnrToggleCheckbox √不适用 </w:instrText>
              </w:r>
              <w:r>
                <w:rPr>
                  <w:szCs w:val="21"/>
                </w:rPr>
                <w:fldChar w:fldCharType="end"/>
              </w:r>
            </w:p>
          </w:sdtContent>
        </w:sdt>
        <w:p w:rsidR="00895018" w:rsidRDefault="00400AB6"/>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rsidR="00895018" w:rsidRDefault="00C262D1" w:rsidP="008A553E">
          <w:pPr>
            <w:pStyle w:val="4"/>
            <w:numPr>
              <w:ilvl w:val="0"/>
              <w:numId w:val="93"/>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Locked"/>
            <w:placeholder>
              <w:docPart w:val="GBC22222222222222222222222222222"/>
            </w:placeholder>
          </w:sdtPr>
          <w:sdtEndPr/>
          <w:sdtContent>
            <w:p w:rsidR="00895018" w:rsidRDefault="00C262D1">
              <w:r>
                <w:fldChar w:fldCharType="begin"/>
              </w:r>
              <w:r w:rsidR="002645D4">
                <w:instrText xml:space="preserve">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79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756"/>
            <w:gridCol w:w="1985"/>
            <w:gridCol w:w="1987"/>
            <w:gridCol w:w="1697"/>
          </w:tblGrid>
          <w:tr w:rsidR="002645D4" w:rsidTr="002645D4">
            <w:sdt>
              <w:sdtPr>
                <w:tag w:val="_PLD_4761dc2d96c64c3fb5d407cdbec097a2"/>
                <w:id w:val="1298489796"/>
                <w:lock w:val="sdtLocked"/>
              </w:sdtPr>
              <w:sdtEndPr/>
              <w:sdtContent>
                <w:tc>
                  <w:tcPr>
                    <w:tcW w:w="1461" w:type="pct"/>
                    <w:shd w:val="clear" w:color="auto" w:fill="auto"/>
                    <w:vAlign w:val="center"/>
                  </w:tcPr>
                  <w:p w:rsidR="00895018" w:rsidRDefault="00C262D1">
                    <w:pPr>
                      <w:jc w:val="center"/>
                    </w:pPr>
                    <w:r>
                      <w:rPr>
                        <w:rFonts w:hint="eastAsia"/>
                      </w:rPr>
                      <w:t>项目</w:t>
                    </w:r>
                  </w:p>
                </w:tc>
              </w:sdtContent>
            </w:sdt>
            <w:sdt>
              <w:sdtPr>
                <w:tag w:val="_PLD_f666739d3c0f4f9891bd8f4974d101ec"/>
                <w:id w:val="-249346893"/>
                <w:lock w:val="sdtLocked"/>
              </w:sdtPr>
              <w:sdtEndPr/>
              <w:sdtContent>
                <w:tc>
                  <w:tcPr>
                    <w:tcW w:w="837" w:type="pct"/>
                    <w:shd w:val="clear" w:color="auto" w:fill="auto"/>
                    <w:vAlign w:val="center"/>
                  </w:tcPr>
                  <w:p w:rsidR="00895018" w:rsidRDefault="00C262D1">
                    <w:pPr>
                      <w:jc w:val="center"/>
                    </w:pPr>
                    <w:r>
                      <w:rPr>
                        <w:rFonts w:hint="eastAsia"/>
                      </w:rPr>
                      <w:t>期初余额</w:t>
                    </w:r>
                  </w:p>
                </w:tc>
              </w:sdtContent>
            </w:sdt>
            <w:sdt>
              <w:sdtPr>
                <w:tag w:val="_PLD_cc701d3a5a44484d862c996437df1e7d"/>
                <w:id w:val="-680739879"/>
                <w:lock w:val="sdtLocked"/>
              </w:sdtPr>
              <w:sdtEndPr/>
              <w:sdtContent>
                <w:tc>
                  <w:tcPr>
                    <w:tcW w:w="946" w:type="pct"/>
                    <w:shd w:val="clear" w:color="auto" w:fill="auto"/>
                    <w:vAlign w:val="center"/>
                  </w:tcPr>
                  <w:p w:rsidR="00895018" w:rsidRDefault="00C262D1">
                    <w:pPr>
                      <w:jc w:val="center"/>
                    </w:pPr>
                    <w:r>
                      <w:rPr>
                        <w:rFonts w:hint="eastAsia"/>
                      </w:rPr>
                      <w:t>本期增加</w:t>
                    </w:r>
                  </w:p>
                </w:tc>
              </w:sdtContent>
            </w:sdt>
            <w:sdt>
              <w:sdtPr>
                <w:tag w:val="_PLD_0e8f833fca684ce592b0cba6d04c75ef"/>
                <w:id w:val="-881704617"/>
                <w:lock w:val="sdtLocked"/>
              </w:sdtPr>
              <w:sdtEndPr/>
              <w:sdtContent>
                <w:tc>
                  <w:tcPr>
                    <w:tcW w:w="947" w:type="pct"/>
                    <w:shd w:val="clear" w:color="auto" w:fill="auto"/>
                    <w:vAlign w:val="center"/>
                  </w:tcPr>
                  <w:p w:rsidR="00895018" w:rsidRDefault="00C262D1">
                    <w:pPr>
                      <w:jc w:val="center"/>
                    </w:pPr>
                    <w:r>
                      <w:rPr>
                        <w:rFonts w:hint="eastAsia"/>
                      </w:rPr>
                      <w:t>本期减少</w:t>
                    </w:r>
                  </w:p>
                </w:tc>
              </w:sdtContent>
            </w:sdt>
            <w:sdt>
              <w:sdtPr>
                <w:tag w:val="_PLD_c39a265e94994f0480d13abd59d3eb39"/>
                <w:id w:val="16212018"/>
                <w:lock w:val="sdtLocked"/>
              </w:sdtPr>
              <w:sdtEndPr/>
              <w:sdtContent>
                <w:tc>
                  <w:tcPr>
                    <w:tcW w:w="809" w:type="pct"/>
                    <w:shd w:val="clear" w:color="auto" w:fill="auto"/>
                    <w:vAlign w:val="center"/>
                  </w:tcPr>
                  <w:p w:rsidR="00895018" w:rsidRDefault="00C262D1">
                    <w:pPr>
                      <w:jc w:val="center"/>
                    </w:pPr>
                    <w:r>
                      <w:rPr>
                        <w:rFonts w:hint="eastAsia"/>
                      </w:rPr>
                      <w:t>期末余额</w:t>
                    </w:r>
                  </w:p>
                </w:tc>
              </w:sdtContent>
            </w:sdt>
          </w:tr>
          <w:tr w:rsidR="002645D4" w:rsidTr="002645D4">
            <w:sdt>
              <w:sdtPr>
                <w:tag w:val="_PLD_e3e45a1b3a8f49a9bebab9921a080935"/>
                <w:id w:val="-1285427301"/>
                <w:lock w:val="sdtLocked"/>
              </w:sdtPr>
              <w:sdtEndPr/>
              <w:sdtContent>
                <w:tc>
                  <w:tcPr>
                    <w:tcW w:w="1461" w:type="pct"/>
                    <w:shd w:val="clear" w:color="auto" w:fill="auto"/>
                  </w:tcPr>
                  <w:p w:rsidR="002645D4" w:rsidRDefault="002645D4">
                    <w:r>
                      <w:rPr>
                        <w:rFonts w:hint="eastAsia"/>
                      </w:rPr>
                      <w:t>一、短期薪酬</w:t>
                    </w:r>
                  </w:p>
                </w:tc>
              </w:sdtContent>
            </w:sdt>
            <w:tc>
              <w:tcPr>
                <w:tcW w:w="837" w:type="pct"/>
                <w:shd w:val="clear" w:color="auto" w:fill="auto"/>
                <w:vAlign w:val="center"/>
              </w:tcPr>
              <w:p w:rsidR="002645D4" w:rsidRDefault="002645D4" w:rsidP="002645D4">
                <w:pPr>
                  <w:jc w:val="right"/>
                  <w:rPr>
                    <w:sz w:val="24"/>
                  </w:rPr>
                </w:pPr>
                <w:r>
                  <w:t>327,216,129.88</w:t>
                </w:r>
              </w:p>
            </w:tc>
            <w:tc>
              <w:tcPr>
                <w:tcW w:w="946" w:type="pct"/>
                <w:shd w:val="clear" w:color="auto" w:fill="auto"/>
                <w:vAlign w:val="center"/>
              </w:tcPr>
              <w:p w:rsidR="002645D4" w:rsidRDefault="002645D4" w:rsidP="002645D4">
                <w:pPr>
                  <w:jc w:val="right"/>
                  <w:rPr>
                    <w:sz w:val="24"/>
                  </w:rPr>
                </w:pPr>
                <w:r>
                  <w:t>2,041,309,311.63</w:t>
                </w:r>
              </w:p>
            </w:tc>
            <w:tc>
              <w:tcPr>
                <w:tcW w:w="947" w:type="pct"/>
                <w:shd w:val="clear" w:color="auto" w:fill="auto"/>
                <w:vAlign w:val="center"/>
              </w:tcPr>
              <w:p w:rsidR="002645D4" w:rsidRDefault="002645D4" w:rsidP="002645D4">
                <w:pPr>
                  <w:jc w:val="right"/>
                  <w:rPr>
                    <w:sz w:val="24"/>
                  </w:rPr>
                </w:pPr>
                <w:r>
                  <w:t>1,929,586,502.09</w:t>
                </w:r>
              </w:p>
            </w:tc>
            <w:tc>
              <w:tcPr>
                <w:tcW w:w="809" w:type="pct"/>
                <w:shd w:val="clear" w:color="auto" w:fill="auto"/>
                <w:vAlign w:val="center"/>
              </w:tcPr>
              <w:p w:rsidR="002645D4" w:rsidRDefault="002645D4" w:rsidP="002645D4">
                <w:pPr>
                  <w:jc w:val="right"/>
                  <w:rPr>
                    <w:sz w:val="24"/>
                  </w:rPr>
                </w:pPr>
                <w:r>
                  <w:t>438,938,939.42</w:t>
                </w:r>
              </w:p>
            </w:tc>
          </w:tr>
          <w:tr w:rsidR="002645D4" w:rsidTr="002645D4">
            <w:sdt>
              <w:sdtPr>
                <w:tag w:val="_PLD_85c469f474b84d03aec3c8ae8d2d17fa"/>
                <w:id w:val="2035991790"/>
                <w:lock w:val="sdtLocked"/>
              </w:sdtPr>
              <w:sdtEndPr/>
              <w:sdtContent>
                <w:tc>
                  <w:tcPr>
                    <w:tcW w:w="1461" w:type="pct"/>
                    <w:shd w:val="clear" w:color="auto" w:fill="auto"/>
                  </w:tcPr>
                  <w:p w:rsidR="002645D4" w:rsidRDefault="002645D4">
                    <w:r>
                      <w:rPr>
                        <w:rFonts w:hint="eastAsia"/>
                      </w:rPr>
                      <w:t>二、离职后福利-设定提存计划</w:t>
                    </w:r>
                  </w:p>
                </w:tc>
              </w:sdtContent>
            </w:sdt>
            <w:tc>
              <w:tcPr>
                <w:tcW w:w="837" w:type="pct"/>
                <w:shd w:val="clear" w:color="auto" w:fill="auto"/>
                <w:vAlign w:val="center"/>
              </w:tcPr>
              <w:p w:rsidR="002645D4" w:rsidRDefault="002645D4" w:rsidP="002645D4">
                <w:pPr>
                  <w:jc w:val="right"/>
                  <w:rPr>
                    <w:sz w:val="24"/>
                  </w:rPr>
                </w:pPr>
                <w:r>
                  <w:t>173,845.88</w:t>
                </w:r>
              </w:p>
            </w:tc>
            <w:tc>
              <w:tcPr>
                <w:tcW w:w="946" w:type="pct"/>
                <w:shd w:val="clear" w:color="auto" w:fill="auto"/>
                <w:vAlign w:val="center"/>
              </w:tcPr>
              <w:p w:rsidR="002645D4" w:rsidRDefault="002645D4" w:rsidP="002645D4">
                <w:pPr>
                  <w:jc w:val="right"/>
                  <w:rPr>
                    <w:sz w:val="24"/>
                  </w:rPr>
                </w:pPr>
                <w:r>
                  <w:t>248,014,299.72</w:t>
                </w:r>
              </w:p>
            </w:tc>
            <w:tc>
              <w:tcPr>
                <w:tcW w:w="947" w:type="pct"/>
                <w:shd w:val="clear" w:color="auto" w:fill="auto"/>
                <w:vAlign w:val="center"/>
              </w:tcPr>
              <w:p w:rsidR="002645D4" w:rsidRDefault="002645D4" w:rsidP="002645D4">
                <w:pPr>
                  <w:jc w:val="right"/>
                  <w:rPr>
                    <w:sz w:val="24"/>
                  </w:rPr>
                </w:pPr>
                <w:r>
                  <w:t>247,389,702.79</w:t>
                </w:r>
              </w:p>
            </w:tc>
            <w:tc>
              <w:tcPr>
                <w:tcW w:w="809" w:type="pct"/>
                <w:shd w:val="clear" w:color="auto" w:fill="auto"/>
                <w:vAlign w:val="center"/>
              </w:tcPr>
              <w:p w:rsidR="002645D4" w:rsidRDefault="002645D4" w:rsidP="002645D4">
                <w:pPr>
                  <w:jc w:val="right"/>
                  <w:rPr>
                    <w:sz w:val="24"/>
                  </w:rPr>
                </w:pPr>
                <w:r>
                  <w:t>798,442.81</w:t>
                </w:r>
              </w:p>
            </w:tc>
          </w:tr>
          <w:tr w:rsidR="002645D4" w:rsidTr="002645D4">
            <w:sdt>
              <w:sdtPr>
                <w:tag w:val="_PLD_2836a9d646024a08a05edfa8ec8dfb80"/>
                <w:id w:val="1404411859"/>
                <w:lock w:val="sdtLocked"/>
              </w:sdtPr>
              <w:sdtEndPr/>
              <w:sdtContent>
                <w:tc>
                  <w:tcPr>
                    <w:tcW w:w="1461" w:type="pct"/>
                    <w:shd w:val="clear" w:color="auto" w:fill="auto"/>
                  </w:tcPr>
                  <w:p w:rsidR="002645D4" w:rsidRDefault="002645D4">
                    <w:r>
                      <w:rPr>
                        <w:rFonts w:hint="eastAsia"/>
                      </w:rPr>
                      <w:t>三、辞退福利</w:t>
                    </w:r>
                  </w:p>
                </w:tc>
              </w:sdtContent>
            </w:sdt>
            <w:tc>
              <w:tcPr>
                <w:tcW w:w="837" w:type="pct"/>
                <w:shd w:val="clear" w:color="auto" w:fill="auto"/>
                <w:vAlign w:val="center"/>
              </w:tcPr>
              <w:p w:rsidR="002645D4" w:rsidRDefault="002645D4" w:rsidP="002645D4">
                <w:pPr>
                  <w:jc w:val="right"/>
                  <w:rPr>
                    <w:sz w:val="24"/>
                  </w:rPr>
                </w:pPr>
                <w:r>
                  <w:t>176,614.08</w:t>
                </w:r>
              </w:p>
            </w:tc>
            <w:tc>
              <w:tcPr>
                <w:tcW w:w="946" w:type="pct"/>
                <w:shd w:val="clear" w:color="auto" w:fill="auto"/>
                <w:vAlign w:val="center"/>
              </w:tcPr>
              <w:p w:rsidR="002645D4" w:rsidRDefault="002645D4" w:rsidP="002645D4">
                <w:pPr>
                  <w:jc w:val="right"/>
                  <w:rPr>
                    <w:sz w:val="24"/>
                  </w:rPr>
                </w:pPr>
                <w:r>
                  <w:t>157,956.00</w:t>
                </w:r>
              </w:p>
            </w:tc>
            <w:tc>
              <w:tcPr>
                <w:tcW w:w="947" w:type="pct"/>
                <w:shd w:val="clear" w:color="auto" w:fill="auto"/>
                <w:vAlign w:val="center"/>
              </w:tcPr>
              <w:p w:rsidR="002645D4" w:rsidRDefault="002645D4" w:rsidP="002645D4">
                <w:pPr>
                  <w:jc w:val="right"/>
                  <w:rPr>
                    <w:sz w:val="24"/>
                  </w:rPr>
                </w:pPr>
                <w:r>
                  <w:t>157,956.00</w:t>
                </w:r>
              </w:p>
            </w:tc>
            <w:tc>
              <w:tcPr>
                <w:tcW w:w="809" w:type="pct"/>
                <w:shd w:val="clear" w:color="auto" w:fill="auto"/>
                <w:vAlign w:val="center"/>
              </w:tcPr>
              <w:p w:rsidR="002645D4" w:rsidRDefault="002645D4" w:rsidP="002645D4">
                <w:pPr>
                  <w:jc w:val="right"/>
                  <w:rPr>
                    <w:sz w:val="24"/>
                  </w:rPr>
                </w:pPr>
                <w:r>
                  <w:t>176,614.08</w:t>
                </w:r>
              </w:p>
            </w:tc>
          </w:tr>
          <w:tr w:rsidR="002645D4" w:rsidTr="002645D4">
            <w:sdt>
              <w:sdtPr>
                <w:tag w:val="_PLD_01019de3ccd64eaa84acd956d8bfee10"/>
                <w:id w:val="-984386740"/>
                <w:lock w:val="sdtLocked"/>
              </w:sdtPr>
              <w:sdtEndPr/>
              <w:sdtContent>
                <w:tc>
                  <w:tcPr>
                    <w:tcW w:w="1461" w:type="pct"/>
                    <w:shd w:val="clear" w:color="auto" w:fill="auto"/>
                  </w:tcPr>
                  <w:p w:rsidR="002645D4" w:rsidRDefault="002645D4">
                    <w:r>
                      <w:rPr>
                        <w:rFonts w:hint="eastAsia"/>
                      </w:rPr>
                      <w:t>四、一年内到期的其他福利</w:t>
                    </w:r>
                  </w:p>
                </w:tc>
              </w:sdtContent>
            </w:sdt>
            <w:tc>
              <w:tcPr>
                <w:tcW w:w="837" w:type="pct"/>
                <w:shd w:val="clear" w:color="auto" w:fill="auto"/>
              </w:tcPr>
              <w:p w:rsidR="002645D4" w:rsidRDefault="002645D4" w:rsidP="002645D4">
                <w:pPr>
                  <w:jc w:val="right"/>
                </w:pPr>
              </w:p>
            </w:tc>
            <w:tc>
              <w:tcPr>
                <w:tcW w:w="946" w:type="pct"/>
                <w:shd w:val="clear" w:color="auto" w:fill="auto"/>
              </w:tcPr>
              <w:p w:rsidR="002645D4" w:rsidRDefault="002645D4" w:rsidP="002645D4">
                <w:pPr>
                  <w:jc w:val="right"/>
                </w:pPr>
              </w:p>
            </w:tc>
            <w:tc>
              <w:tcPr>
                <w:tcW w:w="947" w:type="pct"/>
                <w:shd w:val="clear" w:color="auto" w:fill="auto"/>
              </w:tcPr>
              <w:p w:rsidR="002645D4" w:rsidRDefault="002645D4" w:rsidP="002645D4">
                <w:pPr>
                  <w:jc w:val="right"/>
                </w:pPr>
              </w:p>
            </w:tc>
            <w:tc>
              <w:tcPr>
                <w:tcW w:w="809" w:type="pct"/>
                <w:shd w:val="clear" w:color="auto" w:fill="auto"/>
              </w:tcPr>
              <w:p w:rsidR="002645D4" w:rsidRDefault="002645D4" w:rsidP="002645D4">
                <w:pPr>
                  <w:jc w:val="right"/>
                </w:pPr>
              </w:p>
            </w:tc>
          </w:tr>
          <w:tr w:rsidR="002645D4" w:rsidTr="002645D4">
            <w:sdt>
              <w:sdtPr>
                <w:tag w:val="_PLD_bb217d7a2d104da696101497dda89e28"/>
                <w:id w:val="2145763159"/>
                <w:lock w:val="sdtLocked"/>
              </w:sdtPr>
              <w:sdtEndPr/>
              <w:sdtContent>
                <w:tc>
                  <w:tcPr>
                    <w:tcW w:w="1461" w:type="pct"/>
                    <w:shd w:val="clear" w:color="auto" w:fill="auto"/>
                    <w:vAlign w:val="center"/>
                  </w:tcPr>
                  <w:p w:rsidR="002645D4" w:rsidRDefault="002645D4">
                    <w:pPr>
                      <w:jc w:val="center"/>
                    </w:pPr>
                    <w:r>
                      <w:rPr>
                        <w:rFonts w:hint="eastAsia"/>
                      </w:rPr>
                      <w:t>合计</w:t>
                    </w:r>
                  </w:p>
                </w:tc>
              </w:sdtContent>
            </w:sdt>
            <w:tc>
              <w:tcPr>
                <w:tcW w:w="837" w:type="pct"/>
                <w:shd w:val="clear" w:color="auto" w:fill="auto"/>
                <w:vAlign w:val="center"/>
              </w:tcPr>
              <w:p w:rsidR="002645D4" w:rsidRDefault="002645D4" w:rsidP="002645D4">
                <w:pPr>
                  <w:jc w:val="right"/>
                  <w:rPr>
                    <w:sz w:val="24"/>
                  </w:rPr>
                </w:pPr>
                <w:r>
                  <w:t>327,566,589.84</w:t>
                </w:r>
              </w:p>
            </w:tc>
            <w:tc>
              <w:tcPr>
                <w:tcW w:w="946" w:type="pct"/>
                <w:shd w:val="clear" w:color="auto" w:fill="auto"/>
                <w:vAlign w:val="center"/>
              </w:tcPr>
              <w:p w:rsidR="002645D4" w:rsidRDefault="002645D4" w:rsidP="002645D4">
                <w:pPr>
                  <w:jc w:val="right"/>
                  <w:rPr>
                    <w:sz w:val="24"/>
                  </w:rPr>
                </w:pPr>
                <w:r>
                  <w:t>2,289,481,567.35</w:t>
                </w:r>
              </w:p>
            </w:tc>
            <w:tc>
              <w:tcPr>
                <w:tcW w:w="947" w:type="pct"/>
                <w:shd w:val="clear" w:color="auto" w:fill="auto"/>
                <w:vAlign w:val="center"/>
              </w:tcPr>
              <w:p w:rsidR="002645D4" w:rsidRDefault="002645D4" w:rsidP="002645D4">
                <w:pPr>
                  <w:jc w:val="right"/>
                  <w:rPr>
                    <w:sz w:val="24"/>
                  </w:rPr>
                </w:pPr>
                <w:r>
                  <w:t>2,177,134,160.88</w:t>
                </w:r>
              </w:p>
            </w:tc>
            <w:tc>
              <w:tcPr>
                <w:tcW w:w="809" w:type="pct"/>
                <w:shd w:val="clear" w:color="auto" w:fill="auto"/>
                <w:vAlign w:val="center"/>
              </w:tcPr>
              <w:p w:rsidR="002645D4" w:rsidRDefault="002645D4" w:rsidP="002645D4">
                <w:pPr>
                  <w:jc w:val="right"/>
                  <w:rPr>
                    <w:sz w:val="24"/>
                  </w:rPr>
                </w:pPr>
                <w:r>
                  <w:t>439,913,996.31</w:t>
                </w:r>
              </w:p>
            </w:tc>
          </w:tr>
        </w:tbl>
        <w:p w:rsidR="00895018" w:rsidRDefault="00400AB6"/>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93"/>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EndPr/>
          <w:sdtContent>
            <w:p w:rsidR="00895018" w:rsidRDefault="00C262D1">
              <w:r>
                <w:fldChar w:fldCharType="begin"/>
              </w:r>
              <w:r w:rsidR="002645D4">
                <w:instrText xml:space="preserve">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C262D1">
          <w:pPr>
            <w:jc w:val="right"/>
            <w:rPr>
              <w:szCs w:val="21"/>
            </w:rPr>
          </w:pPr>
          <w:r>
            <w:rPr>
              <w:rFonts w:hint="eastAsia"/>
              <w:szCs w:val="21"/>
            </w:rPr>
            <w:lastRenderedPageBreak/>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9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5"/>
            <w:gridCol w:w="1890"/>
            <w:gridCol w:w="1982"/>
            <w:gridCol w:w="1987"/>
            <w:gridCol w:w="1700"/>
          </w:tblGrid>
          <w:tr w:rsidR="00895018" w:rsidTr="002645D4">
            <w:sdt>
              <w:sdtPr>
                <w:tag w:val="_PLD_977153d49ca449b191bb833cd5f689b2"/>
                <w:id w:val="-980767076"/>
                <w:lock w:val="sdtLocked"/>
              </w:sdtPr>
              <w:sdtEndPr/>
              <w:sdtContent>
                <w:tc>
                  <w:tcPr>
                    <w:tcW w:w="1492"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项目</w:t>
                    </w:r>
                  </w:p>
                </w:tc>
              </w:sdtContent>
            </w:sdt>
            <w:sdt>
              <w:sdtPr>
                <w:tag w:val="_PLD_557c49ee2a4f40de99f948c76f4c3adc"/>
                <w:id w:val="-412778112"/>
                <w:lock w:val="sdtLocked"/>
              </w:sdtPr>
              <w:sdtEndPr/>
              <w:sdtContent>
                <w:tc>
                  <w:tcPr>
                    <w:tcW w:w="877"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期初余额</w:t>
                    </w:r>
                  </w:p>
                </w:tc>
              </w:sdtContent>
            </w:sdt>
            <w:sdt>
              <w:sdtPr>
                <w:tag w:val="_PLD_98d1ab48f8084264aff0ef3a30e8ba71"/>
                <w:id w:val="1770742932"/>
                <w:lock w:val="sdtLocked"/>
              </w:sdtPr>
              <w:sdtEndPr/>
              <w:sdtContent>
                <w:tc>
                  <w:tcPr>
                    <w:tcW w:w="920"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pPr>
                    <w:r>
                      <w:rPr>
                        <w:rFonts w:hint="eastAsia"/>
                      </w:rPr>
                      <w:t>本期增加</w:t>
                    </w:r>
                  </w:p>
                </w:tc>
              </w:sdtContent>
            </w:sdt>
            <w:sdt>
              <w:sdtPr>
                <w:tag w:val="_PLD_e35c4f26db444503b2f9a32896872169"/>
                <w:id w:val="-540975358"/>
                <w:lock w:val="sdtLocked"/>
              </w:sdtPr>
              <w:sdtEndPr/>
              <w:sdtContent>
                <w:tc>
                  <w:tcPr>
                    <w:tcW w:w="922"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pPr>
                    <w:r>
                      <w:t>本期减少</w:t>
                    </w:r>
                  </w:p>
                </w:tc>
              </w:sdtContent>
            </w:sdt>
            <w:sdt>
              <w:sdtPr>
                <w:tag w:val="_PLD_e67d191300ac43c2b1b07c1beddfe891"/>
                <w:id w:val="411440963"/>
                <w:lock w:val="sdtLocked"/>
              </w:sdtPr>
              <w:sdtEndPr/>
              <w:sdtContent>
                <w:tc>
                  <w:tcPr>
                    <w:tcW w:w="789"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期末余额</w:t>
                    </w:r>
                  </w:p>
                </w:tc>
              </w:sdtContent>
            </w:sdt>
          </w:tr>
          <w:tr w:rsidR="002645D4" w:rsidTr="002645D4">
            <w:sdt>
              <w:sdtPr>
                <w:tag w:val="_PLD_887f068b039b44a99f27487cfa74131d"/>
                <w:id w:val="-1564398519"/>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一、工资、奖金、津贴和补贴</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149,933,309.41</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1,668,099,974.74</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1,572,594,566.07</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245,438,718.08</w:t>
                </w:r>
              </w:p>
            </w:tc>
          </w:tr>
          <w:tr w:rsidR="002645D4" w:rsidTr="002645D4">
            <w:sdt>
              <w:sdtPr>
                <w:tag w:val="_PLD_73d6cf6c562b4c03b4db52d8f6a162bf"/>
                <w:id w:val="1224253748"/>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二、职工福利费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1,260.00</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26,665,963.76</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26,667,223.76</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p>
            </w:tc>
          </w:tr>
          <w:tr w:rsidR="002645D4" w:rsidTr="002645D4">
            <w:sdt>
              <w:sdtPr>
                <w:tag w:val="_PLD_5011e3a4fe354f7a9e7ed202f78200ac"/>
                <w:id w:val="-1212956707"/>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三、社会保险费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902,614.59</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160,842,088.89</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159,552,340.89</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2,192,362.59</w:t>
                </w:r>
              </w:p>
            </w:tc>
          </w:tr>
          <w:tr w:rsidR="002645D4" w:rsidTr="002645D4">
            <w:sdt>
              <w:sdtPr>
                <w:tag w:val="_PLD_9d186f69dd324ed3abe373aa87498a4e"/>
                <w:id w:val="-311259239"/>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rPr>
                        <w:color w:val="008000"/>
                        <w:szCs w:val="21"/>
                      </w:rPr>
                    </w:pPr>
                    <w:r>
                      <w:rPr>
                        <w:rFonts w:hint="eastAsia"/>
                        <w:szCs w:val="21"/>
                      </w:rPr>
                      <w:t>其中：</w:t>
                    </w:r>
                    <w:r>
                      <w:rPr>
                        <w:szCs w:val="21"/>
                      </w:rPr>
                      <w:t>医疗保险费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218,703.55</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146,730,474.05</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146,132,714.98</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816,462.62</w:t>
                </w:r>
              </w:p>
            </w:tc>
          </w:tr>
          <w:tr w:rsidR="002645D4" w:rsidTr="002645D4">
            <w:sdt>
              <w:sdtPr>
                <w:tag w:val="_PLD_b436db8b255c424989dd912d9da0810f"/>
                <w:id w:val="855693293"/>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ind w:firstLineChars="300" w:firstLine="630"/>
                      <w:rPr>
                        <w:szCs w:val="21"/>
                      </w:rPr>
                    </w:pPr>
                    <w:r>
                      <w:rPr>
                        <w:rFonts w:hint="eastAsia"/>
                        <w:szCs w:val="21"/>
                      </w:rPr>
                      <w:t>工伤保险费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345,068.72</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13,554,400.89</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13,179,760.17</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719,709.44</w:t>
                </w:r>
              </w:p>
            </w:tc>
          </w:tr>
          <w:tr w:rsidR="002645D4" w:rsidTr="002645D4">
            <w:sdt>
              <w:sdtPr>
                <w:tag w:val="_PLD_2c537c2776fc4170be41d466293e3ace"/>
                <w:id w:val="104864845"/>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ind w:firstLineChars="300" w:firstLine="630"/>
                      <w:rPr>
                        <w:szCs w:val="21"/>
                      </w:rPr>
                    </w:pPr>
                    <w:r>
                      <w:rPr>
                        <w:rFonts w:hint="eastAsia"/>
                        <w:szCs w:val="21"/>
                      </w:rPr>
                      <w:t>生育保险费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338,842.32</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557,213.95</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239,865.74</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656,190.53</w:t>
                </w:r>
              </w:p>
            </w:tc>
          </w:tr>
          <w:tr w:rsidR="002645D4" w:rsidTr="002645D4">
            <w:sdt>
              <w:sdtPr>
                <w:tag w:val="_PLD_3930d81c2c064993bcbc2324f2678afe"/>
                <w:id w:val="258257787"/>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四、住房公积金</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8,141,484.00</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136,595,830.27</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138,397,354.27</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6,339,960.00</w:t>
                </w:r>
              </w:p>
            </w:tc>
          </w:tr>
          <w:tr w:rsidR="002645D4" w:rsidTr="002645D4">
            <w:sdt>
              <w:sdtPr>
                <w:tag w:val="_PLD_5933de2245bb4749bc8731371b57fd14"/>
                <w:id w:val="-898352360"/>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五、工会经费和职工教育经费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168,237,461.88</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49,105,453.97</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32,375,017.10</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184,967,898.75</w:t>
                </w:r>
              </w:p>
            </w:tc>
          </w:tr>
          <w:tr w:rsidR="002645D4" w:rsidTr="002645D4">
            <w:sdt>
              <w:sdtPr>
                <w:tag w:val="_PLD_3b8c0eeaa431422fa1ad262899b738f2"/>
                <w:id w:val="1692732157"/>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六、短期带薪缺勤</w:t>
                    </w:r>
                  </w:p>
                </w:tc>
              </w:sdtContent>
            </w:sdt>
            <w:tc>
              <w:tcPr>
                <w:tcW w:w="877"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920"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922"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789"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r>
          <w:tr w:rsidR="002645D4" w:rsidTr="002645D4">
            <w:sdt>
              <w:sdtPr>
                <w:tag w:val="_PLD_f452ad04150b46f2bfd616a7555ac734"/>
                <w:id w:val="-429505477"/>
                <w:lock w:val="sdtLocked"/>
              </w:sdtPr>
              <w:sdtEndPr/>
              <w:sdtContent>
                <w:tc>
                  <w:tcPr>
                    <w:tcW w:w="1492" w:type="pct"/>
                    <w:tcBorders>
                      <w:top w:val="single" w:sz="4" w:space="0" w:color="auto"/>
                      <w:left w:val="single" w:sz="4" w:space="0" w:color="auto"/>
                      <w:bottom w:val="single" w:sz="4" w:space="0" w:color="auto"/>
                      <w:right w:val="single" w:sz="4" w:space="0" w:color="auto"/>
                    </w:tcBorders>
                  </w:tcPr>
                  <w:p w:rsidR="002645D4" w:rsidRDefault="002645D4">
                    <w:pPr>
                      <w:autoSpaceDE w:val="0"/>
                      <w:autoSpaceDN w:val="0"/>
                      <w:adjustRightInd w:val="0"/>
                      <w:rPr>
                        <w:szCs w:val="21"/>
                      </w:rPr>
                    </w:pPr>
                    <w:r>
                      <w:rPr>
                        <w:rFonts w:hint="eastAsia"/>
                        <w:szCs w:val="21"/>
                      </w:rPr>
                      <w:t>七、短期利润分享计划</w:t>
                    </w:r>
                  </w:p>
                </w:tc>
              </w:sdtContent>
            </w:sdt>
            <w:tc>
              <w:tcPr>
                <w:tcW w:w="877"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920"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922"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c>
              <w:tcPr>
                <w:tcW w:w="789" w:type="pct"/>
                <w:tcBorders>
                  <w:top w:val="single" w:sz="4" w:space="0" w:color="auto"/>
                  <w:left w:val="single" w:sz="4" w:space="0" w:color="auto"/>
                  <w:bottom w:val="single" w:sz="4" w:space="0" w:color="auto"/>
                  <w:right w:val="single" w:sz="4" w:space="0" w:color="auto"/>
                </w:tcBorders>
              </w:tcPr>
              <w:p w:rsidR="002645D4" w:rsidRDefault="002645D4" w:rsidP="002645D4">
                <w:pPr>
                  <w:jc w:val="right"/>
                  <w:rPr>
                    <w:szCs w:val="21"/>
                  </w:rPr>
                </w:pPr>
              </w:p>
            </w:tc>
          </w:tr>
          <w:tr w:rsidR="002645D4" w:rsidTr="002645D4">
            <w:sdt>
              <w:sdtPr>
                <w:tag w:val="_PLD_2d43dc7142ef4f83aac50116249ad759"/>
                <w:id w:val="-660925505"/>
                <w:lock w:val="sdtLocked"/>
              </w:sdtPr>
              <w:sdtEndPr/>
              <w:sdtContent>
                <w:tc>
                  <w:tcPr>
                    <w:tcW w:w="1492" w:type="pct"/>
                    <w:tcBorders>
                      <w:top w:val="single" w:sz="4" w:space="0" w:color="auto"/>
                      <w:left w:val="single" w:sz="4" w:space="0" w:color="auto"/>
                      <w:bottom w:val="single" w:sz="4" w:space="0" w:color="auto"/>
                      <w:right w:val="single" w:sz="4" w:space="0" w:color="auto"/>
                    </w:tcBorders>
                    <w:vAlign w:val="center"/>
                  </w:tcPr>
                  <w:p w:rsidR="002645D4" w:rsidRDefault="002645D4">
                    <w:pPr>
                      <w:autoSpaceDE w:val="0"/>
                      <w:autoSpaceDN w:val="0"/>
                      <w:adjustRightInd w:val="0"/>
                      <w:jc w:val="center"/>
                      <w:rPr>
                        <w:szCs w:val="21"/>
                      </w:rPr>
                    </w:pPr>
                    <w:r>
                      <w:rPr>
                        <w:rFonts w:hint="eastAsia"/>
                        <w:szCs w:val="21"/>
                      </w:rPr>
                      <w:t>合计</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327,216,129.88</w:t>
                </w:r>
              </w:p>
            </w:tc>
            <w:tc>
              <w:tcPr>
                <w:tcW w:w="920"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2,041,309,311.63</w:t>
                </w:r>
              </w:p>
            </w:tc>
            <w:tc>
              <w:tcPr>
                <w:tcW w:w="922"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1,929,586,502.09</w:t>
                </w:r>
              </w:p>
            </w:tc>
            <w:tc>
              <w:tcPr>
                <w:tcW w:w="789" w:type="pct"/>
                <w:tcBorders>
                  <w:top w:val="single" w:sz="4" w:space="0" w:color="auto"/>
                  <w:left w:val="single" w:sz="4" w:space="0" w:color="auto"/>
                  <w:bottom w:val="single" w:sz="4" w:space="0" w:color="auto"/>
                  <w:right w:val="single" w:sz="4" w:space="0" w:color="auto"/>
                </w:tcBorders>
                <w:vAlign w:val="center"/>
              </w:tcPr>
              <w:p w:rsidR="002645D4" w:rsidRDefault="002645D4" w:rsidP="002645D4">
                <w:pPr>
                  <w:jc w:val="right"/>
                  <w:rPr>
                    <w:sz w:val="24"/>
                  </w:rPr>
                </w:pPr>
                <w:r>
                  <w:t>438,938,939.42</w:t>
                </w:r>
              </w:p>
            </w:tc>
          </w:tr>
        </w:tbl>
        <w:p w:rsidR="00895018" w:rsidRDefault="00400AB6">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895018" w:rsidRDefault="00C262D1" w:rsidP="008A553E">
          <w:pPr>
            <w:pStyle w:val="4"/>
            <w:numPr>
              <w:ilvl w:val="0"/>
              <w:numId w:val="93"/>
            </w:numPr>
          </w:pPr>
          <w:r>
            <w:rPr>
              <w:rFonts w:hint="eastAsia"/>
            </w:rPr>
            <w:t>设定提存计划列示</w:t>
          </w:r>
        </w:p>
        <w:p w:rsidR="00895018" w:rsidRDefault="00400AB6">
          <w:sdt>
            <w:sdtPr>
              <w:alias w:val="是否适用：设定提存计划列示[双击切换]"/>
              <w:tag w:val="_GBC_b10b1dbaca2d418ba8658bab8f732ec8"/>
              <w:id w:val="1525593866"/>
              <w:lock w:val="sdtLocked"/>
              <w:placeholder>
                <w:docPart w:val="GBC22222222222222222222222222222"/>
              </w:placeholder>
            </w:sdtPr>
            <w:sdtEndPr/>
            <w:sdtContent>
              <w:r w:rsidR="00C262D1">
                <w:fldChar w:fldCharType="begin"/>
              </w:r>
              <w:r w:rsidR="002645D4">
                <w:instrText xml:space="preserve">MACROBUTTON  SnrToggleCheckbox √适用 </w:instrText>
              </w:r>
              <w:r w:rsidR="00C262D1">
                <w:fldChar w:fldCharType="end"/>
              </w:r>
              <w:r w:rsidR="00C262D1">
                <w:fldChar w:fldCharType="begin"/>
              </w:r>
              <w:r w:rsidR="002645D4">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2"/>
            <w:gridCol w:w="1842"/>
            <w:gridCol w:w="1819"/>
            <w:gridCol w:w="1593"/>
          </w:tblGrid>
          <w:tr w:rsidR="00895018" w:rsidTr="002645D4">
            <w:sdt>
              <w:sdtPr>
                <w:tag w:val="_PLD_5a05fd1b5f8842ba9ae6094f6792dfbe"/>
                <w:id w:val="-780257223"/>
                <w:lock w:val="sdtLocked"/>
              </w:sdtPr>
              <w:sdtEndPr/>
              <w:sdtContent>
                <w:tc>
                  <w:tcPr>
                    <w:tcW w:w="1156" w:type="pct"/>
                    <w:tcBorders>
                      <w:top w:val="single" w:sz="6" w:space="0" w:color="auto"/>
                      <w:left w:val="single" w:sz="6" w:space="0" w:color="auto"/>
                      <w:bottom w:val="single" w:sz="6" w:space="0" w:color="auto"/>
                      <w:right w:val="single" w:sz="6" w:space="0" w:color="auto"/>
                    </w:tcBorders>
                    <w:shd w:val="clear" w:color="auto" w:fill="auto"/>
                    <w:vAlign w:val="center"/>
                  </w:tcPr>
                  <w:p w:rsidR="00895018" w:rsidRDefault="00C262D1">
                    <w:pPr>
                      <w:jc w:val="center"/>
                    </w:pPr>
                    <w:r>
                      <w:rPr>
                        <w:rFonts w:hint="eastAsia"/>
                      </w:rPr>
                      <w:t>项目</w:t>
                    </w:r>
                  </w:p>
                </w:tc>
              </w:sdtContent>
            </w:sdt>
            <w:sdt>
              <w:sdtPr>
                <w:tag w:val="_PLD_fae7d76d85e4429d925f3d30ff27566f"/>
                <w:id w:val="891622766"/>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95018" w:rsidRDefault="00C262D1">
                    <w:pPr>
                      <w:jc w:val="center"/>
                    </w:pPr>
                    <w:r>
                      <w:rPr>
                        <w:rFonts w:hint="eastAsia"/>
                      </w:rPr>
                      <w:t>期初余额</w:t>
                    </w:r>
                  </w:p>
                </w:tc>
              </w:sdtContent>
            </w:sdt>
            <w:sdt>
              <w:sdtPr>
                <w:tag w:val="_PLD_cd3c897871944aa0a1ea524d70e51704"/>
                <w:id w:val="2040930456"/>
                <w:lock w:val="sdtLocked"/>
              </w:sdtPr>
              <w:sdtEndPr/>
              <w:sdtContent>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895018" w:rsidRDefault="00C262D1">
                    <w:pPr>
                      <w:jc w:val="center"/>
                    </w:pPr>
                    <w:r>
                      <w:rPr>
                        <w:rFonts w:hint="eastAsia"/>
                      </w:rPr>
                      <w:t>本期增加</w:t>
                    </w:r>
                  </w:p>
                </w:tc>
              </w:sdtContent>
            </w:sdt>
            <w:sdt>
              <w:sdtPr>
                <w:tag w:val="_PLD_5ef10b06a3d24730bad93c45f119182f"/>
                <w:id w:val="-1404134378"/>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vAlign w:val="center"/>
                  </w:tcPr>
                  <w:p w:rsidR="00895018" w:rsidRDefault="00C262D1">
                    <w:pPr>
                      <w:jc w:val="center"/>
                    </w:pPr>
                    <w:r>
                      <w:rPr>
                        <w:rFonts w:hint="eastAsia"/>
                      </w:rPr>
                      <w:t>本期减少</w:t>
                    </w:r>
                  </w:p>
                </w:tc>
              </w:sdtContent>
            </w:sdt>
            <w:sdt>
              <w:sdtPr>
                <w:tag w:val="_PLD_13d5e5df016d4921aa56218755dfb8f4"/>
                <w:id w:val="1232818258"/>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895018" w:rsidRDefault="00C262D1">
                    <w:pPr>
                      <w:jc w:val="center"/>
                    </w:pPr>
                    <w:r>
                      <w:rPr>
                        <w:rFonts w:hint="eastAsia"/>
                      </w:rPr>
                      <w:t>期末余额</w:t>
                    </w:r>
                  </w:p>
                </w:tc>
              </w:sdtContent>
            </w:sdt>
          </w:tr>
          <w:tr w:rsidR="002645D4" w:rsidTr="002645D4">
            <w:sdt>
              <w:sdtPr>
                <w:tag w:val="_PLD_192f35728476417fb8764a48f0f9f81a"/>
                <w:id w:val="-1212412689"/>
                <w:lock w:val="sdtLocked"/>
              </w:sdtPr>
              <w:sdtEndPr/>
              <w:sdtContent>
                <w:tc>
                  <w:tcPr>
                    <w:tcW w:w="1156" w:type="pct"/>
                    <w:tcBorders>
                      <w:top w:val="single" w:sz="6" w:space="0" w:color="auto"/>
                      <w:left w:val="single" w:sz="6" w:space="0" w:color="auto"/>
                      <w:bottom w:val="single" w:sz="6" w:space="0" w:color="auto"/>
                      <w:right w:val="single" w:sz="6" w:space="0" w:color="auto"/>
                    </w:tcBorders>
                    <w:shd w:val="clear" w:color="auto" w:fill="auto"/>
                  </w:tcPr>
                  <w:p w:rsidR="002645D4" w:rsidRDefault="002645D4">
                    <w:r>
                      <w:rPr>
                        <w:rFonts w:hint="eastAsia"/>
                      </w:rPr>
                      <w:t>1、基本养老保险</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16,091.85</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240,744,579.66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240,124,264.37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636,407.14</w:t>
                </w:r>
              </w:p>
            </w:tc>
          </w:tr>
          <w:tr w:rsidR="002645D4" w:rsidTr="002645D4">
            <w:sdt>
              <w:sdtPr>
                <w:tag w:val="_PLD_4cc792e49f2f4282bad089744bc43079"/>
                <w:id w:val="-2033710140"/>
                <w:lock w:val="sdtLocked"/>
              </w:sdtPr>
              <w:sdtEndPr/>
              <w:sdtContent>
                <w:tc>
                  <w:tcPr>
                    <w:tcW w:w="1156" w:type="pct"/>
                    <w:tcBorders>
                      <w:top w:val="single" w:sz="6" w:space="0" w:color="auto"/>
                      <w:left w:val="single" w:sz="6" w:space="0" w:color="auto"/>
                      <w:bottom w:val="single" w:sz="6" w:space="0" w:color="auto"/>
                      <w:right w:val="single" w:sz="6" w:space="0" w:color="auto"/>
                    </w:tcBorders>
                    <w:shd w:val="clear" w:color="auto" w:fill="auto"/>
                  </w:tcPr>
                  <w:p w:rsidR="002645D4" w:rsidRDefault="002645D4">
                    <w:r>
                      <w:rPr>
                        <w:rFonts w:hint="eastAsia"/>
                      </w:rPr>
                      <w:t>2、失业保险费</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139,284.24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7,269,720.06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7,263,915.34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145,088.96</w:t>
                </w:r>
              </w:p>
            </w:tc>
          </w:tr>
          <w:tr w:rsidR="002645D4" w:rsidTr="002645D4">
            <w:sdt>
              <w:sdtPr>
                <w:tag w:val="_PLD_a3a47267e86e4e5f8ca47222510e775d"/>
                <w:id w:val="-1356496822"/>
                <w:lock w:val="sdtLocked"/>
              </w:sdtPr>
              <w:sdtEndPr/>
              <w:sdtContent>
                <w:tc>
                  <w:tcPr>
                    <w:tcW w:w="1156" w:type="pct"/>
                    <w:tcBorders>
                      <w:top w:val="single" w:sz="6" w:space="0" w:color="auto"/>
                      <w:left w:val="single" w:sz="6" w:space="0" w:color="auto"/>
                      <w:bottom w:val="single" w:sz="6" w:space="0" w:color="auto"/>
                      <w:right w:val="single" w:sz="6" w:space="0" w:color="auto"/>
                    </w:tcBorders>
                    <w:shd w:val="clear" w:color="auto" w:fill="auto"/>
                  </w:tcPr>
                  <w:p w:rsidR="002645D4" w:rsidRDefault="002645D4">
                    <w:r>
                      <w:rPr>
                        <w:rFonts w:hint="eastAsia"/>
                      </w:rPr>
                      <w:t>3、企业年金缴费</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18,469.79</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1,523.08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16,946.71</w:t>
                </w:r>
              </w:p>
            </w:tc>
          </w:tr>
          <w:tr w:rsidR="002645D4" w:rsidTr="002645D4">
            <w:sdt>
              <w:sdtPr>
                <w:tag w:val="_PLD_1be2c89c2b8b4426a1997730a6fc3f32"/>
                <w:id w:val="-248586625"/>
                <w:lock w:val="sdtLocked"/>
              </w:sdtPr>
              <w:sdtEndPr/>
              <w:sdtContent>
                <w:tc>
                  <w:tcPr>
                    <w:tcW w:w="1156" w:type="pct"/>
                    <w:tcBorders>
                      <w:top w:val="single" w:sz="6" w:space="0" w:color="auto"/>
                      <w:left w:val="single" w:sz="6" w:space="0" w:color="auto"/>
                      <w:bottom w:val="single" w:sz="6" w:space="0" w:color="auto"/>
                      <w:right w:val="single" w:sz="6" w:space="0" w:color="auto"/>
                    </w:tcBorders>
                    <w:shd w:val="clear" w:color="auto" w:fill="auto"/>
                    <w:vAlign w:val="center"/>
                  </w:tcPr>
                  <w:p w:rsidR="002645D4" w:rsidRDefault="002645D4">
                    <w:pPr>
                      <w:jc w:val="center"/>
                    </w:pPr>
                    <w:r>
                      <w:rPr>
                        <w:rFonts w:hint="eastAsia"/>
                      </w:rPr>
                      <w:t>合计</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173,845.88</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248,014,299.72</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247,389,702.79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645D4" w:rsidRDefault="002645D4" w:rsidP="002645D4">
                <w:pPr>
                  <w:jc w:val="right"/>
                  <w:rPr>
                    <w:sz w:val="24"/>
                  </w:rPr>
                </w:pPr>
                <w:r>
                  <w:t>798,442.81</w:t>
                </w:r>
              </w:p>
            </w:tc>
          </w:tr>
        </w:tbl>
        <w:p w:rsidR="00895018" w:rsidRDefault="00400AB6">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rsidR="00895018" w:rsidRDefault="00C262D1">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Locked"/>
            <w:placeholder>
              <w:docPart w:val="GBC22222222222222222222222222222"/>
            </w:placeholder>
          </w:sdtPr>
          <w:sdtEndPr/>
          <w:sdtContent>
            <w:p w:rsidR="00895018" w:rsidRDefault="00C262D1" w:rsidP="002645D4">
              <w:pPr>
                <w:autoSpaceDE w:val="0"/>
                <w:autoSpaceDN w:val="0"/>
                <w:adjustRightInd w:val="0"/>
                <w:rPr>
                  <w:szCs w:val="21"/>
                </w:rPr>
              </w:pPr>
              <w:r>
                <w:rPr>
                  <w:szCs w:val="21"/>
                </w:rPr>
                <w:fldChar w:fldCharType="begin"/>
              </w:r>
              <w:r w:rsidR="002645D4">
                <w:rPr>
                  <w:szCs w:val="21"/>
                </w:rPr>
                <w:instrText xml:space="preserve">MACROBUTTON  SnrToggleCheckbox □适用 </w:instrText>
              </w:r>
              <w:r>
                <w:rPr>
                  <w:szCs w:val="21"/>
                </w:rPr>
                <w:fldChar w:fldCharType="end"/>
              </w:r>
              <w:r>
                <w:rPr>
                  <w:szCs w:val="21"/>
                </w:rPr>
                <w:fldChar w:fldCharType="begin"/>
              </w:r>
              <w:r w:rsidR="002645D4">
                <w:rPr>
                  <w:szCs w:val="21"/>
                </w:rPr>
                <w:instrText xml:space="preserve"> MACROBUTTON  SnrToggleCheckbox √不适用 </w:instrText>
              </w:r>
              <w:r>
                <w:rPr>
                  <w:szCs w:val="21"/>
                </w:rPr>
                <w:fldChar w:fldCharType="end"/>
              </w:r>
            </w:p>
          </w:sdtContent>
        </w:sdt>
      </w:sdtContent>
    </w:sdt>
    <w:p w:rsidR="00895018" w:rsidRDefault="00895018">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EndPr/>
          <w:sdtContent>
            <w:p w:rsidR="00895018" w:rsidRDefault="00C262D1">
              <w:r>
                <w:fldChar w:fldCharType="begin"/>
              </w:r>
              <w:r w:rsidR="002645D4">
                <w:instrText xml:space="preserve">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2645D4" w:rsidTr="00393741">
            <w:trPr>
              <w:cantSplit/>
            </w:trPr>
            <w:sdt>
              <w:sdtPr>
                <w:tag w:val="_PLD_6c8ac0907441450eac644085301d6804"/>
                <w:id w:val="-1875224136"/>
                <w:lock w:val="sdtLocked"/>
              </w:sdtPr>
              <w:sdtEndPr/>
              <w:sdtContent>
                <w:tc>
                  <w:tcPr>
                    <w:tcW w:w="1675" w:type="pct"/>
                    <w:vAlign w:val="center"/>
                  </w:tcPr>
                  <w:p w:rsidR="002645D4" w:rsidRDefault="002645D4" w:rsidP="00393741">
                    <w:pPr>
                      <w:ind w:right="105"/>
                      <w:jc w:val="center"/>
                      <w:rPr>
                        <w:szCs w:val="21"/>
                      </w:rPr>
                    </w:pPr>
                    <w:r>
                      <w:rPr>
                        <w:rFonts w:hint="eastAsia"/>
                        <w:szCs w:val="21"/>
                      </w:rPr>
                      <w:t>项目</w:t>
                    </w:r>
                  </w:p>
                </w:tc>
              </w:sdtContent>
            </w:sdt>
            <w:sdt>
              <w:sdtPr>
                <w:tag w:val="_PLD_8dab1e5e153c4b93a2d18673e1365591"/>
                <w:id w:val="1035085315"/>
                <w:lock w:val="sdtLocked"/>
              </w:sdtPr>
              <w:sdtEndPr/>
              <w:sdtContent>
                <w:tc>
                  <w:tcPr>
                    <w:tcW w:w="1661" w:type="pct"/>
                    <w:vAlign w:val="center"/>
                  </w:tcPr>
                  <w:p w:rsidR="002645D4" w:rsidRDefault="002645D4" w:rsidP="00393741">
                    <w:pPr>
                      <w:jc w:val="center"/>
                      <w:rPr>
                        <w:szCs w:val="21"/>
                      </w:rPr>
                    </w:pPr>
                    <w:r>
                      <w:rPr>
                        <w:rFonts w:hint="eastAsia"/>
                        <w:szCs w:val="21"/>
                      </w:rPr>
                      <w:t>期末余额</w:t>
                    </w:r>
                  </w:p>
                </w:tc>
              </w:sdtContent>
            </w:sdt>
            <w:sdt>
              <w:sdtPr>
                <w:tag w:val="_PLD_9793c5ba001a43cb914658d949d3dcec"/>
                <w:id w:val="-1873763064"/>
                <w:lock w:val="sdtLocked"/>
              </w:sdtPr>
              <w:sdtEndPr/>
              <w:sdtContent>
                <w:tc>
                  <w:tcPr>
                    <w:tcW w:w="1664" w:type="pct"/>
                    <w:vAlign w:val="center"/>
                  </w:tcPr>
                  <w:p w:rsidR="002645D4" w:rsidRDefault="002645D4" w:rsidP="00393741">
                    <w:pPr>
                      <w:jc w:val="center"/>
                      <w:rPr>
                        <w:szCs w:val="21"/>
                      </w:rPr>
                    </w:pPr>
                    <w:r>
                      <w:rPr>
                        <w:rFonts w:hint="eastAsia"/>
                        <w:szCs w:val="21"/>
                      </w:rPr>
                      <w:t>期初余额</w:t>
                    </w:r>
                  </w:p>
                </w:tc>
              </w:sdtContent>
            </w:sdt>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增值税</w:t>
                </w:r>
              </w:p>
            </w:tc>
            <w:tc>
              <w:tcPr>
                <w:tcW w:w="1661" w:type="pct"/>
                <w:shd w:val="clear" w:color="auto" w:fill="auto"/>
                <w:vAlign w:val="center"/>
              </w:tcPr>
              <w:p w:rsidR="002645D4" w:rsidRDefault="002645D4" w:rsidP="002645D4">
                <w:pPr>
                  <w:jc w:val="right"/>
                  <w:rPr>
                    <w:sz w:val="24"/>
                  </w:rPr>
                </w:pPr>
                <w:r>
                  <w:t>165,464,806.11</w:t>
                </w:r>
              </w:p>
            </w:tc>
            <w:tc>
              <w:tcPr>
                <w:tcW w:w="1664" w:type="pct"/>
                <w:shd w:val="clear" w:color="auto" w:fill="auto"/>
                <w:vAlign w:val="center"/>
              </w:tcPr>
              <w:p w:rsidR="002645D4" w:rsidRDefault="002645D4" w:rsidP="002645D4">
                <w:pPr>
                  <w:jc w:val="right"/>
                  <w:rPr>
                    <w:sz w:val="24"/>
                  </w:rPr>
                </w:pPr>
                <w:r>
                  <w:t>110,378,043.63</w:t>
                </w:r>
              </w:p>
            </w:tc>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消费税</w:t>
                </w:r>
              </w:p>
            </w:tc>
            <w:tc>
              <w:tcPr>
                <w:tcW w:w="1661" w:type="pct"/>
                <w:shd w:val="clear" w:color="auto" w:fill="auto"/>
              </w:tcPr>
              <w:p w:rsidR="002645D4" w:rsidRDefault="002645D4" w:rsidP="002645D4">
                <w:pPr>
                  <w:ind w:right="73"/>
                  <w:jc w:val="right"/>
                  <w:rPr>
                    <w:szCs w:val="21"/>
                  </w:rPr>
                </w:pPr>
              </w:p>
            </w:tc>
            <w:tc>
              <w:tcPr>
                <w:tcW w:w="1664" w:type="pct"/>
                <w:shd w:val="clear" w:color="auto" w:fill="auto"/>
              </w:tcPr>
              <w:p w:rsidR="002645D4" w:rsidRDefault="002645D4" w:rsidP="002645D4">
                <w:pPr>
                  <w:jc w:val="right"/>
                  <w:rPr>
                    <w:szCs w:val="21"/>
                  </w:rPr>
                </w:pPr>
              </w:p>
            </w:tc>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营业税</w:t>
                </w:r>
              </w:p>
            </w:tc>
            <w:tc>
              <w:tcPr>
                <w:tcW w:w="1661" w:type="pct"/>
                <w:shd w:val="clear" w:color="auto" w:fill="auto"/>
              </w:tcPr>
              <w:p w:rsidR="002645D4" w:rsidRDefault="002645D4" w:rsidP="002645D4">
                <w:pPr>
                  <w:ind w:right="73"/>
                  <w:jc w:val="right"/>
                  <w:rPr>
                    <w:szCs w:val="21"/>
                  </w:rPr>
                </w:pPr>
              </w:p>
            </w:tc>
            <w:tc>
              <w:tcPr>
                <w:tcW w:w="1664" w:type="pct"/>
                <w:shd w:val="clear" w:color="auto" w:fill="auto"/>
              </w:tcPr>
              <w:p w:rsidR="002645D4" w:rsidRDefault="002645D4" w:rsidP="002645D4">
                <w:pPr>
                  <w:jc w:val="right"/>
                  <w:rPr>
                    <w:szCs w:val="21"/>
                  </w:rPr>
                </w:pPr>
              </w:p>
            </w:tc>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企业所得税</w:t>
                </w:r>
              </w:p>
            </w:tc>
            <w:tc>
              <w:tcPr>
                <w:tcW w:w="1661" w:type="pct"/>
                <w:shd w:val="clear" w:color="auto" w:fill="auto"/>
                <w:vAlign w:val="center"/>
              </w:tcPr>
              <w:p w:rsidR="002645D4" w:rsidRDefault="002645D4" w:rsidP="002645D4">
                <w:pPr>
                  <w:jc w:val="right"/>
                  <w:rPr>
                    <w:sz w:val="24"/>
                  </w:rPr>
                </w:pPr>
                <w:r>
                  <w:t>58,606,193.05</w:t>
                </w:r>
              </w:p>
            </w:tc>
            <w:tc>
              <w:tcPr>
                <w:tcW w:w="1664" w:type="pct"/>
                <w:shd w:val="clear" w:color="auto" w:fill="auto"/>
                <w:vAlign w:val="center"/>
              </w:tcPr>
              <w:p w:rsidR="002645D4" w:rsidRDefault="002645D4" w:rsidP="002645D4">
                <w:pPr>
                  <w:jc w:val="right"/>
                  <w:rPr>
                    <w:sz w:val="24"/>
                  </w:rPr>
                </w:pPr>
                <w:r>
                  <w:t>108,492,597.85</w:t>
                </w:r>
              </w:p>
            </w:tc>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个人所得税</w:t>
                </w:r>
              </w:p>
            </w:tc>
            <w:tc>
              <w:tcPr>
                <w:tcW w:w="1661" w:type="pct"/>
                <w:shd w:val="clear" w:color="auto" w:fill="auto"/>
                <w:vAlign w:val="center"/>
              </w:tcPr>
              <w:p w:rsidR="002645D4" w:rsidRDefault="002645D4" w:rsidP="002645D4">
                <w:pPr>
                  <w:jc w:val="right"/>
                  <w:rPr>
                    <w:sz w:val="24"/>
                  </w:rPr>
                </w:pPr>
                <w:r>
                  <w:t>11,245,369.53</w:t>
                </w:r>
              </w:p>
            </w:tc>
            <w:tc>
              <w:tcPr>
                <w:tcW w:w="1664" w:type="pct"/>
                <w:shd w:val="clear" w:color="auto" w:fill="auto"/>
                <w:vAlign w:val="center"/>
              </w:tcPr>
              <w:p w:rsidR="002645D4" w:rsidRDefault="002645D4" w:rsidP="002645D4">
                <w:pPr>
                  <w:jc w:val="right"/>
                  <w:rPr>
                    <w:sz w:val="24"/>
                  </w:rPr>
                </w:pPr>
                <w:r>
                  <w:t>7,392,088.91</w:t>
                </w:r>
              </w:p>
            </w:tc>
          </w:tr>
          <w:tr w:rsidR="002645D4" w:rsidTr="00393741">
            <w:trPr>
              <w:cantSplit/>
            </w:trPr>
            <w:tc>
              <w:tcPr>
                <w:tcW w:w="1675" w:type="pct"/>
                <w:shd w:val="clear" w:color="auto" w:fill="auto"/>
              </w:tcPr>
              <w:p w:rsidR="002645D4" w:rsidRDefault="002645D4" w:rsidP="00393741">
                <w:pPr>
                  <w:ind w:right="105"/>
                  <w:rPr>
                    <w:szCs w:val="21"/>
                  </w:rPr>
                </w:pPr>
                <w:r>
                  <w:rPr>
                    <w:rFonts w:hint="eastAsia"/>
                    <w:szCs w:val="21"/>
                  </w:rPr>
                  <w:t>城市维护建设税</w:t>
                </w:r>
              </w:p>
            </w:tc>
            <w:tc>
              <w:tcPr>
                <w:tcW w:w="1661" w:type="pct"/>
                <w:shd w:val="clear" w:color="auto" w:fill="auto"/>
                <w:vAlign w:val="center"/>
              </w:tcPr>
              <w:p w:rsidR="002645D4" w:rsidRDefault="002645D4" w:rsidP="002645D4">
                <w:pPr>
                  <w:jc w:val="right"/>
                  <w:rPr>
                    <w:sz w:val="24"/>
                  </w:rPr>
                </w:pPr>
                <w:r>
                  <w:t>9,419,503.08</w:t>
                </w:r>
              </w:p>
            </w:tc>
            <w:tc>
              <w:tcPr>
                <w:tcW w:w="1664" w:type="pct"/>
                <w:shd w:val="clear" w:color="auto" w:fill="auto"/>
                <w:vAlign w:val="center"/>
              </w:tcPr>
              <w:p w:rsidR="002645D4" w:rsidRDefault="002645D4" w:rsidP="002645D4">
                <w:pPr>
                  <w:jc w:val="right"/>
                  <w:rPr>
                    <w:sz w:val="24"/>
                  </w:rPr>
                </w:pPr>
                <w:r>
                  <w:t>8,797,674.48</w:t>
                </w:r>
              </w:p>
            </w:tc>
          </w:tr>
          <w:tr w:rsidR="002645D4" w:rsidTr="00393741">
            <w:trPr>
              <w:cantSplit/>
            </w:trPr>
            <w:tc>
              <w:tcPr>
                <w:tcW w:w="1675" w:type="pct"/>
              </w:tcPr>
              <w:p w:rsidR="002645D4" w:rsidRDefault="002645D4" w:rsidP="00393741">
                <w:pPr>
                  <w:ind w:right="105"/>
                  <w:rPr>
                    <w:szCs w:val="21"/>
                  </w:rPr>
                </w:pPr>
                <w:r>
                  <w:t>房产税</w:t>
                </w:r>
              </w:p>
            </w:tc>
            <w:tc>
              <w:tcPr>
                <w:tcW w:w="1661" w:type="pct"/>
                <w:vAlign w:val="center"/>
              </w:tcPr>
              <w:p w:rsidR="002645D4" w:rsidRDefault="002645D4" w:rsidP="002645D4">
                <w:pPr>
                  <w:jc w:val="right"/>
                  <w:rPr>
                    <w:sz w:val="24"/>
                  </w:rPr>
                </w:pPr>
                <w:r>
                  <w:t>2,752,706.84</w:t>
                </w:r>
              </w:p>
            </w:tc>
            <w:tc>
              <w:tcPr>
                <w:tcW w:w="1664" w:type="pct"/>
                <w:vAlign w:val="center"/>
              </w:tcPr>
              <w:p w:rsidR="002645D4" w:rsidRDefault="002645D4" w:rsidP="002645D4">
                <w:pPr>
                  <w:jc w:val="right"/>
                  <w:rPr>
                    <w:sz w:val="24"/>
                  </w:rPr>
                </w:pPr>
                <w:r>
                  <w:t>1,421,679.61</w:t>
                </w:r>
              </w:p>
            </w:tc>
          </w:tr>
          <w:tr w:rsidR="002645D4" w:rsidTr="00393741">
            <w:trPr>
              <w:cantSplit/>
            </w:trPr>
            <w:tc>
              <w:tcPr>
                <w:tcW w:w="1675" w:type="pct"/>
              </w:tcPr>
              <w:p w:rsidR="002645D4" w:rsidRDefault="002645D4" w:rsidP="00393741">
                <w:pPr>
                  <w:ind w:right="105"/>
                  <w:rPr>
                    <w:szCs w:val="21"/>
                  </w:rPr>
                </w:pPr>
                <w:r>
                  <w:t>教育费附加</w:t>
                </w:r>
              </w:p>
            </w:tc>
            <w:tc>
              <w:tcPr>
                <w:tcW w:w="1661" w:type="pct"/>
                <w:vAlign w:val="center"/>
              </w:tcPr>
              <w:p w:rsidR="002645D4" w:rsidRDefault="002645D4" w:rsidP="002645D4">
                <w:pPr>
                  <w:jc w:val="right"/>
                  <w:rPr>
                    <w:sz w:val="24"/>
                  </w:rPr>
                </w:pPr>
                <w:r>
                  <w:t>4,444,869.52</w:t>
                </w:r>
              </w:p>
            </w:tc>
            <w:tc>
              <w:tcPr>
                <w:tcW w:w="1664" w:type="pct"/>
                <w:vAlign w:val="center"/>
              </w:tcPr>
              <w:p w:rsidR="002645D4" w:rsidRDefault="002645D4" w:rsidP="002645D4">
                <w:pPr>
                  <w:jc w:val="right"/>
                  <w:rPr>
                    <w:sz w:val="24"/>
                  </w:rPr>
                </w:pPr>
                <w:r>
                  <w:t>4,693,111.29</w:t>
                </w:r>
              </w:p>
            </w:tc>
          </w:tr>
          <w:tr w:rsidR="002645D4" w:rsidTr="00393741">
            <w:trPr>
              <w:cantSplit/>
            </w:trPr>
            <w:tc>
              <w:tcPr>
                <w:tcW w:w="1675" w:type="pct"/>
              </w:tcPr>
              <w:p w:rsidR="002645D4" w:rsidRDefault="002645D4" w:rsidP="00393741">
                <w:pPr>
                  <w:ind w:right="105"/>
                  <w:rPr>
                    <w:szCs w:val="21"/>
                  </w:rPr>
                </w:pPr>
                <w:r>
                  <w:t>资源税</w:t>
                </w:r>
              </w:p>
            </w:tc>
            <w:tc>
              <w:tcPr>
                <w:tcW w:w="1661" w:type="pct"/>
                <w:vAlign w:val="center"/>
              </w:tcPr>
              <w:p w:rsidR="002645D4" w:rsidRDefault="002645D4" w:rsidP="002645D4">
                <w:pPr>
                  <w:jc w:val="right"/>
                  <w:rPr>
                    <w:sz w:val="24"/>
                  </w:rPr>
                </w:pPr>
                <w:r>
                  <w:t>61,006,357.91</w:t>
                </w:r>
              </w:p>
            </w:tc>
            <w:tc>
              <w:tcPr>
                <w:tcW w:w="1664" w:type="pct"/>
                <w:vAlign w:val="center"/>
              </w:tcPr>
              <w:p w:rsidR="002645D4" w:rsidRDefault="002645D4" w:rsidP="002645D4">
                <w:pPr>
                  <w:jc w:val="right"/>
                  <w:rPr>
                    <w:sz w:val="24"/>
                  </w:rPr>
                </w:pPr>
                <w:r>
                  <w:t>17,660,557.18</w:t>
                </w:r>
              </w:p>
            </w:tc>
          </w:tr>
          <w:tr w:rsidR="002645D4" w:rsidTr="00393741">
            <w:trPr>
              <w:cantSplit/>
            </w:trPr>
            <w:tc>
              <w:tcPr>
                <w:tcW w:w="1675" w:type="pct"/>
              </w:tcPr>
              <w:p w:rsidR="002645D4" w:rsidRDefault="002645D4" w:rsidP="00393741">
                <w:pPr>
                  <w:ind w:right="105"/>
                  <w:rPr>
                    <w:szCs w:val="21"/>
                  </w:rPr>
                </w:pPr>
                <w:r>
                  <w:t>土地使用税</w:t>
                </w:r>
              </w:p>
            </w:tc>
            <w:tc>
              <w:tcPr>
                <w:tcW w:w="1661" w:type="pct"/>
                <w:vAlign w:val="center"/>
              </w:tcPr>
              <w:p w:rsidR="002645D4" w:rsidRDefault="002645D4" w:rsidP="002645D4">
                <w:pPr>
                  <w:jc w:val="right"/>
                  <w:rPr>
                    <w:sz w:val="24"/>
                  </w:rPr>
                </w:pPr>
                <w:r>
                  <w:t>3,313,049.99</w:t>
                </w:r>
              </w:p>
            </w:tc>
            <w:tc>
              <w:tcPr>
                <w:tcW w:w="1664" w:type="pct"/>
                <w:vAlign w:val="center"/>
              </w:tcPr>
              <w:p w:rsidR="002645D4" w:rsidRDefault="002645D4" w:rsidP="002645D4">
                <w:pPr>
                  <w:jc w:val="right"/>
                  <w:rPr>
                    <w:sz w:val="24"/>
                  </w:rPr>
                </w:pPr>
                <w:r>
                  <w:t>1,722,607.93</w:t>
                </w:r>
              </w:p>
            </w:tc>
          </w:tr>
          <w:tr w:rsidR="002645D4" w:rsidTr="00393741">
            <w:trPr>
              <w:cantSplit/>
            </w:trPr>
            <w:tc>
              <w:tcPr>
                <w:tcW w:w="1675" w:type="pct"/>
              </w:tcPr>
              <w:p w:rsidR="002645D4" w:rsidRDefault="002645D4" w:rsidP="00393741">
                <w:pPr>
                  <w:ind w:right="105"/>
                  <w:rPr>
                    <w:szCs w:val="21"/>
                  </w:rPr>
                </w:pPr>
                <w:r>
                  <w:t>印花税</w:t>
                </w:r>
              </w:p>
            </w:tc>
            <w:tc>
              <w:tcPr>
                <w:tcW w:w="1661" w:type="pct"/>
                <w:vAlign w:val="center"/>
              </w:tcPr>
              <w:p w:rsidR="002645D4" w:rsidRDefault="002645D4" w:rsidP="002645D4">
                <w:pPr>
                  <w:jc w:val="right"/>
                  <w:rPr>
                    <w:sz w:val="24"/>
                  </w:rPr>
                </w:pPr>
                <w:r>
                  <w:t>921,271.94</w:t>
                </w:r>
              </w:p>
            </w:tc>
            <w:tc>
              <w:tcPr>
                <w:tcW w:w="1664" w:type="pct"/>
                <w:vAlign w:val="center"/>
              </w:tcPr>
              <w:p w:rsidR="002645D4" w:rsidRDefault="002645D4" w:rsidP="002645D4">
                <w:pPr>
                  <w:jc w:val="right"/>
                  <w:rPr>
                    <w:sz w:val="24"/>
                  </w:rPr>
                </w:pPr>
                <w:r>
                  <w:t>283,814.62</w:t>
                </w:r>
              </w:p>
            </w:tc>
          </w:tr>
          <w:tr w:rsidR="002645D4" w:rsidTr="00393741">
            <w:trPr>
              <w:cantSplit/>
            </w:trPr>
            <w:tc>
              <w:tcPr>
                <w:tcW w:w="1675" w:type="pct"/>
              </w:tcPr>
              <w:p w:rsidR="002645D4" w:rsidRDefault="002645D4" w:rsidP="00393741">
                <w:pPr>
                  <w:ind w:right="105"/>
                  <w:rPr>
                    <w:szCs w:val="21"/>
                  </w:rPr>
                </w:pPr>
                <w:r>
                  <w:t>水利基金</w:t>
                </w:r>
              </w:p>
            </w:tc>
            <w:tc>
              <w:tcPr>
                <w:tcW w:w="1661" w:type="pct"/>
                <w:vAlign w:val="center"/>
              </w:tcPr>
              <w:p w:rsidR="002645D4" w:rsidRDefault="002645D4" w:rsidP="002645D4">
                <w:pPr>
                  <w:jc w:val="right"/>
                  <w:rPr>
                    <w:sz w:val="24"/>
                  </w:rPr>
                </w:pPr>
                <w:r>
                  <w:t>2,117,781.31</w:t>
                </w:r>
              </w:p>
            </w:tc>
            <w:tc>
              <w:tcPr>
                <w:tcW w:w="1664" w:type="pct"/>
                <w:vAlign w:val="center"/>
              </w:tcPr>
              <w:p w:rsidR="002645D4" w:rsidRDefault="002645D4" w:rsidP="002645D4">
                <w:pPr>
                  <w:jc w:val="right"/>
                  <w:rPr>
                    <w:sz w:val="24"/>
                  </w:rPr>
                </w:pPr>
                <w:r>
                  <w:t>2,093,705.61</w:t>
                </w:r>
              </w:p>
            </w:tc>
          </w:tr>
          <w:tr w:rsidR="002645D4" w:rsidTr="00393741">
            <w:trPr>
              <w:cantSplit/>
            </w:trPr>
            <w:tc>
              <w:tcPr>
                <w:tcW w:w="1675" w:type="pct"/>
              </w:tcPr>
              <w:p w:rsidR="002645D4" w:rsidRDefault="002645D4" w:rsidP="00393741">
                <w:pPr>
                  <w:ind w:right="105"/>
                  <w:rPr>
                    <w:szCs w:val="21"/>
                  </w:rPr>
                </w:pPr>
                <w:r>
                  <w:lastRenderedPageBreak/>
                  <w:t>环保税</w:t>
                </w:r>
              </w:p>
            </w:tc>
            <w:tc>
              <w:tcPr>
                <w:tcW w:w="1661" w:type="pct"/>
                <w:vAlign w:val="center"/>
              </w:tcPr>
              <w:p w:rsidR="002645D4" w:rsidRDefault="002645D4" w:rsidP="002645D4">
                <w:pPr>
                  <w:jc w:val="right"/>
                  <w:rPr>
                    <w:sz w:val="24"/>
                  </w:rPr>
                </w:pPr>
                <w:r>
                  <w:t>687,299.49</w:t>
                </w:r>
              </w:p>
            </w:tc>
            <w:tc>
              <w:tcPr>
                <w:tcW w:w="1664" w:type="pct"/>
                <w:vAlign w:val="center"/>
              </w:tcPr>
              <w:p w:rsidR="002645D4" w:rsidRDefault="002645D4" w:rsidP="002645D4">
                <w:pPr>
                  <w:jc w:val="right"/>
                  <w:rPr>
                    <w:sz w:val="24"/>
                  </w:rPr>
                </w:pPr>
                <w:r>
                  <w:t>164,115.97</w:t>
                </w:r>
              </w:p>
            </w:tc>
          </w:tr>
          <w:tr w:rsidR="002645D4" w:rsidTr="00393741">
            <w:trPr>
              <w:cantSplit/>
            </w:trPr>
            <w:tc>
              <w:tcPr>
                <w:tcW w:w="1675" w:type="pct"/>
              </w:tcPr>
              <w:p w:rsidR="002645D4" w:rsidRDefault="002645D4" w:rsidP="00393741">
                <w:pPr>
                  <w:ind w:right="105"/>
                  <w:rPr>
                    <w:szCs w:val="21"/>
                  </w:rPr>
                </w:pPr>
                <w:r>
                  <w:t>水土保持费</w:t>
                </w:r>
              </w:p>
            </w:tc>
            <w:tc>
              <w:tcPr>
                <w:tcW w:w="1661" w:type="pct"/>
                <w:vAlign w:val="center"/>
              </w:tcPr>
              <w:p w:rsidR="002645D4" w:rsidRDefault="002645D4" w:rsidP="002645D4">
                <w:pPr>
                  <w:jc w:val="right"/>
                  <w:rPr>
                    <w:sz w:val="24"/>
                  </w:rPr>
                </w:pPr>
                <w:r>
                  <w:t>831,910.53</w:t>
                </w:r>
              </w:p>
            </w:tc>
            <w:tc>
              <w:tcPr>
                <w:tcW w:w="1664" w:type="pct"/>
                <w:vAlign w:val="center"/>
              </w:tcPr>
              <w:p w:rsidR="002645D4" w:rsidRDefault="002645D4" w:rsidP="002645D4">
                <w:pPr>
                  <w:jc w:val="right"/>
                  <w:rPr>
                    <w:sz w:val="24"/>
                  </w:rPr>
                </w:pPr>
              </w:p>
            </w:tc>
          </w:tr>
          <w:tr w:rsidR="002645D4" w:rsidTr="00393741">
            <w:trPr>
              <w:cantSplit/>
            </w:trPr>
            <w:tc>
              <w:tcPr>
                <w:tcW w:w="1675" w:type="pct"/>
              </w:tcPr>
              <w:p w:rsidR="002645D4" w:rsidRDefault="002645D4" w:rsidP="00393741">
                <w:pPr>
                  <w:ind w:right="105"/>
                  <w:rPr>
                    <w:szCs w:val="21"/>
                  </w:rPr>
                </w:pPr>
                <w:r>
                  <w:t>可再生资源发展基金</w:t>
                </w:r>
              </w:p>
            </w:tc>
            <w:tc>
              <w:tcPr>
                <w:tcW w:w="1661" w:type="pct"/>
                <w:vAlign w:val="center"/>
              </w:tcPr>
              <w:p w:rsidR="002645D4" w:rsidRDefault="002645D4" w:rsidP="002645D4">
                <w:pPr>
                  <w:jc w:val="right"/>
                  <w:rPr>
                    <w:sz w:val="24"/>
                  </w:rPr>
                </w:pPr>
                <w:r>
                  <w:t>3,376,396.46</w:t>
                </w:r>
              </w:p>
            </w:tc>
            <w:tc>
              <w:tcPr>
                <w:tcW w:w="1664" w:type="pct"/>
                <w:vAlign w:val="center"/>
              </w:tcPr>
              <w:p w:rsidR="002645D4" w:rsidRDefault="002645D4" w:rsidP="002645D4">
                <w:pPr>
                  <w:jc w:val="right"/>
                  <w:rPr>
                    <w:sz w:val="24"/>
                  </w:rPr>
                </w:pPr>
                <w:r>
                  <w:t>3,300,746.06</w:t>
                </w:r>
              </w:p>
            </w:tc>
          </w:tr>
          <w:tr w:rsidR="002645D4" w:rsidTr="00393741">
            <w:trPr>
              <w:cantSplit/>
            </w:trPr>
            <w:tc>
              <w:tcPr>
                <w:tcW w:w="1675" w:type="pct"/>
                <w:vAlign w:val="center"/>
              </w:tcPr>
              <w:p w:rsidR="002645D4" w:rsidRDefault="002645D4" w:rsidP="00393741">
                <w:pPr>
                  <w:ind w:right="105"/>
                  <w:jc w:val="center"/>
                  <w:rPr>
                    <w:szCs w:val="21"/>
                  </w:rPr>
                </w:pPr>
                <w:r>
                  <w:rPr>
                    <w:rFonts w:hint="eastAsia"/>
                    <w:szCs w:val="21"/>
                  </w:rPr>
                  <w:t>合计</w:t>
                </w:r>
              </w:p>
            </w:tc>
            <w:tc>
              <w:tcPr>
                <w:tcW w:w="1661" w:type="pct"/>
                <w:vAlign w:val="center"/>
              </w:tcPr>
              <w:p w:rsidR="002645D4" w:rsidRDefault="002645D4" w:rsidP="002645D4">
                <w:pPr>
                  <w:jc w:val="right"/>
                  <w:rPr>
                    <w:sz w:val="24"/>
                  </w:rPr>
                </w:pPr>
                <w:r>
                  <w:t>324,187,515.76</w:t>
                </w:r>
              </w:p>
            </w:tc>
            <w:tc>
              <w:tcPr>
                <w:tcW w:w="1664" w:type="pct"/>
                <w:vAlign w:val="center"/>
              </w:tcPr>
              <w:p w:rsidR="002645D4" w:rsidRDefault="002645D4" w:rsidP="002645D4">
                <w:pPr>
                  <w:jc w:val="right"/>
                  <w:rPr>
                    <w:sz w:val="24"/>
                  </w:rPr>
                </w:pPr>
                <w:r>
                  <w:t>266,400,743.14</w:t>
                </w:r>
              </w:p>
            </w:tc>
          </w:tr>
        </w:tbl>
        <w:p w:rsidR="002645D4" w:rsidRDefault="002645D4"/>
        <w:p w:rsidR="00895018" w:rsidRDefault="00C262D1">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EndPr/>
          <w:sdtContent>
            <w:p w:rsidR="00895018" w:rsidRDefault="002645D4">
              <w:pPr>
                <w:rPr>
                  <w:szCs w:val="21"/>
                </w:rPr>
              </w:pPr>
              <w:r>
                <w:rPr>
                  <w:rFonts w:hint="eastAsia"/>
                  <w:szCs w:val="21"/>
                </w:rPr>
                <w:t>无</w:t>
              </w:r>
            </w:p>
          </w:sdtContent>
        </w:sdt>
        <w:p w:rsidR="00895018" w:rsidRDefault="00400AB6">
          <w:pPr>
            <w:rPr>
              <w:szCs w:val="21"/>
            </w:rPr>
          </w:pPr>
        </w:p>
      </w:sdtContent>
    </w:sdt>
    <w:p w:rsidR="00895018" w:rsidRDefault="00C262D1" w:rsidP="008A553E">
      <w:pPr>
        <w:pStyle w:val="30"/>
        <w:numPr>
          <w:ilvl w:val="0"/>
          <w:numId w:val="17"/>
        </w:numPr>
        <w:tabs>
          <w:tab w:val="left" w:pos="504"/>
        </w:tabs>
        <w:rPr>
          <w:szCs w:val="21"/>
        </w:rPr>
      </w:pPr>
      <w:r>
        <w:rPr>
          <w:rFonts w:hint="eastAsia"/>
          <w:szCs w:val="21"/>
        </w:rPr>
        <w:t>其他应付款</w:t>
      </w:r>
    </w:p>
    <w:bookmarkStart w:id="205"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hint="default"/>
        </w:rPr>
      </w:sdtEndPr>
      <w:sdtContent>
        <w:p w:rsidR="00895018" w:rsidRDefault="00C262D1">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EndPr/>
          <w:sdtContent>
            <w:p w:rsidR="00895018" w:rsidRDefault="00C262D1">
              <w:r>
                <w:fldChar w:fldCharType="begin"/>
              </w:r>
              <w:r w:rsidR="002645D4">
                <w:instrText xml:space="preserve"> 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895018" w:rsidTr="00FA71EA">
            <w:sdt>
              <w:sdtPr>
                <w:tag w:val="_PLD_5b32323c48c441e4832da1fe28654990"/>
                <w:id w:val="-1588912227"/>
                <w:lock w:val="sdtLocked"/>
              </w:sdtPr>
              <w:sdtEndPr/>
              <w:sdtContent>
                <w:tc>
                  <w:tcPr>
                    <w:tcW w:w="1828" w:type="pct"/>
                    <w:shd w:val="clear" w:color="auto" w:fill="auto"/>
                    <w:vAlign w:val="center"/>
                  </w:tcPr>
                  <w:p w:rsidR="00895018" w:rsidRDefault="00C262D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1546974"/>
                <w:lock w:val="sdtLocked"/>
              </w:sdtPr>
              <w:sdtEndPr/>
              <w:sdtContent>
                <w:tc>
                  <w:tcPr>
                    <w:tcW w:w="1582" w:type="pct"/>
                    <w:shd w:val="clear" w:color="auto" w:fill="auto"/>
                    <w:vAlign w:val="center"/>
                  </w:tcPr>
                  <w:p w:rsidR="00895018" w:rsidRDefault="00C262D1">
                    <w:pPr>
                      <w:jc w:val="center"/>
                      <w:rPr>
                        <w:szCs w:val="21"/>
                      </w:rPr>
                    </w:pPr>
                    <w:r>
                      <w:rPr>
                        <w:rFonts w:hint="eastAsia"/>
                        <w:szCs w:val="21"/>
                      </w:rPr>
                      <w:t>期末余额</w:t>
                    </w:r>
                  </w:p>
                </w:tc>
              </w:sdtContent>
            </w:sdt>
            <w:sdt>
              <w:sdtPr>
                <w:tag w:val="_PLD_963dd0fff1a644319fa667127e37c635"/>
                <w:id w:val="516051939"/>
                <w:lock w:val="sdtLocked"/>
              </w:sdtPr>
              <w:sdtEndPr/>
              <w:sdtContent>
                <w:tc>
                  <w:tcPr>
                    <w:tcW w:w="1590" w:type="pct"/>
                    <w:shd w:val="clear" w:color="auto" w:fill="auto"/>
                    <w:vAlign w:val="center"/>
                  </w:tcPr>
                  <w:p w:rsidR="00895018" w:rsidRDefault="00C262D1">
                    <w:pPr>
                      <w:jc w:val="center"/>
                      <w:rPr>
                        <w:szCs w:val="21"/>
                      </w:rPr>
                    </w:pPr>
                    <w:r>
                      <w:rPr>
                        <w:rFonts w:hint="eastAsia"/>
                        <w:szCs w:val="21"/>
                      </w:rPr>
                      <w:t>期初余额</w:t>
                    </w:r>
                  </w:p>
                </w:tc>
              </w:sdtContent>
            </w:sdt>
          </w:tr>
          <w:tr w:rsidR="00895018" w:rsidTr="00FA71EA">
            <w:sdt>
              <w:sdtPr>
                <w:tag w:val="_PLD_0d8db0f39a8f4ce288a938e24fa2c383"/>
                <w:id w:val="-2127695619"/>
                <w:lock w:val="sdtLocked"/>
              </w:sdtPr>
              <w:sdtEndPr/>
              <w:sdtContent>
                <w:tc>
                  <w:tcPr>
                    <w:tcW w:w="1828" w:type="pct"/>
                    <w:shd w:val="clear" w:color="auto" w:fill="auto"/>
                  </w:tcPr>
                  <w:p w:rsidR="00895018" w:rsidRDefault="00C262D1">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895018" w:rsidRDefault="0089501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895018" w:rsidRDefault="00895018">
                <w:pPr>
                  <w:tabs>
                    <w:tab w:val="right" w:pos="3690"/>
                    <w:tab w:val="right" w:pos="5130"/>
                    <w:tab w:val="right" w:pos="6030"/>
                    <w:tab w:val="right" w:pos="7650"/>
                    <w:tab w:val="right" w:pos="9270"/>
                  </w:tabs>
                  <w:adjustRightInd w:val="0"/>
                  <w:snapToGrid w:val="0"/>
                  <w:jc w:val="right"/>
                  <w:rPr>
                    <w:szCs w:val="21"/>
                  </w:rPr>
                </w:pPr>
              </w:p>
            </w:tc>
          </w:tr>
          <w:tr w:rsidR="002645D4" w:rsidTr="00393741">
            <w:sdt>
              <w:sdtPr>
                <w:tag w:val="_PLD_d58bd770751d483f8745dbb7b00bc1bc"/>
                <w:id w:val="-2114279352"/>
                <w:lock w:val="sdtLocked"/>
              </w:sdtPr>
              <w:sdtEndPr/>
              <w:sdtContent>
                <w:tc>
                  <w:tcPr>
                    <w:tcW w:w="1828" w:type="pct"/>
                    <w:shd w:val="clear" w:color="auto" w:fill="auto"/>
                  </w:tcPr>
                  <w:p w:rsidR="002645D4" w:rsidRDefault="002645D4">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rsidR="002645D4" w:rsidRDefault="002645D4" w:rsidP="002645D4">
                <w:pPr>
                  <w:jc w:val="right"/>
                  <w:rPr>
                    <w:sz w:val="24"/>
                  </w:rPr>
                </w:pPr>
                <w:r>
                  <w:t>158,725.00</w:t>
                </w:r>
              </w:p>
            </w:tc>
            <w:tc>
              <w:tcPr>
                <w:tcW w:w="1590" w:type="pct"/>
                <w:shd w:val="clear" w:color="auto" w:fill="auto"/>
                <w:vAlign w:val="center"/>
              </w:tcPr>
              <w:p w:rsidR="002645D4" w:rsidRDefault="002645D4" w:rsidP="002645D4">
                <w:pPr>
                  <w:jc w:val="right"/>
                  <w:rPr>
                    <w:sz w:val="24"/>
                  </w:rPr>
                </w:pPr>
                <w:r>
                  <w:t>3,440,000.07</w:t>
                </w:r>
              </w:p>
            </w:tc>
          </w:tr>
          <w:tr w:rsidR="002645D4" w:rsidTr="00393741">
            <w:sdt>
              <w:sdtPr>
                <w:tag w:val="_PLD_c83cb5058f1e4c4a90af87f7c5034615"/>
                <w:id w:val="1041936294"/>
                <w:lock w:val="sdtLocked"/>
              </w:sdtPr>
              <w:sdtEndPr/>
              <w:sdtContent>
                <w:tc>
                  <w:tcPr>
                    <w:tcW w:w="1828" w:type="pct"/>
                    <w:shd w:val="clear" w:color="auto" w:fill="auto"/>
                  </w:tcPr>
                  <w:p w:rsidR="002645D4" w:rsidRDefault="002645D4">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rsidR="002645D4" w:rsidRDefault="002645D4" w:rsidP="002645D4">
                <w:pPr>
                  <w:jc w:val="right"/>
                  <w:rPr>
                    <w:sz w:val="24"/>
                  </w:rPr>
                </w:pPr>
                <w:r>
                  <w:t>1,811,730,939.51</w:t>
                </w:r>
              </w:p>
            </w:tc>
            <w:tc>
              <w:tcPr>
                <w:tcW w:w="1590" w:type="pct"/>
                <w:shd w:val="clear" w:color="auto" w:fill="auto"/>
                <w:vAlign w:val="center"/>
              </w:tcPr>
              <w:p w:rsidR="002645D4" w:rsidRDefault="002645D4" w:rsidP="002645D4">
                <w:pPr>
                  <w:jc w:val="right"/>
                  <w:rPr>
                    <w:sz w:val="24"/>
                  </w:rPr>
                </w:pPr>
                <w:r>
                  <w:t>1,335,343,631.01</w:t>
                </w:r>
              </w:p>
            </w:tc>
          </w:tr>
          <w:tr w:rsidR="002645D4" w:rsidTr="00393741">
            <w:sdt>
              <w:sdtPr>
                <w:tag w:val="_PLD_48846159369b4ecc8e1c94c6ae222651"/>
                <w:id w:val="-988317632"/>
                <w:lock w:val="sdtLocked"/>
              </w:sdtPr>
              <w:sdtEndPr/>
              <w:sdtContent>
                <w:tc>
                  <w:tcPr>
                    <w:tcW w:w="1828" w:type="pct"/>
                    <w:shd w:val="clear" w:color="auto" w:fill="auto"/>
                  </w:tcPr>
                  <w:p w:rsidR="002645D4" w:rsidRDefault="002645D4">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2645D4" w:rsidRDefault="002645D4" w:rsidP="002645D4">
                <w:pPr>
                  <w:jc w:val="right"/>
                  <w:rPr>
                    <w:sz w:val="24"/>
                  </w:rPr>
                </w:pPr>
                <w:r>
                  <w:t>1,811,889,664.51</w:t>
                </w:r>
              </w:p>
            </w:tc>
            <w:tc>
              <w:tcPr>
                <w:tcW w:w="1590" w:type="pct"/>
                <w:shd w:val="clear" w:color="auto" w:fill="auto"/>
                <w:vAlign w:val="center"/>
              </w:tcPr>
              <w:p w:rsidR="002645D4" w:rsidRDefault="002645D4" w:rsidP="002645D4">
                <w:pPr>
                  <w:jc w:val="right"/>
                  <w:rPr>
                    <w:sz w:val="24"/>
                  </w:rPr>
                </w:pPr>
                <w:r>
                  <w:t>1,338,783,631.08</w:t>
                </w:r>
              </w:p>
            </w:tc>
          </w:tr>
        </w:tbl>
        <w:p w:rsidR="00895018" w:rsidRDefault="00400AB6"/>
      </w:sdtContent>
    </w:sdt>
    <w:bookmarkEnd w:id="205"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Locked"/>
            <w:placeholder>
              <w:docPart w:val="GBC22222222222222222222222222222"/>
            </w:placeholder>
          </w:sdtPr>
          <w:sdtEndPr/>
          <w:sdtContent>
            <w:p w:rsidR="00895018" w:rsidRDefault="00C262D1" w:rsidP="002645D4">
              <w:r>
                <w:rPr>
                  <w:szCs w:val="21"/>
                </w:rPr>
                <w:fldChar w:fldCharType="begin"/>
              </w:r>
              <w:r w:rsidR="002645D4">
                <w:rPr>
                  <w:szCs w:val="21"/>
                </w:rPr>
                <w:instrText xml:space="preserve"> MACROBUTTON  SnrToggleCheckbox □适用 </w:instrText>
              </w:r>
              <w:r>
                <w:rPr>
                  <w:szCs w:val="21"/>
                </w:rPr>
                <w:fldChar w:fldCharType="end"/>
              </w:r>
              <w:r>
                <w:rPr>
                  <w:szCs w:val="21"/>
                </w:rPr>
                <w:fldChar w:fldCharType="begin"/>
              </w:r>
              <w:r w:rsidR="002645D4">
                <w:rPr>
                  <w:szCs w:val="21"/>
                </w:rPr>
                <w:instrText xml:space="preserve"> MACROBUTTON  SnrToggleCheckbox √不适用 </w:instrText>
              </w:r>
              <w:r>
                <w:rPr>
                  <w:szCs w:val="21"/>
                </w:rPr>
                <w:fldChar w:fldCharType="end"/>
              </w:r>
            </w:p>
          </w:sdtContent>
        </w:sdt>
      </w:sdtContent>
    </w:sdt>
    <w:p w:rsidR="00895018" w:rsidRDefault="00895018"/>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895018" w:rsidRDefault="00C262D1">
          <w:pPr>
            <w:pStyle w:val="4"/>
            <w:ind w:left="360" w:hanging="360"/>
          </w:pPr>
          <w:r>
            <w:rPr>
              <w:rFonts w:hint="eastAsia"/>
            </w:rPr>
            <w:t>应付利息</w:t>
          </w:r>
        </w:p>
        <w:p w:rsidR="00895018" w:rsidRDefault="00C262D1" w:rsidP="008A553E">
          <w:pPr>
            <w:pStyle w:val="4"/>
            <w:numPr>
              <w:ilvl w:val="0"/>
              <w:numId w:val="71"/>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EndPr/>
          <w:sdtContent>
            <w:p w:rsidR="002645D4" w:rsidRDefault="00C262D1" w:rsidP="002645D4">
              <w:pPr>
                <w:rPr>
                  <w:szCs w:val="21"/>
                </w:rPr>
              </w:pPr>
              <w:r>
                <w:fldChar w:fldCharType="begin"/>
              </w:r>
              <w:r w:rsidR="002645D4">
                <w:instrText xml:space="preserve">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895018">
          <w:pPr>
            <w:rPr>
              <w:szCs w:val="21"/>
            </w:rPr>
          </w:pPr>
        </w:p>
        <w:p w:rsidR="00895018" w:rsidRDefault="00400AB6">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895018" w:rsidRDefault="00C262D1">
          <w:pPr>
            <w:pStyle w:val="4"/>
            <w:ind w:left="360" w:hanging="360"/>
          </w:pPr>
          <w:r>
            <w:rPr>
              <w:rFonts w:hint="eastAsia"/>
            </w:rPr>
            <w:t>应付股利</w:t>
          </w:r>
        </w:p>
        <w:p w:rsidR="00895018" w:rsidRDefault="00C262D1" w:rsidP="008A553E">
          <w:pPr>
            <w:pStyle w:val="4"/>
            <w:numPr>
              <w:ilvl w:val="0"/>
              <w:numId w:val="72"/>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EndPr/>
          <w:sdtContent>
            <w:p w:rsidR="00895018" w:rsidRDefault="00C262D1">
              <w:r>
                <w:fldChar w:fldCharType="begin"/>
              </w:r>
              <w:r w:rsidR="002645D4">
                <w:instrText xml:space="preserve">MACROBUTTON  SnrToggleCheckbox √适用 </w:instrText>
              </w:r>
              <w:r>
                <w:fldChar w:fldCharType="end"/>
              </w:r>
              <w:r>
                <w:fldChar w:fldCharType="begin"/>
              </w:r>
              <w:r w:rsidR="002645D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895018" w:rsidTr="00CA6943">
            <w:trPr>
              <w:cantSplit/>
            </w:trPr>
            <w:sdt>
              <w:sdtPr>
                <w:tag w:val="_PLD_0a86b0a609c64067bceb086fe3b56e07"/>
                <w:id w:val="2049019954"/>
                <w:lock w:val="sdtLocked"/>
              </w:sdtPr>
              <w:sdtEndPr/>
              <w:sdtContent>
                <w:tc>
                  <w:tcPr>
                    <w:tcW w:w="1607" w:type="pct"/>
                  </w:tcPr>
                  <w:p w:rsidR="00895018" w:rsidRDefault="00C262D1">
                    <w:pPr>
                      <w:ind w:right="105"/>
                      <w:jc w:val="center"/>
                      <w:rPr>
                        <w:szCs w:val="21"/>
                      </w:rPr>
                    </w:pPr>
                    <w:r>
                      <w:rPr>
                        <w:rFonts w:hint="eastAsia"/>
                        <w:szCs w:val="21"/>
                      </w:rPr>
                      <w:t>项目</w:t>
                    </w:r>
                  </w:p>
                </w:tc>
              </w:sdtContent>
            </w:sdt>
            <w:sdt>
              <w:sdtPr>
                <w:tag w:val="_PLD_7fb1fcbe07004f36810db86b0edb2f95"/>
                <w:id w:val="984051761"/>
                <w:lock w:val="sdtLocked"/>
              </w:sdtPr>
              <w:sdtEndPr/>
              <w:sdtContent>
                <w:tc>
                  <w:tcPr>
                    <w:tcW w:w="1696" w:type="pct"/>
                  </w:tcPr>
                  <w:p w:rsidR="00895018" w:rsidRDefault="00C262D1">
                    <w:pPr>
                      <w:jc w:val="center"/>
                      <w:rPr>
                        <w:szCs w:val="21"/>
                      </w:rPr>
                    </w:pPr>
                    <w:r>
                      <w:rPr>
                        <w:rFonts w:hint="eastAsia"/>
                        <w:szCs w:val="21"/>
                      </w:rPr>
                      <w:t>期末余额</w:t>
                    </w:r>
                  </w:p>
                </w:tc>
              </w:sdtContent>
            </w:sdt>
            <w:sdt>
              <w:sdtPr>
                <w:tag w:val="_PLD_a1bac2002d6e4be08e5352b018a9cf9b"/>
                <w:id w:val="1321235078"/>
                <w:lock w:val="sdtLocked"/>
              </w:sdtPr>
              <w:sdtEndPr/>
              <w:sdtContent>
                <w:tc>
                  <w:tcPr>
                    <w:tcW w:w="1697" w:type="pct"/>
                  </w:tcPr>
                  <w:p w:rsidR="00895018" w:rsidRDefault="00C262D1">
                    <w:pPr>
                      <w:jc w:val="center"/>
                      <w:rPr>
                        <w:szCs w:val="21"/>
                      </w:rPr>
                    </w:pPr>
                    <w:r>
                      <w:rPr>
                        <w:rFonts w:hint="eastAsia"/>
                        <w:szCs w:val="21"/>
                      </w:rPr>
                      <w:t>期初余额</w:t>
                    </w:r>
                  </w:p>
                </w:tc>
              </w:sdtContent>
            </w:sdt>
          </w:tr>
          <w:tr w:rsidR="00895018" w:rsidTr="00CA6943">
            <w:trPr>
              <w:cantSplit/>
            </w:trPr>
            <w:sdt>
              <w:sdtPr>
                <w:tag w:val="_PLD_c76dcb28c9ce41a4a8898cb22d1c24eb"/>
                <w:id w:val="-754897092"/>
                <w:lock w:val="sdtLocked"/>
              </w:sdtPr>
              <w:sdtEndPr/>
              <w:sdtContent>
                <w:tc>
                  <w:tcPr>
                    <w:tcW w:w="1607" w:type="pct"/>
                  </w:tcPr>
                  <w:p w:rsidR="00895018" w:rsidRDefault="00C262D1">
                    <w:pPr>
                      <w:ind w:right="105"/>
                      <w:rPr>
                        <w:szCs w:val="21"/>
                      </w:rPr>
                    </w:pPr>
                    <w:r>
                      <w:rPr>
                        <w:rFonts w:hint="eastAsia"/>
                        <w:szCs w:val="21"/>
                      </w:rPr>
                      <w:t>普通股股利</w:t>
                    </w:r>
                  </w:p>
                </w:tc>
              </w:sdtContent>
            </w:sdt>
            <w:tc>
              <w:tcPr>
                <w:tcW w:w="1696" w:type="pct"/>
              </w:tcPr>
              <w:p w:rsidR="00895018" w:rsidRDefault="00393741">
                <w:pPr>
                  <w:ind w:right="73"/>
                  <w:jc w:val="right"/>
                  <w:rPr>
                    <w:szCs w:val="21"/>
                  </w:rPr>
                </w:pPr>
                <w:r w:rsidRPr="00393741">
                  <w:rPr>
                    <w:szCs w:val="21"/>
                  </w:rPr>
                  <w:t>158,725.00</w:t>
                </w:r>
              </w:p>
            </w:tc>
            <w:tc>
              <w:tcPr>
                <w:tcW w:w="1697" w:type="pct"/>
              </w:tcPr>
              <w:p w:rsidR="00895018" w:rsidRDefault="00393741">
                <w:pPr>
                  <w:ind w:right="73"/>
                  <w:jc w:val="right"/>
                  <w:rPr>
                    <w:szCs w:val="21"/>
                  </w:rPr>
                </w:pPr>
                <w:r w:rsidRPr="00393741">
                  <w:rPr>
                    <w:szCs w:val="21"/>
                  </w:rPr>
                  <w:t>3,440,000.07</w:t>
                </w:r>
              </w:p>
            </w:tc>
          </w:tr>
          <w:tr w:rsidR="00895018" w:rsidTr="00CA6943">
            <w:trPr>
              <w:cantSplit/>
            </w:trPr>
            <w:sdt>
              <w:sdtPr>
                <w:tag w:val="_PLD_a63810b7398f46aa8278599a07b30c01"/>
                <w:id w:val="1820612363"/>
                <w:lock w:val="sdtLocked"/>
              </w:sdtPr>
              <w:sdtEndPr/>
              <w:sdtContent>
                <w:tc>
                  <w:tcPr>
                    <w:tcW w:w="1607" w:type="pct"/>
                  </w:tcPr>
                  <w:p w:rsidR="00895018" w:rsidRDefault="00C262D1">
                    <w:pPr>
                      <w:ind w:right="105"/>
                      <w:rPr>
                        <w:color w:val="000000" w:themeColor="text1"/>
                        <w:szCs w:val="21"/>
                      </w:rPr>
                    </w:pPr>
                    <w:r>
                      <w:rPr>
                        <w:rFonts w:hint="eastAsia"/>
                        <w:szCs w:val="21"/>
                      </w:rPr>
                      <w:t>划分为权益工具的优先股\永续债股利</w:t>
                    </w:r>
                  </w:p>
                </w:tc>
              </w:sdtContent>
            </w:sdt>
            <w:tc>
              <w:tcPr>
                <w:tcW w:w="1696" w:type="pct"/>
              </w:tcPr>
              <w:p w:rsidR="00895018" w:rsidRDefault="00895018">
                <w:pPr>
                  <w:ind w:right="73"/>
                  <w:jc w:val="right"/>
                  <w:rPr>
                    <w:szCs w:val="21"/>
                  </w:rPr>
                </w:pPr>
              </w:p>
            </w:tc>
            <w:tc>
              <w:tcPr>
                <w:tcW w:w="1697" w:type="pct"/>
              </w:tcPr>
              <w:p w:rsidR="00895018" w:rsidRDefault="00895018">
                <w:pPr>
                  <w:ind w:right="73"/>
                  <w:jc w:val="right"/>
                  <w:rPr>
                    <w:szCs w:val="21"/>
                  </w:rPr>
                </w:pPr>
              </w:p>
            </w:tc>
          </w:tr>
          <w:sdt>
            <w:sdtPr>
              <w:rPr>
                <w:rFonts w:hint="eastAsia"/>
                <w:szCs w:val="21"/>
              </w:rPr>
              <w:alias w:val="划分为权益工具的优先股或永续债股利明细"/>
              <w:tag w:val="_TUP_a94a1d5ba31a490993ec26e45a34e98e"/>
              <w:id w:val="-173262349"/>
              <w:lock w:val="sdtLocked"/>
              <w:placeholder>
                <w:docPart w:val="GBC11111111111111111111111111111"/>
              </w:placeholder>
            </w:sdtPr>
            <w:sdtEndPr>
              <w:rPr>
                <w:rFonts w:hint="default"/>
                <w:color w:val="000000" w:themeColor="text1"/>
              </w:rPr>
            </w:sdtEndPr>
            <w:sdtContent>
              <w:tr w:rsidR="00895018" w:rsidTr="00CA6943">
                <w:trPr>
                  <w:cantSplit/>
                </w:trPr>
                <w:tc>
                  <w:tcPr>
                    <w:tcW w:w="1607" w:type="pct"/>
                  </w:tcPr>
                  <w:p w:rsidR="00895018" w:rsidRDefault="00C262D1">
                    <w:pPr>
                      <w:ind w:firstLineChars="200" w:firstLine="420"/>
                      <w:rPr>
                        <w:szCs w:val="21"/>
                      </w:rPr>
                    </w:pPr>
                    <w:r>
                      <w:rPr>
                        <w:rFonts w:hint="eastAsia"/>
                        <w:szCs w:val="21"/>
                      </w:rPr>
                      <w:t>优先股</w:t>
                    </w:r>
                    <w:r>
                      <w:rPr>
                        <w:szCs w:val="21"/>
                      </w:rPr>
                      <w:t>\永续债股利-XXX</w:t>
                    </w:r>
                  </w:p>
                </w:tc>
                <w:tc>
                  <w:tcPr>
                    <w:tcW w:w="1696" w:type="pct"/>
                  </w:tcPr>
                  <w:p w:rsidR="00895018" w:rsidRDefault="00895018">
                    <w:pPr>
                      <w:ind w:right="73"/>
                      <w:jc w:val="right"/>
                      <w:rPr>
                        <w:szCs w:val="21"/>
                      </w:rPr>
                    </w:pPr>
                  </w:p>
                </w:tc>
                <w:tc>
                  <w:tcPr>
                    <w:tcW w:w="1697" w:type="pct"/>
                  </w:tcPr>
                  <w:p w:rsidR="00895018" w:rsidRDefault="00895018">
                    <w:pPr>
                      <w:ind w:right="73"/>
                      <w:jc w:val="right"/>
                      <w:rPr>
                        <w:szCs w:val="21"/>
                      </w:rPr>
                    </w:pPr>
                  </w:p>
                </w:tc>
              </w:tr>
            </w:sdtContent>
          </w:sdt>
          <w:sdt>
            <w:sdtPr>
              <w:rPr>
                <w:rFonts w:hint="eastAsia"/>
                <w:szCs w:val="21"/>
              </w:rPr>
              <w:alias w:val="划分为权益工具的优先股或永续债股利明细"/>
              <w:tag w:val="_TUP_a94a1d5ba31a490993ec26e45a34e98e"/>
              <w:id w:val="-945236833"/>
              <w:lock w:val="sdtLocked"/>
              <w:placeholder>
                <w:docPart w:val="GBC11111111111111111111111111111"/>
              </w:placeholder>
            </w:sdtPr>
            <w:sdtEndPr>
              <w:rPr>
                <w:rFonts w:hint="default"/>
                <w:color w:val="000000" w:themeColor="text1"/>
              </w:rPr>
            </w:sdtEndPr>
            <w:sdtContent>
              <w:tr w:rsidR="00895018" w:rsidTr="00CA6943">
                <w:trPr>
                  <w:cantSplit/>
                </w:trPr>
                <w:tc>
                  <w:tcPr>
                    <w:tcW w:w="1607" w:type="pct"/>
                  </w:tcPr>
                  <w:p w:rsidR="00895018" w:rsidRDefault="00C262D1">
                    <w:pPr>
                      <w:ind w:firstLineChars="200" w:firstLine="420"/>
                      <w:rPr>
                        <w:szCs w:val="21"/>
                      </w:rPr>
                    </w:pPr>
                    <w:r>
                      <w:rPr>
                        <w:rFonts w:hint="eastAsia"/>
                        <w:szCs w:val="21"/>
                      </w:rPr>
                      <w:t>优先股</w:t>
                    </w:r>
                    <w:r>
                      <w:rPr>
                        <w:szCs w:val="21"/>
                      </w:rPr>
                      <w:t>\永续债股利-XXX</w:t>
                    </w:r>
                  </w:p>
                </w:tc>
                <w:tc>
                  <w:tcPr>
                    <w:tcW w:w="1696" w:type="pct"/>
                  </w:tcPr>
                  <w:p w:rsidR="00895018" w:rsidRDefault="00895018">
                    <w:pPr>
                      <w:ind w:right="73"/>
                      <w:jc w:val="right"/>
                      <w:rPr>
                        <w:szCs w:val="21"/>
                      </w:rPr>
                    </w:pPr>
                  </w:p>
                </w:tc>
                <w:tc>
                  <w:tcPr>
                    <w:tcW w:w="1697" w:type="pct"/>
                  </w:tcPr>
                  <w:p w:rsidR="00895018" w:rsidRDefault="00895018">
                    <w:pPr>
                      <w:ind w:right="73"/>
                      <w:jc w:val="right"/>
                      <w:rPr>
                        <w:szCs w:val="21"/>
                      </w:rPr>
                    </w:pPr>
                  </w:p>
                </w:tc>
              </w:tr>
            </w:sdtContent>
          </w:sdt>
          <w:sdt>
            <w:sdtPr>
              <w:rPr>
                <w:rFonts w:hint="eastAsia"/>
                <w:color w:val="000000" w:themeColor="text1"/>
                <w:szCs w:val="21"/>
              </w:rPr>
              <w:alias w:val="应付股利明细"/>
              <w:tag w:val="_TUP_ab216a38f6804ead821317f5207ba20f"/>
              <w:id w:val="-1684973774"/>
              <w:lock w:val="sdtLocked"/>
              <w:placeholder>
                <w:docPart w:val="GBC11111111111111111111111111111"/>
              </w:placeholder>
            </w:sdtPr>
            <w:sdtEndPr>
              <w:rPr>
                <w:rFonts w:hint="default"/>
                <w:color w:val="auto"/>
              </w:rPr>
            </w:sdtEndPr>
            <w:sdtContent>
              <w:tr w:rsidR="00895018" w:rsidTr="00CA6943">
                <w:trPr>
                  <w:cantSplit/>
                </w:trPr>
                <w:tc>
                  <w:tcPr>
                    <w:tcW w:w="1607" w:type="pct"/>
                  </w:tcPr>
                  <w:p w:rsidR="00895018" w:rsidRDefault="00C262D1">
                    <w:pPr>
                      <w:jc w:val="both"/>
                      <w:rPr>
                        <w:szCs w:val="21"/>
                      </w:rPr>
                    </w:pPr>
                    <w:r>
                      <w:rPr>
                        <w:rFonts w:hint="eastAsia"/>
                        <w:szCs w:val="21"/>
                      </w:rPr>
                      <w:t>应付股利</w:t>
                    </w:r>
                    <w:r>
                      <w:rPr>
                        <w:szCs w:val="21"/>
                      </w:rPr>
                      <w:t>-XXX</w:t>
                    </w:r>
                  </w:p>
                </w:tc>
                <w:tc>
                  <w:tcPr>
                    <w:tcW w:w="1696" w:type="pct"/>
                  </w:tcPr>
                  <w:p w:rsidR="00895018" w:rsidRDefault="00895018">
                    <w:pPr>
                      <w:ind w:right="73"/>
                      <w:jc w:val="right"/>
                      <w:rPr>
                        <w:szCs w:val="21"/>
                      </w:rPr>
                    </w:pPr>
                  </w:p>
                </w:tc>
                <w:tc>
                  <w:tcPr>
                    <w:tcW w:w="1697" w:type="pct"/>
                  </w:tcPr>
                  <w:p w:rsidR="00895018" w:rsidRDefault="00895018">
                    <w:pPr>
                      <w:ind w:right="73"/>
                      <w:jc w:val="right"/>
                      <w:rPr>
                        <w:szCs w:val="21"/>
                      </w:rPr>
                    </w:pPr>
                  </w:p>
                </w:tc>
              </w:tr>
            </w:sdtContent>
          </w:sdt>
          <w:sdt>
            <w:sdtPr>
              <w:rPr>
                <w:rFonts w:hint="eastAsia"/>
                <w:color w:val="000000" w:themeColor="text1"/>
                <w:szCs w:val="21"/>
              </w:rPr>
              <w:alias w:val="应付股利明细"/>
              <w:tag w:val="_TUP_ab216a38f6804ead821317f5207ba20f"/>
              <w:id w:val="1224637228"/>
              <w:lock w:val="sdtLocked"/>
              <w:placeholder>
                <w:docPart w:val="GBC11111111111111111111111111111"/>
              </w:placeholder>
            </w:sdtPr>
            <w:sdtEndPr>
              <w:rPr>
                <w:rFonts w:hint="default"/>
                <w:color w:val="auto"/>
              </w:rPr>
            </w:sdtEndPr>
            <w:sdtContent>
              <w:tr w:rsidR="00895018" w:rsidTr="00CA6943">
                <w:trPr>
                  <w:cantSplit/>
                </w:trPr>
                <w:tc>
                  <w:tcPr>
                    <w:tcW w:w="1607" w:type="pct"/>
                  </w:tcPr>
                  <w:p w:rsidR="00895018" w:rsidRDefault="00C262D1">
                    <w:pPr>
                      <w:jc w:val="both"/>
                      <w:rPr>
                        <w:szCs w:val="21"/>
                      </w:rPr>
                    </w:pPr>
                    <w:r>
                      <w:rPr>
                        <w:rFonts w:hint="eastAsia"/>
                        <w:szCs w:val="21"/>
                      </w:rPr>
                      <w:t>应付股利</w:t>
                    </w:r>
                    <w:r>
                      <w:rPr>
                        <w:szCs w:val="21"/>
                      </w:rPr>
                      <w:t>-XXX</w:t>
                    </w:r>
                  </w:p>
                </w:tc>
                <w:tc>
                  <w:tcPr>
                    <w:tcW w:w="1696" w:type="pct"/>
                  </w:tcPr>
                  <w:p w:rsidR="00895018" w:rsidRDefault="00895018">
                    <w:pPr>
                      <w:ind w:right="73"/>
                      <w:jc w:val="right"/>
                      <w:rPr>
                        <w:szCs w:val="21"/>
                      </w:rPr>
                    </w:pPr>
                  </w:p>
                </w:tc>
                <w:tc>
                  <w:tcPr>
                    <w:tcW w:w="1697" w:type="pct"/>
                  </w:tcPr>
                  <w:p w:rsidR="00895018" w:rsidRDefault="00895018">
                    <w:pPr>
                      <w:ind w:right="73"/>
                      <w:jc w:val="right"/>
                      <w:rPr>
                        <w:szCs w:val="21"/>
                      </w:rPr>
                    </w:pPr>
                  </w:p>
                </w:tc>
              </w:tr>
            </w:sdtContent>
          </w:sdt>
          <w:tr w:rsidR="00895018" w:rsidTr="00CA6943">
            <w:trPr>
              <w:cantSplit/>
            </w:trPr>
            <w:sdt>
              <w:sdtPr>
                <w:tag w:val="_PLD_06df13dedacc42e4be585da0994a97c5"/>
                <w:id w:val="-1758438332"/>
                <w:lock w:val="sdtLocked"/>
              </w:sdtPr>
              <w:sdtEndPr/>
              <w:sdtContent>
                <w:tc>
                  <w:tcPr>
                    <w:tcW w:w="1607" w:type="pct"/>
                  </w:tcPr>
                  <w:p w:rsidR="00895018" w:rsidRDefault="00C262D1">
                    <w:pPr>
                      <w:ind w:right="105"/>
                      <w:jc w:val="center"/>
                      <w:rPr>
                        <w:color w:val="000000" w:themeColor="text1"/>
                        <w:szCs w:val="21"/>
                      </w:rPr>
                    </w:pPr>
                    <w:r>
                      <w:rPr>
                        <w:rFonts w:hint="eastAsia"/>
                        <w:color w:val="000000" w:themeColor="text1"/>
                        <w:szCs w:val="21"/>
                      </w:rPr>
                      <w:t>合计</w:t>
                    </w:r>
                  </w:p>
                </w:tc>
              </w:sdtContent>
            </w:sdt>
            <w:tc>
              <w:tcPr>
                <w:tcW w:w="1696" w:type="pct"/>
              </w:tcPr>
              <w:p w:rsidR="00895018" w:rsidRDefault="00393741">
                <w:pPr>
                  <w:ind w:right="73"/>
                  <w:jc w:val="right"/>
                  <w:rPr>
                    <w:szCs w:val="21"/>
                  </w:rPr>
                </w:pPr>
                <w:r w:rsidRPr="00393741">
                  <w:rPr>
                    <w:szCs w:val="21"/>
                  </w:rPr>
                  <w:t>158,725.00</w:t>
                </w:r>
              </w:p>
            </w:tc>
            <w:tc>
              <w:tcPr>
                <w:tcW w:w="1697" w:type="pct"/>
              </w:tcPr>
              <w:p w:rsidR="00895018" w:rsidRDefault="00393741">
                <w:pPr>
                  <w:ind w:right="73"/>
                  <w:jc w:val="right"/>
                  <w:rPr>
                    <w:szCs w:val="21"/>
                  </w:rPr>
                </w:pPr>
                <w:r w:rsidRPr="00393741">
                  <w:rPr>
                    <w:szCs w:val="21"/>
                  </w:rPr>
                  <w:t>3,440,000.07</w:t>
                </w:r>
              </w:p>
            </w:tc>
          </w:tr>
        </w:tbl>
        <w:p w:rsidR="00895018" w:rsidRDefault="00C262D1">
          <w:pPr>
            <w:snapToGrid w:val="0"/>
            <w:rPr>
              <w:szCs w:val="21"/>
            </w:rPr>
          </w:pPr>
          <w:r>
            <w:rPr>
              <w:rFonts w:hint="eastAsia"/>
              <w:szCs w:val="21"/>
            </w:rPr>
            <w:t>其他说明，包括重要的超过</w:t>
          </w:r>
          <w:r>
            <w:rPr>
              <w:szCs w:val="21"/>
            </w:rPr>
            <w:t>1年未支付的应付股利，应披露未支付原因：</w:t>
          </w:r>
        </w:p>
        <w:p w:rsidR="00895018" w:rsidRDefault="00400AB6">
          <w:pPr>
            <w:snapToGrid w:val="0"/>
            <w:rPr>
              <w:szCs w:val="21"/>
            </w:rPr>
          </w:pPr>
          <w:sdt>
            <w:sdtPr>
              <w:rPr>
                <w:szCs w:val="21"/>
              </w:rPr>
              <w:alias w:val="应付股利的说明"/>
              <w:tag w:val="_GBC_c26084e6b4984321b1a742c636f3683b"/>
              <w:id w:val="2023588854"/>
              <w:lock w:val="sdtLocked"/>
              <w:placeholder>
                <w:docPart w:val="GBC22222222222222222222222222222"/>
              </w:placeholder>
            </w:sdtPr>
            <w:sdtEndPr/>
            <w:sdtContent>
              <w:r w:rsidR="00393741">
                <w:rPr>
                  <w:rFonts w:hint="eastAsia"/>
                  <w:szCs w:val="21"/>
                </w:rPr>
                <w:t>无</w:t>
              </w:r>
            </w:sdtContent>
          </w:sdt>
        </w:p>
        <w:p w:rsidR="00895018" w:rsidRDefault="00400AB6">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895018" w:rsidRDefault="00C262D1">
          <w:pPr>
            <w:pStyle w:val="4"/>
            <w:ind w:left="360" w:hanging="360"/>
          </w:pPr>
          <w:r>
            <w:rPr>
              <w:rFonts w:hint="eastAsia"/>
            </w:rPr>
            <w:t>其他应付款</w:t>
          </w:r>
        </w:p>
        <w:p w:rsidR="00895018" w:rsidRDefault="00C262D1" w:rsidP="008A553E">
          <w:pPr>
            <w:pStyle w:val="4"/>
            <w:numPr>
              <w:ilvl w:val="3"/>
              <w:numId w:val="46"/>
            </w:numPr>
          </w:pPr>
          <w:r>
            <w:rPr>
              <w:rFonts w:hint="eastAsia"/>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393741" w:rsidTr="00393741">
            <w:sdt>
              <w:sdtPr>
                <w:tag w:val="_PLD_cccd20120c59428c9fb5486db901b651"/>
                <w:id w:val="1639996800"/>
                <w:lock w:val="sdtLocked"/>
              </w:sdtPr>
              <w:sdtEndPr/>
              <w:sdtContent>
                <w:tc>
                  <w:tcPr>
                    <w:tcW w:w="1615" w:type="pct"/>
                    <w:shd w:val="clear" w:color="auto" w:fill="auto"/>
                  </w:tcPr>
                  <w:p w:rsidR="00393741" w:rsidRDefault="00393741" w:rsidP="00393741">
                    <w:pPr>
                      <w:jc w:val="center"/>
                      <w:rPr>
                        <w:szCs w:val="21"/>
                      </w:rPr>
                    </w:pPr>
                    <w:r>
                      <w:rPr>
                        <w:rFonts w:hint="eastAsia"/>
                        <w:szCs w:val="21"/>
                      </w:rPr>
                      <w:t>项目</w:t>
                    </w:r>
                  </w:p>
                </w:tc>
              </w:sdtContent>
            </w:sdt>
            <w:sdt>
              <w:sdtPr>
                <w:tag w:val="_PLD_e2d62dec5e0841a581c413f632730f49"/>
                <w:id w:val="1398871508"/>
                <w:lock w:val="sdtLocked"/>
              </w:sdtPr>
              <w:sdtEndPr/>
              <w:sdtContent>
                <w:tc>
                  <w:tcPr>
                    <w:tcW w:w="1657" w:type="pct"/>
                    <w:shd w:val="clear" w:color="auto" w:fill="auto"/>
                  </w:tcPr>
                  <w:p w:rsidR="00393741" w:rsidRDefault="00393741" w:rsidP="00393741">
                    <w:pPr>
                      <w:jc w:val="center"/>
                      <w:rPr>
                        <w:szCs w:val="21"/>
                      </w:rPr>
                    </w:pPr>
                    <w:r>
                      <w:rPr>
                        <w:rFonts w:hint="eastAsia"/>
                        <w:szCs w:val="21"/>
                      </w:rPr>
                      <w:t>期末余额</w:t>
                    </w:r>
                  </w:p>
                </w:tc>
              </w:sdtContent>
            </w:sdt>
            <w:sdt>
              <w:sdtPr>
                <w:tag w:val="_PLD_7d5bd8bc96cd40388e383699d37c8d10"/>
                <w:id w:val="-1522309446"/>
                <w:lock w:val="sdtLocked"/>
              </w:sdtPr>
              <w:sdtEndPr/>
              <w:sdtContent>
                <w:tc>
                  <w:tcPr>
                    <w:tcW w:w="1728" w:type="pct"/>
                    <w:shd w:val="clear" w:color="auto" w:fill="auto"/>
                  </w:tcPr>
                  <w:p w:rsidR="00393741" w:rsidRDefault="00393741" w:rsidP="00393741">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257022014"/>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土地征迁费</w:t>
                    </w:r>
                  </w:p>
                </w:tc>
                <w:tc>
                  <w:tcPr>
                    <w:tcW w:w="1657" w:type="pct"/>
                    <w:shd w:val="clear" w:color="auto" w:fill="auto"/>
                  </w:tcPr>
                  <w:p w:rsidR="00393741" w:rsidRDefault="00393741" w:rsidP="00393741">
                    <w:pPr>
                      <w:jc w:val="right"/>
                      <w:rPr>
                        <w:szCs w:val="21"/>
                      </w:rPr>
                    </w:pPr>
                    <w:r>
                      <w:t>1,484,324,623.60</w:t>
                    </w:r>
                  </w:p>
                </w:tc>
                <w:tc>
                  <w:tcPr>
                    <w:tcW w:w="1728" w:type="pct"/>
                    <w:shd w:val="clear" w:color="auto" w:fill="auto"/>
                  </w:tcPr>
                  <w:p w:rsidR="00393741" w:rsidRDefault="00393741" w:rsidP="00393741">
                    <w:pPr>
                      <w:jc w:val="right"/>
                      <w:rPr>
                        <w:szCs w:val="21"/>
                      </w:rPr>
                    </w:pPr>
                    <w:r>
                      <w:t>1,073,041,667.83</w:t>
                    </w:r>
                  </w:p>
                </w:tc>
              </w:tr>
            </w:sdtContent>
          </w:sdt>
          <w:sdt>
            <w:sdtPr>
              <w:rPr>
                <w:rFonts w:hint="eastAsia"/>
                <w:szCs w:val="21"/>
              </w:rPr>
              <w:alias w:val="其他应付款情况明细"/>
              <w:tag w:val="_TUP_c5fd807cf68b4815b97a33bdc075d5e4"/>
              <w:id w:val="1955990513"/>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工程款</w:t>
                    </w:r>
                  </w:p>
                </w:tc>
                <w:tc>
                  <w:tcPr>
                    <w:tcW w:w="1657" w:type="pct"/>
                    <w:shd w:val="clear" w:color="auto" w:fill="auto"/>
                  </w:tcPr>
                  <w:p w:rsidR="00393741" w:rsidRDefault="00393741" w:rsidP="00393741">
                    <w:pPr>
                      <w:jc w:val="right"/>
                      <w:rPr>
                        <w:szCs w:val="21"/>
                      </w:rPr>
                    </w:pPr>
                    <w:r>
                      <w:t>51,973,538.77</w:t>
                    </w:r>
                  </w:p>
                </w:tc>
                <w:tc>
                  <w:tcPr>
                    <w:tcW w:w="1728" w:type="pct"/>
                    <w:shd w:val="clear" w:color="auto" w:fill="auto"/>
                  </w:tcPr>
                  <w:p w:rsidR="00393741" w:rsidRDefault="00393741" w:rsidP="00393741">
                    <w:pPr>
                      <w:jc w:val="right"/>
                      <w:rPr>
                        <w:szCs w:val="21"/>
                      </w:rPr>
                    </w:pPr>
                    <w:r>
                      <w:t>15,771,905.32</w:t>
                    </w:r>
                  </w:p>
                </w:tc>
              </w:tr>
            </w:sdtContent>
          </w:sdt>
          <w:sdt>
            <w:sdtPr>
              <w:rPr>
                <w:rFonts w:hint="eastAsia"/>
                <w:szCs w:val="21"/>
              </w:rPr>
              <w:alias w:val="其他应付款情况明细"/>
              <w:tag w:val="_TUP_c5fd807cf68b4815b97a33bdc075d5e4"/>
              <w:id w:val="1721784590"/>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往来款</w:t>
                    </w:r>
                  </w:p>
                </w:tc>
                <w:tc>
                  <w:tcPr>
                    <w:tcW w:w="1657" w:type="pct"/>
                    <w:shd w:val="clear" w:color="auto" w:fill="auto"/>
                  </w:tcPr>
                  <w:p w:rsidR="00393741" w:rsidRDefault="00393741" w:rsidP="00393741">
                    <w:pPr>
                      <w:jc w:val="right"/>
                      <w:rPr>
                        <w:szCs w:val="21"/>
                      </w:rPr>
                    </w:pPr>
                    <w:r>
                      <w:t>96,454,134.39</w:t>
                    </w:r>
                  </w:p>
                </w:tc>
                <w:tc>
                  <w:tcPr>
                    <w:tcW w:w="1728" w:type="pct"/>
                    <w:shd w:val="clear" w:color="auto" w:fill="auto"/>
                  </w:tcPr>
                  <w:p w:rsidR="00393741" w:rsidRDefault="00393741" w:rsidP="00393741">
                    <w:pPr>
                      <w:jc w:val="right"/>
                      <w:rPr>
                        <w:szCs w:val="21"/>
                      </w:rPr>
                    </w:pPr>
                    <w:r>
                      <w:t>81,175,910.34</w:t>
                    </w:r>
                  </w:p>
                </w:tc>
              </w:tr>
            </w:sdtContent>
          </w:sdt>
          <w:sdt>
            <w:sdtPr>
              <w:rPr>
                <w:rFonts w:hint="eastAsia"/>
                <w:szCs w:val="21"/>
              </w:rPr>
              <w:alias w:val="其他应付款情况明细"/>
              <w:tag w:val="_TUP_c5fd807cf68b4815b97a33bdc075d5e4"/>
              <w:id w:val="-733001868"/>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保证金及押金</w:t>
                    </w:r>
                  </w:p>
                </w:tc>
                <w:tc>
                  <w:tcPr>
                    <w:tcW w:w="1657" w:type="pct"/>
                    <w:shd w:val="clear" w:color="auto" w:fill="auto"/>
                  </w:tcPr>
                  <w:p w:rsidR="00393741" w:rsidRDefault="00393741" w:rsidP="00393741">
                    <w:pPr>
                      <w:jc w:val="right"/>
                      <w:rPr>
                        <w:szCs w:val="21"/>
                      </w:rPr>
                    </w:pPr>
                    <w:r>
                      <w:t>55,499,957.12</w:t>
                    </w:r>
                  </w:p>
                </w:tc>
                <w:tc>
                  <w:tcPr>
                    <w:tcW w:w="1728" w:type="pct"/>
                    <w:shd w:val="clear" w:color="auto" w:fill="auto"/>
                  </w:tcPr>
                  <w:p w:rsidR="00393741" w:rsidRDefault="00393741" w:rsidP="00393741">
                    <w:pPr>
                      <w:jc w:val="right"/>
                      <w:rPr>
                        <w:szCs w:val="21"/>
                      </w:rPr>
                    </w:pPr>
                    <w:r>
                      <w:t>30,448,371.83</w:t>
                    </w:r>
                  </w:p>
                </w:tc>
              </w:tr>
            </w:sdtContent>
          </w:sdt>
          <w:sdt>
            <w:sdtPr>
              <w:rPr>
                <w:rFonts w:hint="eastAsia"/>
                <w:szCs w:val="21"/>
              </w:rPr>
              <w:alias w:val="其他应付款情况明细"/>
              <w:tag w:val="_TUP_c5fd807cf68b4815b97a33bdc075d5e4"/>
              <w:id w:val="-1998949181"/>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腾岗安置费</w:t>
                    </w:r>
                  </w:p>
                </w:tc>
                <w:tc>
                  <w:tcPr>
                    <w:tcW w:w="1657" w:type="pct"/>
                    <w:shd w:val="clear" w:color="auto" w:fill="auto"/>
                  </w:tcPr>
                  <w:p w:rsidR="00393741" w:rsidRDefault="00393741" w:rsidP="00393741">
                    <w:pPr>
                      <w:jc w:val="right"/>
                      <w:rPr>
                        <w:szCs w:val="21"/>
                      </w:rPr>
                    </w:pPr>
                    <w:r>
                      <w:t>36,900,730.67</w:t>
                    </w:r>
                  </w:p>
                </w:tc>
                <w:tc>
                  <w:tcPr>
                    <w:tcW w:w="1728" w:type="pct"/>
                    <w:shd w:val="clear" w:color="auto" w:fill="auto"/>
                  </w:tcPr>
                  <w:p w:rsidR="00393741" w:rsidRDefault="00393741" w:rsidP="00393741">
                    <w:pPr>
                      <w:jc w:val="right"/>
                      <w:rPr>
                        <w:szCs w:val="21"/>
                      </w:rPr>
                    </w:pPr>
                    <w:r>
                      <w:t>36,900,730.67</w:t>
                    </w:r>
                  </w:p>
                </w:tc>
              </w:tr>
            </w:sdtContent>
          </w:sdt>
          <w:sdt>
            <w:sdtPr>
              <w:rPr>
                <w:rFonts w:hint="eastAsia"/>
                <w:szCs w:val="21"/>
              </w:rPr>
              <w:alias w:val="其他应付款情况明细"/>
              <w:tag w:val="_TUP_c5fd807cf68b4815b97a33bdc075d5e4"/>
              <w:id w:val="-1419625133"/>
              <w:lock w:val="sdtLocked"/>
            </w:sdtPr>
            <w:sdtEndPr>
              <w:rPr>
                <w:rFonts w:hint="default"/>
              </w:rPr>
            </w:sdtEndPr>
            <w:sdtContent>
              <w:tr w:rsidR="00393741" w:rsidTr="00393741">
                <w:tc>
                  <w:tcPr>
                    <w:tcW w:w="1615" w:type="pct"/>
                    <w:shd w:val="clear" w:color="auto" w:fill="auto"/>
                  </w:tcPr>
                  <w:p w:rsidR="00393741" w:rsidRDefault="00393741" w:rsidP="00393741">
                    <w:pPr>
                      <w:rPr>
                        <w:szCs w:val="21"/>
                      </w:rPr>
                    </w:pPr>
                    <w:r>
                      <w:t>其他</w:t>
                    </w:r>
                  </w:p>
                </w:tc>
                <w:tc>
                  <w:tcPr>
                    <w:tcW w:w="1657" w:type="pct"/>
                    <w:shd w:val="clear" w:color="auto" w:fill="auto"/>
                  </w:tcPr>
                  <w:p w:rsidR="00393741" w:rsidRDefault="00393741" w:rsidP="00393741">
                    <w:pPr>
                      <w:jc w:val="right"/>
                      <w:rPr>
                        <w:szCs w:val="21"/>
                      </w:rPr>
                    </w:pPr>
                    <w:r>
                      <w:t>86,577,954.96</w:t>
                    </w:r>
                  </w:p>
                </w:tc>
                <w:tc>
                  <w:tcPr>
                    <w:tcW w:w="1728" w:type="pct"/>
                    <w:shd w:val="clear" w:color="auto" w:fill="auto"/>
                  </w:tcPr>
                  <w:p w:rsidR="00393741" w:rsidRDefault="00393741" w:rsidP="00393741">
                    <w:pPr>
                      <w:jc w:val="right"/>
                      <w:rPr>
                        <w:szCs w:val="21"/>
                      </w:rPr>
                    </w:pPr>
                    <w:r>
                      <w:t>98,005,045.02</w:t>
                    </w:r>
                  </w:p>
                </w:tc>
              </w:tr>
            </w:sdtContent>
          </w:sdt>
          <w:tr w:rsidR="00393741" w:rsidTr="00393741">
            <w:sdt>
              <w:sdtPr>
                <w:tag w:val="_PLD_71f559af9c054f8b851f93ba5dcee683"/>
                <w:id w:val="-254366201"/>
                <w:lock w:val="sdtLocked"/>
              </w:sdtPr>
              <w:sdtEndPr/>
              <w:sdtContent>
                <w:tc>
                  <w:tcPr>
                    <w:tcW w:w="1615" w:type="pct"/>
                    <w:shd w:val="clear" w:color="auto" w:fill="auto"/>
                  </w:tcPr>
                  <w:p w:rsidR="00393741" w:rsidRDefault="00393741" w:rsidP="00393741">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393741" w:rsidRDefault="00393741" w:rsidP="00393741">
                <w:pPr>
                  <w:jc w:val="right"/>
                  <w:rPr>
                    <w:szCs w:val="21"/>
                  </w:rPr>
                </w:pPr>
                <w:r>
                  <w:t>1,811,730,939.51</w:t>
                </w:r>
              </w:p>
            </w:tc>
            <w:tc>
              <w:tcPr>
                <w:tcW w:w="1728" w:type="pct"/>
                <w:shd w:val="clear" w:color="auto" w:fill="auto"/>
              </w:tcPr>
              <w:p w:rsidR="00393741" w:rsidRDefault="00393741" w:rsidP="00393741">
                <w:pPr>
                  <w:jc w:val="right"/>
                  <w:rPr>
                    <w:szCs w:val="21"/>
                  </w:rPr>
                </w:pPr>
                <w:r>
                  <w:t>1,335,343,631.01</w:t>
                </w:r>
              </w:p>
            </w:tc>
          </w:tr>
        </w:tbl>
        <w:p w:rsidR="00393741" w:rsidRDefault="00393741"/>
        <w:p w:rsidR="00895018" w:rsidRDefault="00C262D1" w:rsidP="008A553E">
          <w:pPr>
            <w:pStyle w:val="4"/>
            <w:numPr>
              <w:ilvl w:val="3"/>
              <w:numId w:val="46"/>
            </w:numPr>
          </w:pPr>
          <w:r>
            <w:rPr>
              <w:rFonts w:hint="eastAsia"/>
            </w:rPr>
            <w:t>账龄超过</w:t>
          </w:r>
          <w:r>
            <w:t>1年的重要其他应付款</w:t>
          </w:r>
        </w:p>
        <w:p w:rsidR="00895018" w:rsidRDefault="00400AB6">
          <w:sdt>
            <w:sdtPr>
              <w:alias w:val="是否适用：账龄超过1年的重要其他应付款[双击切换]"/>
              <w:tag w:val="_GBC_8c91a7ba05384c71ab6bde19039096ff"/>
              <w:id w:val="1786847676"/>
              <w:lock w:val="sdtLocked"/>
              <w:placeholder>
                <w:docPart w:val="GBC22222222222222222222222222222"/>
              </w:placeholder>
            </w:sdtPr>
            <w:sdtEndPr/>
            <w:sdtContent>
              <w:r w:rsidR="00C262D1">
                <w:fldChar w:fldCharType="begin"/>
              </w:r>
              <w:r w:rsidR="00393741">
                <w:instrText xml:space="preserve">MACROBUTTON  SnrToggleCheckbox √适用 </w:instrText>
              </w:r>
              <w:r w:rsidR="00C262D1">
                <w:fldChar w:fldCharType="end"/>
              </w:r>
              <w:r w:rsidR="00C262D1">
                <w:fldChar w:fldCharType="begin"/>
              </w:r>
              <w:r w:rsidR="00393741">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393741" w:rsidTr="00393741">
            <w:trPr>
              <w:trHeight w:val="269"/>
            </w:trPr>
            <w:bookmarkStart w:id="206" w:name="_Toc215903165" w:displacedByCustomXml="next"/>
            <w:sdt>
              <w:sdtPr>
                <w:tag w:val="_PLD_9c8ea996049c4def9d7d14d20087b3b1"/>
                <w:id w:val="-73047478"/>
                <w:lock w:val="sdtLocked"/>
              </w:sdtPr>
              <w:sdtEndPr/>
              <w:sdtContent>
                <w:tc>
                  <w:tcPr>
                    <w:tcW w:w="1607" w:type="pct"/>
                    <w:shd w:val="clear" w:color="auto" w:fill="auto"/>
                    <w:vAlign w:val="center"/>
                  </w:tcPr>
                  <w:p w:rsidR="00393741" w:rsidRDefault="00393741" w:rsidP="00393741">
                    <w:pPr>
                      <w:jc w:val="center"/>
                      <w:rPr>
                        <w:szCs w:val="21"/>
                      </w:rPr>
                    </w:pPr>
                    <w:r>
                      <w:rPr>
                        <w:rFonts w:hint="eastAsia"/>
                        <w:szCs w:val="21"/>
                      </w:rPr>
                      <w:t>项目</w:t>
                    </w:r>
                  </w:p>
                </w:tc>
              </w:sdtContent>
            </w:sdt>
            <w:sdt>
              <w:sdtPr>
                <w:tag w:val="_PLD_cbf69a41aba142df803e5a24615b92d6"/>
                <w:id w:val="207307661"/>
                <w:lock w:val="sdtLocked"/>
              </w:sdtPr>
              <w:sdtEndPr/>
              <w:sdtContent>
                <w:tc>
                  <w:tcPr>
                    <w:tcW w:w="1673" w:type="pct"/>
                    <w:shd w:val="clear" w:color="auto" w:fill="auto"/>
                    <w:vAlign w:val="center"/>
                  </w:tcPr>
                  <w:p w:rsidR="00393741" w:rsidRDefault="00393741" w:rsidP="00393741">
                    <w:pPr>
                      <w:jc w:val="center"/>
                      <w:rPr>
                        <w:szCs w:val="21"/>
                      </w:rPr>
                    </w:pPr>
                    <w:r>
                      <w:rPr>
                        <w:rFonts w:hint="eastAsia"/>
                        <w:szCs w:val="21"/>
                      </w:rPr>
                      <w:t>期末余额</w:t>
                    </w:r>
                  </w:p>
                </w:tc>
              </w:sdtContent>
            </w:sdt>
            <w:sdt>
              <w:sdtPr>
                <w:tag w:val="_PLD_531a09c451564ccb8c2c6f192aca7b55"/>
                <w:id w:val="-1060708713"/>
                <w:lock w:val="sdtLocked"/>
              </w:sdtPr>
              <w:sdtEndPr/>
              <w:sdtContent>
                <w:tc>
                  <w:tcPr>
                    <w:tcW w:w="1720" w:type="pct"/>
                    <w:shd w:val="clear" w:color="auto" w:fill="auto"/>
                    <w:vAlign w:val="center"/>
                  </w:tcPr>
                  <w:p w:rsidR="00393741" w:rsidRDefault="00393741" w:rsidP="00393741">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1217237906"/>
              <w:lock w:val="sdtLocked"/>
            </w:sdtPr>
            <w:sdtEndPr/>
            <w:sdtContent>
              <w:tr w:rsidR="00393741" w:rsidTr="00393741">
                <w:tc>
                  <w:tcPr>
                    <w:tcW w:w="1607" w:type="pct"/>
                    <w:tcBorders>
                      <w:bottom w:val="single" w:sz="4" w:space="0" w:color="auto"/>
                    </w:tcBorders>
                    <w:shd w:val="clear" w:color="auto" w:fill="auto"/>
                  </w:tcPr>
                  <w:p w:rsidR="00393741" w:rsidRDefault="00393741" w:rsidP="00393741">
                    <w:pPr>
                      <w:rPr>
                        <w:szCs w:val="21"/>
                      </w:rPr>
                    </w:pPr>
                    <w:r>
                      <w:t>第一名</w:t>
                    </w:r>
                  </w:p>
                </w:tc>
                <w:tc>
                  <w:tcPr>
                    <w:tcW w:w="1673" w:type="pct"/>
                    <w:shd w:val="clear" w:color="auto" w:fill="auto"/>
                  </w:tcPr>
                  <w:p w:rsidR="00393741" w:rsidRDefault="00393741" w:rsidP="00393741">
                    <w:pPr>
                      <w:jc w:val="right"/>
                      <w:rPr>
                        <w:szCs w:val="21"/>
                      </w:rPr>
                    </w:pPr>
                    <w:r>
                      <w:t>511,188,436.92</w:t>
                    </w:r>
                  </w:p>
                </w:tc>
                <w:tc>
                  <w:tcPr>
                    <w:tcW w:w="1720" w:type="pct"/>
                    <w:shd w:val="clear" w:color="auto" w:fill="auto"/>
                  </w:tcPr>
                  <w:p w:rsidR="00393741" w:rsidRDefault="00393741" w:rsidP="00393741">
                    <w:pPr>
                      <w:rPr>
                        <w:szCs w:val="21"/>
                      </w:rPr>
                    </w:pPr>
                    <w:r>
                      <w:t>尚未支付</w:t>
                    </w:r>
                  </w:p>
                </w:tc>
              </w:tr>
            </w:sdtContent>
          </w:sdt>
          <w:sdt>
            <w:sdtPr>
              <w:rPr>
                <w:szCs w:val="21"/>
              </w:rPr>
              <w:alias w:val="重要的账龄超过1年的其他应付款明细"/>
              <w:tag w:val="_TUP_4ef01219c72943778183f374f1feaf27"/>
              <w:id w:val="-1461798113"/>
              <w:lock w:val="sdtLocked"/>
            </w:sdtPr>
            <w:sdtEndPr/>
            <w:sdtContent>
              <w:tr w:rsidR="00393741" w:rsidTr="00393741">
                <w:tc>
                  <w:tcPr>
                    <w:tcW w:w="1607" w:type="pct"/>
                    <w:tcBorders>
                      <w:bottom w:val="single" w:sz="4" w:space="0" w:color="auto"/>
                    </w:tcBorders>
                    <w:shd w:val="clear" w:color="auto" w:fill="auto"/>
                  </w:tcPr>
                  <w:p w:rsidR="00393741" w:rsidRDefault="00393741" w:rsidP="00393741">
                    <w:pPr>
                      <w:rPr>
                        <w:szCs w:val="21"/>
                      </w:rPr>
                    </w:pPr>
                    <w:r>
                      <w:t>第二名</w:t>
                    </w:r>
                  </w:p>
                </w:tc>
                <w:tc>
                  <w:tcPr>
                    <w:tcW w:w="1673" w:type="pct"/>
                    <w:shd w:val="clear" w:color="auto" w:fill="auto"/>
                  </w:tcPr>
                  <w:p w:rsidR="00393741" w:rsidRDefault="00393741" w:rsidP="00393741">
                    <w:pPr>
                      <w:jc w:val="right"/>
                      <w:rPr>
                        <w:szCs w:val="21"/>
                      </w:rPr>
                    </w:pPr>
                    <w:r>
                      <w:t>213,066,000.00</w:t>
                    </w:r>
                  </w:p>
                </w:tc>
                <w:tc>
                  <w:tcPr>
                    <w:tcW w:w="1720" w:type="pct"/>
                    <w:shd w:val="clear" w:color="auto" w:fill="auto"/>
                  </w:tcPr>
                  <w:p w:rsidR="00393741" w:rsidRDefault="00393741" w:rsidP="00393741">
                    <w:pPr>
                      <w:rPr>
                        <w:szCs w:val="21"/>
                      </w:rPr>
                    </w:pPr>
                    <w:r>
                      <w:t>尚未支付</w:t>
                    </w:r>
                  </w:p>
                </w:tc>
              </w:tr>
            </w:sdtContent>
          </w:sdt>
          <w:sdt>
            <w:sdtPr>
              <w:rPr>
                <w:szCs w:val="21"/>
              </w:rPr>
              <w:alias w:val="重要的账龄超过1年的其他应付款明细"/>
              <w:tag w:val="_TUP_4ef01219c72943778183f374f1feaf27"/>
              <w:id w:val="-254594783"/>
              <w:lock w:val="sdtLocked"/>
            </w:sdtPr>
            <w:sdtEndPr/>
            <w:sdtContent>
              <w:tr w:rsidR="00393741" w:rsidTr="00393741">
                <w:tc>
                  <w:tcPr>
                    <w:tcW w:w="1607" w:type="pct"/>
                    <w:tcBorders>
                      <w:bottom w:val="single" w:sz="4" w:space="0" w:color="auto"/>
                    </w:tcBorders>
                    <w:shd w:val="clear" w:color="auto" w:fill="auto"/>
                  </w:tcPr>
                  <w:p w:rsidR="00393741" w:rsidRDefault="00393741" w:rsidP="00393741">
                    <w:pPr>
                      <w:rPr>
                        <w:szCs w:val="21"/>
                      </w:rPr>
                    </w:pPr>
                    <w:r>
                      <w:t>第三名</w:t>
                    </w:r>
                  </w:p>
                </w:tc>
                <w:tc>
                  <w:tcPr>
                    <w:tcW w:w="1673" w:type="pct"/>
                    <w:shd w:val="clear" w:color="auto" w:fill="auto"/>
                  </w:tcPr>
                  <w:p w:rsidR="00393741" w:rsidRDefault="00393741" w:rsidP="00393741">
                    <w:pPr>
                      <w:jc w:val="right"/>
                      <w:rPr>
                        <w:szCs w:val="21"/>
                      </w:rPr>
                    </w:pPr>
                    <w:r>
                      <w:t>92,752,829.50</w:t>
                    </w:r>
                  </w:p>
                </w:tc>
                <w:tc>
                  <w:tcPr>
                    <w:tcW w:w="1720" w:type="pct"/>
                    <w:shd w:val="clear" w:color="auto" w:fill="auto"/>
                  </w:tcPr>
                  <w:p w:rsidR="00393741" w:rsidRDefault="00393741" w:rsidP="00393741">
                    <w:pPr>
                      <w:rPr>
                        <w:szCs w:val="21"/>
                      </w:rPr>
                    </w:pPr>
                    <w:r>
                      <w:t>尚未支付</w:t>
                    </w:r>
                  </w:p>
                </w:tc>
              </w:tr>
            </w:sdtContent>
          </w:sdt>
          <w:sdt>
            <w:sdtPr>
              <w:rPr>
                <w:szCs w:val="21"/>
              </w:rPr>
              <w:alias w:val="重要的账龄超过1年的其他应付款明细"/>
              <w:tag w:val="_TUP_4ef01219c72943778183f374f1feaf27"/>
              <w:id w:val="350694079"/>
              <w:lock w:val="sdtLocked"/>
            </w:sdtPr>
            <w:sdtEndPr/>
            <w:sdtContent>
              <w:tr w:rsidR="00393741" w:rsidTr="00393741">
                <w:tc>
                  <w:tcPr>
                    <w:tcW w:w="1607" w:type="pct"/>
                    <w:tcBorders>
                      <w:bottom w:val="single" w:sz="4" w:space="0" w:color="auto"/>
                    </w:tcBorders>
                    <w:shd w:val="clear" w:color="auto" w:fill="auto"/>
                  </w:tcPr>
                  <w:p w:rsidR="00393741" w:rsidRDefault="00393741" w:rsidP="00393741">
                    <w:pPr>
                      <w:rPr>
                        <w:szCs w:val="21"/>
                      </w:rPr>
                    </w:pPr>
                    <w:r>
                      <w:t>第四名</w:t>
                    </w:r>
                  </w:p>
                </w:tc>
                <w:tc>
                  <w:tcPr>
                    <w:tcW w:w="1673" w:type="pct"/>
                    <w:shd w:val="clear" w:color="auto" w:fill="auto"/>
                  </w:tcPr>
                  <w:p w:rsidR="00393741" w:rsidRDefault="00393741" w:rsidP="00393741">
                    <w:pPr>
                      <w:jc w:val="right"/>
                      <w:rPr>
                        <w:szCs w:val="21"/>
                      </w:rPr>
                    </w:pPr>
                    <w:r>
                      <w:t>58,135,615.86</w:t>
                    </w:r>
                  </w:p>
                </w:tc>
                <w:tc>
                  <w:tcPr>
                    <w:tcW w:w="1720" w:type="pct"/>
                    <w:shd w:val="clear" w:color="auto" w:fill="auto"/>
                  </w:tcPr>
                  <w:p w:rsidR="00393741" w:rsidRDefault="00393741" w:rsidP="00393741">
                    <w:pPr>
                      <w:rPr>
                        <w:szCs w:val="21"/>
                      </w:rPr>
                    </w:pPr>
                    <w:r>
                      <w:t>尚未支付</w:t>
                    </w:r>
                  </w:p>
                </w:tc>
              </w:tr>
            </w:sdtContent>
          </w:sdt>
          <w:sdt>
            <w:sdtPr>
              <w:rPr>
                <w:szCs w:val="21"/>
              </w:rPr>
              <w:alias w:val="重要的账龄超过1年的其他应付款明细"/>
              <w:tag w:val="_TUP_4ef01219c72943778183f374f1feaf27"/>
              <w:id w:val="958686437"/>
              <w:lock w:val="sdtLocked"/>
            </w:sdtPr>
            <w:sdtEndPr/>
            <w:sdtContent>
              <w:tr w:rsidR="00393741" w:rsidTr="00393741">
                <w:tc>
                  <w:tcPr>
                    <w:tcW w:w="1607" w:type="pct"/>
                    <w:tcBorders>
                      <w:bottom w:val="single" w:sz="4" w:space="0" w:color="auto"/>
                    </w:tcBorders>
                    <w:shd w:val="clear" w:color="auto" w:fill="auto"/>
                  </w:tcPr>
                  <w:p w:rsidR="00393741" w:rsidRDefault="00393741" w:rsidP="00393741">
                    <w:pPr>
                      <w:rPr>
                        <w:szCs w:val="21"/>
                      </w:rPr>
                    </w:pPr>
                    <w:r>
                      <w:t>第五名</w:t>
                    </w:r>
                  </w:p>
                </w:tc>
                <w:tc>
                  <w:tcPr>
                    <w:tcW w:w="1673" w:type="pct"/>
                    <w:shd w:val="clear" w:color="auto" w:fill="auto"/>
                  </w:tcPr>
                  <w:p w:rsidR="00393741" w:rsidRDefault="00393741" w:rsidP="00393741">
                    <w:pPr>
                      <w:jc w:val="right"/>
                      <w:rPr>
                        <w:szCs w:val="21"/>
                      </w:rPr>
                    </w:pPr>
                    <w:r>
                      <w:t>22,799,753.52</w:t>
                    </w:r>
                  </w:p>
                </w:tc>
                <w:tc>
                  <w:tcPr>
                    <w:tcW w:w="1720" w:type="pct"/>
                    <w:shd w:val="clear" w:color="auto" w:fill="auto"/>
                  </w:tcPr>
                  <w:p w:rsidR="00393741" w:rsidRDefault="00393741" w:rsidP="00393741">
                    <w:pPr>
                      <w:rPr>
                        <w:szCs w:val="21"/>
                      </w:rPr>
                    </w:pPr>
                    <w:r>
                      <w:t>尚未支付</w:t>
                    </w:r>
                  </w:p>
                </w:tc>
              </w:tr>
            </w:sdtContent>
          </w:sdt>
          <w:tr w:rsidR="00393741" w:rsidTr="00393741">
            <w:sdt>
              <w:sdtPr>
                <w:tag w:val="_PLD_e73beec5c0ab425990f727363af34378"/>
                <w:id w:val="249162726"/>
                <w:lock w:val="sdtLocked"/>
              </w:sdtPr>
              <w:sdtEndPr/>
              <w:sdtContent>
                <w:tc>
                  <w:tcPr>
                    <w:tcW w:w="1607" w:type="pct"/>
                    <w:shd w:val="clear" w:color="auto" w:fill="auto"/>
                    <w:vAlign w:val="center"/>
                  </w:tcPr>
                  <w:p w:rsidR="00393741" w:rsidRDefault="00393741" w:rsidP="00393741">
                    <w:pPr>
                      <w:jc w:val="center"/>
                      <w:rPr>
                        <w:szCs w:val="21"/>
                      </w:rPr>
                    </w:pPr>
                    <w:r>
                      <w:rPr>
                        <w:rFonts w:hint="eastAsia"/>
                        <w:szCs w:val="21"/>
                      </w:rPr>
                      <w:t>合计</w:t>
                    </w:r>
                  </w:p>
                </w:tc>
              </w:sdtContent>
            </w:sdt>
            <w:tc>
              <w:tcPr>
                <w:tcW w:w="1673" w:type="pct"/>
                <w:shd w:val="clear" w:color="auto" w:fill="auto"/>
              </w:tcPr>
              <w:p w:rsidR="00393741" w:rsidRDefault="00393741" w:rsidP="00393741">
                <w:pPr>
                  <w:jc w:val="right"/>
                  <w:rPr>
                    <w:szCs w:val="21"/>
                  </w:rPr>
                </w:pPr>
                <w:r>
                  <w:rPr>
                    <w:szCs w:val="21"/>
                  </w:rPr>
                  <w:t>897,942,635.80</w:t>
                </w:r>
              </w:p>
            </w:tc>
            <w:tc>
              <w:tcPr>
                <w:tcW w:w="1720" w:type="pct"/>
                <w:shd w:val="clear" w:color="auto" w:fill="auto"/>
              </w:tcPr>
              <w:p w:rsidR="00393741" w:rsidRDefault="00393741" w:rsidP="00393741">
                <w:pPr>
                  <w:jc w:val="center"/>
                  <w:rPr>
                    <w:szCs w:val="21"/>
                  </w:rPr>
                </w:pPr>
                <w:r>
                  <w:rPr>
                    <w:rFonts w:hint="eastAsia"/>
                    <w:szCs w:val="21"/>
                  </w:rPr>
                  <w:t>/</w:t>
                </w:r>
              </w:p>
            </w:tc>
          </w:tr>
        </w:tbl>
        <w:p w:rsidR="00393741" w:rsidRDefault="00393741"/>
        <w:p w:rsidR="00895018" w:rsidRDefault="00C262D1">
          <w:r>
            <w:rPr>
              <w:rFonts w:hint="eastAsia"/>
            </w:rPr>
            <w:t>其他说明</w:t>
          </w:r>
          <w:bookmarkEnd w:id="206"/>
          <w:r>
            <w:rPr>
              <w:rFonts w:hint="eastAsia"/>
            </w:rPr>
            <w:t>：</w:t>
          </w:r>
        </w:p>
        <w:sdt>
          <w:sdtPr>
            <w:alias w:val="是否适用：其他应付款的其他说明[双击切换]"/>
            <w:tag w:val="_GBC_0aed5652b81d438d96502aeef7e6dde5"/>
            <w:id w:val="80799944"/>
            <w:lock w:val="sdtLocked"/>
            <w:placeholder>
              <w:docPart w:val="GBC22222222222222222222222222222"/>
            </w:placeholder>
          </w:sdtPr>
          <w:sdtEndPr/>
          <w:sdtContent>
            <w:p w:rsidR="00895018" w:rsidRDefault="00C262D1" w:rsidP="0039374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400AB6">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sdtContent>
        <w:p w:rsidR="00895018" w:rsidRDefault="00C262D1" w:rsidP="008A553E">
          <w:pPr>
            <w:pStyle w:val="30"/>
            <w:numPr>
              <w:ilvl w:val="0"/>
              <w:numId w:val="1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EndPr/>
          <w:sdtContent>
            <w:p w:rsidR="00393741" w:rsidRDefault="00C262D1" w:rsidP="0039374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895018">
          <w:pPr>
            <w:rPr>
              <w:szCs w:val="21"/>
            </w:rPr>
          </w:pPr>
        </w:p>
        <w:p w:rsidR="00895018" w:rsidRDefault="00400AB6">
          <w:pPr>
            <w:rPr>
              <w:szCs w:val="21"/>
            </w:rPr>
          </w:pPr>
        </w:p>
      </w:sdtContent>
    </w:sdt>
    <w:bookmarkStart w:id="207"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895018" w:rsidTr="00B54D64">
            <w:sdt>
              <w:sdtPr>
                <w:tag w:val="_PLD_e20bf58d6f134f4caedbea03f8659c14"/>
                <w:id w:val="-1969802282"/>
                <w:lock w:val="sdtLocked"/>
              </w:sdtPr>
              <w:sdtEndPr/>
              <w:sdtContent>
                <w:tc>
                  <w:tcPr>
                    <w:tcW w:w="1607" w:type="pct"/>
                    <w:shd w:val="clear" w:color="auto" w:fill="auto"/>
                  </w:tcPr>
                  <w:p w:rsidR="00895018" w:rsidRDefault="00C262D1">
                    <w:pPr>
                      <w:jc w:val="center"/>
                      <w:rPr>
                        <w:szCs w:val="21"/>
                      </w:rPr>
                    </w:pPr>
                    <w:r>
                      <w:rPr>
                        <w:rFonts w:hint="eastAsia"/>
                        <w:szCs w:val="21"/>
                      </w:rPr>
                      <w:t>项目</w:t>
                    </w:r>
                  </w:p>
                </w:tc>
              </w:sdtContent>
            </w:sdt>
            <w:sdt>
              <w:sdtPr>
                <w:tag w:val="_PLD_dad829d6a45646668218857399318d20"/>
                <w:id w:val="-340551660"/>
                <w:lock w:val="sdtLocked"/>
              </w:sdtPr>
              <w:sdtEndPr/>
              <w:sdtContent>
                <w:tc>
                  <w:tcPr>
                    <w:tcW w:w="1678" w:type="pct"/>
                    <w:shd w:val="clear" w:color="auto" w:fill="auto"/>
                  </w:tcPr>
                  <w:p w:rsidR="00895018" w:rsidRDefault="00C262D1">
                    <w:pPr>
                      <w:jc w:val="center"/>
                      <w:rPr>
                        <w:szCs w:val="21"/>
                      </w:rPr>
                    </w:pPr>
                    <w:r>
                      <w:rPr>
                        <w:rFonts w:hint="eastAsia"/>
                        <w:szCs w:val="21"/>
                      </w:rPr>
                      <w:t>期末余额</w:t>
                    </w:r>
                  </w:p>
                </w:tc>
              </w:sdtContent>
            </w:sdt>
            <w:sdt>
              <w:sdtPr>
                <w:tag w:val="_PLD_9d1d036ddf0544b2b2ddd1dc5633a114"/>
                <w:id w:val="-2047588166"/>
                <w:lock w:val="sdtLocked"/>
              </w:sdtPr>
              <w:sdtEndPr/>
              <w:sdtContent>
                <w:tc>
                  <w:tcPr>
                    <w:tcW w:w="1715" w:type="pct"/>
                    <w:shd w:val="clear" w:color="auto" w:fill="auto"/>
                  </w:tcPr>
                  <w:p w:rsidR="00895018" w:rsidRDefault="00C262D1">
                    <w:pPr>
                      <w:jc w:val="center"/>
                      <w:rPr>
                        <w:szCs w:val="21"/>
                      </w:rPr>
                    </w:pPr>
                    <w:r>
                      <w:rPr>
                        <w:rFonts w:hint="eastAsia"/>
                        <w:szCs w:val="21"/>
                      </w:rPr>
                      <w:t>期初余额</w:t>
                    </w:r>
                  </w:p>
                </w:tc>
              </w:sdtContent>
            </w:sdt>
          </w:tr>
          <w:tr w:rsidR="00393741" w:rsidTr="00393741">
            <w:sdt>
              <w:sdtPr>
                <w:tag w:val="_PLD_e1ecc50bff01445b96122b3c77584dd6"/>
                <w:id w:val="1425601872"/>
                <w:lock w:val="sdtLocked"/>
              </w:sdtPr>
              <w:sdtEndPr/>
              <w:sdtContent>
                <w:tc>
                  <w:tcPr>
                    <w:tcW w:w="1607" w:type="pct"/>
                    <w:shd w:val="clear" w:color="auto" w:fill="auto"/>
                  </w:tcPr>
                  <w:p w:rsidR="00393741" w:rsidRDefault="00393741">
                    <w:pPr>
                      <w:rPr>
                        <w:szCs w:val="21"/>
                      </w:rPr>
                    </w:pPr>
                    <w:r>
                      <w:rPr>
                        <w:rFonts w:hint="eastAsia"/>
                        <w:szCs w:val="21"/>
                      </w:rPr>
                      <w:t>1年内到期的长期借款</w:t>
                    </w:r>
                  </w:p>
                </w:tc>
              </w:sdtContent>
            </w:sdt>
            <w:tc>
              <w:tcPr>
                <w:tcW w:w="1678" w:type="pct"/>
                <w:shd w:val="clear" w:color="auto" w:fill="auto"/>
                <w:vAlign w:val="center"/>
              </w:tcPr>
              <w:p w:rsidR="00393741" w:rsidRDefault="00393741" w:rsidP="00393741">
                <w:pPr>
                  <w:jc w:val="right"/>
                  <w:rPr>
                    <w:sz w:val="24"/>
                  </w:rPr>
                </w:pPr>
                <w:r>
                  <w:t>582,498,548.97</w:t>
                </w:r>
              </w:p>
            </w:tc>
            <w:tc>
              <w:tcPr>
                <w:tcW w:w="1715" w:type="pct"/>
                <w:shd w:val="clear" w:color="auto" w:fill="auto"/>
                <w:vAlign w:val="center"/>
              </w:tcPr>
              <w:p w:rsidR="00393741" w:rsidRDefault="00393741" w:rsidP="00393741">
                <w:pPr>
                  <w:jc w:val="right"/>
                  <w:rPr>
                    <w:sz w:val="24"/>
                  </w:rPr>
                </w:pPr>
                <w:r>
                  <w:t>101,061,402.77</w:t>
                </w:r>
              </w:p>
            </w:tc>
          </w:tr>
          <w:tr w:rsidR="00393741" w:rsidTr="00B54D64">
            <w:sdt>
              <w:sdtPr>
                <w:tag w:val="_PLD_ca447706246e46a1848c0ae9ccecfc20"/>
                <w:id w:val="1595662591"/>
                <w:lock w:val="sdtLocked"/>
              </w:sdtPr>
              <w:sdtEndPr/>
              <w:sdtContent>
                <w:tc>
                  <w:tcPr>
                    <w:tcW w:w="1607" w:type="pct"/>
                    <w:shd w:val="clear" w:color="auto" w:fill="auto"/>
                  </w:tcPr>
                  <w:p w:rsidR="00393741" w:rsidRDefault="00393741">
                    <w:pPr>
                      <w:rPr>
                        <w:szCs w:val="21"/>
                      </w:rPr>
                    </w:pPr>
                    <w:r>
                      <w:rPr>
                        <w:rFonts w:hint="eastAsia"/>
                        <w:szCs w:val="21"/>
                      </w:rPr>
                      <w:t>1年内到期的应付债券</w:t>
                    </w:r>
                  </w:p>
                </w:tc>
              </w:sdtContent>
            </w:sdt>
            <w:tc>
              <w:tcPr>
                <w:tcW w:w="1678" w:type="pct"/>
                <w:shd w:val="clear" w:color="auto" w:fill="auto"/>
              </w:tcPr>
              <w:p w:rsidR="00393741" w:rsidRDefault="00393741" w:rsidP="00393741">
                <w:pPr>
                  <w:jc w:val="right"/>
                  <w:rPr>
                    <w:szCs w:val="21"/>
                  </w:rPr>
                </w:pPr>
              </w:p>
            </w:tc>
            <w:tc>
              <w:tcPr>
                <w:tcW w:w="1715" w:type="pct"/>
                <w:shd w:val="clear" w:color="auto" w:fill="auto"/>
              </w:tcPr>
              <w:p w:rsidR="00393741" w:rsidRDefault="00393741" w:rsidP="00393741">
                <w:pPr>
                  <w:jc w:val="right"/>
                  <w:rPr>
                    <w:szCs w:val="21"/>
                  </w:rPr>
                </w:pPr>
              </w:p>
            </w:tc>
          </w:tr>
          <w:tr w:rsidR="00393741" w:rsidTr="00B54D64">
            <w:sdt>
              <w:sdtPr>
                <w:tag w:val="_PLD_1318273b209d4f209bc82e93099fb446"/>
                <w:id w:val="-154614906"/>
                <w:lock w:val="sdtLocked"/>
              </w:sdtPr>
              <w:sdtEndPr/>
              <w:sdtContent>
                <w:tc>
                  <w:tcPr>
                    <w:tcW w:w="1607" w:type="pct"/>
                    <w:shd w:val="clear" w:color="auto" w:fill="auto"/>
                  </w:tcPr>
                  <w:p w:rsidR="00393741" w:rsidRDefault="00393741">
                    <w:pPr>
                      <w:rPr>
                        <w:szCs w:val="21"/>
                      </w:rPr>
                    </w:pPr>
                    <w:r>
                      <w:rPr>
                        <w:rFonts w:hint="eastAsia"/>
                        <w:szCs w:val="21"/>
                      </w:rPr>
                      <w:t>1年内到期的长期应付款</w:t>
                    </w:r>
                  </w:p>
                </w:tc>
              </w:sdtContent>
            </w:sdt>
            <w:tc>
              <w:tcPr>
                <w:tcW w:w="1678" w:type="pct"/>
                <w:shd w:val="clear" w:color="auto" w:fill="auto"/>
              </w:tcPr>
              <w:p w:rsidR="00393741" w:rsidRDefault="00393741" w:rsidP="00393741">
                <w:pPr>
                  <w:jc w:val="right"/>
                  <w:rPr>
                    <w:szCs w:val="21"/>
                  </w:rPr>
                </w:pPr>
              </w:p>
            </w:tc>
            <w:tc>
              <w:tcPr>
                <w:tcW w:w="1715" w:type="pct"/>
                <w:shd w:val="clear" w:color="auto" w:fill="auto"/>
              </w:tcPr>
              <w:p w:rsidR="00393741" w:rsidRDefault="00393741" w:rsidP="00393741">
                <w:pPr>
                  <w:jc w:val="right"/>
                  <w:rPr>
                    <w:szCs w:val="21"/>
                  </w:rPr>
                </w:pPr>
              </w:p>
            </w:tc>
          </w:tr>
          <w:tr w:rsidR="00393741" w:rsidTr="00B54D64">
            <w:tc>
              <w:tcPr>
                <w:tcW w:w="1607" w:type="pct"/>
                <w:shd w:val="clear" w:color="auto" w:fill="auto"/>
              </w:tcPr>
              <w:sdt>
                <w:sdtPr>
                  <w:rPr>
                    <w:rFonts w:hint="eastAsia"/>
                  </w:rPr>
                  <w:tag w:val="_PLD_2910478c4b5043d09cdfb21fefc96ebe"/>
                  <w:id w:val="-2040186414"/>
                  <w:lock w:val="sdtLocked"/>
                </w:sdtPr>
                <w:sdtEndPr/>
                <w:sdtContent>
                  <w:p w:rsidR="00393741" w:rsidRDefault="00393741">
                    <w:r>
                      <w:rPr>
                        <w:rFonts w:hint="eastAsia"/>
                      </w:rPr>
                      <w:t>1年内到期的租赁负债</w:t>
                    </w:r>
                  </w:p>
                </w:sdtContent>
              </w:sdt>
            </w:tc>
            <w:tc>
              <w:tcPr>
                <w:tcW w:w="1678" w:type="pct"/>
                <w:shd w:val="clear" w:color="auto" w:fill="auto"/>
              </w:tcPr>
              <w:p w:rsidR="00393741" w:rsidRDefault="00393741" w:rsidP="00393741">
                <w:pPr>
                  <w:jc w:val="right"/>
                  <w:rPr>
                    <w:szCs w:val="21"/>
                  </w:rPr>
                </w:pPr>
                <w:r w:rsidRPr="00393741">
                  <w:rPr>
                    <w:szCs w:val="21"/>
                  </w:rPr>
                  <w:t>16,868,150.01</w:t>
                </w:r>
              </w:p>
            </w:tc>
            <w:tc>
              <w:tcPr>
                <w:tcW w:w="1715" w:type="pct"/>
                <w:shd w:val="clear" w:color="auto" w:fill="auto"/>
              </w:tcPr>
              <w:p w:rsidR="00393741" w:rsidRDefault="00A95CE4" w:rsidP="00393741">
                <w:pPr>
                  <w:jc w:val="right"/>
                  <w:rPr>
                    <w:szCs w:val="21"/>
                  </w:rPr>
                </w:pPr>
                <w:r>
                  <w:rPr>
                    <w:szCs w:val="21"/>
                  </w:rPr>
                  <w:t>16,103,605.32</w:t>
                </w:r>
              </w:p>
            </w:tc>
          </w:tr>
          <w:tr w:rsidR="00393741" w:rsidTr="00393741">
            <w:sdt>
              <w:sdtPr>
                <w:tag w:val="_PLD_7c3565b4df814772b0dc34a4cbdf3ad4"/>
                <w:id w:val="1290941914"/>
                <w:lock w:val="sdtLocked"/>
              </w:sdtPr>
              <w:sdtEndPr/>
              <w:sdtContent>
                <w:tc>
                  <w:tcPr>
                    <w:tcW w:w="1607" w:type="pct"/>
                    <w:shd w:val="clear" w:color="auto" w:fill="auto"/>
                  </w:tcPr>
                  <w:p w:rsidR="00393741" w:rsidRDefault="00393741">
                    <w:pPr>
                      <w:jc w:val="center"/>
                      <w:rPr>
                        <w:szCs w:val="21"/>
                      </w:rPr>
                    </w:pPr>
                    <w:r>
                      <w:rPr>
                        <w:rFonts w:hint="eastAsia"/>
                        <w:szCs w:val="21"/>
                      </w:rPr>
                      <w:t>合计</w:t>
                    </w:r>
                  </w:p>
                </w:tc>
              </w:sdtContent>
            </w:sdt>
            <w:tc>
              <w:tcPr>
                <w:tcW w:w="1678" w:type="pct"/>
                <w:shd w:val="clear" w:color="auto" w:fill="auto"/>
                <w:vAlign w:val="center"/>
              </w:tcPr>
              <w:p w:rsidR="00393741" w:rsidRDefault="00393741" w:rsidP="00393741">
                <w:pPr>
                  <w:jc w:val="right"/>
                  <w:rPr>
                    <w:sz w:val="24"/>
                  </w:rPr>
                </w:pPr>
                <w:r>
                  <w:t>599,366,698.98</w:t>
                </w:r>
              </w:p>
            </w:tc>
            <w:tc>
              <w:tcPr>
                <w:tcW w:w="1715" w:type="pct"/>
                <w:shd w:val="clear" w:color="auto" w:fill="auto"/>
                <w:vAlign w:val="center"/>
              </w:tcPr>
              <w:p w:rsidR="00393741" w:rsidRDefault="00A95CE4" w:rsidP="00393741">
                <w:pPr>
                  <w:jc w:val="right"/>
                  <w:rPr>
                    <w:sz w:val="24"/>
                  </w:rPr>
                </w:pPr>
                <w:r>
                  <w:t>117,165,008.09</w:t>
                </w:r>
              </w:p>
            </w:tc>
          </w:tr>
        </w:tbl>
        <w:p w:rsidR="00895018" w:rsidRDefault="00C262D1">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EndPr/>
          <w:sdtContent>
            <w:p w:rsidR="00895018" w:rsidRDefault="00393741">
              <w:pPr>
                <w:rPr>
                  <w:szCs w:val="21"/>
                </w:rPr>
              </w:pPr>
              <w:r>
                <w:rPr>
                  <w:rFonts w:hint="eastAsia"/>
                  <w:szCs w:val="21"/>
                </w:rPr>
                <w:t>无</w:t>
              </w:r>
            </w:p>
          </w:sdtContent>
        </w:sdt>
      </w:sdtContent>
    </w:sdt>
    <w:bookmarkEnd w:id="207" w:displacedByCustomXml="prev"/>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其他流动负债</w:t>
      </w:r>
    </w:p>
    <w:bookmarkStart w:id="208"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895018" w:rsidRDefault="00C262D1">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EndPr/>
          <w:sdtContent>
            <w:p w:rsidR="00895018" w:rsidRDefault="00C262D1">
              <w:pPr>
                <w:rPr>
                  <w:szCs w:val="21"/>
                </w:rPr>
              </w:pPr>
              <w:r>
                <w:rPr>
                  <w:szCs w:val="21"/>
                </w:rPr>
                <w:fldChar w:fldCharType="begin"/>
              </w:r>
              <w:r w:rsidR="00393741">
                <w:rPr>
                  <w:szCs w:val="21"/>
                </w:rPr>
                <w:instrText xml:space="preserve"> 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393741" w:rsidTr="00393741">
            <w:trPr>
              <w:jc w:val="center"/>
            </w:trPr>
            <w:sdt>
              <w:sdtPr>
                <w:tag w:val="_PLD_96b7e8e5e688449c87d23adc1b63439f"/>
                <w:id w:val="1437634700"/>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393741" w:rsidRDefault="00393741" w:rsidP="00393741">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426264352"/>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393741" w:rsidRDefault="00393741" w:rsidP="00393741">
                    <w:pPr>
                      <w:adjustRightInd w:val="0"/>
                      <w:snapToGrid w:val="0"/>
                      <w:jc w:val="center"/>
                      <w:rPr>
                        <w:szCs w:val="21"/>
                      </w:rPr>
                    </w:pPr>
                    <w:r>
                      <w:rPr>
                        <w:rFonts w:hint="eastAsia"/>
                        <w:szCs w:val="21"/>
                      </w:rPr>
                      <w:t>期末余额</w:t>
                    </w:r>
                  </w:p>
                </w:tc>
              </w:sdtContent>
            </w:sdt>
            <w:sdt>
              <w:sdtPr>
                <w:tag w:val="_PLD_426d25a331b04af9b2ec53d6a7e168d4"/>
                <w:id w:val="2101831045"/>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393741" w:rsidRDefault="00393741" w:rsidP="00393741">
                    <w:pPr>
                      <w:adjustRightInd w:val="0"/>
                      <w:snapToGrid w:val="0"/>
                      <w:jc w:val="center"/>
                      <w:rPr>
                        <w:szCs w:val="21"/>
                      </w:rPr>
                    </w:pPr>
                    <w:r>
                      <w:rPr>
                        <w:rFonts w:hint="eastAsia"/>
                        <w:szCs w:val="21"/>
                      </w:rPr>
                      <w:t>期初余额</w:t>
                    </w:r>
                  </w:p>
                </w:tc>
              </w:sdtContent>
            </w:sdt>
          </w:tr>
          <w:tr w:rsidR="00393741" w:rsidTr="00393741">
            <w:trPr>
              <w:jc w:val="center"/>
            </w:trPr>
            <w:sdt>
              <w:sdtPr>
                <w:tag w:val="_PLD_6acc6f161628488bb87cfc7d64aaad61"/>
                <w:id w:val="-40105814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93741" w:rsidRDefault="00393741" w:rsidP="00393741">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p>
            </w:tc>
          </w:tr>
          <w:tr w:rsidR="00393741" w:rsidTr="00393741">
            <w:trPr>
              <w:jc w:val="center"/>
            </w:trPr>
            <w:sdt>
              <w:sdtPr>
                <w:tag w:val="_PLD_0dd6f418c5b140db847358155d9aa351"/>
                <w:id w:val="-64659107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93741" w:rsidRDefault="00393741" w:rsidP="00393741">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p>
            </w:tc>
          </w:tr>
          <w:sdt>
            <w:sdtPr>
              <w:rPr>
                <w:rFonts w:hint="eastAsia"/>
                <w:szCs w:val="21"/>
              </w:rPr>
              <w:alias w:val="其他流动负债明细"/>
              <w:tag w:val="_TUP_8ef71b98d0004c0995e58d8ec410e844"/>
              <w:id w:val="-593168079"/>
              <w:lock w:val="sdtLocked"/>
            </w:sdtPr>
            <w:sdtEndPr/>
            <w:sdtContent>
              <w:tr w:rsidR="00393741" w:rsidTr="00393741">
                <w:trPr>
                  <w:jc w:val="center"/>
                </w:trPr>
                <w:tc>
                  <w:tcPr>
                    <w:tcW w:w="1548" w:type="pct"/>
                    <w:tcBorders>
                      <w:top w:val="single" w:sz="4" w:space="0" w:color="auto"/>
                      <w:left w:val="single" w:sz="4" w:space="0" w:color="auto"/>
                      <w:bottom w:val="single" w:sz="4" w:space="0" w:color="auto"/>
                      <w:right w:val="single" w:sz="4" w:space="0" w:color="auto"/>
                    </w:tcBorders>
                  </w:tcPr>
                  <w:p w:rsidR="00393741" w:rsidRDefault="00393741" w:rsidP="00393741">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r>
                      <w:t>63,510,272.92</w:t>
                    </w:r>
                  </w:p>
                </w:tc>
                <w:tc>
                  <w:tcPr>
                    <w:tcW w:w="1729"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r>
                      <w:t>25,991,040.96</w:t>
                    </w:r>
                  </w:p>
                </w:tc>
              </w:tr>
            </w:sdtContent>
          </w:sdt>
          <w:sdt>
            <w:sdtPr>
              <w:rPr>
                <w:rFonts w:hint="eastAsia"/>
                <w:szCs w:val="21"/>
              </w:rPr>
              <w:alias w:val="其他流动负债明细"/>
              <w:tag w:val="_TUP_8ef71b98d0004c0995e58d8ec410e844"/>
              <w:id w:val="706449601"/>
              <w:lock w:val="sdtLocked"/>
            </w:sdtPr>
            <w:sdtEndPr/>
            <w:sdtContent>
              <w:tr w:rsidR="00393741" w:rsidTr="00393741">
                <w:trPr>
                  <w:jc w:val="center"/>
                </w:trPr>
                <w:tc>
                  <w:tcPr>
                    <w:tcW w:w="1548" w:type="pct"/>
                    <w:tcBorders>
                      <w:top w:val="single" w:sz="4" w:space="0" w:color="auto"/>
                      <w:left w:val="single" w:sz="4" w:space="0" w:color="auto"/>
                      <w:bottom w:val="single" w:sz="4" w:space="0" w:color="auto"/>
                      <w:right w:val="single" w:sz="4" w:space="0" w:color="auto"/>
                    </w:tcBorders>
                  </w:tcPr>
                  <w:p w:rsidR="00393741" w:rsidRDefault="00393741" w:rsidP="00393741">
                    <w:pPr>
                      <w:rPr>
                        <w:szCs w:val="21"/>
                      </w:rPr>
                    </w:pPr>
                    <w:r>
                      <w:t>已背书未终止应收票据</w:t>
                    </w:r>
                  </w:p>
                </w:tc>
                <w:tc>
                  <w:tcPr>
                    <w:tcW w:w="1723"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r>
                      <w:t>356,590,100.69</w:t>
                    </w:r>
                  </w:p>
                </w:tc>
                <w:tc>
                  <w:tcPr>
                    <w:tcW w:w="1729" w:type="pct"/>
                    <w:tcBorders>
                      <w:top w:val="single" w:sz="4" w:space="0" w:color="auto"/>
                      <w:left w:val="single" w:sz="4" w:space="0" w:color="auto"/>
                      <w:bottom w:val="single" w:sz="4" w:space="0" w:color="auto"/>
                      <w:right w:val="single" w:sz="4" w:space="0" w:color="auto"/>
                    </w:tcBorders>
                  </w:tcPr>
                  <w:p w:rsidR="00393741" w:rsidRDefault="00393741" w:rsidP="00393741">
                    <w:pPr>
                      <w:jc w:val="right"/>
                      <w:rPr>
                        <w:szCs w:val="21"/>
                      </w:rPr>
                    </w:pPr>
                    <w:r>
                      <w:t>427,195,735.48</w:t>
                    </w:r>
                  </w:p>
                </w:tc>
              </w:tr>
            </w:sdtContent>
          </w:sdt>
          <w:tr w:rsidR="00393741" w:rsidTr="00393741">
            <w:trPr>
              <w:jc w:val="center"/>
            </w:trPr>
            <w:sdt>
              <w:sdtPr>
                <w:tag w:val="_PLD_757f197500f4471f8e3639c1d01c107a"/>
                <w:id w:val="-169692699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93741" w:rsidRDefault="00393741" w:rsidP="00393741">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393741" w:rsidRDefault="00393741" w:rsidP="00393741">
                <w:pPr>
                  <w:jc w:val="right"/>
                  <w:rPr>
                    <w:sz w:val="24"/>
                  </w:rPr>
                </w:pPr>
                <w:r>
                  <w:t>420,100,373.61</w:t>
                </w:r>
              </w:p>
            </w:tc>
            <w:tc>
              <w:tcPr>
                <w:tcW w:w="1729" w:type="pct"/>
                <w:tcBorders>
                  <w:top w:val="single" w:sz="4" w:space="0" w:color="auto"/>
                  <w:left w:val="single" w:sz="4" w:space="0" w:color="auto"/>
                  <w:bottom w:val="single" w:sz="4" w:space="0" w:color="auto"/>
                  <w:right w:val="single" w:sz="4" w:space="0" w:color="auto"/>
                </w:tcBorders>
                <w:vAlign w:val="center"/>
              </w:tcPr>
              <w:p w:rsidR="00393741" w:rsidRDefault="00393741" w:rsidP="00393741">
                <w:pPr>
                  <w:jc w:val="right"/>
                  <w:rPr>
                    <w:sz w:val="24"/>
                  </w:rPr>
                </w:pPr>
                <w:r>
                  <w:t>453,186,776.44</w:t>
                </w:r>
              </w:p>
            </w:tc>
          </w:tr>
        </w:tbl>
        <w:p w:rsidR="00393741" w:rsidRDefault="00393741"/>
        <w:p w:rsidR="00895018" w:rsidRDefault="00400AB6">
          <w:pPr>
            <w:rPr>
              <w:szCs w:val="21"/>
            </w:rPr>
          </w:pPr>
        </w:p>
      </w:sdtContent>
    </w:sdt>
    <w:bookmarkEnd w:id="208"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895018" w:rsidRDefault="00C262D1">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EndPr/>
          <w:sdtContent>
            <w:p w:rsidR="00895018" w:rsidRDefault="00C262D1" w:rsidP="0039374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895018" w:rsidRDefault="00C262D1">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EndPr/>
          <w:sdtContent>
            <w:p w:rsidR="00895018" w:rsidRDefault="00C262D1" w:rsidP="00393741">
              <w:pPr>
                <w:spacing w:before="60" w:after="60"/>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895018" w:rsidRDefault="00C262D1" w:rsidP="008A553E">
          <w:pPr>
            <w:pStyle w:val="4"/>
            <w:numPr>
              <w:ilvl w:val="3"/>
              <w:numId w:val="94"/>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895018" w:rsidTr="005F50CE">
            <w:trPr>
              <w:cantSplit/>
            </w:trPr>
            <w:sdt>
              <w:sdtPr>
                <w:tag w:val="_PLD_4e1b60888e3248369c96087fd1f19eed"/>
                <w:id w:val="-190074064"/>
                <w:lock w:val="sdtLocked"/>
              </w:sdtPr>
              <w:sdtEndPr/>
              <w:sdtContent>
                <w:tc>
                  <w:tcPr>
                    <w:tcW w:w="1686" w:type="pct"/>
                  </w:tcPr>
                  <w:p w:rsidR="00895018" w:rsidRDefault="00C262D1">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872217825"/>
                <w:lock w:val="sdtLocked"/>
              </w:sdtPr>
              <w:sdtEndPr/>
              <w:sdtContent>
                <w:tc>
                  <w:tcPr>
                    <w:tcW w:w="1686" w:type="pct"/>
                  </w:tcPr>
                  <w:p w:rsidR="00895018" w:rsidRDefault="00C262D1">
                    <w:pPr>
                      <w:jc w:val="center"/>
                      <w:rPr>
                        <w:szCs w:val="21"/>
                      </w:rPr>
                    </w:pPr>
                    <w:r>
                      <w:rPr>
                        <w:rFonts w:hint="eastAsia"/>
                        <w:szCs w:val="21"/>
                      </w:rPr>
                      <w:t>期末余额</w:t>
                    </w:r>
                  </w:p>
                </w:tc>
              </w:sdtContent>
            </w:sdt>
            <w:sdt>
              <w:sdtPr>
                <w:tag w:val="_PLD_9b129c446a5847edb58141b866ffac5d"/>
                <w:id w:val="-1209566707"/>
                <w:lock w:val="sdtLocked"/>
              </w:sdtPr>
              <w:sdtEndPr/>
              <w:sdtContent>
                <w:tc>
                  <w:tcPr>
                    <w:tcW w:w="1628" w:type="pct"/>
                  </w:tcPr>
                  <w:p w:rsidR="00895018" w:rsidRDefault="00C262D1">
                    <w:pPr>
                      <w:jc w:val="center"/>
                      <w:rPr>
                        <w:szCs w:val="21"/>
                      </w:rPr>
                    </w:pPr>
                    <w:r>
                      <w:rPr>
                        <w:rFonts w:hint="eastAsia"/>
                        <w:szCs w:val="21"/>
                      </w:rPr>
                      <w:t>期初余额</w:t>
                    </w:r>
                  </w:p>
                </w:tc>
              </w:sdtContent>
            </w:sdt>
          </w:tr>
          <w:tr w:rsidR="00895018" w:rsidTr="005F50CE">
            <w:trPr>
              <w:cantSplit/>
            </w:trPr>
            <w:tc>
              <w:tcPr>
                <w:tcW w:w="1686" w:type="pct"/>
                <w:shd w:val="clear" w:color="auto" w:fill="auto"/>
              </w:tcPr>
              <w:p w:rsidR="00895018" w:rsidRDefault="00C262D1">
                <w:pPr>
                  <w:autoSpaceDE w:val="0"/>
                  <w:autoSpaceDN w:val="0"/>
                  <w:adjustRightInd w:val="0"/>
                  <w:snapToGrid w:val="0"/>
                  <w:jc w:val="both"/>
                  <w:rPr>
                    <w:szCs w:val="21"/>
                  </w:rPr>
                </w:pPr>
                <w:r>
                  <w:rPr>
                    <w:rFonts w:hint="eastAsia"/>
                    <w:szCs w:val="21"/>
                  </w:rPr>
                  <w:t>质押借款</w:t>
                </w:r>
              </w:p>
            </w:tc>
            <w:tc>
              <w:tcPr>
                <w:tcW w:w="1686" w:type="pct"/>
                <w:shd w:val="clear" w:color="auto" w:fill="auto"/>
              </w:tcPr>
              <w:p w:rsidR="00895018" w:rsidRDefault="00895018">
                <w:pPr>
                  <w:autoSpaceDE w:val="0"/>
                  <w:autoSpaceDN w:val="0"/>
                  <w:adjustRightInd w:val="0"/>
                  <w:snapToGrid w:val="0"/>
                  <w:ind w:right="180"/>
                  <w:jc w:val="right"/>
                  <w:rPr>
                    <w:szCs w:val="21"/>
                  </w:rPr>
                </w:pPr>
              </w:p>
            </w:tc>
            <w:tc>
              <w:tcPr>
                <w:tcW w:w="1628" w:type="pct"/>
                <w:shd w:val="clear" w:color="auto" w:fill="auto"/>
              </w:tcPr>
              <w:p w:rsidR="00895018" w:rsidRDefault="00895018">
                <w:pPr>
                  <w:jc w:val="right"/>
                  <w:rPr>
                    <w:szCs w:val="21"/>
                  </w:rPr>
                </w:pPr>
              </w:p>
            </w:tc>
          </w:tr>
          <w:tr w:rsidR="00895018" w:rsidTr="005F50CE">
            <w:trPr>
              <w:cantSplit/>
            </w:trPr>
            <w:tc>
              <w:tcPr>
                <w:tcW w:w="1686" w:type="pct"/>
                <w:shd w:val="clear" w:color="auto" w:fill="auto"/>
              </w:tcPr>
              <w:p w:rsidR="00895018" w:rsidRDefault="00C262D1">
                <w:pPr>
                  <w:autoSpaceDE w:val="0"/>
                  <w:autoSpaceDN w:val="0"/>
                  <w:adjustRightInd w:val="0"/>
                  <w:snapToGrid w:val="0"/>
                  <w:jc w:val="both"/>
                  <w:rPr>
                    <w:szCs w:val="21"/>
                  </w:rPr>
                </w:pPr>
                <w:r>
                  <w:rPr>
                    <w:rFonts w:hint="eastAsia"/>
                    <w:szCs w:val="21"/>
                  </w:rPr>
                  <w:t>抵押借款</w:t>
                </w:r>
              </w:p>
            </w:tc>
            <w:tc>
              <w:tcPr>
                <w:tcW w:w="1686" w:type="pct"/>
                <w:shd w:val="clear" w:color="auto" w:fill="auto"/>
              </w:tcPr>
              <w:p w:rsidR="00895018" w:rsidRDefault="00895018">
                <w:pPr>
                  <w:autoSpaceDE w:val="0"/>
                  <w:autoSpaceDN w:val="0"/>
                  <w:adjustRightInd w:val="0"/>
                  <w:snapToGrid w:val="0"/>
                  <w:ind w:right="180"/>
                  <w:jc w:val="right"/>
                  <w:rPr>
                    <w:szCs w:val="21"/>
                  </w:rPr>
                </w:pPr>
              </w:p>
            </w:tc>
            <w:tc>
              <w:tcPr>
                <w:tcW w:w="1628" w:type="pct"/>
                <w:shd w:val="clear" w:color="auto" w:fill="auto"/>
              </w:tcPr>
              <w:p w:rsidR="00895018" w:rsidRDefault="00895018">
                <w:pPr>
                  <w:jc w:val="right"/>
                  <w:rPr>
                    <w:szCs w:val="21"/>
                  </w:rPr>
                </w:pPr>
              </w:p>
            </w:tc>
          </w:tr>
          <w:tr w:rsidR="00895018" w:rsidTr="005F50CE">
            <w:trPr>
              <w:cantSplit/>
            </w:trPr>
            <w:tc>
              <w:tcPr>
                <w:tcW w:w="1686" w:type="pct"/>
                <w:shd w:val="clear" w:color="auto" w:fill="auto"/>
              </w:tcPr>
              <w:p w:rsidR="00895018" w:rsidRDefault="00C262D1">
                <w:pPr>
                  <w:autoSpaceDE w:val="0"/>
                  <w:autoSpaceDN w:val="0"/>
                  <w:adjustRightInd w:val="0"/>
                  <w:snapToGrid w:val="0"/>
                  <w:jc w:val="both"/>
                  <w:rPr>
                    <w:szCs w:val="21"/>
                  </w:rPr>
                </w:pPr>
                <w:r>
                  <w:rPr>
                    <w:rFonts w:hint="eastAsia"/>
                    <w:szCs w:val="21"/>
                  </w:rPr>
                  <w:t>保证借款</w:t>
                </w:r>
              </w:p>
            </w:tc>
            <w:tc>
              <w:tcPr>
                <w:tcW w:w="1686" w:type="pct"/>
                <w:shd w:val="clear" w:color="auto" w:fill="auto"/>
              </w:tcPr>
              <w:p w:rsidR="00895018" w:rsidRDefault="00895018">
                <w:pPr>
                  <w:autoSpaceDE w:val="0"/>
                  <w:autoSpaceDN w:val="0"/>
                  <w:adjustRightInd w:val="0"/>
                  <w:snapToGrid w:val="0"/>
                  <w:ind w:right="180"/>
                  <w:jc w:val="right"/>
                  <w:rPr>
                    <w:szCs w:val="21"/>
                  </w:rPr>
                </w:pPr>
              </w:p>
            </w:tc>
            <w:tc>
              <w:tcPr>
                <w:tcW w:w="1628" w:type="pct"/>
                <w:shd w:val="clear" w:color="auto" w:fill="auto"/>
              </w:tcPr>
              <w:p w:rsidR="00895018" w:rsidRDefault="00895018">
                <w:pPr>
                  <w:jc w:val="right"/>
                  <w:rPr>
                    <w:szCs w:val="21"/>
                  </w:rPr>
                </w:pPr>
              </w:p>
            </w:tc>
          </w:tr>
          <w:tr w:rsidR="00393741" w:rsidTr="00393741">
            <w:trPr>
              <w:cantSplit/>
            </w:trPr>
            <w:tc>
              <w:tcPr>
                <w:tcW w:w="1686" w:type="pct"/>
                <w:shd w:val="clear" w:color="auto" w:fill="auto"/>
              </w:tcPr>
              <w:p w:rsidR="00393741" w:rsidRDefault="00393741">
                <w:pPr>
                  <w:autoSpaceDE w:val="0"/>
                  <w:autoSpaceDN w:val="0"/>
                  <w:adjustRightInd w:val="0"/>
                  <w:snapToGrid w:val="0"/>
                  <w:jc w:val="both"/>
                  <w:rPr>
                    <w:szCs w:val="21"/>
                  </w:rPr>
                </w:pPr>
                <w:r>
                  <w:rPr>
                    <w:rFonts w:hint="eastAsia"/>
                    <w:szCs w:val="21"/>
                  </w:rPr>
                  <w:t>信用借款</w:t>
                </w:r>
              </w:p>
            </w:tc>
            <w:tc>
              <w:tcPr>
                <w:tcW w:w="1686" w:type="pct"/>
                <w:shd w:val="clear" w:color="auto" w:fill="auto"/>
                <w:vAlign w:val="center"/>
              </w:tcPr>
              <w:p w:rsidR="00393741" w:rsidRDefault="00393741" w:rsidP="00393741">
                <w:pPr>
                  <w:jc w:val="right"/>
                  <w:rPr>
                    <w:sz w:val="24"/>
                  </w:rPr>
                </w:pPr>
                <w:r>
                  <w:t>339,000,000.00</w:t>
                </w:r>
              </w:p>
            </w:tc>
            <w:tc>
              <w:tcPr>
                <w:tcW w:w="1628" w:type="pct"/>
                <w:shd w:val="clear" w:color="auto" w:fill="auto"/>
                <w:vAlign w:val="center"/>
              </w:tcPr>
              <w:p w:rsidR="00393741" w:rsidRDefault="00393741" w:rsidP="00393741">
                <w:pPr>
                  <w:jc w:val="right"/>
                  <w:rPr>
                    <w:sz w:val="24"/>
                  </w:rPr>
                </w:pPr>
                <w:r>
                  <w:t>834,000,000.00</w:t>
                </w:r>
              </w:p>
            </w:tc>
          </w:tr>
          <w:tr w:rsidR="00393741" w:rsidTr="00393741">
            <w:trPr>
              <w:cantSplit/>
            </w:trPr>
            <w:tc>
              <w:tcPr>
                <w:tcW w:w="1686" w:type="pct"/>
                <w:vAlign w:val="center"/>
              </w:tcPr>
              <w:p w:rsidR="00393741" w:rsidRDefault="00393741">
                <w:pPr>
                  <w:autoSpaceDE w:val="0"/>
                  <w:autoSpaceDN w:val="0"/>
                  <w:adjustRightInd w:val="0"/>
                  <w:snapToGrid w:val="0"/>
                  <w:jc w:val="center"/>
                  <w:rPr>
                    <w:szCs w:val="21"/>
                  </w:rPr>
                </w:pPr>
                <w:r>
                  <w:rPr>
                    <w:rFonts w:hint="eastAsia"/>
                    <w:szCs w:val="21"/>
                  </w:rPr>
                  <w:t>合计</w:t>
                </w:r>
              </w:p>
            </w:tc>
            <w:tc>
              <w:tcPr>
                <w:tcW w:w="1686" w:type="pct"/>
                <w:vAlign w:val="center"/>
              </w:tcPr>
              <w:p w:rsidR="00393741" w:rsidRDefault="00393741" w:rsidP="00393741">
                <w:pPr>
                  <w:jc w:val="right"/>
                  <w:rPr>
                    <w:sz w:val="24"/>
                  </w:rPr>
                </w:pPr>
                <w:r>
                  <w:t>339,000,000.00</w:t>
                </w:r>
              </w:p>
            </w:tc>
            <w:tc>
              <w:tcPr>
                <w:tcW w:w="1628" w:type="pct"/>
                <w:vAlign w:val="center"/>
              </w:tcPr>
              <w:p w:rsidR="00393741" w:rsidRDefault="00393741" w:rsidP="00393741">
                <w:pPr>
                  <w:jc w:val="right"/>
                  <w:rPr>
                    <w:sz w:val="24"/>
                  </w:rPr>
                </w:pPr>
                <w:r>
                  <w:t>834,000,000.00</w:t>
                </w:r>
              </w:p>
            </w:tc>
          </w:tr>
        </w:tbl>
        <w:p w:rsidR="00895018" w:rsidRDefault="00C262D1">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EndPr/>
          <w:sdtContent>
            <w:p w:rsidR="00895018" w:rsidRDefault="00393741">
              <w:pPr>
                <w:snapToGrid w:val="0"/>
                <w:rPr>
                  <w:rFonts w:cstheme="minorBidi"/>
                  <w:color w:val="000000" w:themeColor="text1"/>
                  <w:kern w:val="2"/>
                  <w:szCs w:val="21"/>
                </w:rPr>
              </w:pPr>
              <w:r>
                <w:rPr>
                  <w:rFonts w:hint="eastAsia"/>
                  <w:szCs w:val="21"/>
                </w:rPr>
                <w:t>无</w:t>
              </w:r>
            </w:p>
          </w:sdtContent>
        </w:sdt>
      </w:sdtContent>
    </w:sdt>
    <w:p w:rsidR="00895018" w:rsidRDefault="00895018">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895018" w:rsidRDefault="00C262D1">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EndPr/>
          <w:sdtContent>
            <w:p w:rsidR="00895018" w:rsidRDefault="00C262D1" w:rsidP="00393741">
              <w:pPr>
                <w:snapToGrid w:val="0"/>
                <w:rPr>
                  <w:szCs w:val="21"/>
                </w:rPr>
              </w:pPr>
              <w:r>
                <w:rPr>
                  <w:color w:val="000000" w:themeColor="text1"/>
                  <w:szCs w:val="21"/>
                </w:rPr>
                <w:fldChar w:fldCharType="begin"/>
              </w:r>
              <w:r w:rsidR="00393741">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393741">
                <w:rPr>
                  <w:color w:val="000000" w:themeColor="text1"/>
                  <w:szCs w:val="21"/>
                </w:rPr>
                <w:instrText xml:space="preserve"> MACROBUTTON  SnrToggleCheckbox √不适用 </w:instrText>
              </w:r>
              <w:r>
                <w:rPr>
                  <w:color w:val="000000" w:themeColor="text1"/>
                  <w:szCs w:val="21"/>
                </w:rPr>
                <w:fldChar w:fldCharType="end"/>
              </w:r>
            </w:p>
          </w:sdtContent>
        </w:sdt>
      </w:sdtContent>
    </w:sdt>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rsidR="00895018" w:rsidRDefault="00C262D1" w:rsidP="008A553E">
          <w:pPr>
            <w:pStyle w:val="4"/>
            <w:numPr>
              <w:ilvl w:val="0"/>
              <w:numId w:val="18"/>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EndPr/>
          <w:sdtContent>
            <w:p w:rsidR="00895018" w:rsidRDefault="00C262D1" w:rsidP="0039374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895018" w:rsidRDefault="00C262D1" w:rsidP="008A553E">
          <w:pPr>
            <w:pStyle w:val="4"/>
            <w:numPr>
              <w:ilvl w:val="0"/>
              <w:numId w:val="18"/>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EndPr/>
          <w:sdtContent>
            <w:p w:rsidR="00895018" w:rsidRDefault="00C262D1" w:rsidP="0039374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sdtContent>
    </w:sdt>
    <w:bookmarkStart w:id="209" w:name="OLE_LINK16" w:displacedByCustomXml="prev"/>
    <w:bookmarkStart w:id="210"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895018" w:rsidRDefault="00C262D1" w:rsidP="008A553E">
          <w:pPr>
            <w:pStyle w:val="4"/>
            <w:numPr>
              <w:ilvl w:val="0"/>
              <w:numId w:val="18"/>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EndPr/>
          <w:sdtContent>
            <w:p w:rsidR="00895018" w:rsidRDefault="00C262D1" w:rsidP="00393741">
              <w:pPr>
                <w:spacing w:before="60" w:after="60"/>
                <w:rPr>
                  <w:szCs w:val="21"/>
                </w:rPr>
              </w:pPr>
              <w:r>
                <w:rPr>
                  <w:szCs w:val="21"/>
                </w:rPr>
                <w:fldChar w:fldCharType="begin"/>
              </w:r>
              <w:r w:rsidR="00393741">
                <w:rPr>
                  <w:szCs w:val="21"/>
                </w:rPr>
                <w:instrText xml:space="preserve"> 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209" w:displacedByCustomXml="prev"/>
        <w:bookmarkEnd w:id="210" w:displacedByCustomXml="prev"/>
        <w:p w:rsidR="00895018" w:rsidRDefault="00C262D1" w:rsidP="008A553E">
          <w:pPr>
            <w:pStyle w:val="4"/>
            <w:numPr>
              <w:ilvl w:val="0"/>
              <w:numId w:val="18"/>
            </w:numPr>
            <w:ind w:left="426" w:hanging="426"/>
          </w:pPr>
          <w:r>
            <w:rPr>
              <w:rFonts w:hint="eastAsia"/>
            </w:rPr>
            <w:t>划分为金融负债的其他金融工具说明</w:t>
          </w:r>
        </w:p>
        <w:p w:rsidR="00895018" w:rsidRDefault="00C262D1">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EndPr/>
          <w:sdtContent>
            <w:p w:rsidR="00895018" w:rsidRDefault="00C262D1" w:rsidP="0039374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895018">
          <w:pPr>
            <w:rPr>
              <w:szCs w:val="21"/>
            </w:rPr>
          </w:pPr>
        </w:p>
        <w:p w:rsidR="00895018" w:rsidRDefault="00C262D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EndPr/>
          <w:sdtContent>
            <w:p w:rsidR="00895018" w:rsidRDefault="00C262D1" w:rsidP="00393741">
              <w:pPr>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p w:rsidR="00895018" w:rsidRDefault="00C262D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EndPr/>
          <w:sdtContent>
            <w:p w:rsidR="00895018" w:rsidRDefault="00C262D1" w:rsidP="00393741">
              <w:pPr>
                <w:spacing w:before="60" w:after="60"/>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rsidR="00895018" w:rsidRDefault="00C262D1">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EndPr/>
          <w:sdtContent>
            <w:p w:rsidR="00895018" w:rsidRDefault="00C262D1" w:rsidP="00393741">
              <w:pPr>
                <w:spacing w:before="60" w:after="60"/>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211"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Locked"/>
            <w:placeholder>
              <w:docPart w:val="GBC22222222222222222222222222222"/>
            </w:placeholder>
          </w:sdtPr>
          <w:sdtEndPr/>
          <w:sdtContent>
            <w:p w:rsidR="00895018" w:rsidRDefault="00C262D1">
              <w:pPr>
                <w:rPr>
                  <w:szCs w:val="21"/>
                </w:rPr>
              </w:pPr>
              <w:r>
                <w:rPr>
                  <w:szCs w:val="21"/>
                </w:rPr>
                <w:fldChar w:fldCharType="begin"/>
              </w:r>
              <w:r w:rsidR="00393741">
                <w:rPr>
                  <w:szCs w:val="21"/>
                </w:rPr>
                <w:instrText xml:space="preserve"> 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1E5402" w:rsidTr="00A55438">
            <w:trPr>
              <w:cantSplit/>
              <w:trHeight w:val="307"/>
            </w:trPr>
            <w:sdt>
              <w:sdtPr>
                <w:tag w:val="_PLD_a05982b715d74082b7e01db9e1e265ef"/>
                <w:id w:val="2010173448"/>
                <w:lock w:val="sdtLocked"/>
              </w:sdtPr>
              <w:sdtEndPr/>
              <w:sdtContent>
                <w:tc>
                  <w:tcPr>
                    <w:tcW w:w="1771" w:type="pct"/>
                    <w:shd w:val="clear" w:color="auto" w:fill="auto"/>
                    <w:vAlign w:val="center"/>
                  </w:tcPr>
                  <w:p w:rsidR="001E5402" w:rsidRDefault="001E5402" w:rsidP="00A55438">
                    <w:pPr>
                      <w:jc w:val="center"/>
                      <w:rPr>
                        <w:szCs w:val="21"/>
                      </w:rPr>
                    </w:pPr>
                    <w:r>
                      <w:rPr>
                        <w:rFonts w:hint="eastAsia"/>
                        <w:szCs w:val="21"/>
                      </w:rPr>
                      <w:t>项目</w:t>
                    </w:r>
                  </w:p>
                </w:tc>
              </w:sdtContent>
            </w:sdt>
            <w:sdt>
              <w:sdtPr>
                <w:tag w:val="_PLD_84a0d8719b674f50bfcfc1c6ed86fed6"/>
                <w:id w:val="669141473"/>
                <w:lock w:val="sdtLocked"/>
              </w:sdtPr>
              <w:sdtEndPr/>
              <w:sdtContent>
                <w:tc>
                  <w:tcPr>
                    <w:tcW w:w="1614" w:type="pct"/>
                    <w:shd w:val="clear" w:color="auto" w:fill="auto"/>
                    <w:vAlign w:val="center"/>
                  </w:tcPr>
                  <w:p w:rsidR="001E5402" w:rsidRDefault="001E5402" w:rsidP="00A55438">
                    <w:pPr>
                      <w:jc w:val="center"/>
                      <w:rPr>
                        <w:szCs w:val="21"/>
                      </w:rPr>
                    </w:pPr>
                    <w:r>
                      <w:rPr>
                        <w:rFonts w:hint="eastAsia"/>
                        <w:szCs w:val="21"/>
                      </w:rPr>
                      <w:t>期末余额</w:t>
                    </w:r>
                  </w:p>
                </w:tc>
              </w:sdtContent>
            </w:sdt>
            <w:sdt>
              <w:sdtPr>
                <w:tag w:val="_PLD_d601589800f8414abb18e7477e7b41d6"/>
                <w:id w:val="-1691524910"/>
                <w:lock w:val="sdtLocked"/>
              </w:sdtPr>
              <w:sdtEndPr/>
              <w:sdtContent>
                <w:tc>
                  <w:tcPr>
                    <w:tcW w:w="1615" w:type="pct"/>
                    <w:shd w:val="clear" w:color="auto" w:fill="auto"/>
                    <w:vAlign w:val="center"/>
                  </w:tcPr>
                  <w:p w:rsidR="001E5402" w:rsidRDefault="001E5402" w:rsidP="00A55438">
                    <w:pPr>
                      <w:jc w:val="center"/>
                      <w:rPr>
                        <w:szCs w:val="21"/>
                      </w:rPr>
                    </w:pPr>
                    <w:r>
                      <w:rPr>
                        <w:rFonts w:hint="eastAsia"/>
                        <w:szCs w:val="21"/>
                      </w:rPr>
                      <w:t>期初余额</w:t>
                    </w:r>
                  </w:p>
                </w:tc>
              </w:sdtContent>
            </w:sdt>
          </w:tr>
          <w:sdt>
            <w:sdtPr>
              <w:rPr>
                <w:szCs w:val="21"/>
              </w:rPr>
              <w:alias w:val="租赁负债明细"/>
              <w:tag w:val="_TUP_6f466bed927f4939ae3a601adc9fe007"/>
              <w:id w:val="-1245407403"/>
              <w:lock w:val="sdtLocked"/>
            </w:sdtPr>
            <w:sdtEndPr/>
            <w:sdtContent>
              <w:tr w:rsidR="001E5402" w:rsidTr="00A55438">
                <w:trPr>
                  <w:cantSplit/>
                  <w:trHeight w:val="186"/>
                </w:trPr>
                <w:tc>
                  <w:tcPr>
                    <w:tcW w:w="1771" w:type="pct"/>
                  </w:tcPr>
                  <w:p w:rsidR="001E5402" w:rsidRDefault="001E5402" w:rsidP="00A55438">
                    <w:pPr>
                      <w:rPr>
                        <w:szCs w:val="21"/>
                      </w:rPr>
                    </w:pPr>
                    <w:r>
                      <w:t>租赁付款额</w:t>
                    </w:r>
                  </w:p>
                </w:tc>
                <w:tc>
                  <w:tcPr>
                    <w:tcW w:w="1614" w:type="pct"/>
                    <w:vAlign w:val="center"/>
                  </w:tcPr>
                  <w:p w:rsidR="001E5402" w:rsidRDefault="001E5402" w:rsidP="00A55438">
                    <w:pPr>
                      <w:jc w:val="right"/>
                      <w:rPr>
                        <w:sz w:val="24"/>
                      </w:rPr>
                    </w:pPr>
                    <w:r>
                      <w:t>190,510,401.21</w:t>
                    </w:r>
                  </w:p>
                </w:tc>
                <w:tc>
                  <w:tcPr>
                    <w:tcW w:w="1615" w:type="pct"/>
                  </w:tcPr>
                  <w:p w:rsidR="001E5402" w:rsidRDefault="001E5402" w:rsidP="00A55438">
                    <w:pPr>
                      <w:jc w:val="right"/>
                      <w:rPr>
                        <w:szCs w:val="21"/>
                      </w:rPr>
                    </w:pPr>
                    <w:r>
                      <w:t>219,464,084.84</w:t>
                    </w:r>
                  </w:p>
                </w:tc>
              </w:tr>
            </w:sdtContent>
          </w:sdt>
          <w:sdt>
            <w:sdtPr>
              <w:rPr>
                <w:szCs w:val="21"/>
              </w:rPr>
              <w:alias w:val="租赁负债明细"/>
              <w:tag w:val="_TUP_6f466bed927f4939ae3a601adc9fe007"/>
              <w:id w:val="137237653"/>
              <w:lock w:val="sdtLocked"/>
            </w:sdtPr>
            <w:sdtEndPr/>
            <w:sdtContent>
              <w:tr w:rsidR="001E5402" w:rsidTr="00A55438">
                <w:trPr>
                  <w:cantSplit/>
                  <w:trHeight w:val="186"/>
                </w:trPr>
                <w:tc>
                  <w:tcPr>
                    <w:tcW w:w="1771" w:type="pct"/>
                  </w:tcPr>
                  <w:p w:rsidR="001E5402" w:rsidRDefault="001E5402" w:rsidP="00A55438">
                    <w:pPr>
                      <w:rPr>
                        <w:szCs w:val="21"/>
                      </w:rPr>
                    </w:pPr>
                    <w:r>
                      <w:t>未确认融资费用</w:t>
                    </w:r>
                  </w:p>
                </w:tc>
                <w:tc>
                  <w:tcPr>
                    <w:tcW w:w="1614" w:type="pct"/>
                    <w:vAlign w:val="center"/>
                  </w:tcPr>
                  <w:p w:rsidR="001E5402" w:rsidRDefault="001E5402" w:rsidP="00A55438">
                    <w:pPr>
                      <w:jc w:val="right"/>
                      <w:rPr>
                        <w:sz w:val="24"/>
                      </w:rPr>
                    </w:pPr>
                    <w:r>
                      <w:t>-31,330,985.24</w:t>
                    </w:r>
                  </w:p>
                </w:tc>
                <w:tc>
                  <w:tcPr>
                    <w:tcW w:w="1615" w:type="pct"/>
                  </w:tcPr>
                  <w:p w:rsidR="001E5402" w:rsidRDefault="001E5402" w:rsidP="00A55438">
                    <w:pPr>
                      <w:jc w:val="right"/>
                      <w:rPr>
                        <w:szCs w:val="21"/>
                      </w:rPr>
                    </w:pPr>
                    <w:r>
                      <w:t>-44,181,063.56</w:t>
                    </w:r>
                  </w:p>
                </w:tc>
              </w:tr>
            </w:sdtContent>
          </w:sdt>
          <w:sdt>
            <w:sdtPr>
              <w:rPr>
                <w:szCs w:val="21"/>
              </w:rPr>
              <w:alias w:val="租赁负债明细"/>
              <w:tag w:val="_TUP_6f466bed927f4939ae3a601adc9fe007"/>
              <w:id w:val="-466895772"/>
              <w:lock w:val="sdtLocked"/>
            </w:sdtPr>
            <w:sdtEndPr/>
            <w:sdtContent>
              <w:tr w:rsidR="001E5402" w:rsidTr="00A55438">
                <w:trPr>
                  <w:cantSplit/>
                  <w:trHeight w:val="186"/>
                </w:trPr>
                <w:tc>
                  <w:tcPr>
                    <w:tcW w:w="1771" w:type="pct"/>
                  </w:tcPr>
                  <w:p w:rsidR="001E5402" w:rsidRDefault="001E5402" w:rsidP="00A55438">
                    <w:pPr>
                      <w:rPr>
                        <w:szCs w:val="21"/>
                      </w:rPr>
                    </w:pPr>
                    <w:r>
                      <w:t>一年内到期的租赁负债</w:t>
                    </w:r>
                  </w:p>
                </w:tc>
                <w:tc>
                  <w:tcPr>
                    <w:tcW w:w="1614" w:type="pct"/>
                    <w:vAlign w:val="center"/>
                  </w:tcPr>
                  <w:p w:rsidR="001E5402" w:rsidRDefault="001E5402" w:rsidP="00A55438">
                    <w:pPr>
                      <w:jc w:val="right"/>
                      <w:rPr>
                        <w:sz w:val="24"/>
                      </w:rPr>
                    </w:pPr>
                    <w:r>
                      <w:t>-16,868,150.01</w:t>
                    </w:r>
                  </w:p>
                </w:tc>
                <w:tc>
                  <w:tcPr>
                    <w:tcW w:w="1615" w:type="pct"/>
                  </w:tcPr>
                  <w:p w:rsidR="001E5402" w:rsidRDefault="001E5402" w:rsidP="00A55438">
                    <w:pPr>
                      <w:jc w:val="right"/>
                      <w:rPr>
                        <w:szCs w:val="21"/>
                      </w:rPr>
                    </w:pPr>
                    <w:r>
                      <w:rPr>
                        <w:rFonts w:hint="eastAsia"/>
                        <w:szCs w:val="21"/>
                      </w:rPr>
                      <w:t>-</w:t>
                    </w:r>
                    <w:r>
                      <w:rPr>
                        <w:szCs w:val="21"/>
                      </w:rPr>
                      <w:t>16,103,605.32</w:t>
                    </w:r>
                  </w:p>
                </w:tc>
              </w:tr>
            </w:sdtContent>
          </w:sdt>
          <w:tr w:rsidR="001E5402" w:rsidTr="00A55438">
            <w:trPr>
              <w:cantSplit/>
              <w:trHeight w:val="186"/>
            </w:trPr>
            <w:sdt>
              <w:sdtPr>
                <w:tag w:val="_PLD_be650c59606949b3a386be1a4c816d84"/>
                <w:id w:val="-1288034394"/>
                <w:lock w:val="sdtLocked"/>
              </w:sdtPr>
              <w:sdtEndPr/>
              <w:sdtContent>
                <w:tc>
                  <w:tcPr>
                    <w:tcW w:w="1771" w:type="pct"/>
                  </w:tcPr>
                  <w:p w:rsidR="001E5402" w:rsidRDefault="001E5402" w:rsidP="00A55438">
                    <w:pPr>
                      <w:jc w:val="center"/>
                      <w:rPr>
                        <w:szCs w:val="21"/>
                      </w:rPr>
                    </w:pPr>
                    <w:r>
                      <w:rPr>
                        <w:rFonts w:hint="eastAsia"/>
                        <w:szCs w:val="21"/>
                      </w:rPr>
                      <w:t>合计</w:t>
                    </w:r>
                  </w:p>
                </w:tc>
              </w:sdtContent>
            </w:sdt>
            <w:tc>
              <w:tcPr>
                <w:tcW w:w="1614" w:type="pct"/>
                <w:vAlign w:val="center"/>
              </w:tcPr>
              <w:p w:rsidR="001E5402" w:rsidRDefault="001E5402" w:rsidP="00A55438">
                <w:pPr>
                  <w:jc w:val="right"/>
                  <w:rPr>
                    <w:sz w:val="24"/>
                  </w:rPr>
                </w:pPr>
                <w:r>
                  <w:t>142,311,265.96</w:t>
                </w:r>
              </w:p>
            </w:tc>
            <w:tc>
              <w:tcPr>
                <w:tcW w:w="1615" w:type="pct"/>
              </w:tcPr>
              <w:p w:rsidR="001E5402" w:rsidRDefault="001E5402" w:rsidP="00A55438">
                <w:pPr>
                  <w:jc w:val="right"/>
                  <w:rPr>
                    <w:szCs w:val="21"/>
                  </w:rPr>
                </w:pPr>
                <w:r w:rsidRPr="001E5402">
                  <w:rPr>
                    <w:rFonts w:hint="eastAsia"/>
                    <w:szCs w:val="21"/>
                  </w:rPr>
                  <w:t>159,179,415.96</w:t>
                </w:r>
              </w:p>
            </w:tc>
          </w:tr>
        </w:tbl>
        <w:p w:rsidR="001E5402" w:rsidRDefault="001E5402"/>
        <w:p w:rsidR="00895018" w:rsidRDefault="00C262D1">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880468667"/>
            <w:lock w:val="sdtLocked"/>
            <w:placeholder>
              <w:docPart w:val="GBC22222222222222222222222222222"/>
            </w:placeholder>
          </w:sdtPr>
          <w:sdtEndPr/>
          <w:sdtContent>
            <w:p w:rsidR="00895018" w:rsidRDefault="00393741">
              <w:pPr>
                <w:rPr>
                  <w:szCs w:val="21"/>
                </w:rPr>
              </w:pPr>
              <w:r>
                <w:rPr>
                  <w:rFonts w:hint="eastAsia"/>
                </w:rPr>
                <w:t>无</w:t>
              </w:r>
            </w:p>
          </w:sdtContent>
        </w:sdt>
      </w:sdtContent>
    </w:sdt>
    <w:bookmarkEnd w:id="211"/>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12"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hint="default"/>
        </w:rPr>
      </w:sdtEndPr>
      <w:sdtContent>
        <w:p w:rsidR="00895018" w:rsidRDefault="00C262D1">
          <w:pPr>
            <w:pStyle w:val="4"/>
          </w:pPr>
          <w:r>
            <w:rPr>
              <w:rFonts w:hint="eastAsia"/>
            </w:rPr>
            <w:t>项目列示</w:t>
          </w:r>
        </w:p>
        <w:sdt>
          <w:sdtPr>
            <w:alias w:val="是否适用：长期应付款分类列示[双击切换]"/>
            <w:tag w:val="_GBC_90d4a9bd673140ef9c99898da48d1614"/>
            <w:id w:val="326643361"/>
            <w:lock w:val="sdtLocked"/>
            <w:placeholder>
              <w:docPart w:val="GBC22222222222222222222222222222"/>
            </w:placeholder>
          </w:sdtPr>
          <w:sdtEndPr/>
          <w:sdtContent>
            <w:p w:rsidR="00895018" w:rsidRDefault="00C262D1">
              <w:r>
                <w:fldChar w:fldCharType="begin"/>
              </w:r>
              <w:r w:rsidR="00393741">
                <w:instrText xml:space="preserve"> 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895018" w:rsidTr="00ED5456">
            <w:sdt>
              <w:sdtPr>
                <w:tag w:val="_PLD_2038af4a07e447f88ceb8aedfaa7f12b"/>
                <w:id w:val="-1937043374"/>
                <w:lock w:val="sdtLocked"/>
              </w:sdtPr>
              <w:sdtEndPr/>
              <w:sdtContent>
                <w:tc>
                  <w:tcPr>
                    <w:tcW w:w="1828" w:type="pct"/>
                    <w:shd w:val="clear" w:color="auto" w:fill="auto"/>
                    <w:vAlign w:val="center"/>
                  </w:tcPr>
                  <w:p w:rsidR="00895018" w:rsidRDefault="00C262D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782837203"/>
                <w:lock w:val="sdtLocked"/>
              </w:sdtPr>
              <w:sdtEndPr/>
              <w:sdtContent>
                <w:tc>
                  <w:tcPr>
                    <w:tcW w:w="1582" w:type="pct"/>
                    <w:shd w:val="clear" w:color="auto" w:fill="auto"/>
                    <w:vAlign w:val="center"/>
                  </w:tcPr>
                  <w:p w:rsidR="00895018" w:rsidRDefault="00C262D1">
                    <w:pPr>
                      <w:jc w:val="center"/>
                      <w:rPr>
                        <w:szCs w:val="21"/>
                      </w:rPr>
                    </w:pPr>
                    <w:r>
                      <w:rPr>
                        <w:rFonts w:hint="eastAsia"/>
                        <w:szCs w:val="21"/>
                      </w:rPr>
                      <w:t>期末余额</w:t>
                    </w:r>
                  </w:p>
                </w:tc>
              </w:sdtContent>
            </w:sdt>
            <w:sdt>
              <w:sdtPr>
                <w:tag w:val="_PLD_2fa2691f59be4fb398c9e37e50109f5a"/>
                <w:id w:val="-361130028"/>
                <w:lock w:val="sdtLocked"/>
              </w:sdtPr>
              <w:sdtEndPr/>
              <w:sdtContent>
                <w:tc>
                  <w:tcPr>
                    <w:tcW w:w="1590" w:type="pct"/>
                    <w:shd w:val="clear" w:color="auto" w:fill="auto"/>
                    <w:vAlign w:val="center"/>
                  </w:tcPr>
                  <w:p w:rsidR="00895018" w:rsidRDefault="00C262D1">
                    <w:pPr>
                      <w:jc w:val="center"/>
                      <w:rPr>
                        <w:szCs w:val="21"/>
                      </w:rPr>
                    </w:pPr>
                    <w:r>
                      <w:rPr>
                        <w:rFonts w:hint="eastAsia"/>
                        <w:szCs w:val="21"/>
                      </w:rPr>
                      <w:t>期初余额</w:t>
                    </w:r>
                  </w:p>
                </w:tc>
              </w:sdtContent>
            </w:sdt>
          </w:tr>
          <w:tr w:rsidR="00393741" w:rsidTr="00393741">
            <w:sdt>
              <w:sdtPr>
                <w:tag w:val="_PLD_9698ab5fdf8d4c9c9dd87ec1fb85fb6e"/>
                <w:id w:val="-253663970"/>
                <w:lock w:val="sdtLocked"/>
              </w:sdtPr>
              <w:sdtEndPr/>
              <w:sdtContent>
                <w:tc>
                  <w:tcPr>
                    <w:tcW w:w="1828" w:type="pct"/>
                    <w:shd w:val="clear" w:color="auto" w:fill="auto"/>
                  </w:tcPr>
                  <w:p w:rsidR="00393741" w:rsidRDefault="00393741">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vAlign w:val="center"/>
              </w:tcPr>
              <w:p w:rsidR="00393741" w:rsidRDefault="00393741" w:rsidP="00393741">
                <w:pPr>
                  <w:jc w:val="right"/>
                  <w:rPr>
                    <w:sz w:val="24"/>
                  </w:rPr>
                </w:pPr>
                <w:r>
                  <w:t>621,240,550.88</w:t>
                </w:r>
              </w:p>
            </w:tc>
            <w:tc>
              <w:tcPr>
                <w:tcW w:w="1590" w:type="pct"/>
                <w:shd w:val="clear" w:color="auto" w:fill="auto"/>
                <w:vAlign w:val="center"/>
              </w:tcPr>
              <w:p w:rsidR="00393741" w:rsidRDefault="00393741" w:rsidP="00393741">
                <w:pPr>
                  <w:jc w:val="right"/>
                  <w:rPr>
                    <w:sz w:val="24"/>
                  </w:rPr>
                </w:pPr>
                <w:r>
                  <w:t>621,240,550.88</w:t>
                </w:r>
              </w:p>
            </w:tc>
          </w:tr>
          <w:tr w:rsidR="00393741" w:rsidTr="00393741">
            <w:sdt>
              <w:sdtPr>
                <w:tag w:val="_PLD_cad226dd1d604cc6893542d496caa458"/>
                <w:id w:val="-1795364645"/>
                <w:lock w:val="sdtLocked"/>
              </w:sdtPr>
              <w:sdtEndPr/>
              <w:sdtContent>
                <w:tc>
                  <w:tcPr>
                    <w:tcW w:w="1828" w:type="pct"/>
                    <w:shd w:val="clear" w:color="auto" w:fill="auto"/>
                  </w:tcPr>
                  <w:p w:rsidR="00393741" w:rsidRDefault="00393741">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vAlign w:val="center"/>
              </w:tcPr>
              <w:p w:rsidR="00393741" w:rsidRDefault="00393741" w:rsidP="00393741">
                <w:pPr>
                  <w:jc w:val="right"/>
                  <w:rPr>
                    <w:sz w:val="24"/>
                  </w:rPr>
                </w:pPr>
              </w:p>
            </w:tc>
            <w:tc>
              <w:tcPr>
                <w:tcW w:w="1590" w:type="pct"/>
                <w:shd w:val="clear" w:color="auto" w:fill="auto"/>
                <w:vAlign w:val="center"/>
              </w:tcPr>
              <w:p w:rsidR="00393741" w:rsidRDefault="00393741" w:rsidP="00393741">
                <w:pPr>
                  <w:jc w:val="right"/>
                  <w:rPr>
                    <w:sz w:val="24"/>
                  </w:rPr>
                </w:pPr>
              </w:p>
            </w:tc>
          </w:tr>
          <w:tr w:rsidR="00393741" w:rsidTr="00393741">
            <w:sdt>
              <w:sdtPr>
                <w:tag w:val="_PLD_6ea01a87c395412fbdb6e25e411fc93c"/>
                <w:id w:val="1986575614"/>
                <w:lock w:val="sdtLocked"/>
              </w:sdtPr>
              <w:sdtEndPr/>
              <w:sdtContent>
                <w:tc>
                  <w:tcPr>
                    <w:tcW w:w="1828" w:type="pct"/>
                    <w:shd w:val="clear" w:color="auto" w:fill="auto"/>
                  </w:tcPr>
                  <w:p w:rsidR="00393741" w:rsidRDefault="00393741">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393741" w:rsidRDefault="00393741" w:rsidP="00393741">
                <w:pPr>
                  <w:jc w:val="right"/>
                  <w:rPr>
                    <w:sz w:val="24"/>
                  </w:rPr>
                </w:pPr>
                <w:r>
                  <w:t>621,240,550.88</w:t>
                </w:r>
              </w:p>
            </w:tc>
            <w:tc>
              <w:tcPr>
                <w:tcW w:w="1590" w:type="pct"/>
                <w:shd w:val="clear" w:color="auto" w:fill="auto"/>
                <w:vAlign w:val="center"/>
              </w:tcPr>
              <w:p w:rsidR="00393741" w:rsidRDefault="00393741" w:rsidP="00393741">
                <w:pPr>
                  <w:jc w:val="right"/>
                  <w:rPr>
                    <w:sz w:val="24"/>
                  </w:rPr>
                </w:pPr>
                <w:r>
                  <w:t>621,240,550.88</w:t>
                </w:r>
              </w:p>
            </w:tc>
          </w:tr>
        </w:tbl>
        <w:p w:rsidR="00895018" w:rsidRDefault="00400AB6"/>
      </w:sdtContent>
    </w:sdt>
    <w:bookmarkEnd w:id="212" w:displacedByCustomXml="next"/>
    <w:bookmarkStart w:id="213"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Locked"/>
            <w:placeholder>
              <w:docPart w:val="GBC22222222222222222222222222222"/>
            </w:placeholder>
          </w:sdtPr>
          <w:sdtEndPr/>
          <w:sdtContent>
            <w:p w:rsidR="00895018" w:rsidRDefault="00C262D1" w:rsidP="00393741">
              <w:pPr>
                <w:rPr>
                  <w:szCs w:val="21"/>
                </w:rPr>
              </w:pPr>
              <w:r>
                <w:rPr>
                  <w:szCs w:val="21"/>
                </w:rPr>
                <w:fldChar w:fldCharType="begin"/>
              </w:r>
              <w:r w:rsidR="00393741">
                <w:rPr>
                  <w:szCs w:val="21"/>
                </w:rPr>
                <w:instrText xml:space="preserve"> 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p w:rsidR="00895018" w:rsidRDefault="00400AB6">
          <w:pPr>
            <w:rPr>
              <w:szCs w:val="21"/>
            </w:rPr>
          </w:pPr>
        </w:p>
      </w:sdtContent>
    </w:sdt>
    <w:bookmarkEnd w:id="213" w:displacedByCustomXml="prev"/>
    <w:p w:rsidR="00895018" w:rsidRDefault="00C262D1">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895018" w:rsidRDefault="00C262D1" w:rsidP="008A553E">
          <w:pPr>
            <w:pStyle w:val="4"/>
            <w:numPr>
              <w:ilvl w:val="0"/>
              <w:numId w:val="95"/>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lastRenderedPageBreak/>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942"/>
            <w:gridCol w:w="2693"/>
            <w:gridCol w:w="2424"/>
          </w:tblGrid>
          <w:tr w:rsidR="00393741" w:rsidTr="00393741">
            <w:trPr>
              <w:cantSplit/>
              <w:trHeight w:val="307"/>
            </w:trPr>
            <w:sdt>
              <w:sdtPr>
                <w:tag w:val="_PLD_80697eb0741143188d1783ddd81c2db2"/>
                <w:id w:val="932939047"/>
                <w:lock w:val="sdtLocked"/>
              </w:sdtPr>
              <w:sdtEndPr/>
              <w:sdtContent>
                <w:tc>
                  <w:tcPr>
                    <w:tcW w:w="2175" w:type="pct"/>
                    <w:shd w:val="clear" w:color="auto" w:fill="auto"/>
                    <w:vAlign w:val="center"/>
                  </w:tcPr>
                  <w:p w:rsidR="00393741" w:rsidRDefault="00393741" w:rsidP="00393741">
                    <w:pPr>
                      <w:jc w:val="center"/>
                      <w:rPr>
                        <w:szCs w:val="21"/>
                      </w:rPr>
                    </w:pPr>
                    <w:r>
                      <w:rPr>
                        <w:rFonts w:hint="eastAsia"/>
                        <w:szCs w:val="21"/>
                      </w:rPr>
                      <w:t>项目</w:t>
                    </w:r>
                  </w:p>
                </w:tc>
              </w:sdtContent>
            </w:sdt>
            <w:sdt>
              <w:sdtPr>
                <w:tag w:val="_PLD_361897af892e4de98bc2cf056e2b512c"/>
                <w:id w:val="-2023224556"/>
                <w:lock w:val="sdtLocked"/>
              </w:sdtPr>
              <w:sdtEndPr/>
              <w:sdtContent>
                <w:tc>
                  <w:tcPr>
                    <w:tcW w:w="1486" w:type="pct"/>
                    <w:shd w:val="clear" w:color="auto" w:fill="auto"/>
                    <w:vAlign w:val="center"/>
                  </w:tcPr>
                  <w:p w:rsidR="00393741" w:rsidRDefault="00393741" w:rsidP="00393741">
                    <w:pPr>
                      <w:jc w:val="center"/>
                      <w:rPr>
                        <w:szCs w:val="21"/>
                      </w:rPr>
                    </w:pPr>
                    <w:r>
                      <w:rPr>
                        <w:rFonts w:hint="eastAsia"/>
                        <w:szCs w:val="21"/>
                      </w:rPr>
                      <w:t>期初余额</w:t>
                    </w:r>
                  </w:p>
                </w:tc>
              </w:sdtContent>
            </w:sdt>
            <w:sdt>
              <w:sdtPr>
                <w:tag w:val="_PLD_b45e38f9b06048e18bf5d20429299b7b"/>
                <w:id w:val="1377663666"/>
                <w:lock w:val="sdtLocked"/>
              </w:sdtPr>
              <w:sdtEndPr/>
              <w:sdtContent>
                <w:tc>
                  <w:tcPr>
                    <w:tcW w:w="1338" w:type="pct"/>
                    <w:shd w:val="clear" w:color="auto" w:fill="auto"/>
                    <w:vAlign w:val="center"/>
                  </w:tcPr>
                  <w:p w:rsidR="00393741" w:rsidRDefault="00393741" w:rsidP="00393741">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682626070"/>
              <w:lock w:val="sdtLocked"/>
            </w:sdtPr>
            <w:sdtEndPr>
              <w:rPr>
                <w:rFonts w:hint="eastAsia"/>
              </w:rPr>
            </w:sdtEndPr>
            <w:sdtContent>
              <w:tr w:rsidR="00393741" w:rsidTr="00393741">
                <w:trPr>
                  <w:cantSplit/>
                  <w:trHeight w:val="186"/>
                </w:trPr>
                <w:tc>
                  <w:tcPr>
                    <w:tcW w:w="2175" w:type="pct"/>
                  </w:tcPr>
                  <w:p w:rsidR="00393741" w:rsidRDefault="00393741" w:rsidP="00393741">
                    <w:pPr>
                      <w:rPr>
                        <w:szCs w:val="21"/>
                      </w:rPr>
                    </w:pPr>
                    <w:r>
                      <w:t>安徽省皖北煤电集团有限责任公司</w:t>
                    </w:r>
                  </w:p>
                </w:tc>
                <w:tc>
                  <w:tcPr>
                    <w:tcW w:w="1486" w:type="pct"/>
                  </w:tcPr>
                  <w:p w:rsidR="00393741" w:rsidRDefault="00393741" w:rsidP="00393741">
                    <w:pPr>
                      <w:jc w:val="right"/>
                      <w:rPr>
                        <w:szCs w:val="21"/>
                      </w:rPr>
                    </w:pPr>
                    <w:r>
                      <w:t>621,240,550.88</w:t>
                    </w:r>
                  </w:p>
                </w:tc>
                <w:tc>
                  <w:tcPr>
                    <w:tcW w:w="1338" w:type="pct"/>
                  </w:tcPr>
                  <w:p w:rsidR="00393741" w:rsidRDefault="00393741" w:rsidP="00393741">
                    <w:pPr>
                      <w:jc w:val="right"/>
                      <w:rPr>
                        <w:szCs w:val="21"/>
                      </w:rPr>
                    </w:pPr>
                    <w:r>
                      <w:t>621,240,550.88</w:t>
                    </w:r>
                  </w:p>
                </w:tc>
              </w:tr>
            </w:sdtContent>
          </w:sdt>
          <w:sdt>
            <w:sdtPr>
              <w:rPr>
                <w:szCs w:val="21"/>
              </w:rPr>
              <w:alias w:val="按款项性质列示长期应付款明细"/>
              <w:tag w:val="_TUP_582d211f6f954856bfeb99df9433b25f"/>
              <w:id w:val="1640075353"/>
              <w:lock w:val="sdtLocked"/>
            </w:sdtPr>
            <w:sdtEndPr>
              <w:rPr>
                <w:rFonts w:hint="eastAsia"/>
              </w:rPr>
            </w:sdtEndPr>
            <w:sdtContent>
              <w:tr w:rsidR="00393741" w:rsidTr="00393741">
                <w:trPr>
                  <w:cantSplit/>
                  <w:trHeight w:val="186"/>
                </w:trPr>
                <w:tc>
                  <w:tcPr>
                    <w:tcW w:w="2175" w:type="pct"/>
                  </w:tcPr>
                  <w:p w:rsidR="00393741" w:rsidRDefault="00393741" w:rsidP="00393741">
                    <w:pPr>
                      <w:rPr>
                        <w:szCs w:val="21"/>
                      </w:rPr>
                    </w:pPr>
                    <w:r>
                      <w:t>合计</w:t>
                    </w:r>
                  </w:p>
                </w:tc>
                <w:tc>
                  <w:tcPr>
                    <w:tcW w:w="1486" w:type="pct"/>
                  </w:tcPr>
                  <w:p w:rsidR="00393741" w:rsidRDefault="00393741" w:rsidP="00393741">
                    <w:pPr>
                      <w:jc w:val="right"/>
                      <w:rPr>
                        <w:szCs w:val="21"/>
                      </w:rPr>
                    </w:pPr>
                    <w:r>
                      <w:t>621,240,550.88</w:t>
                    </w:r>
                  </w:p>
                </w:tc>
                <w:tc>
                  <w:tcPr>
                    <w:tcW w:w="1338" w:type="pct"/>
                  </w:tcPr>
                  <w:p w:rsidR="00393741" w:rsidRDefault="00393741" w:rsidP="00393741">
                    <w:pPr>
                      <w:jc w:val="right"/>
                      <w:rPr>
                        <w:szCs w:val="21"/>
                      </w:rPr>
                    </w:pPr>
                    <w:r>
                      <w:t>621,240,550.88</w:t>
                    </w:r>
                  </w:p>
                </w:tc>
              </w:tr>
            </w:sdtContent>
          </w:sdt>
        </w:tbl>
        <w:p w:rsidR="00393741" w:rsidRDefault="00393741"/>
        <w:p w:rsidR="00895018" w:rsidRDefault="00C262D1">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82772790"/>
            <w:lock w:val="sdtLocked"/>
            <w:placeholder>
              <w:docPart w:val="GBC22222222222222222222222222222"/>
            </w:placeholder>
          </w:sdtPr>
          <w:sdtEndPr/>
          <w:sdtContent>
            <w:p w:rsidR="00393741" w:rsidRPr="00393741" w:rsidRDefault="00393741" w:rsidP="00393741">
              <w:pPr>
                <w:snapToGrid w:val="0"/>
                <w:spacing w:line="240" w:lineRule="atLeast"/>
                <w:rPr>
                  <w:szCs w:val="21"/>
                </w:rPr>
              </w:pPr>
              <w:r w:rsidRPr="00393741">
                <w:rPr>
                  <w:rFonts w:hint="eastAsia"/>
                  <w:szCs w:val="21"/>
                </w:rPr>
                <w:t>期末余额中</w:t>
              </w:r>
              <w:r w:rsidRPr="00393741">
                <w:rPr>
                  <w:szCs w:val="21"/>
                </w:rPr>
                <w:t>621,240,550.88</w:t>
              </w:r>
              <w:r w:rsidRPr="00393741">
                <w:rPr>
                  <w:rFonts w:hint="eastAsia"/>
                  <w:szCs w:val="21"/>
                </w:rPr>
                <w:t>元系公司实际控制人安徽省皖北煤电集团有限责任公司对安徽卧龙湖煤矿有限责任公司投资总额超出公司设立时实收资本和</w:t>
              </w:r>
              <w:r w:rsidRPr="00393741">
                <w:rPr>
                  <w:szCs w:val="21"/>
                </w:rPr>
                <w:t>2007</w:t>
              </w:r>
              <w:r w:rsidRPr="00393741">
                <w:rPr>
                  <w:rFonts w:hint="eastAsia"/>
                  <w:szCs w:val="21"/>
                </w:rPr>
                <w:t>年</w:t>
              </w:r>
              <w:r w:rsidRPr="00393741">
                <w:rPr>
                  <w:szCs w:val="21"/>
                </w:rPr>
                <w:t>1</w:t>
              </w:r>
              <w:r w:rsidRPr="00393741">
                <w:rPr>
                  <w:rFonts w:hint="eastAsia"/>
                  <w:szCs w:val="21"/>
                </w:rPr>
                <w:t>月</w:t>
              </w:r>
              <w:r w:rsidRPr="00393741">
                <w:rPr>
                  <w:szCs w:val="21"/>
                </w:rPr>
                <w:t>31</w:t>
              </w:r>
              <w:r w:rsidRPr="00393741">
                <w:rPr>
                  <w:rFonts w:hint="eastAsia"/>
                  <w:szCs w:val="21"/>
                </w:rPr>
                <w:t>日前代垫的工程款。根据公司与安徽皖北煤电集团有限责任公司签订的还款协议，该款项在煤矿竣工验收后正式投产之年开始分年偿还，直至全部偿清。在卧龙湖煤矿公司的盈利年度，每年应偿还的债务数额等同于其当年计提的采矿权摊销及固定资产折旧的数额，以及当年实现的净利润的</w:t>
              </w:r>
              <w:r w:rsidRPr="00393741">
                <w:rPr>
                  <w:szCs w:val="21"/>
                </w:rPr>
                <w:t>30%</w:t>
              </w:r>
              <w:r w:rsidRPr="00393741">
                <w:rPr>
                  <w:rFonts w:hint="eastAsia"/>
                  <w:szCs w:val="21"/>
                </w:rPr>
                <w:t>之和，而且偿还数量以该公司当年经营活动现金流量净额为上限。</w:t>
              </w:r>
            </w:p>
            <w:p w:rsidR="00895018" w:rsidRPr="00393741" w:rsidRDefault="00400AB6">
              <w:pPr>
                <w:snapToGrid w:val="0"/>
                <w:spacing w:line="240" w:lineRule="atLeast"/>
                <w:rPr>
                  <w:szCs w:val="21"/>
                </w:rPr>
              </w:pPr>
            </w:p>
          </w:sdtContent>
        </w:sdt>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895018" w:rsidRDefault="00C262D1">
          <w:pPr>
            <w:pStyle w:val="4"/>
            <w:ind w:left="360" w:hanging="360"/>
          </w:pPr>
          <w:r>
            <w:rPr>
              <w:rFonts w:hint="eastAsia"/>
            </w:rPr>
            <w:t>专项应付款</w:t>
          </w:r>
        </w:p>
        <w:p w:rsidR="00895018" w:rsidRDefault="00C262D1" w:rsidP="008A553E">
          <w:pPr>
            <w:pStyle w:val="4"/>
            <w:numPr>
              <w:ilvl w:val="0"/>
              <w:numId w:val="96"/>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EndPr/>
          <w:sdtContent>
            <w:p w:rsidR="00895018" w:rsidRDefault="00C262D1" w:rsidP="00825504">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sdtContent>
    </w:sdt>
    <w:p w:rsidR="00895018" w:rsidRDefault="00C262D1" w:rsidP="008A553E">
      <w:pPr>
        <w:pStyle w:val="30"/>
        <w:numPr>
          <w:ilvl w:val="0"/>
          <w:numId w:val="17"/>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Locked"/>
        <w:placeholder>
          <w:docPart w:val="GBC22222222222222222222222222222"/>
        </w:placeholder>
      </w:sdtPr>
      <w:sdtEndPr/>
      <w:sdtContent>
        <w:p w:rsidR="00895018" w:rsidRDefault="00C262D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bookmarkStart w:id="214"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8"/>
            <w:gridCol w:w="1960"/>
            <w:gridCol w:w="1699"/>
            <w:gridCol w:w="3259"/>
          </w:tblGrid>
          <w:tr w:rsidR="00393741" w:rsidTr="00393741">
            <w:trPr>
              <w:cantSplit/>
            </w:trPr>
            <w:sdt>
              <w:sdtPr>
                <w:tag w:val="_PLD_afddd1066e934e598ead7a6e38343c21"/>
                <w:id w:val="991216734"/>
                <w:lock w:val="sdtLocked"/>
              </w:sdtPr>
              <w:sdtEndPr/>
              <w:sdtContent>
                <w:tc>
                  <w:tcPr>
                    <w:tcW w:w="1234" w:type="pct"/>
                    <w:vAlign w:val="center"/>
                  </w:tcPr>
                  <w:p w:rsidR="00393741" w:rsidRDefault="00393741" w:rsidP="00393741">
                    <w:pPr>
                      <w:ind w:right="105"/>
                      <w:jc w:val="center"/>
                      <w:rPr>
                        <w:szCs w:val="21"/>
                      </w:rPr>
                    </w:pPr>
                    <w:r>
                      <w:rPr>
                        <w:rFonts w:hint="eastAsia"/>
                        <w:szCs w:val="21"/>
                      </w:rPr>
                      <w:t>项目</w:t>
                    </w:r>
                  </w:p>
                </w:tc>
              </w:sdtContent>
            </w:sdt>
            <w:sdt>
              <w:sdtPr>
                <w:tag w:val="_PLD_d493e26e1fb643299cea253bb9f43ca1"/>
                <w:id w:val="-1407677929"/>
                <w:lock w:val="sdtLocked"/>
              </w:sdtPr>
              <w:sdtEndPr/>
              <w:sdtContent>
                <w:tc>
                  <w:tcPr>
                    <w:tcW w:w="1067" w:type="pct"/>
                  </w:tcPr>
                  <w:p w:rsidR="00393741" w:rsidRDefault="00393741" w:rsidP="00393741">
                    <w:pPr>
                      <w:jc w:val="center"/>
                      <w:rPr>
                        <w:szCs w:val="21"/>
                      </w:rPr>
                    </w:pPr>
                    <w:r>
                      <w:rPr>
                        <w:rFonts w:hint="eastAsia"/>
                        <w:szCs w:val="21"/>
                      </w:rPr>
                      <w:t>期初余额</w:t>
                    </w:r>
                  </w:p>
                </w:tc>
              </w:sdtContent>
            </w:sdt>
            <w:sdt>
              <w:sdtPr>
                <w:tag w:val="_PLD_34e5a75912204ec1a95f806f18cf2748"/>
                <w:id w:val="-378482854"/>
                <w:lock w:val="sdtLocked"/>
              </w:sdtPr>
              <w:sdtEndPr/>
              <w:sdtContent>
                <w:tc>
                  <w:tcPr>
                    <w:tcW w:w="925" w:type="pct"/>
                  </w:tcPr>
                  <w:p w:rsidR="00393741" w:rsidRDefault="00393741" w:rsidP="00393741">
                    <w:pPr>
                      <w:jc w:val="center"/>
                      <w:rPr>
                        <w:szCs w:val="21"/>
                      </w:rPr>
                    </w:pPr>
                    <w:r>
                      <w:rPr>
                        <w:rFonts w:hint="eastAsia"/>
                        <w:szCs w:val="21"/>
                      </w:rPr>
                      <w:t>期末余额</w:t>
                    </w:r>
                  </w:p>
                </w:tc>
              </w:sdtContent>
            </w:sdt>
            <w:sdt>
              <w:sdtPr>
                <w:tag w:val="_PLD_4ab9627b71924167a2397cf4a5d9e546"/>
                <w:id w:val="137686502"/>
                <w:lock w:val="sdtLocked"/>
              </w:sdtPr>
              <w:sdtEndPr/>
              <w:sdtContent>
                <w:tc>
                  <w:tcPr>
                    <w:tcW w:w="1775" w:type="pct"/>
                  </w:tcPr>
                  <w:p w:rsidR="00393741" w:rsidRDefault="00393741" w:rsidP="00393741">
                    <w:pPr>
                      <w:jc w:val="center"/>
                      <w:rPr>
                        <w:szCs w:val="21"/>
                      </w:rPr>
                    </w:pPr>
                    <w:r>
                      <w:rPr>
                        <w:rFonts w:hint="eastAsia"/>
                        <w:szCs w:val="21"/>
                      </w:rPr>
                      <w:t>形成原因</w:t>
                    </w:r>
                  </w:p>
                </w:tc>
              </w:sdtContent>
            </w:sdt>
          </w:tr>
          <w:tr w:rsidR="00393741" w:rsidTr="00393741">
            <w:trPr>
              <w:cantSplit/>
            </w:trPr>
            <w:sdt>
              <w:sdtPr>
                <w:tag w:val="_PLD_6525e5ec72824b6fa6f11cde3e6446b8"/>
                <w:id w:val="-36519102"/>
                <w:lock w:val="sdtLocked"/>
              </w:sdtPr>
              <w:sdtEndPr/>
              <w:sdtContent>
                <w:tc>
                  <w:tcPr>
                    <w:tcW w:w="1234" w:type="pct"/>
                    <w:shd w:val="clear" w:color="auto" w:fill="auto"/>
                    <w:vAlign w:val="center"/>
                  </w:tcPr>
                  <w:p w:rsidR="00393741" w:rsidRDefault="00393741" w:rsidP="00393741">
                    <w:pPr>
                      <w:ind w:right="105"/>
                      <w:rPr>
                        <w:szCs w:val="21"/>
                      </w:rPr>
                    </w:pPr>
                    <w:r>
                      <w:rPr>
                        <w:rFonts w:hint="eastAsia"/>
                        <w:szCs w:val="21"/>
                      </w:rPr>
                      <w:t>对外提供担保</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ind w:right="73"/>
                  <w:rPr>
                    <w:szCs w:val="21"/>
                  </w:rPr>
                </w:pPr>
              </w:p>
            </w:tc>
          </w:tr>
          <w:tr w:rsidR="00393741" w:rsidTr="00393741">
            <w:trPr>
              <w:cantSplit/>
            </w:trPr>
            <w:sdt>
              <w:sdtPr>
                <w:tag w:val="_PLD_6d0d0838679447f2bffec85122b79dd9"/>
                <w:id w:val="552045784"/>
                <w:lock w:val="sdtLocked"/>
              </w:sdtPr>
              <w:sdtEndPr/>
              <w:sdtContent>
                <w:tc>
                  <w:tcPr>
                    <w:tcW w:w="1234" w:type="pct"/>
                    <w:shd w:val="clear" w:color="auto" w:fill="auto"/>
                    <w:vAlign w:val="center"/>
                  </w:tcPr>
                  <w:p w:rsidR="00393741" w:rsidRDefault="00393741" w:rsidP="00393741">
                    <w:pPr>
                      <w:ind w:right="105"/>
                      <w:rPr>
                        <w:szCs w:val="21"/>
                      </w:rPr>
                    </w:pPr>
                    <w:r>
                      <w:rPr>
                        <w:rFonts w:hint="eastAsia"/>
                        <w:szCs w:val="21"/>
                      </w:rPr>
                      <w:t>未决诉讼</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ind w:right="73"/>
                  <w:rPr>
                    <w:szCs w:val="21"/>
                  </w:rPr>
                </w:pPr>
              </w:p>
            </w:tc>
          </w:tr>
          <w:tr w:rsidR="00393741" w:rsidTr="00393741">
            <w:trPr>
              <w:cantSplit/>
            </w:trPr>
            <w:sdt>
              <w:sdtPr>
                <w:tag w:val="_PLD_c19aecee80644eed840157430add7722"/>
                <w:id w:val="-1603103096"/>
                <w:lock w:val="sdtLocked"/>
              </w:sdtPr>
              <w:sdtEndPr/>
              <w:sdtContent>
                <w:tc>
                  <w:tcPr>
                    <w:tcW w:w="1234" w:type="pct"/>
                    <w:shd w:val="clear" w:color="auto" w:fill="auto"/>
                    <w:vAlign w:val="center"/>
                  </w:tcPr>
                  <w:p w:rsidR="00393741" w:rsidRDefault="00393741" w:rsidP="00393741">
                    <w:pPr>
                      <w:ind w:right="105"/>
                      <w:rPr>
                        <w:szCs w:val="21"/>
                      </w:rPr>
                    </w:pPr>
                    <w:r>
                      <w:rPr>
                        <w:rFonts w:hint="eastAsia"/>
                        <w:szCs w:val="21"/>
                      </w:rPr>
                      <w:t>产品质量保证</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ind w:right="73"/>
                  <w:rPr>
                    <w:szCs w:val="21"/>
                  </w:rPr>
                </w:pPr>
              </w:p>
            </w:tc>
          </w:tr>
          <w:tr w:rsidR="00393741" w:rsidTr="00393741">
            <w:trPr>
              <w:cantSplit/>
            </w:trPr>
            <w:sdt>
              <w:sdtPr>
                <w:tag w:val="_PLD_2bb1b065495148578cc698e566e559e3"/>
                <w:id w:val="1320852293"/>
                <w:lock w:val="sdtLocked"/>
              </w:sdtPr>
              <w:sdtEndPr/>
              <w:sdtContent>
                <w:tc>
                  <w:tcPr>
                    <w:tcW w:w="1234" w:type="pct"/>
                    <w:shd w:val="clear" w:color="auto" w:fill="auto"/>
                  </w:tcPr>
                  <w:p w:rsidR="00393741" w:rsidRDefault="00393741" w:rsidP="00393741">
                    <w:pPr>
                      <w:ind w:right="105"/>
                      <w:rPr>
                        <w:szCs w:val="21"/>
                      </w:rPr>
                    </w:pPr>
                    <w:r>
                      <w:rPr>
                        <w:rFonts w:hint="eastAsia"/>
                        <w:szCs w:val="21"/>
                      </w:rPr>
                      <w:t>重组义务</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rPr>
                    <w:szCs w:val="21"/>
                  </w:rPr>
                </w:pPr>
              </w:p>
            </w:tc>
          </w:tr>
          <w:tr w:rsidR="00393741" w:rsidTr="00393741">
            <w:trPr>
              <w:cantSplit/>
            </w:trPr>
            <w:sdt>
              <w:sdtPr>
                <w:tag w:val="_PLD_a4f7b18cf6a54a79861b005338b1a691"/>
                <w:id w:val="174235747"/>
                <w:lock w:val="sdtLocked"/>
              </w:sdtPr>
              <w:sdtEndPr/>
              <w:sdtContent>
                <w:tc>
                  <w:tcPr>
                    <w:tcW w:w="1234" w:type="pct"/>
                    <w:shd w:val="clear" w:color="auto" w:fill="auto"/>
                  </w:tcPr>
                  <w:p w:rsidR="00393741" w:rsidRDefault="00393741" w:rsidP="00393741">
                    <w:pPr>
                      <w:ind w:right="105"/>
                      <w:rPr>
                        <w:szCs w:val="21"/>
                      </w:rPr>
                    </w:pPr>
                    <w:r>
                      <w:rPr>
                        <w:rFonts w:hint="eastAsia"/>
                        <w:szCs w:val="21"/>
                      </w:rPr>
                      <w:t>待执行的亏损合同</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rPr>
                    <w:szCs w:val="21"/>
                  </w:rPr>
                </w:pPr>
              </w:p>
            </w:tc>
          </w:tr>
          <w:tr w:rsidR="00393741" w:rsidTr="00393741">
            <w:trPr>
              <w:cantSplit/>
            </w:trPr>
            <w:sdt>
              <w:sdtPr>
                <w:tag w:val="_PLD_fbafb5708c5a4e8d9673f9adc55f1d77"/>
                <w:id w:val="1295718046"/>
                <w:lock w:val="sdtLocked"/>
              </w:sdtPr>
              <w:sdtEndPr/>
              <w:sdtContent>
                <w:tc>
                  <w:tcPr>
                    <w:tcW w:w="1234" w:type="pct"/>
                    <w:shd w:val="clear" w:color="auto" w:fill="auto"/>
                    <w:vAlign w:val="center"/>
                  </w:tcPr>
                  <w:p w:rsidR="00393741" w:rsidRDefault="00393741" w:rsidP="00393741">
                    <w:pPr>
                      <w:ind w:right="105"/>
                    </w:pPr>
                    <w:r>
                      <w:rPr>
                        <w:rFonts w:hint="eastAsia"/>
                      </w:rPr>
                      <w:t>应付退货款</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ind w:right="73"/>
                  <w:rPr>
                    <w:szCs w:val="21"/>
                  </w:rPr>
                </w:pPr>
              </w:p>
            </w:tc>
          </w:tr>
          <w:tr w:rsidR="00393741" w:rsidTr="00393741">
            <w:trPr>
              <w:cantSplit/>
            </w:trPr>
            <w:sdt>
              <w:sdtPr>
                <w:tag w:val="_PLD_5c7eb23002d74f418b47416ce8ef8a24"/>
                <w:id w:val="-317421278"/>
                <w:lock w:val="sdtLocked"/>
              </w:sdtPr>
              <w:sdtEndPr/>
              <w:sdtContent>
                <w:tc>
                  <w:tcPr>
                    <w:tcW w:w="1234" w:type="pct"/>
                    <w:shd w:val="clear" w:color="auto" w:fill="auto"/>
                    <w:vAlign w:val="center"/>
                  </w:tcPr>
                  <w:p w:rsidR="00393741" w:rsidRDefault="00393741" w:rsidP="00393741">
                    <w:pPr>
                      <w:ind w:right="105"/>
                      <w:rPr>
                        <w:szCs w:val="21"/>
                      </w:rPr>
                    </w:pPr>
                    <w:r>
                      <w:rPr>
                        <w:rFonts w:hint="eastAsia"/>
                        <w:szCs w:val="21"/>
                      </w:rPr>
                      <w:t>其他</w:t>
                    </w:r>
                  </w:p>
                </w:tc>
              </w:sdtContent>
            </w:sdt>
            <w:tc>
              <w:tcPr>
                <w:tcW w:w="1067" w:type="pct"/>
              </w:tcPr>
              <w:p w:rsidR="00393741" w:rsidRDefault="00393741" w:rsidP="00393741">
                <w:pPr>
                  <w:jc w:val="right"/>
                  <w:rPr>
                    <w:szCs w:val="21"/>
                  </w:rPr>
                </w:pPr>
              </w:p>
            </w:tc>
            <w:tc>
              <w:tcPr>
                <w:tcW w:w="925" w:type="pct"/>
              </w:tcPr>
              <w:p w:rsidR="00393741" w:rsidRDefault="00393741" w:rsidP="00393741">
                <w:pPr>
                  <w:jc w:val="right"/>
                  <w:rPr>
                    <w:szCs w:val="21"/>
                  </w:rPr>
                </w:pPr>
              </w:p>
            </w:tc>
            <w:tc>
              <w:tcPr>
                <w:tcW w:w="1775" w:type="pct"/>
              </w:tcPr>
              <w:p w:rsidR="00393741" w:rsidRDefault="00393741" w:rsidP="00393741">
                <w:pPr>
                  <w:ind w:right="73"/>
                  <w:rPr>
                    <w:szCs w:val="21"/>
                  </w:rPr>
                </w:pPr>
              </w:p>
            </w:tc>
          </w:tr>
          <w:sdt>
            <w:sdtPr>
              <w:rPr>
                <w:rFonts w:hint="eastAsia"/>
                <w:szCs w:val="21"/>
              </w:rPr>
              <w:alias w:val="预计负债明细"/>
              <w:tag w:val="_TUP_36177a7f5b654521af7a2fdb2bcd6860"/>
              <w:id w:val="-739702116"/>
              <w:lock w:val="sdtLocked"/>
            </w:sdtPr>
            <w:sdtEndPr>
              <w:rPr>
                <w:rFonts w:hint="default"/>
                <w:color w:val="000000" w:themeColor="text1"/>
              </w:rPr>
            </w:sdtEndPr>
            <w:sdtContent>
              <w:tr w:rsidR="00393741" w:rsidTr="00393741">
                <w:trPr>
                  <w:cantSplit/>
                </w:trPr>
                <w:tc>
                  <w:tcPr>
                    <w:tcW w:w="1234" w:type="pct"/>
                    <w:shd w:val="clear" w:color="auto" w:fill="auto"/>
                    <w:vAlign w:val="center"/>
                  </w:tcPr>
                  <w:p w:rsidR="00393741" w:rsidRDefault="00393741" w:rsidP="00393741">
                    <w:pPr>
                      <w:ind w:right="105"/>
                      <w:rPr>
                        <w:szCs w:val="21"/>
                      </w:rPr>
                    </w:pPr>
                    <w:r>
                      <w:t>资产弃置义务</w:t>
                    </w:r>
                  </w:p>
                </w:tc>
                <w:tc>
                  <w:tcPr>
                    <w:tcW w:w="1067" w:type="pct"/>
                  </w:tcPr>
                  <w:p w:rsidR="00393741" w:rsidRDefault="00393741" w:rsidP="00393741">
                    <w:pPr>
                      <w:jc w:val="right"/>
                      <w:rPr>
                        <w:szCs w:val="21"/>
                      </w:rPr>
                    </w:pPr>
                    <w:r>
                      <w:t>293,468,048.29</w:t>
                    </w:r>
                  </w:p>
                </w:tc>
                <w:tc>
                  <w:tcPr>
                    <w:tcW w:w="925" w:type="pct"/>
                  </w:tcPr>
                  <w:p w:rsidR="00393741" w:rsidRDefault="00393741" w:rsidP="00393741">
                    <w:pPr>
                      <w:jc w:val="right"/>
                      <w:rPr>
                        <w:szCs w:val="21"/>
                      </w:rPr>
                    </w:pPr>
                    <w:r>
                      <w:t>307,554,514.57</w:t>
                    </w:r>
                  </w:p>
                </w:tc>
                <w:tc>
                  <w:tcPr>
                    <w:tcW w:w="1775" w:type="pct"/>
                  </w:tcPr>
                  <w:p w:rsidR="00393741" w:rsidRDefault="00393741" w:rsidP="00393741">
                    <w:pPr>
                      <w:ind w:right="73"/>
                      <w:rPr>
                        <w:szCs w:val="21"/>
                      </w:rPr>
                    </w:pPr>
                    <w:r w:rsidRPr="00393741">
                      <w:rPr>
                        <w:rFonts w:hint="eastAsia"/>
                      </w:rPr>
                      <w:t>矿山环境治理工程及土地复垦费</w:t>
                    </w:r>
                  </w:p>
                </w:tc>
              </w:tr>
            </w:sdtContent>
          </w:sdt>
          <w:tr w:rsidR="00393741" w:rsidTr="00393741">
            <w:trPr>
              <w:cantSplit/>
            </w:trPr>
            <w:sdt>
              <w:sdtPr>
                <w:tag w:val="_PLD_f8dc932639ca40cab9c8c85a9648896f"/>
                <w:id w:val="-1603787875"/>
                <w:lock w:val="sdtLocked"/>
              </w:sdtPr>
              <w:sdtEndPr/>
              <w:sdtContent>
                <w:tc>
                  <w:tcPr>
                    <w:tcW w:w="1234" w:type="pct"/>
                    <w:vAlign w:val="center"/>
                  </w:tcPr>
                  <w:p w:rsidR="00393741" w:rsidRDefault="00393741" w:rsidP="00393741">
                    <w:pPr>
                      <w:ind w:right="105"/>
                      <w:jc w:val="center"/>
                      <w:rPr>
                        <w:szCs w:val="21"/>
                      </w:rPr>
                    </w:pPr>
                    <w:r>
                      <w:rPr>
                        <w:rFonts w:hint="eastAsia"/>
                        <w:szCs w:val="21"/>
                      </w:rPr>
                      <w:t>合计</w:t>
                    </w:r>
                  </w:p>
                </w:tc>
              </w:sdtContent>
            </w:sdt>
            <w:tc>
              <w:tcPr>
                <w:tcW w:w="1067" w:type="pct"/>
              </w:tcPr>
              <w:p w:rsidR="00393741" w:rsidRDefault="00393741" w:rsidP="00393741">
                <w:pPr>
                  <w:jc w:val="right"/>
                  <w:rPr>
                    <w:szCs w:val="21"/>
                  </w:rPr>
                </w:pPr>
                <w:r w:rsidRPr="00393741">
                  <w:rPr>
                    <w:szCs w:val="21"/>
                  </w:rPr>
                  <w:t>293,468,048.29</w:t>
                </w:r>
              </w:p>
            </w:tc>
            <w:tc>
              <w:tcPr>
                <w:tcW w:w="925" w:type="pct"/>
                <w:vAlign w:val="center"/>
              </w:tcPr>
              <w:p w:rsidR="00393741" w:rsidRDefault="00393741" w:rsidP="00393741">
                <w:pPr>
                  <w:jc w:val="right"/>
                  <w:rPr>
                    <w:szCs w:val="21"/>
                  </w:rPr>
                </w:pPr>
                <w:r>
                  <w:rPr>
                    <w:szCs w:val="21"/>
                  </w:rPr>
                  <w:t>307,554,514.57</w:t>
                </w:r>
              </w:p>
            </w:tc>
            <w:tc>
              <w:tcPr>
                <w:tcW w:w="1775" w:type="pct"/>
              </w:tcPr>
              <w:p w:rsidR="00393741" w:rsidRDefault="00393741" w:rsidP="00393741">
                <w:pPr>
                  <w:jc w:val="center"/>
                  <w:rPr>
                    <w:color w:val="000000" w:themeColor="text1"/>
                    <w:szCs w:val="21"/>
                  </w:rPr>
                </w:pPr>
                <w:r>
                  <w:rPr>
                    <w:rFonts w:hint="eastAsia"/>
                    <w:color w:val="000000" w:themeColor="text1"/>
                    <w:szCs w:val="21"/>
                  </w:rPr>
                  <w:t>/</w:t>
                </w:r>
              </w:p>
            </w:tc>
          </w:tr>
        </w:tbl>
        <w:p w:rsidR="00393741" w:rsidRDefault="00393741"/>
        <w:p w:rsidR="00895018" w:rsidRDefault="00C262D1">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4230385"/>
            <w:lock w:val="sdtLocked"/>
            <w:placeholder>
              <w:docPart w:val="GBC22222222222222222222222222222"/>
            </w:placeholder>
          </w:sdtPr>
          <w:sdtEndPr/>
          <w:sdtContent>
            <w:p w:rsidR="00895018" w:rsidRDefault="00393741">
              <w:pPr>
                <w:autoSpaceDE w:val="0"/>
                <w:autoSpaceDN w:val="0"/>
                <w:adjustRightInd w:val="0"/>
                <w:rPr>
                  <w:szCs w:val="21"/>
                </w:rPr>
              </w:pPr>
              <w:r>
                <w:rPr>
                  <w:rFonts w:hint="eastAsia"/>
                  <w:szCs w:val="21"/>
                </w:rPr>
                <w:t>无</w:t>
              </w:r>
            </w:p>
          </w:sdtContent>
        </w:sdt>
      </w:sdtContent>
    </w:sdt>
    <w:bookmarkEnd w:id="214" w:displacedByCustomXml="prev"/>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Calibri" w:hAnsi="Calibri" w:cs="Times New Roman" w:hint="default"/>
          <w:kern w:val="2"/>
          <w:szCs w:val="22"/>
        </w:rPr>
      </w:sdtEndPr>
      <w:sdtContent>
        <w:p w:rsidR="00895018" w:rsidRDefault="00C262D1">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EndPr/>
          <w:sdtContent>
            <w:p w:rsidR="00895018" w:rsidRDefault="00C262D1" w:rsidP="00393741">
              <w:pPr>
                <w:pStyle w:val="a9"/>
                <w:ind w:firstLineChars="0" w:firstLine="0"/>
                <w:jc w:val="left"/>
              </w:pPr>
              <w:r>
                <w:rPr>
                  <w:rFonts w:ascii="宋体" w:hAnsi="宋体" w:cs="宋体"/>
                  <w:kern w:val="0"/>
                  <w:szCs w:val="21"/>
                </w:rPr>
                <w:fldChar w:fldCharType="begin"/>
              </w:r>
              <w:r w:rsidR="00393741">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393741">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215"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rFonts w:hint="default"/>
          <w:szCs w:val="24"/>
        </w:rPr>
      </w:sdtEndPr>
      <w:sdtContent>
        <w:p w:rsidR="00895018" w:rsidRDefault="00C262D1">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EndPr/>
          <w:sdtContent>
            <w:p w:rsidR="00895018" w:rsidRDefault="00C262D1" w:rsidP="00393741">
              <w:pPr>
                <w:spacing w:before="60" w:after="60"/>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bookmarkStart w:id="216" w:name="_Hlk532902543" w:displacedByCustomXml="next"/>
      </w:sdtContent>
    </w:sdt>
    <w:bookmarkEnd w:id="216" w:displacedByCustomXml="next"/>
    <w:bookmarkEnd w:id="215" w:displacedByCustomXml="next"/>
    <w:bookmarkStart w:id="217" w:name="OLE_LINK85" w:displacedByCustomXml="next"/>
    <w:bookmarkStart w:id="218"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895018" w:rsidRDefault="00C262D1">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Locked"/>
            <w:placeholder>
              <w:docPart w:val="GBC22222222222222222222222222222"/>
            </w:placeholder>
          </w:sdtPr>
          <w:sdtEndPr/>
          <w:sdtContent>
            <w:p w:rsidR="00895018" w:rsidRDefault="00C262D1" w:rsidP="00393741">
              <w:pPr>
                <w:spacing w:before="60" w:after="60"/>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bookmarkEnd w:id="217" w:displacedByCustomXml="prev"/>
    <w:bookmarkEnd w:id="218" w:displacedByCustomXml="prev"/>
    <w:p w:rsidR="00895018" w:rsidRDefault="00895018">
      <w:pPr>
        <w:snapToGrid w:val="0"/>
        <w:spacing w:line="240" w:lineRule="atLeast"/>
        <w:rPr>
          <w:szCs w:val="21"/>
        </w:rPr>
      </w:pPr>
    </w:p>
    <w:bookmarkStart w:id="219"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EndPr/>
          <w:sdtContent>
            <w:p w:rsidR="00393741" w:rsidRDefault="00C262D1" w:rsidP="0039374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400AB6">
          <w:pPr>
            <w:rPr>
              <w:szCs w:val="21"/>
            </w:rPr>
          </w:pPr>
        </w:p>
      </w:sdtContent>
    </w:sdt>
    <w:bookmarkEnd w:id="219" w:displacedByCustomXml="prev"/>
    <w:p w:rsidR="00895018" w:rsidRDefault="00895018">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
            <w:gridCol w:w="1896"/>
            <w:gridCol w:w="813"/>
            <w:gridCol w:w="814"/>
            <w:gridCol w:w="886"/>
            <w:gridCol w:w="900"/>
            <w:gridCol w:w="873"/>
            <w:gridCol w:w="1896"/>
          </w:tblGrid>
          <w:tr w:rsidR="00895018" w:rsidTr="00393741">
            <w:trPr>
              <w:cantSplit/>
              <w:trHeight w:val="270"/>
            </w:trPr>
            <w:tc>
              <w:tcPr>
                <w:tcW w:w="622" w:type="pct"/>
                <w:vMerge w:val="restart"/>
                <w:tcBorders>
                  <w:top w:val="single" w:sz="4" w:space="0" w:color="auto"/>
                  <w:left w:val="single" w:sz="4" w:space="0" w:color="auto"/>
                  <w:bottom w:val="single" w:sz="4" w:space="0" w:color="auto"/>
                  <w:right w:val="single" w:sz="4" w:space="0" w:color="auto"/>
                </w:tcBorders>
              </w:tcPr>
              <w:p w:rsidR="00895018" w:rsidRDefault="00895018">
                <w:pPr>
                  <w:jc w:val="center"/>
                  <w:rPr>
                    <w:szCs w:val="21"/>
                  </w:rPr>
                </w:pPr>
              </w:p>
            </w:tc>
            <w:sdt>
              <w:sdtPr>
                <w:tag w:val="_PLD_fd63a619db16496bad52eeb145839158"/>
                <w:id w:val="-1512437095"/>
                <w:lock w:val="sdtLocked"/>
              </w:sdtPr>
              <w:sdtEndPr/>
              <w:sdtContent>
                <w:tc>
                  <w:tcPr>
                    <w:tcW w:w="1028" w:type="pct"/>
                    <w:vMerge w:val="restart"/>
                    <w:tcBorders>
                      <w:top w:val="single" w:sz="4" w:space="0" w:color="auto"/>
                      <w:left w:val="single" w:sz="4" w:space="0" w:color="auto"/>
                      <w:right w:val="single" w:sz="4" w:space="0" w:color="auto"/>
                    </w:tcBorders>
                    <w:vAlign w:val="center"/>
                  </w:tcPr>
                  <w:p w:rsidR="00895018" w:rsidRDefault="00C262D1">
                    <w:pPr>
                      <w:jc w:val="center"/>
                      <w:rPr>
                        <w:szCs w:val="21"/>
                      </w:rPr>
                    </w:pPr>
                    <w:r>
                      <w:rPr>
                        <w:rFonts w:hint="eastAsia"/>
                        <w:szCs w:val="21"/>
                      </w:rPr>
                      <w:t>期初余额</w:t>
                    </w:r>
                  </w:p>
                </w:tc>
              </w:sdtContent>
            </w:sdt>
            <w:sdt>
              <w:sdtPr>
                <w:tag w:val="_PLD_2cb33d9d8b0d47539581498c039e86aa"/>
                <w:id w:val="-316797317"/>
                <w:lock w:val="sdtLocked"/>
              </w:sdtPr>
              <w:sdtEndPr/>
              <w:sdtContent>
                <w:tc>
                  <w:tcPr>
                    <w:tcW w:w="2323" w:type="pct"/>
                    <w:gridSpan w:val="5"/>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本次变动增减（+、一）</w:t>
                    </w:r>
                  </w:p>
                </w:tc>
              </w:sdtContent>
            </w:sdt>
            <w:sdt>
              <w:sdtPr>
                <w:tag w:val="_PLD_e579078cb28f47a09273701ab9e2e37a"/>
                <w:id w:val="-741711942"/>
                <w:lock w:val="sdtLocked"/>
              </w:sdtPr>
              <w:sdtEndPr/>
              <w:sdtContent>
                <w:tc>
                  <w:tcPr>
                    <w:tcW w:w="1028" w:type="pct"/>
                    <w:vMerge w:val="restart"/>
                    <w:tcBorders>
                      <w:top w:val="single" w:sz="4" w:space="0" w:color="auto"/>
                      <w:left w:val="single" w:sz="4" w:space="0" w:color="auto"/>
                      <w:right w:val="single" w:sz="4" w:space="0" w:color="auto"/>
                    </w:tcBorders>
                    <w:vAlign w:val="center"/>
                  </w:tcPr>
                  <w:p w:rsidR="00895018" w:rsidRDefault="00C262D1">
                    <w:pPr>
                      <w:jc w:val="center"/>
                      <w:rPr>
                        <w:szCs w:val="21"/>
                      </w:rPr>
                    </w:pPr>
                    <w:r>
                      <w:rPr>
                        <w:rFonts w:hint="eastAsia"/>
                        <w:szCs w:val="21"/>
                      </w:rPr>
                      <w:t>期末余额</w:t>
                    </w:r>
                  </w:p>
                </w:tc>
              </w:sdtContent>
            </w:sdt>
          </w:tr>
          <w:tr w:rsidR="00895018" w:rsidTr="00393741">
            <w:trPr>
              <w:cantSplit/>
              <w:trHeight w:val="312"/>
            </w:trPr>
            <w:tc>
              <w:tcPr>
                <w:tcW w:w="622" w:type="pct"/>
                <w:vMerge/>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1028" w:type="pct"/>
                <w:vMerge/>
                <w:tcBorders>
                  <w:left w:val="single" w:sz="4" w:space="0" w:color="auto"/>
                  <w:bottom w:val="single" w:sz="4" w:space="0" w:color="auto"/>
                  <w:right w:val="single" w:sz="4" w:space="0" w:color="auto"/>
                </w:tcBorders>
              </w:tcPr>
              <w:p w:rsidR="00895018" w:rsidRDefault="00895018">
                <w:pPr>
                  <w:ind w:leftChars="-119" w:left="-250" w:firstLineChars="119" w:firstLine="250"/>
                  <w:rPr>
                    <w:szCs w:val="21"/>
                  </w:rPr>
                </w:pPr>
              </w:p>
            </w:tc>
            <w:sdt>
              <w:sdtPr>
                <w:tag w:val="_PLD_2f067dcfa40a4e2d896a383f16e2e483"/>
                <w:id w:val="-1170871375"/>
                <w:lock w:val="sdtLocked"/>
              </w:sdtPr>
              <w:sdtEndPr/>
              <w:sdtContent>
                <w:tc>
                  <w:tcPr>
                    <w:tcW w:w="441"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发行</w:t>
                    </w:r>
                  </w:p>
                  <w:p w:rsidR="00895018" w:rsidRDefault="00C262D1">
                    <w:pPr>
                      <w:jc w:val="center"/>
                      <w:rPr>
                        <w:szCs w:val="21"/>
                      </w:rPr>
                    </w:pPr>
                    <w:r>
                      <w:rPr>
                        <w:rFonts w:hint="eastAsia"/>
                        <w:szCs w:val="21"/>
                      </w:rPr>
                      <w:t>新股</w:t>
                    </w:r>
                  </w:p>
                </w:tc>
              </w:sdtContent>
            </w:sdt>
            <w:sdt>
              <w:sdtPr>
                <w:tag w:val="_PLD_afc58df66e0343a29873ec3c2270451e"/>
                <w:id w:val="1290708396"/>
                <w:lock w:val="sdtLocked"/>
              </w:sdtPr>
              <w:sdtEndPr/>
              <w:sdtContent>
                <w:tc>
                  <w:tcPr>
                    <w:tcW w:w="441"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送股</w:t>
                    </w:r>
                  </w:p>
                </w:tc>
              </w:sdtContent>
            </w:sdt>
            <w:sdt>
              <w:sdtPr>
                <w:tag w:val="_PLD_31d618a387e243239ea8ee139a3a39da"/>
                <w:id w:val="323099199"/>
                <w:lock w:val="sdtLocked"/>
              </w:sdtPr>
              <w:sdtEndPr/>
              <w:sdtContent>
                <w:tc>
                  <w:tcPr>
                    <w:tcW w:w="480"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公积金</w:t>
                    </w:r>
                  </w:p>
                  <w:p w:rsidR="00895018" w:rsidRDefault="00C262D1">
                    <w:pPr>
                      <w:jc w:val="center"/>
                      <w:rPr>
                        <w:szCs w:val="21"/>
                      </w:rPr>
                    </w:pPr>
                    <w:r>
                      <w:rPr>
                        <w:rFonts w:hint="eastAsia"/>
                        <w:szCs w:val="21"/>
                      </w:rPr>
                      <w:t>转股</w:t>
                    </w:r>
                  </w:p>
                </w:tc>
              </w:sdtContent>
            </w:sdt>
            <w:sdt>
              <w:sdtPr>
                <w:tag w:val="_PLD_12526084dedd4dc68d673c8a71c73862"/>
                <w:id w:val="641005314"/>
                <w:lock w:val="sdtLocked"/>
              </w:sdtPr>
              <w:sdtEndPr/>
              <w:sdtContent>
                <w:tc>
                  <w:tcPr>
                    <w:tcW w:w="488"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其他</w:t>
                    </w:r>
                  </w:p>
                </w:tc>
              </w:sdtContent>
            </w:sdt>
            <w:sdt>
              <w:sdtPr>
                <w:tag w:val="_PLD_fe70bd23af2d4fd680087e555e574f82"/>
                <w:id w:val="2088338221"/>
                <w:lock w:val="sdtLocked"/>
              </w:sdtPr>
              <w:sdtEndPr/>
              <w:sdtContent>
                <w:tc>
                  <w:tcPr>
                    <w:tcW w:w="473"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小计</w:t>
                    </w:r>
                  </w:p>
                </w:tc>
              </w:sdtContent>
            </w:sdt>
            <w:tc>
              <w:tcPr>
                <w:tcW w:w="1028" w:type="pct"/>
                <w:vMerge/>
                <w:tcBorders>
                  <w:left w:val="single" w:sz="4" w:space="0" w:color="auto"/>
                  <w:bottom w:val="single" w:sz="4" w:space="0" w:color="auto"/>
                  <w:right w:val="single" w:sz="4" w:space="0" w:color="auto"/>
                </w:tcBorders>
              </w:tcPr>
              <w:p w:rsidR="00895018" w:rsidRDefault="00895018">
                <w:pPr>
                  <w:rPr>
                    <w:szCs w:val="21"/>
                  </w:rPr>
                </w:pPr>
              </w:p>
            </w:tc>
          </w:tr>
          <w:tr w:rsidR="00393741" w:rsidTr="00393741">
            <w:trPr>
              <w:cantSplit/>
            </w:trPr>
            <w:sdt>
              <w:sdtPr>
                <w:tag w:val="_PLD_ca4436c1f88f49e084436422be93cf3e"/>
                <w:id w:val="-1447767726"/>
                <w:lock w:val="sdtLocked"/>
              </w:sdtPr>
              <w:sdtEndPr/>
              <w:sdtContent>
                <w:tc>
                  <w:tcPr>
                    <w:tcW w:w="622" w:type="pct"/>
                    <w:tcBorders>
                      <w:top w:val="single" w:sz="4" w:space="0" w:color="auto"/>
                      <w:left w:val="single" w:sz="4" w:space="0" w:color="auto"/>
                      <w:bottom w:val="single" w:sz="4" w:space="0" w:color="auto"/>
                      <w:right w:val="single" w:sz="4" w:space="0" w:color="auto"/>
                    </w:tcBorders>
                  </w:tcPr>
                  <w:p w:rsidR="00393741" w:rsidRDefault="00393741">
                    <w:pPr>
                      <w:jc w:val="center"/>
                      <w:rPr>
                        <w:szCs w:val="21"/>
                      </w:rPr>
                    </w:pPr>
                    <w:r>
                      <w:rPr>
                        <w:rFonts w:hint="eastAsia"/>
                        <w:szCs w:val="21"/>
                      </w:rPr>
                      <w:t>股份总数</w:t>
                    </w:r>
                  </w:p>
                </w:tc>
              </w:sdtContent>
            </w:sdt>
            <w:tc>
              <w:tcPr>
                <w:tcW w:w="1028"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r>
                  <w:t>1,200,004,884.00</w:t>
                </w:r>
              </w:p>
            </w:tc>
            <w:tc>
              <w:tcPr>
                <w:tcW w:w="441"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p>
            </w:tc>
            <w:tc>
              <w:tcPr>
                <w:tcW w:w="441"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p>
            </w:tc>
            <w:tc>
              <w:tcPr>
                <w:tcW w:w="480"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p>
            </w:tc>
            <w:tc>
              <w:tcPr>
                <w:tcW w:w="488"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p>
            </w:tc>
            <w:tc>
              <w:tcPr>
                <w:tcW w:w="473"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p>
            </w:tc>
            <w:tc>
              <w:tcPr>
                <w:tcW w:w="1028" w:type="pct"/>
                <w:tcBorders>
                  <w:top w:val="single" w:sz="4" w:space="0" w:color="auto"/>
                  <w:left w:val="single" w:sz="4" w:space="0" w:color="auto"/>
                  <w:bottom w:val="single" w:sz="4" w:space="0" w:color="auto"/>
                  <w:right w:val="single" w:sz="4" w:space="0" w:color="auto"/>
                </w:tcBorders>
                <w:vAlign w:val="center"/>
              </w:tcPr>
              <w:p w:rsidR="00393741" w:rsidRDefault="00393741">
                <w:pPr>
                  <w:rPr>
                    <w:sz w:val="24"/>
                  </w:rPr>
                </w:pPr>
                <w:r>
                  <w:t>1,200,004,884.00</w:t>
                </w:r>
              </w:p>
            </w:tc>
          </w:tr>
        </w:tbl>
        <w:p w:rsidR="00895018" w:rsidRDefault="00C262D1">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EndPr/>
          <w:sdtContent>
            <w:p w:rsidR="00895018" w:rsidRDefault="00393741">
              <w:pPr>
                <w:rPr>
                  <w:szCs w:val="21"/>
                </w:rPr>
              </w:pPr>
              <w:r>
                <w:rPr>
                  <w:rFonts w:hint="eastAsia"/>
                  <w:szCs w:val="21"/>
                </w:rPr>
                <w:t>无</w:t>
              </w:r>
            </w:p>
          </w:sdtContent>
        </w:sdt>
      </w:sdtContent>
    </w:sdt>
    <w:p w:rsidR="00895018" w:rsidRDefault="00895018">
      <w:pPr>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rPr>
      </w:sdtEndPr>
      <w:sdtContent>
        <w:p w:rsidR="00895018" w:rsidRDefault="00C262D1" w:rsidP="008A553E">
          <w:pPr>
            <w:pStyle w:val="4"/>
            <w:numPr>
              <w:ilvl w:val="0"/>
              <w:numId w:val="97"/>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EndPr/>
          <w:sdtContent>
            <w:p w:rsidR="00895018" w:rsidRDefault="00C262D1" w:rsidP="0039374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sdtContent>
    </w:sdt>
    <w:p w:rsidR="00895018" w:rsidRDefault="00895018"/>
    <w:bookmarkStart w:id="220"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97"/>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EndPr/>
          <w:sdtContent>
            <w:p w:rsidR="00895018" w:rsidRDefault="00C262D1" w:rsidP="00393741">
              <w:pPr>
                <w:rPr>
                  <w:szCs w:val="21"/>
                </w:rPr>
              </w:pPr>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bookmarkEnd w:id="220" w:displacedByCustomXml="next"/>
      </w:sdtContent>
    </w:sdt>
    <w:bookmarkStart w:id="221" w:name="_Hlk89785136" w:displacedByCustomXml="next"/>
    <w:sdt>
      <w:sdtPr>
        <w:rPr>
          <w:rFonts w:hint="eastAsia"/>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rsidR="00895018" w:rsidRDefault="00C262D1">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EndPr/>
          <w:sdtContent>
            <w:p w:rsidR="00895018" w:rsidRDefault="00C262D1" w:rsidP="00393741">
              <w:pPr>
                <w:shd w:val="solid" w:color="FFFFFF" w:fill="auto"/>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bookmarkEnd w:id="221" w:displacedByCustomXml="prev"/>
    <w:p w:rsidR="00895018" w:rsidRDefault="00895018">
      <w:pPr>
        <w:rPr>
          <w:szCs w:val="21"/>
        </w:rPr>
      </w:pPr>
    </w:p>
    <w:bookmarkStart w:id="222" w:name="_Hlk89785124" w:displacedByCustomXml="next"/>
    <w:sdt>
      <w:sdtPr>
        <w:rPr>
          <w:rFonts w:hint="eastAsia"/>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EndPr/>
          <w:sdtContent>
            <w:p w:rsidR="00895018" w:rsidRDefault="00C262D1" w:rsidP="00393741">
              <w:pPr>
                <w:rPr>
                  <w:szCs w:val="21"/>
                </w:rPr>
              </w:pPr>
              <w:r>
                <w:rPr>
                  <w:szCs w:val="21"/>
                </w:rPr>
                <w:fldChar w:fldCharType="begin"/>
              </w:r>
              <w:r w:rsidR="00393741">
                <w:rPr>
                  <w:szCs w:val="21"/>
                </w:rPr>
                <w:instrText xml:space="preserve">MACROBUTTON  SnrToggleCheckbox □适用 </w:instrText>
              </w:r>
              <w:r>
                <w:rPr>
                  <w:szCs w:val="21"/>
                </w:rPr>
                <w:fldChar w:fldCharType="end"/>
              </w:r>
              <w:r>
                <w:rPr>
                  <w:szCs w:val="21"/>
                </w:rPr>
                <w:fldChar w:fldCharType="begin"/>
              </w:r>
              <w:r w:rsidR="00393741">
                <w:rPr>
                  <w:szCs w:val="21"/>
                </w:rPr>
                <w:instrText xml:space="preserve"> MACROBUTTON  SnrToggleCheckbox √不适用 </w:instrText>
              </w:r>
              <w:r>
                <w:rPr>
                  <w:szCs w:val="21"/>
                </w:rPr>
                <w:fldChar w:fldCharType="end"/>
              </w:r>
            </w:p>
          </w:sdtContent>
        </w:sdt>
      </w:sdtContent>
    </w:sdt>
    <w:bookmarkEnd w:id="222" w:displacedByCustomXml="prev"/>
    <w:p w:rsidR="00895018" w:rsidRDefault="00895018">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EndPr/>
          <w:sdtContent>
            <w:p w:rsidR="00895018" w:rsidRDefault="00C262D1">
              <w:r>
                <w:fldChar w:fldCharType="begin"/>
              </w:r>
              <w:r w:rsidR="00393741">
                <w:instrText xml:space="preserve">MACROBUTTON  SnrToggleCheckbox √适用 </w:instrText>
              </w:r>
              <w:r>
                <w:fldChar w:fldCharType="end"/>
              </w:r>
              <w:r>
                <w:fldChar w:fldCharType="begin"/>
              </w:r>
              <w:r w:rsidR="00393741">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18"/>
            <w:gridCol w:w="1906"/>
            <w:gridCol w:w="1141"/>
            <w:gridCol w:w="1788"/>
            <w:gridCol w:w="1906"/>
          </w:tblGrid>
          <w:tr w:rsidR="00895018" w:rsidTr="00393741">
            <w:sdt>
              <w:sdtPr>
                <w:tag w:val="_PLD_b4e0b77813064aeb83afd63c7bafbdab"/>
                <w:id w:val="1473795520"/>
                <w:lock w:val="sdtLocked"/>
              </w:sdtPr>
              <w:sdtEndPr/>
              <w:sdtContent>
                <w:tc>
                  <w:tcPr>
                    <w:tcW w:w="1279" w:type="pct"/>
                    <w:vAlign w:val="center"/>
                  </w:tcPr>
                  <w:p w:rsidR="00895018" w:rsidRDefault="00C262D1">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059861"/>
                <w:lock w:val="sdtLocked"/>
              </w:sdtPr>
              <w:sdtEndPr/>
              <w:sdtContent>
                <w:tc>
                  <w:tcPr>
                    <w:tcW w:w="1052" w:type="pct"/>
                    <w:vAlign w:val="center"/>
                  </w:tcPr>
                  <w:p w:rsidR="00895018" w:rsidRDefault="00C262D1">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650360009"/>
                <w:lock w:val="sdtLocked"/>
              </w:sdtPr>
              <w:sdtEndPr/>
              <w:sdtContent>
                <w:tc>
                  <w:tcPr>
                    <w:tcW w:w="630" w:type="pct"/>
                    <w:vAlign w:val="center"/>
                  </w:tcPr>
                  <w:p w:rsidR="00895018" w:rsidRDefault="00C262D1">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93910430"/>
                <w:lock w:val="sdtLocked"/>
              </w:sdtPr>
              <w:sdtEndPr/>
              <w:sdtContent>
                <w:tc>
                  <w:tcPr>
                    <w:tcW w:w="987" w:type="pct"/>
                    <w:vAlign w:val="center"/>
                  </w:tcPr>
                  <w:p w:rsidR="00895018" w:rsidRDefault="00C262D1">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362325606"/>
                <w:lock w:val="sdtLocked"/>
              </w:sdtPr>
              <w:sdtEndPr/>
              <w:sdtContent>
                <w:tc>
                  <w:tcPr>
                    <w:tcW w:w="1052" w:type="pct"/>
                    <w:vAlign w:val="center"/>
                  </w:tcPr>
                  <w:p w:rsidR="00895018" w:rsidRDefault="00C262D1">
                    <w:pPr>
                      <w:autoSpaceDE w:val="0"/>
                      <w:autoSpaceDN w:val="0"/>
                      <w:adjustRightInd w:val="0"/>
                      <w:snapToGrid w:val="0"/>
                      <w:jc w:val="center"/>
                      <w:rPr>
                        <w:szCs w:val="21"/>
                      </w:rPr>
                    </w:pPr>
                    <w:r>
                      <w:rPr>
                        <w:rFonts w:hint="eastAsia"/>
                        <w:szCs w:val="21"/>
                      </w:rPr>
                      <w:t>期末余额</w:t>
                    </w:r>
                  </w:p>
                </w:tc>
              </w:sdtContent>
            </w:sdt>
          </w:tr>
          <w:tr w:rsidR="00393741" w:rsidTr="00393741">
            <w:sdt>
              <w:sdtPr>
                <w:tag w:val="_PLD_0d018aed47f94c61acfb01bd741534a0"/>
                <w:id w:val="-1284802373"/>
                <w:lock w:val="sdtLocked"/>
              </w:sdtPr>
              <w:sdtEndPr/>
              <w:sdtContent>
                <w:tc>
                  <w:tcPr>
                    <w:tcW w:w="1279" w:type="pct"/>
                    <w:shd w:val="clear" w:color="auto" w:fill="auto"/>
                  </w:tcPr>
                  <w:p w:rsidR="00393741" w:rsidRDefault="00393741">
                    <w:pPr>
                      <w:autoSpaceDE w:val="0"/>
                      <w:autoSpaceDN w:val="0"/>
                      <w:adjustRightInd w:val="0"/>
                      <w:snapToGrid w:val="0"/>
                      <w:rPr>
                        <w:szCs w:val="21"/>
                      </w:rPr>
                    </w:pPr>
                    <w:r>
                      <w:rPr>
                        <w:rFonts w:hint="eastAsia"/>
                        <w:szCs w:val="21"/>
                      </w:rPr>
                      <w:t>资本溢价（股本溢价）</w:t>
                    </w:r>
                  </w:p>
                </w:tc>
              </w:sdtContent>
            </w:sdt>
            <w:tc>
              <w:tcPr>
                <w:tcW w:w="1052" w:type="pct"/>
                <w:shd w:val="clear" w:color="auto" w:fill="auto"/>
                <w:vAlign w:val="center"/>
              </w:tcPr>
              <w:p w:rsidR="00393741" w:rsidRDefault="00393741" w:rsidP="00393741">
                <w:pPr>
                  <w:jc w:val="right"/>
                  <w:rPr>
                    <w:sz w:val="24"/>
                  </w:rPr>
                </w:pPr>
                <w:r>
                  <w:t>1,971,399,350.94</w:t>
                </w:r>
              </w:p>
            </w:tc>
            <w:tc>
              <w:tcPr>
                <w:tcW w:w="630" w:type="pct"/>
                <w:shd w:val="clear" w:color="auto" w:fill="auto"/>
                <w:vAlign w:val="center"/>
              </w:tcPr>
              <w:p w:rsidR="00393741" w:rsidRDefault="00393741" w:rsidP="00393741">
                <w:pPr>
                  <w:jc w:val="right"/>
                  <w:rPr>
                    <w:sz w:val="24"/>
                  </w:rPr>
                </w:pPr>
              </w:p>
            </w:tc>
            <w:tc>
              <w:tcPr>
                <w:tcW w:w="987" w:type="pct"/>
                <w:shd w:val="clear" w:color="auto" w:fill="auto"/>
                <w:vAlign w:val="center"/>
              </w:tcPr>
              <w:p w:rsidR="00393741" w:rsidRDefault="00393741" w:rsidP="00393741">
                <w:pPr>
                  <w:jc w:val="right"/>
                  <w:rPr>
                    <w:sz w:val="24"/>
                  </w:rPr>
                </w:pPr>
                <w:r>
                  <w:t>318,735,508.50</w:t>
                </w:r>
              </w:p>
            </w:tc>
            <w:tc>
              <w:tcPr>
                <w:tcW w:w="1052" w:type="pct"/>
                <w:shd w:val="clear" w:color="auto" w:fill="auto"/>
                <w:vAlign w:val="center"/>
              </w:tcPr>
              <w:p w:rsidR="00393741" w:rsidRDefault="00393741" w:rsidP="00393741">
                <w:pPr>
                  <w:jc w:val="right"/>
                  <w:rPr>
                    <w:sz w:val="24"/>
                  </w:rPr>
                </w:pPr>
                <w:r>
                  <w:t>1,652,663,842.44</w:t>
                </w:r>
              </w:p>
            </w:tc>
          </w:tr>
          <w:tr w:rsidR="00393741" w:rsidTr="00393741">
            <w:sdt>
              <w:sdtPr>
                <w:tag w:val="_PLD_86bb5cd56f814da8b960cf8902cad6a5"/>
                <w:id w:val="-253438726"/>
                <w:lock w:val="sdtLocked"/>
              </w:sdtPr>
              <w:sdtEndPr/>
              <w:sdtContent>
                <w:tc>
                  <w:tcPr>
                    <w:tcW w:w="1279" w:type="pct"/>
                    <w:shd w:val="clear" w:color="auto" w:fill="auto"/>
                  </w:tcPr>
                  <w:p w:rsidR="00393741" w:rsidRDefault="00393741">
                    <w:pPr>
                      <w:autoSpaceDE w:val="0"/>
                      <w:autoSpaceDN w:val="0"/>
                      <w:adjustRightInd w:val="0"/>
                      <w:snapToGrid w:val="0"/>
                      <w:rPr>
                        <w:szCs w:val="21"/>
                      </w:rPr>
                    </w:pPr>
                    <w:r>
                      <w:rPr>
                        <w:rFonts w:hint="eastAsia"/>
                        <w:szCs w:val="21"/>
                      </w:rPr>
                      <w:t>其他资本公积</w:t>
                    </w:r>
                  </w:p>
                </w:tc>
              </w:sdtContent>
            </w:sdt>
            <w:tc>
              <w:tcPr>
                <w:tcW w:w="1052" w:type="pct"/>
                <w:shd w:val="clear" w:color="auto" w:fill="auto"/>
                <w:vAlign w:val="center"/>
              </w:tcPr>
              <w:p w:rsidR="00393741" w:rsidRDefault="00393741" w:rsidP="00393741">
                <w:pPr>
                  <w:jc w:val="right"/>
                  <w:rPr>
                    <w:sz w:val="24"/>
                  </w:rPr>
                </w:pPr>
                <w:r>
                  <w:t>3,560,286.12</w:t>
                </w:r>
              </w:p>
            </w:tc>
            <w:tc>
              <w:tcPr>
                <w:tcW w:w="630" w:type="pct"/>
                <w:shd w:val="clear" w:color="auto" w:fill="auto"/>
                <w:vAlign w:val="center"/>
              </w:tcPr>
              <w:p w:rsidR="00393741" w:rsidRDefault="00393741" w:rsidP="00393741">
                <w:pPr>
                  <w:jc w:val="right"/>
                  <w:rPr>
                    <w:sz w:val="24"/>
                  </w:rPr>
                </w:pPr>
              </w:p>
            </w:tc>
            <w:tc>
              <w:tcPr>
                <w:tcW w:w="987" w:type="pct"/>
                <w:shd w:val="clear" w:color="auto" w:fill="auto"/>
                <w:vAlign w:val="center"/>
              </w:tcPr>
              <w:p w:rsidR="00393741" w:rsidRDefault="00393741" w:rsidP="00393741">
                <w:pPr>
                  <w:jc w:val="right"/>
                  <w:rPr>
                    <w:sz w:val="24"/>
                  </w:rPr>
                </w:pPr>
              </w:p>
            </w:tc>
            <w:tc>
              <w:tcPr>
                <w:tcW w:w="1052" w:type="pct"/>
                <w:shd w:val="clear" w:color="auto" w:fill="auto"/>
                <w:vAlign w:val="center"/>
              </w:tcPr>
              <w:p w:rsidR="00393741" w:rsidRDefault="00393741" w:rsidP="00393741">
                <w:pPr>
                  <w:jc w:val="right"/>
                  <w:rPr>
                    <w:sz w:val="24"/>
                  </w:rPr>
                </w:pPr>
                <w:r>
                  <w:t>3,560,286.12</w:t>
                </w:r>
              </w:p>
            </w:tc>
          </w:tr>
          <w:tr w:rsidR="00393741" w:rsidTr="00393741">
            <w:sdt>
              <w:sdtPr>
                <w:tag w:val="_PLD_9b03907e667d49cf9868e1518c28d82c"/>
                <w:id w:val="-691684787"/>
                <w:lock w:val="sdtLocked"/>
              </w:sdtPr>
              <w:sdtEndPr/>
              <w:sdtContent>
                <w:tc>
                  <w:tcPr>
                    <w:tcW w:w="1279" w:type="pct"/>
                    <w:vAlign w:val="center"/>
                  </w:tcPr>
                  <w:p w:rsidR="00393741" w:rsidRDefault="00393741">
                    <w:pPr>
                      <w:autoSpaceDE w:val="0"/>
                      <w:autoSpaceDN w:val="0"/>
                      <w:adjustRightInd w:val="0"/>
                      <w:snapToGrid w:val="0"/>
                      <w:jc w:val="center"/>
                      <w:rPr>
                        <w:szCs w:val="21"/>
                      </w:rPr>
                    </w:pPr>
                    <w:r>
                      <w:rPr>
                        <w:rFonts w:hint="eastAsia"/>
                        <w:szCs w:val="21"/>
                      </w:rPr>
                      <w:t>合计</w:t>
                    </w:r>
                  </w:p>
                </w:tc>
              </w:sdtContent>
            </w:sdt>
            <w:tc>
              <w:tcPr>
                <w:tcW w:w="1052" w:type="pct"/>
                <w:vAlign w:val="center"/>
              </w:tcPr>
              <w:p w:rsidR="00393741" w:rsidRDefault="00393741" w:rsidP="00393741">
                <w:pPr>
                  <w:jc w:val="right"/>
                  <w:rPr>
                    <w:sz w:val="24"/>
                  </w:rPr>
                </w:pPr>
                <w:r>
                  <w:t>1,974,959,637.06</w:t>
                </w:r>
              </w:p>
            </w:tc>
            <w:tc>
              <w:tcPr>
                <w:tcW w:w="630" w:type="pct"/>
                <w:vAlign w:val="center"/>
              </w:tcPr>
              <w:p w:rsidR="00393741" w:rsidRDefault="00393741" w:rsidP="00393741">
                <w:pPr>
                  <w:jc w:val="right"/>
                  <w:rPr>
                    <w:sz w:val="24"/>
                  </w:rPr>
                </w:pPr>
              </w:p>
            </w:tc>
            <w:tc>
              <w:tcPr>
                <w:tcW w:w="987" w:type="pct"/>
                <w:vAlign w:val="center"/>
              </w:tcPr>
              <w:p w:rsidR="00393741" w:rsidRDefault="00393741" w:rsidP="00393741">
                <w:pPr>
                  <w:jc w:val="right"/>
                  <w:rPr>
                    <w:sz w:val="24"/>
                  </w:rPr>
                </w:pPr>
                <w:r>
                  <w:t>318,735,508.50</w:t>
                </w:r>
              </w:p>
            </w:tc>
            <w:tc>
              <w:tcPr>
                <w:tcW w:w="1052" w:type="pct"/>
                <w:vAlign w:val="center"/>
              </w:tcPr>
              <w:p w:rsidR="00393741" w:rsidRDefault="00393741" w:rsidP="00393741">
                <w:pPr>
                  <w:jc w:val="right"/>
                  <w:rPr>
                    <w:sz w:val="24"/>
                  </w:rPr>
                </w:pPr>
                <w:r>
                  <w:t>1,656,224,128.56</w:t>
                </w:r>
              </w:p>
            </w:tc>
          </w:tr>
        </w:tbl>
        <w:p w:rsidR="00895018" w:rsidRDefault="00C262D1">
          <w:pPr>
            <w:rPr>
              <w:szCs w:val="21"/>
            </w:rPr>
          </w:pPr>
          <w:r>
            <w:rPr>
              <w:rFonts w:hint="eastAsia"/>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EndPr/>
          <w:sdtContent>
            <w:p w:rsidR="00895018" w:rsidRDefault="00DC74D0">
              <w:pPr>
                <w:rPr>
                  <w:szCs w:val="21"/>
                </w:rPr>
              </w:pPr>
              <w:r w:rsidRPr="00DC74D0">
                <w:rPr>
                  <w:rFonts w:hint="eastAsia"/>
                  <w:szCs w:val="21"/>
                </w:rPr>
                <w:t>20</w:t>
              </w:r>
              <w:r w:rsidRPr="00DC74D0">
                <w:rPr>
                  <w:szCs w:val="21"/>
                </w:rPr>
                <w:t>21</w:t>
              </w:r>
              <w:r w:rsidRPr="00DC74D0">
                <w:rPr>
                  <w:rFonts w:hint="eastAsia"/>
                  <w:szCs w:val="21"/>
                </w:rPr>
                <w:t>年</w:t>
              </w:r>
              <w:r w:rsidRPr="00DC74D0">
                <w:rPr>
                  <w:szCs w:val="21"/>
                </w:rPr>
                <w:t>5</w:t>
              </w:r>
              <w:r w:rsidRPr="00DC74D0">
                <w:rPr>
                  <w:rFonts w:hint="eastAsia"/>
                  <w:szCs w:val="21"/>
                </w:rPr>
                <w:t>月公司收购安徽省恒泰新材料有限公司100%的股权，属于同</w:t>
              </w:r>
              <w:proofErr w:type="gramStart"/>
              <w:r w:rsidRPr="00DC74D0">
                <w:rPr>
                  <w:rFonts w:hint="eastAsia"/>
                  <w:szCs w:val="21"/>
                </w:rPr>
                <w:t>一控制</w:t>
              </w:r>
              <w:proofErr w:type="gramEnd"/>
              <w:r w:rsidRPr="00DC74D0">
                <w:rPr>
                  <w:rFonts w:hint="eastAsia"/>
                  <w:szCs w:val="21"/>
                </w:rPr>
                <w:t>下企业合并，</w:t>
              </w:r>
              <w:r w:rsidRPr="00DC74D0">
                <w:rPr>
                  <w:szCs w:val="21"/>
                </w:rPr>
                <w:t xml:space="preserve"> </w:t>
              </w:r>
              <w:r w:rsidRPr="00DC74D0">
                <w:rPr>
                  <w:rFonts w:hint="eastAsia"/>
                  <w:szCs w:val="21"/>
                </w:rPr>
                <w:t>本期调减金额</w:t>
              </w:r>
              <w:proofErr w:type="gramStart"/>
              <w:r w:rsidRPr="00DC74D0">
                <w:rPr>
                  <w:rFonts w:hint="eastAsia"/>
                  <w:szCs w:val="21"/>
                </w:rPr>
                <w:t>系支付</w:t>
              </w:r>
              <w:proofErr w:type="gramEnd"/>
              <w:r w:rsidRPr="00DC74D0">
                <w:rPr>
                  <w:rFonts w:hint="eastAsia"/>
                  <w:szCs w:val="21"/>
                </w:rPr>
                <w:t>对价与留存收益还原形成。</w:t>
              </w:r>
            </w:p>
          </w:sdtContent>
        </w:sdt>
      </w:sdtContent>
    </w:sdt>
    <w:p w:rsidR="00895018" w:rsidRDefault="00895018">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EndPr/>
          <w:sdtContent>
            <w:p w:rsidR="00CF68EB" w:rsidRDefault="00C262D1" w:rsidP="00CF68EB">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Pr="00CF68EB" w:rsidRDefault="00400AB6">
          <w:pPr>
            <w:rPr>
              <w:b/>
              <w:szCs w:val="21"/>
            </w:rPr>
          </w:pPr>
        </w:p>
      </w:sdtContent>
    </w:sdt>
    <w:bookmarkStart w:id="223"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EndPr/>
      <w:sdtContent>
        <w:bookmarkStart w:id="224" w:name="_Hlk10537776" w:displacedByCustomXml="prev"/>
        <w:bookmarkEnd w:id="224" w:displacedByCustomXml="prev"/>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EndPr/>
          <w:sdtContent>
            <w:p w:rsidR="00895018" w:rsidRDefault="00C262D1">
              <w:pPr>
                <w:rPr>
                  <w:szCs w:val="21"/>
                </w:rPr>
              </w:pPr>
              <w:r>
                <w:fldChar w:fldCharType="begin"/>
              </w:r>
              <w:r w:rsidR="00CF68EB">
                <w:instrText xml:space="preserve"> 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400AB6">
          <w:pPr>
            <w:rPr>
              <w:szCs w:val="21"/>
            </w:rPr>
          </w:pPr>
        </w:p>
      </w:sdtContent>
    </w:sdt>
    <w:bookmarkEnd w:id="223"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EndPr/>
          <w:sdtContent>
            <w:p w:rsidR="00CF68EB" w:rsidRDefault="00C262D1" w:rsidP="00CF68EB">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CF68EB" w:rsidRDefault="00CF68E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CF68EB" w:rsidTr="006A4A01">
            <w:sdt>
              <w:sdtPr>
                <w:tag w:val="_PLD_1b8418d949a749fe8d001c0cc33cf61e"/>
                <w:id w:val="508949566"/>
                <w:lock w:val="sdtLocked"/>
              </w:sdtPr>
              <w:sdtEndPr/>
              <w:sdtContent>
                <w:tc>
                  <w:tcPr>
                    <w:tcW w:w="945" w:type="pct"/>
                    <w:shd w:val="clear" w:color="auto" w:fill="auto"/>
                    <w:vAlign w:val="center"/>
                  </w:tcPr>
                  <w:p w:rsidR="00CF68EB" w:rsidRDefault="00CF68EB" w:rsidP="006A4A01">
                    <w:pPr>
                      <w:jc w:val="center"/>
                      <w:rPr>
                        <w:szCs w:val="21"/>
                      </w:rPr>
                    </w:pPr>
                    <w:r>
                      <w:rPr>
                        <w:rFonts w:hint="eastAsia"/>
                        <w:szCs w:val="21"/>
                      </w:rPr>
                      <w:t>项目</w:t>
                    </w:r>
                  </w:p>
                </w:tc>
              </w:sdtContent>
            </w:sdt>
            <w:sdt>
              <w:sdtPr>
                <w:tag w:val="_PLD_080ff0821e57448ea6f6c5e836583c19"/>
                <w:id w:val="1790621771"/>
                <w:lock w:val="sdtLocked"/>
              </w:sdtPr>
              <w:sdtEndPr/>
              <w:sdtContent>
                <w:tc>
                  <w:tcPr>
                    <w:tcW w:w="1006" w:type="pct"/>
                    <w:shd w:val="clear" w:color="auto" w:fill="auto"/>
                    <w:vAlign w:val="center"/>
                  </w:tcPr>
                  <w:p w:rsidR="00CF68EB" w:rsidRDefault="00CF68EB" w:rsidP="006A4A01">
                    <w:pPr>
                      <w:jc w:val="center"/>
                      <w:rPr>
                        <w:szCs w:val="21"/>
                      </w:rPr>
                    </w:pPr>
                    <w:r>
                      <w:rPr>
                        <w:rFonts w:hint="eastAsia"/>
                        <w:szCs w:val="21"/>
                      </w:rPr>
                      <w:t>期初余额</w:t>
                    </w:r>
                  </w:p>
                </w:tc>
              </w:sdtContent>
            </w:sdt>
            <w:sdt>
              <w:sdtPr>
                <w:tag w:val="_PLD_99281caa76a54a77b09eef392dfa3e36"/>
                <w:id w:val="1776443918"/>
                <w:lock w:val="sdtLocked"/>
              </w:sdtPr>
              <w:sdtEndPr/>
              <w:sdtContent>
                <w:tc>
                  <w:tcPr>
                    <w:tcW w:w="1006" w:type="pct"/>
                    <w:shd w:val="clear" w:color="auto" w:fill="auto"/>
                    <w:vAlign w:val="center"/>
                  </w:tcPr>
                  <w:p w:rsidR="00CF68EB" w:rsidRDefault="00CF68EB" w:rsidP="006A4A01">
                    <w:pPr>
                      <w:jc w:val="center"/>
                      <w:rPr>
                        <w:szCs w:val="21"/>
                      </w:rPr>
                    </w:pPr>
                    <w:r>
                      <w:rPr>
                        <w:rFonts w:hint="eastAsia"/>
                        <w:szCs w:val="21"/>
                      </w:rPr>
                      <w:t>本期增加</w:t>
                    </w:r>
                  </w:p>
                </w:tc>
              </w:sdtContent>
            </w:sdt>
            <w:sdt>
              <w:sdtPr>
                <w:tag w:val="_PLD_c1f0c2bb01df4af28d10ddd8f2af79a9"/>
                <w:id w:val="-40137442"/>
                <w:lock w:val="sdtLocked"/>
              </w:sdtPr>
              <w:sdtEndPr/>
              <w:sdtContent>
                <w:tc>
                  <w:tcPr>
                    <w:tcW w:w="1029" w:type="pct"/>
                    <w:shd w:val="clear" w:color="auto" w:fill="auto"/>
                    <w:vAlign w:val="center"/>
                  </w:tcPr>
                  <w:p w:rsidR="00CF68EB" w:rsidRDefault="00CF68EB" w:rsidP="006A4A01">
                    <w:pPr>
                      <w:jc w:val="center"/>
                      <w:rPr>
                        <w:szCs w:val="21"/>
                      </w:rPr>
                    </w:pPr>
                    <w:r>
                      <w:rPr>
                        <w:rFonts w:hint="eastAsia"/>
                        <w:szCs w:val="21"/>
                      </w:rPr>
                      <w:t>本期减少</w:t>
                    </w:r>
                  </w:p>
                </w:tc>
              </w:sdtContent>
            </w:sdt>
            <w:sdt>
              <w:sdtPr>
                <w:tag w:val="_PLD_c07fab254eb14bc88273a7ed58442223"/>
                <w:id w:val="259109846"/>
                <w:lock w:val="sdtLocked"/>
              </w:sdtPr>
              <w:sdtEndPr/>
              <w:sdtContent>
                <w:tc>
                  <w:tcPr>
                    <w:tcW w:w="1014" w:type="pct"/>
                    <w:shd w:val="clear" w:color="auto" w:fill="auto"/>
                    <w:vAlign w:val="center"/>
                  </w:tcPr>
                  <w:p w:rsidR="00CF68EB" w:rsidRDefault="00CF68EB" w:rsidP="006A4A01">
                    <w:pPr>
                      <w:jc w:val="center"/>
                      <w:rPr>
                        <w:szCs w:val="21"/>
                      </w:rPr>
                    </w:pPr>
                    <w:r>
                      <w:rPr>
                        <w:rFonts w:hint="eastAsia"/>
                        <w:szCs w:val="21"/>
                      </w:rPr>
                      <w:t>期末余额</w:t>
                    </w:r>
                  </w:p>
                </w:tc>
              </w:sdtContent>
            </w:sdt>
          </w:tr>
          <w:tr w:rsidR="00CF68EB" w:rsidTr="006A4A01">
            <w:sdt>
              <w:sdtPr>
                <w:tag w:val="_PLD_01a08200e7384e25865f8dfa91f9fd21"/>
                <w:id w:val="1795328830"/>
                <w:lock w:val="sdtLocked"/>
              </w:sdtPr>
              <w:sdtEndPr/>
              <w:sdtContent>
                <w:tc>
                  <w:tcPr>
                    <w:tcW w:w="945" w:type="pct"/>
                    <w:shd w:val="clear" w:color="auto" w:fill="auto"/>
                  </w:tcPr>
                  <w:p w:rsidR="00CF68EB" w:rsidRDefault="00CF68EB" w:rsidP="006A4A01">
                    <w:pPr>
                      <w:rPr>
                        <w:szCs w:val="21"/>
                      </w:rPr>
                    </w:pPr>
                    <w:r>
                      <w:rPr>
                        <w:rFonts w:hint="eastAsia"/>
                        <w:szCs w:val="21"/>
                      </w:rPr>
                      <w:t>安全生产费</w:t>
                    </w:r>
                  </w:p>
                </w:tc>
              </w:sdtContent>
            </w:sdt>
            <w:tc>
              <w:tcPr>
                <w:tcW w:w="1006" w:type="pct"/>
                <w:shd w:val="clear" w:color="auto" w:fill="auto"/>
              </w:tcPr>
              <w:p w:rsidR="00CF68EB" w:rsidRDefault="00CF68EB" w:rsidP="006A4A01">
                <w:pPr>
                  <w:jc w:val="right"/>
                  <w:rPr>
                    <w:szCs w:val="21"/>
                  </w:rPr>
                </w:pPr>
              </w:p>
            </w:tc>
            <w:tc>
              <w:tcPr>
                <w:tcW w:w="1006" w:type="pct"/>
                <w:shd w:val="clear" w:color="auto" w:fill="auto"/>
              </w:tcPr>
              <w:p w:rsidR="00CF68EB" w:rsidRDefault="00CF68EB" w:rsidP="006A4A01">
                <w:pPr>
                  <w:jc w:val="right"/>
                  <w:rPr>
                    <w:szCs w:val="21"/>
                  </w:rPr>
                </w:pPr>
              </w:p>
            </w:tc>
            <w:tc>
              <w:tcPr>
                <w:tcW w:w="1029" w:type="pct"/>
                <w:shd w:val="clear" w:color="auto" w:fill="auto"/>
              </w:tcPr>
              <w:p w:rsidR="00CF68EB" w:rsidRDefault="00CF68EB" w:rsidP="006A4A01">
                <w:pPr>
                  <w:jc w:val="right"/>
                  <w:rPr>
                    <w:szCs w:val="21"/>
                  </w:rPr>
                </w:pPr>
              </w:p>
            </w:tc>
            <w:tc>
              <w:tcPr>
                <w:tcW w:w="1014" w:type="pct"/>
                <w:shd w:val="clear" w:color="auto" w:fill="auto"/>
              </w:tcPr>
              <w:p w:rsidR="00CF68EB" w:rsidRDefault="00CF68EB" w:rsidP="006A4A01">
                <w:pPr>
                  <w:jc w:val="right"/>
                  <w:rPr>
                    <w:szCs w:val="21"/>
                  </w:rPr>
                </w:pPr>
              </w:p>
            </w:tc>
          </w:tr>
          <w:sdt>
            <w:sdtPr>
              <w:rPr>
                <w:szCs w:val="21"/>
              </w:rPr>
              <w:alias w:val="专项储备明细"/>
              <w:tag w:val="_TUP_a65660f26ef4462f9f74e2a2fc8e2117"/>
              <w:id w:val="179940646"/>
              <w:lock w:val="sdtLocked"/>
            </w:sdtPr>
            <w:sdtEndPr>
              <w:rPr>
                <w:rFonts w:hint="eastAsia"/>
              </w:rPr>
            </w:sdtEndPr>
            <w:sdtContent>
              <w:tr w:rsidR="00CF68EB" w:rsidTr="006A4A01">
                <w:tc>
                  <w:tcPr>
                    <w:tcW w:w="945" w:type="pct"/>
                    <w:shd w:val="clear" w:color="auto" w:fill="auto"/>
                  </w:tcPr>
                  <w:p w:rsidR="00CF68EB" w:rsidRDefault="00CF68EB" w:rsidP="006A4A01">
                    <w:pPr>
                      <w:rPr>
                        <w:szCs w:val="21"/>
                      </w:rPr>
                    </w:pPr>
                    <w:r w:rsidRPr="00CF68EB">
                      <w:rPr>
                        <w:rFonts w:hint="eastAsia"/>
                        <w:szCs w:val="21"/>
                      </w:rPr>
                      <w:t>安全及维</w:t>
                    </w:r>
                    <w:proofErr w:type="gramStart"/>
                    <w:r w:rsidRPr="00CF68EB">
                      <w:rPr>
                        <w:rFonts w:hint="eastAsia"/>
                        <w:szCs w:val="21"/>
                      </w:rPr>
                      <w:t>简费用</w:t>
                    </w:r>
                    <w:proofErr w:type="gramEnd"/>
                  </w:p>
                </w:tc>
                <w:tc>
                  <w:tcPr>
                    <w:tcW w:w="1006" w:type="pct"/>
                    <w:shd w:val="clear" w:color="auto" w:fill="auto"/>
                  </w:tcPr>
                  <w:p w:rsidR="00CF68EB" w:rsidRDefault="00CF68EB" w:rsidP="006A4A01">
                    <w:pPr>
                      <w:jc w:val="right"/>
                      <w:rPr>
                        <w:szCs w:val="21"/>
                      </w:rPr>
                    </w:pPr>
                    <w:r>
                      <w:t>971,571,751.58</w:t>
                    </w:r>
                  </w:p>
                </w:tc>
                <w:tc>
                  <w:tcPr>
                    <w:tcW w:w="1006" w:type="pct"/>
                    <w:shd w:val="clear" w:color="auto" w:fill="auto"/>
                  </w:tcPr>
                  <w:p w:rsidR="00CF68EB" w:rsidRDefault="00CF68EB" w:rsidP="006A4A01">
                    <w:pPr>
                      <w:jc w:val="right"/>
                      <w:rPr>
                        <w:szCs w:val="21"/>
                      </w:rPr>
                    </w:pPr>
                    <w:r>
                      <w:t>618,913,711.68</w:t>
                    </w:r>
                  </w:p>
                </w:tc>
                <w:tc>
                  <w:tcPr>
                    <w:tcW w:w="1029" w:type="pct"/>
                    <w:shd w:val="clear" w:color="auto" w:fill="auto"/>
                  </w:tcPr>
                  <w:p w:rsidR="00CF68EB" w:rsidRDefault="00CF68EB" w:rsidP="006A4A01">
                    <w:pPr>
                      <w:jc w:val="right"/>
                      <w:rPr>
                        <w:szCs w:val="21"/>
                      </w:rPr>
                    </w:pPr>
                    <w:r>
                      <w:t>668,957,340.78</w:t>
                    </w:r>
                  </w:p>
                </w:tc>
                <w:tc>
                  <w:tcPr>
                    <w:tcW w:w="1014" w:type="pct"/>
                    <w:shd w:val="clear" w:color="auto" w:fill="auto"/>
                  </w:tcPr>
                  <w:p w:rsidR="00CF68EB" w:rsidRDefault="00CF68EB" w:rsidP="006A4A01">
                    <w:pPr>
                      <w:jc w:val="right"/>
                      <w:rPr>
                        <w:szCs w:val="21"/>
                      </w:rPr>
                    </w:pPr>
                    <w:r>
                      <w:t>921,528,122.48</w:t>
                    </w:r>
                  </w:p>
                </w:tc>
              </w:tr>
            </w:sdtContent>
          </w:sdt>
          <w:tr w:rsidR="00CF68EB" w:rsidTr="006A4A01">
            <w:sdt>
              <w:sdtPr>
                <w:tag w:val="_PLD_34542263e10f4e8abd56378148d37f34"/>
                <w:id w:val="-576208939"/>
                <w:lock w:val="sdtLocked"/>
              </w:sdtPr>
              <w:sdtEndPr/>
              <w:sdtContent>
                <w:tc>
                  <w:tcPr>
                    <w:tcW w:w="945" w:type="pct"/>
                    <w:shd w:val="clear" w:color="auto" w:fill="auto"/>
                    <w:vAlign w:val="center"/>
                  </w:tcPr>
                  <w:p w:rsidR="00CF68EB" w:rsidRDefault="00CF68EB" w:rsidP="006A4A01">
                    <w:pPr>
                      <w:jc w:val="center"/>
                      <w:rPr>
                        <w:szCs w:val="21"/>
                      </w:rPr>
                    </w:pPr>
                    <w:r>
                      <w:rPr>
                        <w:rFonts w:hint="eastAsia"/>
                        <w:szCs w:val="21"/>
                      </w:rPr>
                      <w:t>合计</w:t>
                    </w:r>
                  </w:p>
                </w:tc>
              </w:sdtContent>
            </w:sdt>
            <w:tc>
              <w:tcPr>
                <w:tcW w:w="1006" w:type="pct"/>
                <w:shd w:val="clear" w:color="auto" w:fill="auto"/>
              </w:tcPr>
              <w:p w:rsidR="00CF68EB" w:rsidRDefault="00CF68EB" w:rsidP="006A4A01">
                <w:pPr>
                  <w:jc w:val="right"/>
                  <w:rPr>
                    <w:szCs w:val="21"/>
                  </w:rPr>
                </w:pPr>
                <w:r>
                  <w:t>971,571,751.58</w:t>
                </w:r>
              </w:p>
            </w:tc>
            <w:tc>
              <w:tcPr>
                <w:tcW w:w="1006" w:type="pct"/>
                <w:shd w:val="clear" w:color="auto" w:fill="auto"/>
              </w:tcPr>
              <w:p w:rsidR="00CF68EB" w:rsidRDefault="00CF68EB" w:rsidP="006A4A01">
                <w:pPr>
                  <w:jc w:val="right"/>
                  <w:rPr>
                    <w:szCs w:val="21"/>
                  </w:rPr>
                </w:pPr>
                <w:r>
                  <w:t>618,913,711.68</w:t>
                </w:r>
              </w:p>
            </w:tc>
            <w:tc>
              <w:tcPr>
                <w:tcW w:w="1029" w:type="pct"/>
                <w:shd w:val="clear" w:color="auto" w:fill="auto"/>
              </w:tcPr>
              <w:p w:rsidR="00CF68EB" w:rsidRDefault="00CF68EB" w:rsidP="006A4A01">
                <w:pPr>
                  <w:jc w:val="right"/>
                  <w:rPr>
                    <w:szCs w:val="21"/>
                  </w:rPr>
                </w:pPr>
                <w:r>
                  <w:t>668,957,340.78</w:t>
                </w:r>
              </w:p>
            </w:tc>
            <w:tc>
              <w:tcPr>
                <w:tcW w:w="1014" w:type="pct"/>
                <w:shd w:val="clear" w:color="auto" w:fill="auto"/>
              </w:tcPr>
              <w:p w:rsidR="00CF68EB" w:rsidRDefault="00CF68EB" w:rsidP="006A4A01">
                <w:pPr>
                  <w:jc w:val="right"/>
                  <w:rPr>
                    <w:szCs w:val="21"/>
                  </w:rPr>
                </w:pPr>
                <w:r>
                  <w:t>921,528,122.48</w:t>
                </w:r>
              </w:p>
            </w:tc>
          </w:tr>
        </w:tbl>
        <w:p w:rsidR="00CF68EB" w:rsidRDefault="00CF68EB"/>
        <w:p w:rsidR="00CF68EB" w:rsidRDefault="00CF68EB">
          <w:pPr>
            <w:rPr>
              <w:szCs w:val="21"/>
            </w:rPr>
          </w:pPr>
          <w:r>
            <w:rPr>
              <w:rFonts w:hint="eastAsia"/>
              <w:szCs w:val="21"/>
            </w:rPr>
            <w:t>其他说明，包括本期增减变动情况、变动原因说明：</w:t>
          </w:r>
        </w:p>
        <w:p w:rsidR="00CF68EB" w:rsidRDefault="00400AB6">
          <w:pPr>
            <w:rPr>
              <w:szCs w:val="21"/>
            </w:rPr>
          </w:pPr>
          <w:sdt>
            <w:sdtPr>
              <w:rPr>
                <w:szCs w:val="21"/>
              </w:rPr>
              <w:alias w:val="专项储备情况说明"/>
              <w:tag w:val="_GBC_a75c8c7cc1e44ab5a1585f4a9964199c"/>
              <w:id w:val="-13388504"/>
              <w:lock w:val="sdtLocked"/>
            </w:sdtPr>
            <w:sdtEndPr/>
            <w:sdtContent>
              <w:r w:rsidR="00CF68EB">
                <w:rPr>
                  <w:rFonts w:hint="eastAsia"/>
                  <w:szCs w:val="21"/>
                </w:rPr>
                <w:t>无</w:t>
              </w:r>
            </w:sdtContent>
          </w:sdt>
        </w:p>
        <w:p w:rsidR="00895018" w:rsidRDefault="00400AB6">
          <w:pPr>
            <w:rPr>
              <w:szCs w:val="21"/>
            </w:rPr>
          </w:pPr>
        </w:p>
      </w:sdtContent>
    </w:sdt>
    <w:p w:rsidR="00895018" w:rsidRDefault="00895018">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895018" w:rsidTr="00CA6943">
            <w:sdt>
              <w:sdtPr>
                <w:tag w:val="_PLD_448cc13fae91499a9f41c6e4c1f51937"/>
                <w:id w:val="1552114109"/>
                <w:lock w:val="sdtLocked"/>
              </w:sdtPr>
              <w:sdtEndPr/>
              <w:sdtContent>
                <w:tc>
                  <w:tcPr>
                    <w:tcW w:w="940" w:type="pct"/>
                  </w:tcPr>
                  <w:p w:rsidR="00895018" w:rsidRDefault="00C262D1">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lock w:val="sdtLocked"/>
              </w:sdtPr>
              <w:sdtEndPr/>
              <w:sdtContent>
                <w:tc>
                  <w:tcPr>
                    <w:tcW w:w="1011" w:type="pct"/>
                  </w:tcPr>
                  <w:p w:rsidR="00895018" w:rsidRDefault="00C262D1">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lock w:val="sdtLocked"/>
              </w:sdtPr>
              <w:sdtEndPr/>
              <w:sdtContent>
                <w:tc>
                  <w:tcPr>
                    <w:tcW w:w="1014" w:type="pct"/>
                  </w:tcPr>
                  <w:p w:rsidR="00895018" w:rsidRDefault="00C262D1">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lock w:val="sdtLocked"/>
              </w:sdtPr>
              <w:sdtEndPr/>
              <w:sdtContent>
                <w:tc>
                  <w:tcPr>
                    <w:tcW w:w="1021" w:type="pct"/>
                  </w:tcPr>
                  <w:p w:rsidR="00895018" w:rsidRDefault="00C262D1">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lock w:val="sdtLocked"/>
              </w:sdtPr>
              <w:sdtEndPr/>
              <w:sdtContent>
                <w:tc>
                  <w:tcPr>
                    <w:tcW w:w="1014" w:type="pct"/>
                  </w:tcPr>
                  <w:p w:rsidR="00895018" w:rsidRDefault="00C262D1">
                    <w:pPr>
                      <w:autoSpaceDE w:val="0"/>
                      <w:autoSpaceDN w:val="0"/>
                      <w:adjustRightInd w:val="0"/>
                      <w:snapToGrid w:val="0"/>
                      <w:jc w:val="center"/>
                      <w:rPr>
                        <w:szCs w:val="21"/>
                      </w:rPr>
                    </w:pPr>
                    <w:r>
                      <w:rPr>
                        <w:rFonts w:hint="eastAsia"/>
                        <w:szCs w:val="21"/>
                      </w:rPr>
                      <w:t>期末余额</w:t>
                    </w:r>
                  </w:p>
                </w:tc>
              </w:sdtContent>
            </w:sdt>
          </w:tr>
          <w:tr w:rsidR="00CF68EB" w:rsidTr="006A4A01">
            <w:sdt>
              <w:sdtPr>
                <w:tag w:val="_PLD_96c6453732574f80b65848edf92a42a6"/>
                <w:id w:val="-2004040585"/>
                <w:lock w:val="sdtLocked"/>
              </w:sdtPr>
              <w:sdtEndPr/>
              <w:sdtContent>
                <w:tc>
                  <w:tcPr>
                    <w:tcW w:w="940" w:type="pct"/>
                    <w:shd w:val="clear" w:color="auto" w:fill="auto"/>
                    <w:vAlign w:val="center"/>
                  </w:tcPr>
                  <w:p w:rsidR="00CF68EB" w:rsidRDefault="00CF68EB">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rsidR="00CF68EB" w:rsidRPr="00CF68EB" w:rsidRDefault="00CF68EB" w:rsidP="00CF68EB">
                <w:pPr>
                  <w:jc w:val="right"/>
                </w:pPr>
                <w:r w:rsidRPr="00CF68EB">
                  <w:t>603,320,592.26</w:t>
                </w:r>
              </w:p>
            </w:tc>
            <w:tc>
              <w:tcPr>
                <w:tcW w:w="1014" w:type="pct"/>
                <w:shd w:val="clear" w:color="auto" w:fill="auto"/>
                <w:vAlign w:val="center"/>
              </w:tcPr>
              <w:p w:rsidR="00CF68EB" w:rsidRPr="00CF68EB" w:rsidRDefault="00CF68EB" w:rsidP="00CF68EB">
                <w:pPr>
                  <w:jc w:val="right"/>
                </w:pPr>
              </w:p>
            </w:tc>
            <w:tc>
              <w:tcPr>
                <w:tcW w:w="1021" w:type="pct"/>
                <w:shd w:val="clear" w:color="auto" w:fill="auto"/>
                <w:vAlign w:val="center"/>
              </w:tcPr>
              <w:p w:rsidR="00CF68EB" w:rsidRPr="00CF68EB" w:rsidRDefault="00CF68EB" w:rsidP="00CF68EB">
                <w:pPr>
                  <w:jc w:val="right"/>
                </w:pPr>
              </w:p>
            </w:tc>
            <w:tc>
              <w:tcPr>
                <w:tcW w:w="1014" w:type="pct"/>
                <w:shd w:val="clear" w:color="auto" w:fill="auto"/>
                <w:vAlign w:val="center"/>
              </w:tcPr>
              <w:p w:rsidR="00CF68EB" w:rsidRPr="00CF68EB" w:rsidRDefault="00CF68EB" w:rsidP="00CF68EB">
                <w:pPr>
                  <w:jc w:val="right"/>
                </w:pPr>
                <w:r w:rsidRPr="00CF68EB">
                  <w:t>603,320,592.26</w:t>
                </w:r>
              </w:p>
            </w:tc>
          </w:tr>
          <w:tr w:rsidR="00CF68EB" w:rsidTr="00CA6943">
            <w:sdt>
              <w:sdtPr>
                <w:tag w:val="_PLD_89d0d90396b9478283481624bade933a"/>
                <w:id w:val="1928153690"/>
                <w:lock w:val="sdtLocked"/>
              </w:sdtPr>
              <w:sdtEndPr/>
              <w:sdtContent>
                <w:tc>
                  <w:tcPr>
                    <w:tcW w:w="940" w:type="pct"/>
                    <w:shd w:val="clear" w:color="auto" w:fill="auto"/>
                    <w:vAlign w:val="center"/>
                  </w:tcPr>
                  <w:p w:rsidR="00CF68EB" w:rsidRDefault="00CF68EB">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2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r>
          <w:tr w:rsidR="00CF68EB" w:rsidTr="00CA6943">
            <w:sdt>
              <w:sdtPr>
                <w:tag w:val="_PLD_096c92032a4d423997eee978b2f5aab3"/>
                <w:id w:val="-1597090037"/>
                <w:lock w:val="sdtLocked"/>
              </w:sdtPr>
              <w:sdtEndPr/>
              <w:sdtContent>
                <w:tc>
                  <w:tcPr>
                    <w:tcW w:w="940" w:type="pct"/>
                    <w:shd w:val="clear" w:color="auto" w:fill="auto"/>
                    <w:vAlign w:val="center"/>
                  </w:tcPr>
                  <w:p w:rsidR="00CF68EB" w:rsidRDefault="00CF68EB">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2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r>
          <w:tr w:rsidR="00CF68EB" w:rsidTr="00CA6943">
            <w:sdt>
              <w:sdtPr>
                <w:tag w:val="_PLD_96d890829e5d46cd931c8d8527d112fa"/>
                <w:id w:val="-1504202349"/>
                <w:lock w:val="sdtLocked"/>
              </w:sdtPr>
              <w:sdtEndPr/>
              <w:sdtContent>
                <w:tc>
                  <w:tcPr>
                    <w:tcW w:w="940" w:type="pct"/>
                    <w:shd w:val="clear" w:color="auto" w:fill="auto"/>
                    <w:vAlign w:val="center"/>
                  </w:tcPr>
                  <w:p w:rsidR="00CF68EB" w:rsidRDefault="00CF68EB">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2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r>
          <w:tr w:rsidR="00CF68EB" w:rsidTr="00CA6943">
            <w:sdt>
              <w:sdtPr>
                <w:tag w:val="_PLD_787d99c8eadb474ba4234e63ddea7355"/>
                <w:id w:val="-1215346275"/>
                <w:lock w:val="sdtLocked"/>
              </w:sdtPr>
              <w:sdtEndPr/>
              <w:sdtContent>
                <w:tc>
                  <w:tcPr>
                    <w:tcW w:w="940" w:type="pct"/>
                    <w:shd w:val="clear" w:color="auto" w:fill="auto"/>
                    <w:vAlign w:val="center"/>
                  </w:tcPr>
                  <w:p w:rsidR="00CF68EB" w:rsidRDefault="00CF68EB">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21" w:type="pct"/>
                <w:shd w:val="clear" w:color="auto" w:fill="auto"/>
              </w:tcPr>
              <w:p w:rsidR="00CF68EB" w:rsidRPr="00CF68EB" w:rsidRDefault="00CF68EB" w:rsidP="00CF68EB">
                <w:pPr>
                  <w:autoSpaceDE w:val="0"/>
                  <w:autoSpaceDN w:val="0"/>
                  <w:adjustRightInd w:val="0"/>
                  <w:snapToGrid w:val="0"/>
                  <w:ind w:right="180"/>
                  <w:jc w:val="right"/>
                  <w:rPr>
                    <w:szCs w:val="21"/>
                  </w:rPr>
                </w:pPr>
              </w:p>
            </w:tc>
            <w:tc>
              <w:tcPr>
                <w:tcW w:w="1014" w:type="pct"/>
                <w:shd w:val="clear" w:color="auto" w:fill="auto"/>
              </w:tcPr>
              <w:p w:rsidR="00CF68EB" w:rsidRPr="00CF68EB" w:rsidRDefault="00CF68EB" w:rsidP="00CF68EB">
                <w:pPr>
                  <w:autoSpaceDE w:val="0"/>
                  <w:autoSpaceDN w:val="0"/>
                  <w:adjustRightInd w:val="0"/>
                  <w:snapToGrid w:val="0"/>
                  <w:ind w:right="180"/>
                  <w:jc w:val="right"/>
                  <w:rPr>
                    <w:szCs w:val="21"/>
                  </w:rPr>
                </w:pPr>
              </w:p>
            </w:tc>
          </w:tr>
          <w:tr w:rsidR="00CF68EB" w:rsidTr="006A4A01">
            <w:sdt>
              <w:sdtPr>
                <w:tag w:val="_PLD_761553a81bb545a7b32754ce7ef6325b"/>
                <w:id w:val="1708603667"/>
                <w:lock w:val="sdtLocked"/>
              </w:sdtPr>
              <w:sdtEndPr/>
              <w:sdtContent>
                <w:tc>
                  <w:tcPr>
                    <w:tcW w:w="940" w:type="pct"/>
                  </w:tcPr>
                  <w:p w:rsidR="00CF68EB" w:rsidRDefault="00CF68EB">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CF68EB" w:rsidRPr="00CF68EB" w:rsidRDefault="00CF68EB" w:rsidP="00CF68EB">
                <w:pPr>
                  <w:jc w:val="right"/>
                </w:pPr>
                <w:r w:rsidRPr="00CF68EB">
                  <w:t>603,320,592.26</w:t>
                </w:r>
              </w:p>
            </w:tc>
            <w:tc>
              <w:tcPr>
                <w:tcW w:w="1014" w:type="pct"/>
                <w:vAlign w:val="center"/>
              </w:tcPr>
              <w:p w:rsidR="00CF68EB" w:rsidRPr="00CF68EB" w:rsidRDefault="00CF68EB" w:rsidP="00CF68EB">
                <w:pPr>
                  <w:jc w:val="right"/>
                </w:pPr>
              </w:p>
            </w:tc>
            <w:tc>
              <w:tcPr>
                <w:tcW w:w="1021" w:type="pct"/>
                <w:vAlign w:val="center"/>
              </w:tcPr>
              <w:p w:rsidR="00CF68EB" w:rsidRPr="00CF68EB" w:rsidRDefault="00CF68EB" w:rsidP="00CF68EB">
                <w:pPr>
                  <w:jc w:val="right"/>
                </w:pPr>
              </w:p>
            </w:tc>
            <w:tc>
              <w:tcPr>
                <w:tcW w:w="1014" w:type="pct"/>
                <w:vAlign w:val="center"/>
              </w:tcPr>
              <w:p w:rsidR="00CF68EB" w:rsidRPr="00CF68EB" w:rsidRDefault="00CF68EB" w:rsidP="00CF68EB">
                <w:pPr>
                  <w:jc w:val="right"/>
                </w:pPr>
                <w:r w:rsidRPr="00CF68EB">
                  <w:t>603,320,592.26</w:t>
                </w:r>
              </w:p>
            </w:tc>
          </w:tr>
        </w:tbl>
        <w:p w:rsidR="00895018" w:rsidRDefault="00C262D1">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EndPr/>
          <w:sdtContent>
            <w:p w:rsidR="00895018" w:rsidRPr="00825504" w:rsidRDefault="00CF68EB">
              <w:pPr>
                <w:autoSpaceDE w:val="0"/>
                <w:autoSpaceDN w:val="0"/>
                <w:adjustRightInd w:val="0"/>
                <w:rPr>
                  <w:szCs w:val="21"/>
                </w:rPr>
              </w:pPr>
              <w:r>
                <w:rPr>
                  <w:rFonts w:hint="eastAsia"/>
                  <w:szCs w:val="21"/>
                </w:rPr>
                <w:t>无</w:t>
              </w:r>
            </w:p>
          </w:sdtContent>
        </w:sdt>
      </w:sdtContent>
    </w:sd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未分配利润</w:t>
      </w:r>
    </w:p>
    <w:p w:rsidR="00895018" w:rsidRDefault="00400AB6">
      <w:sdt>
        <w:sdtPr>
          <w:alias w:val="是否适用：未分配利润[双击切换]"/>
          <w:tag w:val="_GBC_0ccb002da9b649db91afd1ca2a9330f8"/>
          <w:id w:val="-1853863630"/>
          <w:lock w:val="sdtContentLocked"/>
          <w:placeholder>
            <w:docPart w:val="GBC22222222222222222222222222222"/>
          </w:placeholder>
        </w:sdtPr>
        <w:sdtEndPr/>
        <w:sdtContent>
          <w:r w:rsidR="00C262D1">
            <w:fldChar w:fldCharType="begin"/>
          </w:r>
          <w:r w:rsidR="00CF68EB">
            <w:instrText xml:space="preserve">MACROBUTTON  SnrToggleCheckbox √适用 </w:instrText>
          </w:r>
          <w:r w:rsidR="00C262D1">
            <w:fldChar w:fldCharType="end"/>
          </w:r>
          <w:r w:rsidR="00C262D1">
            <w:fldChar w:fldCharType="begin"/>
          </w:r>
          <w:r w:rsidR="00CF68EB">
            <w:instrText xml:space="preserve"> MACROBUTTON  SnrToggleCheckbox □不适用 </w:instrText>
          </w:r>
          <w:r w:rsidR="00C262D1">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895018" w:rsidRDefault="00C262D1">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23"/>
            <w:gridCol w:w="2553"/>
            <w:gridCol w:w="2283"/>
          </w:tblGrid>
          <w:tr w:rsidR="00895018" w:rsidTr="00CF68EB">
            <w:trPr>
              <w:cantSplit/>
            </w:trPr>
            <w:sdt>
              <w:sdtPr>
                <w:tag w:val="_PLD_30da0a90f08b46f090b6fee887a691bc"/>
                <w:id w:val="-224910271"/>
                <w:lock w:val="sdtLocked"/>
              </w:sdtPr>
              <w:sdtEndPr/>
              <w:sdtContent>
                <w:tc>
                  <w:tcPr>
                    <w:tcW w:w="2331" w:type="pct"/>
                    <w:vAlign w:val="center"/>
                  </w:tcPr>
                  <w:p w:rsidR="00895018" w:rsidRDefault="00C262D1">
                    <w:pPr>
                      <w:jc w:val="center"/>
                      <w:rPr>
                        <w:szCs w:val="21"/>
                      </w:rPr>
                    </w:pPr>
                    <w:r>
                      <w:rPr>
                        <w:rFonts w:hint="eastAsia"/>
                        <w:szCs w:val="21"/>
                      </w:rPr>
                      <w:t>项目</w:t>
                    </w:r>
                  </w:p>
                </w:tc>
              </w:sdtContent>
            </w:sdt>
            <w:sdt>
              <w:sdtPr>
                <w:tag w:val="_PLD_27c0ff4064964dc5b9e335151d04b603"/>
                <w:id w:val="636616883"/>
                <w:lock w:val="sdtLocked"/>
              </w:sdtPr>
              <w:sdtEndPr/>
              <w:sdtContent>
                <w:tc>
                  <w:tcPr>
                    <w:tcW w:w="1409" w:type="pct"/>
                    <w:vAlign w:val="center"/>
                  </w:tcPr>
                  <w:p w:rsidR="00895018" w:rsidRDefault="00C262D1">
                    <w:pPr>
                      <w:jc w:val="center"/>
                      <w:rPr>
                        <w:szCs w:val="21"/>
                      </w:rPr>
                    </w:pPr>
                    <w:r>
                      <w:rPr>
                        <w:rFonts w:hint="eastAsia"/>
                        <w:szCs w:val="21"/>
                      </w:rPr>
                      <w:t>本期</w:t>
                    </w:r>
                  </w:p>
                </w:tc>
              </w:sdtContent>
            </w:sdt>
            <w:sdt>
              <w:sdtPr>
                <w:tag w:val="_PLD_613460741a0147b7be8212812793694e"/>
                <w:id w:val="328490562"/>
                <w:lock w:val="sdtLocked"/>
              </w:sdtPr>
              <w:sdtEndPr/>
              <w:sdtContent>
                <w:tc>
                  <w:tcPr>
                    <w:tcW w:w="1260" w:type="pct"/>
                    <w:vAlign w:val="center"/>
                  </w:tcPr>
                  <w:p w:rsidR="00895018" w:rsidRDefault="00C262D1">
                    <w:pPr>
                      <w:jc w:val="center"/>
                      <w:rPr>
                        <w:szCs w:val="21"/>
                      </w:rPr>
                    </w:pPr>
                    <w:r>
                      <w:rPr>
                        <w:rFonts w:hint="eastAsia"/>
                        <w:szCs w:val="21"/>
                      </w:rPr>
                      <w:t>上期</w:t>
                    </w:r>
                  </w:p>
                </w:tc>
              </w:sdtContent>
            </w:sdt>
          </w:tr>
          <w:tr w:rsidR="00CF68EB" w:rsidTr="00CF68EB">
            <w:trPr>
              <w:cantSplit/>
            </w:trPr>
            <w:sdt>
              <w:sdtPr>
                <w:tag w:val="_PLD_a8a908ccb6754af7b684355be7043ef6"/>
                <w:id w:val="1921897369"/>
                <w:lock w:val="sdtLocked"/>
              </w:sdtPr>
              <w:sdtEndPr/>
              <w:sdtContent>
                <w:tc>
                  <w:tcPr>
                    <w:tcW w:w="2331" w:type="pct"/>
                  </w:tcPr>
                  <w:p w:rsidR="00CF68EB" w:rsidRDefault="00CF68EB">
                    <w:pPr>
                      <w:rPr>
                        <w:szCs w:val="21"/>
                      </w:rPr>
                    </w:pPr>
                    <w:r>
                      <w:rPr>
                        <w:rFonts w:hint="eastAsia"/>
                        <w:szCs w:val="21"/>
                      </w:rPr>
                      <w:t>调整前上期末未分配利润</w:t>
                    </w:r>
                  </w:p>
                </w:tc>
              </w:sdtContent>
            </w:sdt>
            <w:tc>
              <w:tcPr>
                <w:tcW w:w="1409" w:type="pct"/>
                <w:vAlign w:val="center"/>
              </w:tcPr>
              <w:p w:rsidR="00CF68EB" w:rsidRDefault="00CF68EB" w:rsidP="00CF68EB">
                <w:pPr>
                  <w:jc w:val="right"/>
                  <w:rPr>
                    <w:sz w:val="24"/>
                  </w:rPr>
                </w:pPr>
                <w:r>
                  <w:t>4,593,331,496.69</w:t>
                </w:r>
              </w:p>
            </w:tc>
            <w:tc>
              <w:tcPr>
                <w:tcW w:w="1260" w:type="pct"/>
                <w:vAlign w:val="center"/>
              </w:tcPr>
              <w:p w:rsidR="00CF68EB" w:rsidRDefault="00CF68EB" w:rsidP="00CF68EB">
                <w:pPr>
                  <w:jc w:val="right"/>
                  <w:rPr>
                    <w:sz w:val="24"/>
                  </w:rPr>
                </w:pPr>
                <w:r>
                  <w:t>4,240,509,707.62</w:t>
                </w:r>
              </w:p>
            </w:tc>
          </w:tr>
          <w:tr w:rsidR="00CF68EB" w:rsidTr="00CF68EB">
            <w:trPr>
              <w:cantSplit/>
            </w:trPr>
            <w:sdt>
              <w:sdtPr>
                <w:tag w:val="_PLD_02ab5ac1239f40a6a46e28f567884d1f"/>
                <w:id w:val="134771442"/>
                <w:lock w:val="sdtLocked"/>
              </w:sdtPr>
              <w:sdtEndPr/>
              <w:sdtContent>
                <w:tc>
                  <w:tcPr>
                    <w:tcW w:w="2331" w:type="pct"/>
                  </w:tcPr>
                  <w:p w:rsidR="00CF68EB" w:rsidRDefault="00CF68EB">
                    <w:pPr>
                      <w:rPr>
                        <w:szCs w:val="21"/>
                      </w:rPr>
                    </w:pPr>
                    <w:r>
                      <w:rPr>
                        <w:rFonts w:hint="eastAsia"/>
                        <w:szCs w:val="21"/>
                      </w:rPr>
                      <w:t>调整期初未分配利润合计数（调增</w:t>
                    </w:r>
                    <w:r>
                      <w:rPr>
                        <w:szCs w:val="21"/>
                      </w:rPr>
                      <w:t>+</w:t>
                    </w:r>
                    <w:r>
                      <w:rPr>
                        <w:rFonts w:hint="eastAsia"/>
                        <w:szCs w:val="21"/>
                      </w:rPr>
                      <w:t>，调减－）</w:t>
                    </w:r>
                  </w:p>
                </w:tc>
              </w:sdtContent>
            </w:sdt>
            <w:tc>
              <w:tcPr>
                <w:tcW w:w="1409" w:type="pct"/>
              </w:tcPr>
              <w:p w:rsidR="00CF68EB" w:rsidRDefault="00CF68EB" w:rsidP="00CF68EB">
                <w:pPr>
                  <w:ind w:right="6"/>
                  <w:jc w:val="right"/>
                  <w:rPr>
                    <w:szCs w:val="21"/>
                  </w:rPr>
                </w:pPr>
                <w:r w:rsidRPr="00CF68EB">
                  <w:rPr>
                    <w:szCs w:val="21"/>
                  </w:rPr>
                  <w:t>-2,047,778.02</w:t>
                </w:r>
              </w:p>
            </w:tc>
            <w:tc>
              <w:tcPr>
                <w:tcW w:w="1260" w:type="pct"/>
              </w:tcPr>
              <w:p w:rsidR="00CF68EB" w:rsidRDefault="00CF68EB" w:rsidP="00CF68EB">
                <w:pPr>
                  <w:ind w:right="6"/>
                  <w:jc w:val="right"/>
                  <w:rPr>
                    <w:szCs w:val="21"/>
                  </w:rPr>
                </w:pPr>
              </w:p>
            </w:tc>
          </w:tr>
          <w:tr w:rsidR="00CF68EB" w:rsidTr="00CF68EB">
            <w:trPr>
              <w:cantSplit/>
            </w:trPr>
            <w:sdt>
              <w:sdtPr>
                <w:tag w:val="_PLD_77ca15ebef62468eb0dd24c8e090b1ab"/>
                <w:id w:val="297883565"/>
                <w:lock w:val="sdtLocked"/>
              </w:sdtPr>
              <w:sdtEndPr/>
              <w:sdtContent>
                <w:tc>
                  <w:tcPr>
                    <w:tcW w:w="2331" w:type="pct"/>
                  </w:tcPr>
                  <w:p w:rsidR="00CF68EB" w:rsidRDefault="00CF68EB">
                    <w:pPr>
                      <w:rPr>
                        <w:szCs w:val="21"/>
                      </w:rPr>
                    </w:pPr>
                    <w:r>
                      <w:rPr>
                        <w:rFonts w:hint="eastAsia"/>
                        <w:szCs w:val="21"/>
                      </w:rPr>
                      <w:t>调整后期初未分配利润</w:t>
                    </w:r>
                  </w:p>
                </w:tc>
              </w:sdtContent>
            </w:sdt>
            <w:tc>
              <w:tcPr>
                <w:tcW w:w="1409" w:type="pct"/>
                <w:vAlign w:val="center"/>
              </w:tcPr>
              <w:p w:rsidR="00CF68EB" w:rsidRDefault="00CF68EB" w:rsidP="00CF68EB">
                <w:pPr>
                  <w:jc w:val="right"/>
                  <w:rPr>
                    <w:sz w:val="24"/>
                  </w:rPr>
                </w:pPr>
                <w:r>
                  <w:t>4,591,283,718.67</w:t>
                </w:r>
              </w:p>
            </w:tc>
            <w:tc>
              <w:tcPr>
                <w:tcW w:w="1260" w:type="pct"/>
                <w:vAlign w:val="center"/>
              </w:tcPr>
              <w:p w:rsidR="00CF68EB" w:rsidRDefault="00CF68EB" w:rsidP="00CF68EB">
                <w:pPr>
                  <w:jc w:val="right"/>
                  <w:rPr>
                    <w:sz w:val="24"/>
                  </w:rPr>
                </w:pPr>
                <w:r>
                  <w:t>4,240,509,707.62</w:t>
                </w:r>
              </w:p>
            </w:tc>
          </w:tr>
          <w:tr w:rsidR="00CF68EB" w:rsidTr="00CF68EB">
            <w:trPr>
              <w:cantSplit/>
            </w:trPr>
            <w:sdt>
              <w:sdtPr>
                <w:tag w:val="_PLD_9fc7a2bfee39423d80a60d153fe240df"/>
                <w:id w:val="-518775278"/>
                <w:lock w:val="sdtLocked"/>
              </w:sdtPr>
              <w:sdtEndPr/>
              <w:sdtContent>
                <w:tc>
                  <w:tcPr>
                    <w:tcW w:w="2331" w:type="pct"/>
                  </w:tcPr>
                  <w:p w:rsidR="00CF68EB" w:rsidRDefault="00CF68EB">
                    <w:pPr>
                      <w:ind w:right="6"/>
                      <w:rPr>
                        <w:szCs w:val="21"/>
                      </w:rPr>
                    </w:pPr>
                    <w:r>
                      <w:rPr>
                        <w:rFonts w:hint="eastAsia"/>
                        <w:szCs w:val="21"/>
                      </w:rPr>
                      <w:t>加：本期归属于母公司所有者的净利润</w:t>
                    </w:r>
                  </w:p>
                </w:tc>
              </w:sdtContent>
            </w:sdt>
            <w:tc>
              <w:tcPr>
                <w:tcW w:w="1409" w:type="pct"/>
                <w:vAlign w:val="center"/>
              </w:tcPr>
              <w:p w:rsidR="00CF68EB" w:rsidRDefault="00CF68EB" w:rsidP="00CF68EB">
                <w:pPr>
                  <w:jc w:val="right"/>
                  <w:rPr>
                    <w:sz w:val="24"/>
                  </w:rPr>
                </w:pPr>
                <w:r>
                  <w:t>1,387,154,489.58</w:t>
                </w:r>
              </w:p>
            </w:tc>
            <w:tc>
              <w:tcPr>
                <w:tcW w:w="1260" w:type="pct"/>
                <w:vAlign w:val="center"/>
              </w:tcPr>
              <w:p w:rsidR="00CF68EB" w:rsidRDefault="00CF68EB" w:rsidP="00CF68EB">
                <w:pPr>
                  <w:jc w:val="right"/>
                  <w:rPr>
                    <w:sz w:val="24"/>
                  </w:rPr>
                </w:pPr>
                <w:r>
                  <w:t>770,775,720.45</w:t>
                </w:r>
              </w:p>
            </w:tc>
          </w:tr>
          <w:tr w:rsidR="00CF68EB" w:rsidTr="00CF68EB">
            <w:trPr>
              <w:cantSplit/>
            </w:trPr>
            <w:sdt>
              <w:sdtPr>
                <w:tag w:val="_PLD_45ceb5eda6064d7ea7b72559c6fb383d"/>
                <w:id w:val="-420409451"/>
                <w:lock w:val="sdtLocked"/>
              </w:sdtPr>
              <w:sdtEndPr/>
              <w:sdtContent>
                <w:tc>
                  <w:tcPr>
                    <w:tcW w:w="2331" w:type="pct"/>
                  </w:tcPr>
                  <w:p w:rsidR="00CF68EB" w:rsidRDefault="00CF68EB">
                    <w:pPr>
                      <w:autoSpaceDE w:val="0"/>
                      <w:autoSpaceDN w:val="0"/>
                      <w:adjustRightInd w:val="0"/>
                      <w:rPr>
                        <w:szCs w:val="21"/>
                      </w:rPr>
                    </w:pPr>
                    <w:r>
                      <w:rPr>
                        <w:rFonts w:hint="eastAsia"/>
                        <w:szCs w:val="21"/>
                      </w:rPr>
                      <w:t>减：提取法定盈余公积</w:t>
                    </w:r>
                  </w:p>
                </w:tc>
              </w:sdtContent>
            </w:sdt>
            <w:tc>
              <w:tcPr>
                <w:tcW w:w="1409" w:type="pct"/>
              </w:tcPr>
              <w:p w:rsidR="00CF68EB" w:rsidRDefault="00CF68EB" w:rsidP="00CF68EB">
                <w:pPr>
                  <w:jc w:val="right"/>
                  <w:rPr>
                    <w:szCs w:val="21"/>
                  </w:rPr>
                </w:pPr>
              </w:p>
            </w:tc>
            <w:tc>
              <w:tcPr>
                <w:tcW w:w="1260" w:type="pct"/>
              </w:tcPr>
              <w:p w:rsidR="00CF68EB" w:rsidRDefault="00CF68EB" w:rsidP="00CF68EB">
                <w:pPr>
                  <w:ind w:right="6"/>
                  <w:jc w:val="right"/>
                  <w:rPr>
                    <w:szCs w:val="21"/>
                  </w:rPr>
                </w:pPr>
              </w:p>
            </w:tc>
          </w:tr>
          <w:tr w:rsidR="00CF68EB" w:rsidTr="00CF68EB">
            <w:trPr>
              <w:cantSplit/>
            </w:trPr>
            <w:sdt>
              <w:sdtPr>
                <w:tag w:val="_PLD_b9048167f4e548f88b2ee2db042401a5"/>
                <w:id w:val="109629742"/>
                <w:lock w:val="sdtLocked"/>
              </w:sdtPr>
              <w:sdtEndPr/>
              <w:sdtContent>
                <w:tc>
                  <w:tcPr>
                    <w:tcW w:w="2331" w:type="pct"/>
                  </w:tcPr>
                  <w:p w:rsidR="00CF68EB" w:rsidRDefault="00CF68EB">
                    <w:pPr>
                      <w:autoSpaceDE w:val="0"/>
                      <w:autoSpaceDN w:val="0"/>
                      <w:adjustRightInd w:val="0"/>
                      <w:ind w:firstLine="420"/>
                      <w:rPr>
                        <w:szCs w:val="21"/>
                      </w:rPr>
                    </w:pPr>
                    <w:r>
                      <w:rPr>
                        <w:rFonts w:hint="eastAsia"/>
                        <w:szCs w:val="21"/>
                      </w:rPr>
                      <w:t>提取任意盈余公积</w:t>
                    </w:r>
                  </w:p>
                </w:tc>
              </w:sdtContent>
            </w:sdt>
            <w:tc>
              <w:tcPr>
                <w:tcW w:w="1409" w:type="pct"/>
              </w:tcPr>
              <w:p w:rsidR="00CF68EB" w:rsidRDefault="00CF68EB" w:rsidP="00CF68EB">
                <w:pPr>
                  <w:jc w:val="right"/>
                  <w:rPr>
                    <w:szCs w:val="21"/>
                  </w:rPr>
                </w:pPr>
              </w:p>
            </w:tc>
            <w:tc>
              <w:tcPr>
                <w:tcW w:w="1260" w:type="pct"/>
              </w:tcPr>
              <w:p w:rsidR="00CF68EB" w:rsidRDefault="00CF68EB" w:rsidP="00CF68EB">
                <w:pPr>
                  <w:ind w:right="6"/>
                  <w:jc w:val="right"/>
                  <w:rPr>
                    <w:szCs w:val="21"/>
                  </w:rPr>
                </w:pPr>
              </w:p>
            </w:tc>
          </w:tr>
          <w:tr w:rsidR="00CF68EB" w:rsidTr="00CF68EB">
            <w:trPr>
              <w:cantSplit/>
            </w:trPr>
            <w:sdt>
              <w:sdtPr>
                <w:tag w:val="_PLD_50cefe8e83c143188bf2474236d80680"/>
                <w:id w:val="842669166"/>
                <w:lock w:val="sdtLocked"/>
              </w:sdtPr>
              <w:sdtEndPr/>
              <w:sdtContent>
                <w:tc>
                  <w:tcPr>
                    <w:tcW w:w="2331" w:type="pct"/>
                  </w:tcPr>
                  <w:p w:rsidR="00CF68EB" w:rsidRDefault="00CF68EB">
                    <w:pPr>
                      <w:autoSpaceDE w:val="0"/>
                      <w:autoSpaceDN w:val="0"/>
                      <w:adjustRightInd w:val="0"/>
                      <w:ind w:firstLine="420"/>
                      <w:rPr>
                        <w:szCs w:val="21"/>
                      </w:rPr>
                    </w:pPr>
                    <w:r>
                      <w:rPr>
                        <w:rFonts w:hint="eastAsia"/>
                        <w:szCs w:val="21"/>
                      </w:rPr>
                      <w:t>提取一般风险准备</w:t>
                    </w:r>
                  </w:p>
                </w:tc>
              </w:sdtContent>
            </w:sdt>
            <w:tc>
              <w:tcPr>
                <w:tcW w:w="1409" w:type="pct"/>
              </w:tcPr>
              <w:p w:rsidR="00CF68EB" w:rsidRDefault="00CF68EB" w:rsidP="00CF68EB">
                <w:pPr>
                  <w:jc w:val="right"/>
                  <w:rPr>
                    <w:szCs w:val="21"/>
                  </w:rPr>
                </w:pPr>
              </w:p>
            </w:tc>
            <w:tc>
              <w:tcPr>
                <w:tcW w:w="1260" w:type="pct"/>
              </w:tcPr>
              <w:p w:rsidR="00CF68EB" w:rsidRDefault="00CF68EB" w:rsidP="00CF68EB">
                <w:pPr>
                  <w:ind w:right="6"/>
                  <w:jc w:val="right"/>
                  <w:rPr>
                    <w:szCs w:val="21"/>
                  </w:rPr>
                </w:pPr>
              </w:p>
            </w:tc>
          </w:tr>
          <w:tr w:rsidR="00CF68EB" w:rsidTr="00CF68EB">
            <w:trPr>
              <w:cantSplit/>
            </w:trPr>
            <w:sdt>
              <w:sdtPr>
                <w:tag w:val="_PLD_87bbb7d2e8fe4a08961cba210a7ec6dc"/>
                <w:id w:val="-220683300"/>
                <w:lock w:val="sdtLocked"/>
              </w:sdtPr>
              <w:sdtEndPr/>
              <w:sdtContent>
                <w:tc>
                  <w:tcPr>
                    <w:tcW w:w="2331" w:type="pct"/>
                  </w:tcPr>
                  <w:p w:rsidR="00CF68EB" w:rsidRDefault="00CF68EB">
                    <w:pPr>
                      <w:autoSpaceDE w:val="0"/>
                      <w:autoSpaceDN w:val="0"/>
                      <w:adjustRightInd w:val="0"/>
                      <w:ind w:firstLine="420"/>
                      <w:rPr>
                        <w:szCs w:val="21"/>
                      </w:rPr>
                    </w:pPr>
                    <w:r>
                      <w:rPr>
                        <w:rFonts w:hint="eastAsia"/>
                        <w:szCs w:val="21"/>
                      </w:rPr>
                      <w:t>应付普通股股利</w:t>
                    </w:r>
                  </w:p>
                </w:tc>
              </w:sdtContent>
            </w:sdt>
            <w:tc>
              <w:tcPr>
                <w:tcW w:w="1409" w:type="pct"/>
                <w:vAlign w:val="center"/>
              </w:tcPr>
              <w:p w:rsidR="00CF68EB" w:rsidRDefault="00CF68EB" w:rsidP="00CF68EB">
                <w:pPr>
                  <w:jc w:val="right"/>
                  <w:rPr>
                    <w:sz w:val="24"/>
                  </w:rPr>
                </w:pPr>
                <w:r>
                  <w:t>396,001,611.72</w:t>
                </w:r>
              </w:p>
            </w:tc>
            <w:tc>
              <w:tcPr>
                <w:tcW w:w="1260" w:type="pct"/>
                <w:vAlign w:val="center"/>
              </w:tcPr>
              <w:p w:rsidR="00CF68EB" w:rsidRDefault="00CF68EB" w:rsidP="00CF68EB">
                <w:pPr>
                  <w:jc w:val="right"/>
                  <w:rPr>
                    <w:sz w:val="24"/>
                  </w:rPr>
                </w:pPr>
                <w:r>
                  <w:t>420,001,709.40</w:t>
                </w:r>
              </w:p>
            </w:tc>
          </w:tr>
          <w:tr w:rsidR="00CF68EB" w:rsidTr="00CF68EB">
            <w:trPr>
              <w:cantSplit/>
            </w:trPr>
            <w:sdt>
              <w:sdtPr>
                <w:tag w:val="_PLD_4bbfbdfbfae0435097e7295f7e9172d3"/>
                <w:id w:val="-1632862066"/>
                <w:lock w:val="sdtLocked"/>
              </w:sdtPr>
              <w:sdtEndPr/>
              <w:sdtContent>
                <w:tc>
                  <w:tcPr>
                    <w:tcW w:w="2331" w:type="pct"/>
                  </w:tcPr>
                  <w:p w:rsidR="00CF68EB" w:rsidRDefault="00CF68EB">
                    <w:pPr>
                      <w:autoSpaceDE w:val="0"/>
                      <w:autoSpaceDN w:val="0"/>
                      <w:adjustRightInd w:val="0"/>
                      <w:ind w:firstLine="420"/>
                      <w:rPr>
                        <w:szCs w:val="21"/>
                      </w:rPr>
                    </w:pPr>
                    <w:r>
                      <w:rPr>
                        <w:rFonts w:hint="eastAsia"/>
                        <w:szCs w:val="21"/>
                      </w:rPr>
                      <w:t>转作股本的普通股股利</w:t>
                    </w:r>
                  </w:p>
                </w:tc>
              </w:sdtContent>
            </w:sdt>
            <w:tc>
              <w:tcPr>
                <w:tcW w:w="1409" w:type="pct"/>
              </w:tcPr>
              <w:p w:rsidR="00CF68EB" w:rsidRDefault="00CF68EB" w:rsidP="00CF68EB">
                <w:pPr>
                  <w:jc w:val="right"/>
                  <w:rPr>
                    <w:szCs w:val="21"/>
                  </w:rPr>
                </w:pPr>
              </w:p>
            </w:tc>
            <w:tc>
              <w:tcPr>
                <w:tcW w:w="1260" w:type="pct"/>
              </w:tcPr>
              <w:p w:rsidR="00CF68EB" w:rsidRDefault="00CF68EB" w:rsidP="00CF68EB">
                <w:pPr>
                  <w:ind w:right="6"/>
                  <w:jc w:val="right"/>
                  <w:rPr>
                    <w:szCs w:val="21"/>
                  </w:rPr>
                </w:pPr>
              </w:p>
            </w:tc>
          </w:tr>
          <w:tr w:rsidR="00CF68EB" w:rsidTr="00CF68EB">
            <w:trPr>
              <w:cantSplit/>
            </w:trPr>
            <w:sdt>
              <w:sdtPr>
                <w:tag w:val="_PLD_d7d3f7cba9bf4a16a498b0ccb214564d"/>
                <w:id w:val="693955386"/>
                <w:lock w:val="sdtLocked"/>
              </w:sdtPr>
              <w:sdtEndPr/>
              <w:sdtContent>
                <w:tc>
                  <w:tcPr>
                    <w:tcW w:w="2331" w:type="pct"/>
                  </w:tcPr>
                  <w:p w:rsidR="00CF68EB" w:rsidRDefault="00CF68EB">
                    <w:pPr>
                      <w:autoSpaceDE w:val="0"/>
                      <w:autoSpaceDN w:val="0"/>
                      <w:adjustRightInd w:val="0"/>
                      <w:rPr>
                        <w:szCs w:val="21"/>
                      </w:rPr>
                    </w:pPr>
                    <w:r>
                      <w:rPr>
                        <w:rFonts w:hint="eastAsia"/>
                        <w:szCs w:val="21"/>
                      </w:rPr>
                      <w:t>期末未分配利润</w:t>
                    </w:r>
                  </w:p>
                </w:tc>
              </w:sdtContent>
            </w:sdt>
            <w:tc>
              <w:tcPr>
                <w:tcW w:w="1409" w:type="pct"/>
                <w:vAlign w:val="center"/>
              </w:tcPr>
              <w:p w:rsidR="00CF68EB" w:rsidRDefault="00CF68EB" w:rsidP="00CF68EB">
                <w:pPr>
                  <w:jc w:val="right"/>
                  <w:rPr>
                    <w:sz w:val="24"/>
                  </w:rPr>
                </w:pPr>
                <w:r>
                  <w:t>5,582,436,596.53</w:t>
                </w:r>
              </w:p>
            </w:tc>
            <w:tc>
              <w:tcPr>
                <w:tcW w:w="1260" w:type="pct"/>
                <w:vAlign w:val="center"/>
              </w:tcPr>
              <w:p w:rsidR="00CF68EB" w:rsidRDefault="00CF68EB" w:rsidP="00CF68EB">
                <w:pPr>
                  <w:jc w:val="right"/>
                  <w:rPr>
                    <w:sz w:val="24"/>
                  </w:rPr>
                </w:pPr>
                <w:r>
                  <w:t>4,591,283,718.67</w:t>
                </w:r>
              </w:p>
            </w:tc>
          </w:tr>
        </w:tbl>
        <w:p w:rsidR="00895018" w:rsidRDefault="00C262D1">
          <w:pPr>
            <w:spacing w:before="60" w:after="60"/>
            <w:rPr>
              <w:color w:val="000000" w:themeColor="text1"/>
              <w:szCs w:val="21"/>
            </w:rPr>
          </w:pPr>
          <w:r>
            <w:rPr>
              <w:rFonts w:hint="eastAsia"/>
              <w:color w:val="000000" w:themeColor="text1"/>
              <w:szCs w:val="21"/>
            </w:rPr>
            <w:lastRenderedPageBreak/>
            <w:t>调整期初未分配利润明细：</w:t>
          </w:r>
        </w:p>
        <w:p w:rsidR="00895018" w:rsidRDefault="00C262D1">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EndPr/>
            <w:sdtContent>
              <w:r w:rsidR="00CF68EB">
                <w:rPr>
                  <w:rFonts w:hint="eastAsia"/>
                  <w:szCs w:val="21"/>
                </w:rPr>
                <w:t>0</w:t>
              </w:r>
            </w:sdtContent>
          </w:sdt>
          <w:r>
            <w:rPr>
              <w:rFonts w:hint="eastAsia"/>
              <w:szCs w:val="21"/>
            </w:rPr>
            <w:t xml:space="preserve"> 元。</w:t>
          </w:r>
        </w:p>
        <w:p w:rsidR="00895018" w:rsidRDefault="00C262D1">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EndPr/>
            <w:sdtContent>
              <w:r w:rsidR="00CF68EB">
                <w:rPr>
                  <w:rFonts w:hint="eastAsia"/>
                  <w:szCs w:val="21"/>
                </w:rPr>
                <w:t>0</w:t>
              </w:r>
            </w:sdtContent>
          </w:sdt>
          <w:r>
            <w:rPr>
              <w:rFonts w:hint="eastAsia"/>
              <w:szCs w:val="21"/>
            </w:rPr>
            <w:t xml:space="preserve"> 元。</w:t>
          </w:r>
        </w:p>
        <w:p w:rsidR="00895018" w:rsidRDefault="00C262D1">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EndPr/>
            <w:sdtContent>
              <w:r w:rsidR="00CF68EB">
                <w:rPr>
                  <w:rFonts w:hint="eastAsia"/>
                  <w:szCs w:val="21"/>
                </w:rPr>
                <w:t>0</w:t>
              </w:r>
            </w:sdtContent>
          </w:sdt>
          <w:r>
            <w:rPr>
              <w:rFonts w:hint="eastAsia"/>
              <w:szCs w:val="21"/>
            </w:rPr>
            <w:t xml:space="preserve"> 元。</w:t>
          </w:r>
        </w:p>
        <w:p w:rsidR="00895018" w:rsidRDefault="00C262D1">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EndPr/>
            <w:sdtContent>
              <w:r w:rsidR="00CF68EB">
                <w:rPr>
                  <w:szCs w:val="18"/>
                </w:rPr>
                <w:t>-2,047,778.02</w:t>
              </w:r>
            </w:sdtContent>
          </w:sdt>
          <w:r>
            <w:rPr>
              <w:rFonts w:hint="eastAsia"/>
              <w:szCs w:val="21"/>
            </w:rPr>
            <w:t xml:space="preserve"> 元。</w:t>
          </w:r>
        </w:p>
        <w:p w:rsidR="00895018" w:rsidRDefault="00C262D1">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EndPr/>
            <w:sdtContent>
              <w:r w:rsidR="00CF68EB">
                <w:rPr>
                  <w:rFonts w:hint="eastAsia"/>
                  <w:szCs w:val="21"/>
                </w:rPr>
                <w:t>0</w:t>
              </w:r>
            </w:sdtContent>
          </w:sdt>
          <w:r>
            <w:rPr>
              <w:rFonts w:hint="eastAsia"/>
              <w:szCs w:val="21"/>
            </w:rPr>
            <w:t xml:space="preserve"> 元。</w:t>
          </w:r>
        </w:p>
      </w:sdtContent>
    </w:sdt>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szCs w:val="21"/>
            </w:rPr>
            <w:t>营业</w:t>
          </w:r>
          <w:r>
            <w:rPr>
              <w:rFonts w:ascii="宋体" w:hAnsi="宋体"/>
              <w:szCs w:val="21"/>
            </w:rPr>
            <w:t>收入</w:t>
          </w:r>
          <w:r>
            <w:rPr>
              <w:szCs w:val="21"/>
            </w:rPr>
            <w:t>和营业成本</w:t>
          </w:r>
        </w:p>
        <w:p w:rsidR="00895018" w:rsidRDefault="00C262D1" w:rsidP="008A553E">
          <w:pPr>
            <w:pStyle w:val="4"/>
            <w:numPr>
              <w:ilvl w:val="0"/>
              <w:numId w:val="118"/>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895018" w:rsidTr="00CF68EB">
            <w:sdt>
              <w:sdtPr>
                <w:tag w:val="_PLD_77e8683f75cd4c9e919404e1278fe9a0"/>
                <w:id w:val="2011570055"/>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项目</w:t>
                    </w:r>
                  </w:p>
                </w:tc>
              </w:sdtContent>
            </w:sdt>
            <w:sdt>
              <w:sdtPr>
                <w:tag w:val="_PLD_e956f55a311f45a19dc3ce9396b931c9"/>
                <w:id w:val="-1055622123"/>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本期发生额</w:t>
                    </w:r>
                  </w:p>
                </w:tc>
              </w:sdtContent>
            </w:sdt>
            <w:sdt>
              <w:sdtPr>
                <w:tag w:val="_PLD_d175a7df90684e2bbdccc1ba942f2760"/>
                <w:id w:val="-1699772120"/>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上期发生额</w:t>
                    </w:r>
                  </w:p>
                </w:tc>
              </w:sdtContent>
            </w:sdt>
          </w:tr>
          <w:tr w:rsidR="00895018" w:rsidTr="00CF68EB">
            <w:tc>
              <w:tcPr>
                <w:tcW w:w="805" w:type="pct"/>
                <w:vMerge/>
                <w:tcBorders>
                  <w:left w:val="single" w:sz="4" w:space="0" w:color="auto"/>
                  <w:bottom w:val="single" w:sz="4" w:space="0" w:color="auto"/>
                  <w:right w:val="single" w:sz="4" w:space="0" w:color="auto"/>
                </w:tcBorders>
                <w:shd w:val="clear" w:color="auto" w:fill="auto"/>
              </w:tcPr>
              <w:p w:rsidR="00895018" w:rsidRDefault="00895018">
                <w:pPr>
                  <w:jc w:val="center"/>
                  <w:rPr>
                    <w:szCs w:val="21"/>
                  </w:rPr>
                </w:pPr>
              </w:p>
            </w:tc>
            <w:sdt>
              <w:sdtPr>
                <w:tag w:val="_PLD_fe053e4bca564a1fbda44c85256ce067"/>
                <w:id w:val="41868311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收入</w:t>
                    </w:r>
                  </w:p>
                </w:tc>
              </w:sdtContent>
            </w:sdt>
            <w:sdt>
              <w:sdtPr>
                <w:tag w:val="_PLD_88be7d92d03d4168a79d4492be4a258c"/>
                <w:id w:val="5259207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成本</w:t>
                    </w:r>
                  </w:p>
                </w:tc>
              </w:sdtContent>
            </w:sdt>
            <w:sdt>
              <w:sdtPr>
                <w:tag w:val="_PLD_5ba4682bc5644bc38c4b795c78508b1f"/>
                <w:id w:val="-152601769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收入</w:t>
                    </w:r>
                  </w:p>
                </w:tc>
              </w:sdtContent>
            </w:sdt>
            <w:sdt>
              <w:sdtPr>
                <w:tag w:val="_PLD_94a3ede4ab834e37a20364f2c6897976"/>
                <w:id w:val="-144637384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成本</w:t>
                    </w:r>
                  </w:p>
                </w:tc>
              </w:sdtContent>
            </w:sdt>
          </w:tr>
          <w:tr w:rsidR="00CF68EB" w:rsidTr="00CF68EB">
            <w:sdt>
              <w:sdtPr>
                <w:tag w:val="_PLD_7940b00507304d829a4504bf1ed9614e"/>
                <w:id w:val="-94484442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6,300,763,437.78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3,640,186,256.18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4,693,030,846.97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2,892,991,332.91</w:t>
                </w:r>
              </w:p>
            </w:tc>
          </w:tr>
          <w:tr w:rsidR="00CF68EB" w:rsidTr="00CF68EB">
            <w:sdt>
              <w:sdtPr>
                <w:tag w:val="_PLD_5a6f7d26b9aa400b90e8820fa4049db6"/>
                <w:id w:val="448677469"/>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448,611,560.23</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265,575,405.38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516,850,789.42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354,608,437.54</w:t>
                </w:r>
              </w:p>
            </w:tc>
          </w:tr>
          <w:tr w:rsidR="00CF68EB" w:rsidTr="00CF68EB">
            <w:sdt>
              <w:sdtPr>
                <w:tag w:val="_PLD_898cf287f001436badb631738dfa74be"/>
                <w:id w:val="-1004583740"/>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6,749,374,998.01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3,905,761,661.56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5,209,881,636.39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3,247,599,770.45</w:t>
                </w:r>
              </w:p>
            </w:tc>
          </w:tr>
        </w:tbl>
        <w:p w:rsidR="00895018" w:rsidRDefault="00400AB6"/>
      </w:sdtContent>
    </w:sdt>
    <w:p w:rsidR="00895018" w:rsidRDefault="00895018"/>
    <w:p w:rsidR="00895018" w:rsidRDefault="00895018">
      <w:pPr>
        <w:sectPr w:rsidR="00895018" w:rsidSect="00F41343">
          <w:pgSz w:w="11906" w:h="16838"/>
          <w:pgMar w:top="1440" w:right="1797" w:bottom="1525" w:left="1276" w:header="856" w:footer="992" w:gutter="0"/>
          <w:cols w:space="425"/>
          <w:docGrid w:type="lines" w:linePitch="312"/>
        </w:sectPr>
      </w:pPr>
    </w:p>
    <w:p w:rsidR="00895018" w:rsidRDefault="00895018"/>
    <w:bookmarkStart w:id="225"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rsidR="00895018" w:rsidRDefault="00C262D1" w:rsidP="008A553E">
          <w:pPr>
            <w:pStyle w:val="4"/>
            <w:numPr>
              <w:ilvl w:val="0"/>
              <w:numId w:val="118"/>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EndPr/>
          <w:sdtContent>
            <w:p w:rsidR="00CF68EB" w:rsidRDefault="00C262D1" w:rsidP="00CF68EB">
              <w:pPr>
                <w:pStyle w:val="a9"/>
                <w:ind w:firstLineChars="0" w:firstLine="0"/>
                <w:jc w:val="left"/>
              </w:pPr>
              <w:r>
                <w:rPr>
                  <w:rFonts w:ascii="宋体" w:hAnsi="宋体"/>
                  <w:szCs w:val="21"/>
                </w:rPr>
                <w:fldChar w:fldCharType="begin"/>
              </w:r>
              <w:r w:rsidR="00CF68E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F68EB">
                <w:rPr>
                  <w:rFonts w:ascii="宋体" w:hAnsi="宋体"/>
                  <w:szCs w:val="21"/>
                </w:rPr>
                <w:instrText xml:space="preserve"> MACROBUTTON  SnrToggleCheckbox √不适用 </w:instrText>
              </w:r>
              <w:r>
                <w:rPr>
                  <w:rFonts w:ascii="宋体" w:hAnsi="宋体"/>
                  <w:szCs w:val="21"/>
                </w:rPr>
                <w:fldChar w:fldCharType="end"/>
              </w:r>
            </w:p>
          </w:sdtContent>
        </w:sdt>
        <w:p w:rsidR="00895018" w:rsidRDefault="00C262D1">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EndPr/>
          <w:sdtContent>
            <w:p w:rsidR="00895018" w:rsidRDefault="00C262D1" w:rsidP="00074B2D">
              <w:r>
                <w:fldChar w:fldCharType="begin"/>
              </w:r>
              <w:r w:rsidR="00074B2D">
                <w:instrText xml:space="preserve"> MACROBUTTON  SnrToggleCheckbox □适用 </w:instrText>
              </w:r>
              <w:r>
                <w:fldChar w:fldCharType="end"/>
              </w:r>
              <w:r>
                <w:fldChar w:fldCharType="begin"/>
              </w:r>
              <w:r w:rsidR="00074B2D">
                <w:instrText xml:space="preserve"> MACROBUTTON  SnrToggleCheckbox √不适用 </w:instrText>
              </w:r>
              <w:r>
                <w:fldChar w:fldCharType="end"/>
              </w:r>
            </w:p>
          </w:sdtContent>
        </w:sdt>
        <w:p w:rsidR="00895018" w:rsidRDefault="00400AB6"/>
      </w:sdtContent>
    </w:sdt>
    <w:bookmarkEnd w:id="225" w:displacedByCustomXml="prev"/>
    <w:bookmarkStart w:id="226"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895018" w:rsidRDefault="00C262D1" w:rsidP="008A553E">
          <w:pPr>
            <w:pStyle w:val="4"/>
            <w:numPr>
              <w:ilvl w:val="0"/>
              <w:numId w:val="118"/>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EndPr/>
          <w:sdtContent>
            <w:p w:rsidR="00895018" w:rsidRDefault="00C262D1" w:rsidP="00CF68EB">
              <w:r>
                <w:fldChar w:fldCharType="begin"/>
              </w:r>
              <w:r w:rsidR="00CF68EB">
                <w:instrText xml:space="preserve"> 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400AB6"/>
      </w:sdtContent>
    </w:sdt>
    <w:bookmarkEnd w:id="226" w:displacedByCustomXml="prev"/>
    <w:bookmarkStart w:id="227"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rsidR="00895018" w:rsidRDefault="00C262D1" w:rsidP="008A553E">
          <w:pPr>
            <w:pStyle w:val="4"/>
            <w:numPr>
              <w:ilvl w:val="0"/>
              <w:numId w:val="118"/>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Locked"/>
            <w:placeholder>
              <w:docPart w:val="GBC22222222222222222222222222222"/>
            </w:placeholder>
          </w:sdtPr>
          <w:sdtEndPr/>
          <w:sdtContent>
            <w:p w:rsidR="00895018" w:rsidRPr="00C263B3" w:rsidRDefault="00C262D1">
              <w:pPr>
                <w:rPr>
                  <w:szCs w:val="21"/>
                </w:rPr>
              </w:pPr>
              <w:r>
                <w:fldChar w:fldCharType="begin"/>
              </w:r>
              <w:r w:rsidR="00CF68EB">
                <w:instrText xml:space="preserve"> MACROBUTTON  SnrToggleCheckbox □适用 </w:instrText>
              </w:r>
              <w:r>
                <w:fldChar w:fldCharType="end"/>
              </w:r>
              <w:r>
                <w:fldChar w:fldCharType="begin"/>
              </w:r>
              <w:r w:rsidR="00CF68EB">
                <w:instrText xml:space="preserve"> MACROBUTTON  SnrToggleCheckbox √不适用 </w:instrText>
              </w:r>
              <w:r>
                <w:fldChar w:fldCharType="end"/>
              </w:r>
            </w:p>
          </w:sdtContent>
        </w:sdt>
      </w:sdtContent>
    </w:sdt>
    <w:bookmarkEnd w:id="227" w:displacedByCustomXml="prev"/>
    <w:bookmarkStart w:id="228" w:name="_Hlk26364697" w:displacedByCustomXml="next"/>
    <w:sdt>
      <w:sdtPr>
        <w:rPr>
          <w:rFonts w:hint="eastAsia"/>
          <w:szCs w:val="21"/>
        </w:rPr>
        <w:alias w:val="模块:营业收入和营业成本的其他说明"/>
        <w:tag w:val="_SEC_bf9c8800b7bc4046a57c9b28cfebe1e9"/>
        <w:id w:val="-1197850911"/>
        <w:lock w:val="sdtLocked"/>
        <w:placeholder>
          <w:docPart w:val="GBC22222222222222222222222222222"/>
        </w:placeholder>
      </w:sdtPr>
      <w:sdtEndPr/>
      <w:sdtContent>
        <w:p w:rsidR="00895018" w:rsidRDefault="00C262D1">
          <w:pPr>
            <w:spacing w:before="60" w:after="60"/>
            <w:rPr>
              <w:szCs w:val="21"/>
            </w:rPr>
          </w:pPr>
          <w:r>
            <w:rPr>
              <w:rFonts w:hint="eastAsia"/>
              <w:szCs w:val="21"/>
            </w:rPr>
            <w:t>其他说明：</w:t>
          </w:r>
        </w:p>
        <w:p w:rsidR="00895018" w:rsidRDefault="00400AB6">
          <w:pPr>
            <w:rPr>
              <w:szCs w:val="21"/>
            </w:rPr>
          </w:pPr>
          <w:sdt>
            <w:sdtPr>
              <w:rPr>
                <w:szCs w:val="21"/>
              </w:rPr>
              <w:alias w:val="主营业务说明"/>
              <w:tag w:val="_GBC_817222ab73384ad1a188a632c919c846"/>
              <w:id w:val="-698929541"/>
              <w:lock w:val="sdtLocked"/>
              <w:placeholder>
                <w:docPart w:val="GBC22222222222222222222222222222"/>
              </w:placeholder>
            </w:sdtPr>
            <w:sdtEndPr/>
            <w:sdtContent>
              <w:r w:rsidR="00CF68EB">
                <w:rPr>
                  <w:rFonts w:hint="eastAsia"/>
                  <w:szCs w:val="21"/>
                </w:rPr>
                <w:t>无</w:t>
              </w:r>
            </w:sdtContent>
          </w:sdt>
        </w:p>
        <w:p w:rsidR="00895018" w:rsidRDefault="00400AB6">
          <w:pPr>
            <w:rPr>
              <w:szCs w:val="21"/>
            </w:rPr>
          </w:pPr>
        </w:p>
      </w:sdtContent>
    </w:sdt>
    <w:bookmarkEnd w:id="228"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CF68EB" w:rsidTr="006A4A01">
            <w:sdt>
              <w:sdtPr>
                <w:tag w:val="_PLD_82dcdcc171754a7b940a70d1c7daa5c1"/>
                <w:id w:val="64963436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16535710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F68EB" w:rsidRDefault="00CF68EB" w:rsidP="006A4A01">
                    <w:pPr>
                      <w:jc w:val="center"/>
                      <w:rPr>
                        <w:szCs w:val="21"/>
                      </w:rPr>
                    </w:pPr>
                    <w:r>
                      <w:rPr>
                        <w:rFonts w:hint="eastAsia"/>
                        <w:szCs w:val="21"/>
                      </w:rPr>
                      <w:t>本期发生额</w:t>
                    </w:r>
                  </w:p>
                </w:tc>
              </w:sdtContent>
            </w:sdt>
            <w:sdt>
              <w:sdtPr>
                <w:tag w:val="_PLD_5e944d291c9a4b0aab9f6558226d9112"/>
                <w:id w:val="-18984040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jc w:val="center"/>
                      <w:rPr>
                        <w:szCs w:val="21"/>
                      </w:rPr>
                    </w:pPr>
                    <w:r>
                      <w:rPr>
                        <w:rFonts w:hint="eastAsia"/>
                        <w:szCs w:val="21"/>
                      </w:rPr>
                      <w:t>上期发生额</w:t>
                    </w:r>
                  </w:p>
                </w:tc>
              </w:sdtContent>
            </w:sdt>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6A4A0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6A4A01">
                <w:pPr>
                  <w:jc w:val="right"/>
                  <w:rPr>
                    <w:szCs w:val="21"/>
                  </w:rPr>
                </w:pP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6A4A0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6A4A01">
                <w:pPr>
                  <w:jc w:val="right"/>
                  <w:rPr>
                    <w:szCs w:val="21"/>
                  </w:rPr>
                </w:pP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32,277,569.66</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23,764,073.83</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30,963,957.39</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22,820,667.97</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116,493,060.80</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65,331,133.26</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7,508,348.26</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5,656,548.22</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7,971,665.08</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6,484,771.91</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41,487.22</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43,223.25</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3,182,897.08</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1,378,181.53</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t>可再生能源发展基金</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autoSpaceDE w:val="0"/>
                  <w:autoSpaceDN w:val="0"/>
                  <w:adjustRightInd w:val="0"/>
                  <w:snapToGrid w:val="0"/>
                  <w:spacing w:line="240" w:lineRule="atLeast"/>
                  <w:jc w:val="right"/>
                  <w:rPr>
                    <w:szCs w:val="21"/>
                  </w:rPr>
                </w:pPr>
                <w:r>
                  <w:t>3,800,266.20</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jc w:val="right"/>
                  <w:rPr>
                    <w:szCs w:val="21"/>
                  </w:rPr>
                </w:pPr>
                <w:r>
                  <w:t>3,427,052.78</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t>环保税</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autoSpaceDE w:val="0"/>
                  <w:autoSpaceDN w:val="0"/>
                  <w:adjustRightInd w:val="0"/>
                  <w:snapToGrid w:val="0"/>
                  <w:spacing w:line="240" w:lineRule="atLeast"/>
                  <w:jc w:val="right"/>
                  <w:rPr>
                    <w:szCs w:val="21"/>
                  </w:rPr>
                </w:pPr>
                <w:r>
                  <w:t>1,479,057.85</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jc w:val="right"/>
                  <w:rPr>
                    <w:szCs w:val="21"/>
                  </w:rPr>
                </w:pPr>
                <w:r>
                  <w:t>851,761.10</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autoSpaceDE w:val="0"/>
                  <w:autoSpaceDN w:val="0"/>
                  <w:adjustRightInd w:val="0"/>
                  <w:snapToGrid w:val="0"/>
                  <w:spacing w:line="240" w:lineRule="atLeast"/>
                  <w:jc w:val="right"/>
                  <w:rPr>
                    <w:szCs w:val="21"/>
                  </w:rPr>
                </w:pPr>
                <w:r>
                  <w:t>994,367.00</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jc w:val="right"/>
                  <w:rPr>
                    <w:szCs w:val="21"/>
                  </w:rPr>
                </w:pPr>
                <w:r>
                  <w:t>736,269.85</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rPr>
                    <w:szCs w:val="21"/>
                  </w:rPr>
                </w:pPr>
                <w:r>
                  <w:t>残疾人就业保障基金</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autoSpaceDE w:val="0"/>
                  <w:autoSpaceDN w:val="0"/>
                  <w:adjustRightInd w:val="0"/>
                  <w:snapToGrid w:val="0"/>
                  <w:spacing w:line="240" w:lineRule="atLeast"/>
                  <w:jc w:val="right"/>
                  <w:rPr>
                    <w:szCs w:val="21"/>
                  </w:rPr>
                </w:pPr>
                <w:r>
                  <w:t>41,000.00</w:t>
                </w:r>
              </w:p>
            </w:tc>
            <w:tc>
              <w:tcPr>
                <w:tcW w:w="1697" w:type="pct"/>
                <w:tcBorders>
                  <w:top w:val="single" w:sz="6" w:space="0" w:color="auto"/>
                  <w:left w:val="single" w:sz="6" w:space="0" w:color="auto"/>
                  <w:bottom w:val="single" w:sz="6" w:space="0" w:color="auto"/>
                  <w:right w:val="single" w:sz="6" w:space="0" w:color="auto"/>
                </w:tcBorders>
              </w:tcPr>
              <w:p w:rsidR="00CF68EB" w:rsidRDefault="00CF68EB" w:rsidP="00CF68EB">
                <w:pPr>
                  <w:jc w:val="right"/>
                  <w:rPr>
                    <w:szCs w:val="21"/>
                  </w:rPr>
                </w:pPr>
                <w:r>
                  <w:t>1,000,000.00</w:t>
                </w:r>
              </w:p>
            </w:tc>
          </w:tr>
          <w:tr w:rsidR="00CF68EB" w:rsidTr="006A4A01">
            <w:tc>
              <w:tcPr>
                <w:tcW w:w="1606" w:type="pct"/>
                <w:tcBorders>
                  <w:top w:val="single" w:sz="6" w:space="0" w:color="auto"/>
                  <w:left w:val="single" w:sz="6" w:space="0" w:color="auto"/>
                  <w:bottom w:val="single" w:sz="6" w:space="0" w:color="auto"/>
                  <w:right w:val="single" w:sz="6" w:space="0" w:color="auto"/>
                </w:tcBorders>
                <w:vAlign w:val="center"/>
              </w:tcPr>
              <w:p w:rsidR="00CF68EB" w:rsidRDefault="00CF68EB" w:rsidP="006A4A01">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204,753,676.54</w:t>
                </w:r>
              </w:p>
            </w:tc>
            <w:tc>
              <w:tcPr>
                <w:tcW w:w="1697" w:type="pct"/>
                <w:tcBorders>
                  <w:top w:val="single" w:sz="6" w:space="0" w:color="auto"/>
                  <w:left w:val="single" w:sz="6" w:space="0" w:color="auto"/>
                  <w:bottom w:val="single" w:sz="6" w:space="0" w:color="auto"/>
                  <w:right w:val="single" w:sz="6" w:space="0" w:color="auto"/>
                </w:tcBorders>
                <w:vAlign w:val="center"/>
              </w:tcPr>
              <w:p w:rsidR="00CF68EB" w:rsidRDefault="00CF68EB" w:rsidP="00CF68EB">
                <w:pPr>
                  <w:jc w:val="right"/>
                  <w:rPr>
                    <w:sz w:val="24"/>
                  </w:rPr>
                </w:pPr>
                <w:r>
                  <w:t>131,493,683.70</w:t>
                </w:r>
              </w:p>
            </w:tc>
          </w:tr>
        </w:tbl>
        <w:p w:rsidR="00CF68EB" w:rsidRDefault="00CF68EB"/>
        <w:p w:rsidR="00895018" w:rsidRDefault="00C262D1">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EndPr/>
          <w:sdtContent>
            <w:p w:rsidR="00895018" w:rsidRDefault="00CF68EB">
              <w:pPr>
                <w:rPr>
                  <w:szCs w:val="21"/>
                </w:rPr>
              </w:pPr>
              <w:r>
                <w:rPr>
                  <w:rFonts w:hint="eastAsia"/>
                  <w:szCs w:val="21"/>
                </w:rPr>
                <w:t>无</w:t>
              </w:r>
            </w:p>
          </w:sdtContent>
        </w:sdt>
        <w:p w:rsidR="00895018" w:rsidRDefault="00400AB6">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1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CF68EB" w:rsidTr="006A4A01">
            <w:sdt>
              <w:sdtPr>
                <w:tag w:val="_PLD_27c4bc503cfe4eafa415de62f182f2c1"/>
                <w:id w:val="-72692640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rPr>
                        <w:szCs w:val="21"/>
                      </w:rPr>
                    </w:pPr>
                    <w:r>
                      <w:rPr>
                        <w:rFonts w:hint="eastAsia"/>
                        <w:szCs w:val="21"/>
                      </w:rPr>
                      <w:t>项目</w:t>
                    </w:r>
                  </w:p>
                </w:tc>
              </w:sdtContent>
            </w:sdt>
            <w:sdt>
              <w:sdtPr>
                <w:tag w:val="_PLD_105cce5212fb42a182b1fd8e309ba67c"/>
                <w:id w:val="-108268377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rPr>
                        <w:szCs w:val="21"/>
                      </w:rPr>
                    </w:pPr>
                    <w:r>
                      <w:rPr>
                        <w:rFonts w:hint="eastAsia"/>
                        <w:szCs w:val="21"/>
                      </w:rPr>
                      <w:t>本期发生额</w:t>
                    </w:r>
                  </w:p>
                </w:tc>
              </w:sdtContent>
            </w:sdt>
            <w:sdt>
              <w:sdtPr>
                <w:tag w:val="_PLD_5f148659054c4187a80f7bdffc9e9cde"/>
                <w:id w:val="35446469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rPr>
                        <w:szCs w:val="21"/>
                      </w:rPr>
                    </w:pPr>
                    <w:r>
                      <w:rPr>
                        <w:rFonts w:hint="eastAsia"/>
                        <w:szCs w:val="21"/>
                      </w:rPr>
                      <w:t>上期发生额</w:t>
                    </w:r>
                  </w:p>
                </w:tc>
              </w:sdtContent>
            </w:sdt>
          </w:tr>
          <w:sdt>
            <w:sdtPr>
              <w:rPr>
                <w:szCs w:val="21"/>
              </w:rPr>
              <w:alias w:val="销售费用明细"/>
              <w:tag w:val="_TUP_db10d8762ce542a4962ce4cb14ddabbc"/>
              <w:id w:val="-1630927773"/>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40,165,012.36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30,990,033.41</w:t>
                    </w:r>
                  </w:p>
                </w:tc>
              </w:tr>
            </w:sdtContent>
          </w:sdt>
          <w:sdt>
            <w:sdtPr>
              <w:rPr>
                <w:szCs w:val="21"/>
              </w:rPr>
              <w:alias w:val="销售费用明细"/>
              <w:tag w:val="_TUP_db10d8762ce542a4962ce4cb14ddabbc"/>
              <w:id w:val="-1886944929"/>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材料及低值易耗品</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3,355,113.19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3,066,869.87</w:t>
                    </w:r>
                  </w:p>
                </w:tc>
              </w:tr>
            </w:sdtContent>
          </w:sdt>
          <w:sdt>
            <w:sdtPr>
              <w:rPr>
                <w:szCs w:val="21"/>
              </w:rPr>
              <w:alias w:val="销售费用明细"/>
              <w:tag w:val="_TUP_db10d8762ce542a4962ce4cb14ddabbc"/>
              <w:id w:val="1767730045"/>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仓储运输费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1,133,924.58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46,967,415.73</w:t>
                    </w:r>
                  </w:p>
                </w:tc>
              </w:tr>
            </w:sdtContent>
          </w:sdt>
          <w:sdt>
            <w:sdtPr>
              <w:rPr>
                <w:szCs w:val="21"/>
              </w:rPr>
              <w:alias w:val="销售费用明细"/>
              <w:tag w:val="_TUP_db10d8762ce542a4962ce4cb14ddabbc"/>
              <w:id w:val="-154613245"/>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铁路驻站劳务费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3,399,101.87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3,501,736.87</w:t>
                    </w:r>
                  </w:p>
                </w:tc>
              </w:tr>
            </w:sdtContent>
          </w:sdt>
          <w:sdt>
            <w:sdtPr>
              <w:rPr>
                <w:szCs w:val="21"/>
              </w:rPr>
              <w:alias w:val="销售费用明细"/>
              <w:tag w:val="_TUP_db10d8762ce542a4962ce4cb14ddabbc"/>
              <w:id w:val="1084655077"/>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1,653,900.94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1,714,556.54</w:t>
                    </w:r>
                  </w:p>
                </w:tc>
              </w:tr>
            </w:sdtContent>
          </w:sdt>
          <w:sdt>
            <w:sdtPr>
              <w:rPr>
                <w:szCs w:val="21"/>
              </w:rPr>
              <w:alias w:val="销售费用明细"/>
              <w:tag w:val="_TUP_db10d8762ce542a4962ce4cb14ddabbc"/>
              <w:id w:val="-123476651"/>
              <w:lock w:val="sdtLocked"/>
            </w:sdtPr>
            <w:sdtEndPr/>
            <w:sdtContent>
              <w:tr w:rsidR="00CF68EB" w:rsidTr="006A4A0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5,391,701.26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Cs w:val="21"/>
                      </w:rPr>
                    </w:pPr>
                    <w:r>
                      <w:t>2,990,977.77</w:t>
                    </w:r>
                  </w:p>
                </w:tc>
              </w:tr>
            </w:sdtContent>
          </w:sdt>
          <w:tr w:rsidR="00CF68EB" w:rsidTr="006A4A01">
            <w:sdt>
              <w:sdtPr>
                <w:tag w:val="_PLD_433cd99c4dd241c78fe0542c641fb610"/>
                <w:id w:val="162958263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55,098,754.20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89,231,590.19</w:t>
                </w:r>
              </w:p>
            </w:tc>
          </w:tr>
        </w:tbl>
        <w:p w:rsidR="00CF68EB" w:rsidRDefault="00CF68EB"/>
        <w:p w:rsidR="00895018" w:rsidRDefault="00C262D1">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EndPr/>
          <w:sdtContent>
            <w:p w:rsidR="00895018" w:rsidRDefault="00CF68EB">
              <w:pPr>
                <w:rPr>
                  <w:szCs w:val="21"/>
                </w:rPr>
              </w:pPr>
              <w:r>
                <w:rPr>
                  <w:rFonts w:hint="eastAsia"/>
                  <w:szCs w:val="21"/>
                </w:rPr>
                <w:t>无</w:t>
              </w:r>
            </w:p>
          </w:sdtContent>
        </w:sdt>
        <w:p w:rsidR="00895018" w:rsidRDefault="00400AB6">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rsidR="00895018" w:rsidRDefault="00C262D1" w:rsidP="008A553E">
          <w:pPr>
            <w:pStyle w:val="30"/>
            <w:numPr>
              <w:ilvl w:val="0"/>
              <w:numId w:val="17"/>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CF68EB" w:rsidTr="006A4A01">
            <w:sdt>
              <w:sdtPr>
                <w:tag w:val="_PLD_588268d9a550441d943c27cfc1105eb0"/>
                <w:id w:val="-144375712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项目</w:t>
                    </w:r>
                  </w:p>
                </w:tc>
              </w:sdtContent>
            </w:sdt>
            <w:sdt>
              <w:sdtPr>
                <w:tag w:val="_PLD_0e4f4d04bcb2408d8a5744ac90a1f89b"/>
                <w:id w:val="-8015439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本期发生额</w:t>
                    </w:r>
                  </w:p>
                </w:tc>
              </w:sdtContent>
            </w:sdt>
            <w:sdt>
              <w:sdtPr>
                <w:tag w:val="_PLD_6f1ab61237164c0db56540ae1980b62c"/>
                <w:id w:val="-167132954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上期发生额</w:t>
                    </w:r>
                  </w:p>
                </w:tc>
              </w:sdtContent>
            </w:sdt>
          </w:tr>
          <w:sdt>
            <w:sdtPr>
              <w:rPr>
                <w:rFonts w:hint="eastAsia"/>
              </w:rPr>
              <w:alias w:val="管理费用明细"/>
              <w:tag w:val="_TUP_722eb986b9ca44cea4b28d9c73b66176"/>
              <w:id w:val="1678539331"/>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514,731,430.15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392,302,892.18</w:t>
                    </w:r>
                  </w:p>
                </w:tc>
              </w:tr>
            </w:sdtContent>
          </w:sdt>
          <w:sdt>
            <w:sdtPr>
              <w:rPr>
                <w:rFonts w:hint="eastAsia"/>
              </w:rPr>
              <w:alias w:val="管理费用明细"/>
              <w:tag w:val="_TUP_722eb986b9ca44cea4b28d9c73b66176"/>
              <w:id w:val="-1108887694"/>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80,570,921.92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81,972,586.84</w:t>
                    </w:r>
                  </w:p>
                </w:tc>
              </w:tr>
            </w:sdtContent>
          </w:sdt>
          <w:sdt>
            <w:sdtPr>
              <w:rPr>
                <w:rFonts w:hint="eastAsia"/>
              </w:rPr>
              <w:alias w:val="管理费用明细"/>
              <w:tag w:val="_TUP_722eb986b9ca44cea4b28d9c73b66176"/>
              <w:id w:val="-48611251"/>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39,091,278.07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32,680,324.19</w:t>
                    </w:r>
                  </w:p>
                </w:tc>
              </w:tr>
            </w:sdtContent>
          </w:sdt>
          <w:sdt>
            <w:sdtPr>
              <w:rPr>
                <w:rFonts w:hint="eastAsia"/>
              </w:rPr>
              <w:alias w:val="管理费用明细"/>
              <w:tag w:val="_TUP_722eb986b9ca44cea4b28d9c73b66176"/>
              <w:id w:val="792022953"/>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11,595,571.93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10,751,815.48</w:t>
                    </w:r>
                  </w:p>
                </w:tc>
              </w:tr>
            </w:sdtContent>
          </w:sdt>
          <w:sdt>
            <w:sdtPr>
              <w:rPr>
                <w:rFonts w:hint="eastAsia"/>
              </w:rPr>
              <w:alias w:val="管理费用明细"/>
              <w:tag w:val="_TUP_722eb986b9ca44cea4b28d9c73b66176"/>
              <w:id w:val="1277302846"/>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71,196,195.42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pPr>
                    <w:r>
                      <w:t>131,477,433.94</w:t>
                    </w:r>
                  </w:p>
                </w:tc>
              </w:tr>
            </w:sdtContent>
          </w:sdt>
          <w:tr w:rsidR="00CF68EB" w:rsidTr="006A4A01">
            <w:sdt>
              <w:sdtPr>
                <w:tag w:val="_PLD_baed7858ee4845698b1e1703ad5c4d1f"/>
                <w:id w:val="12759050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717,185,397.49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649,185,052.63</w:t>
                </w:r>
              </w:p>
            </w:tc>
          </w:tr>
        </w:tbl>
        <w:p w:rsidR="00CF68EB" w:rsidRDefault="00CF68EB"/>
        <w:p w:rsidR="00895018" w:rsidRDefault="00C262D1">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EndPr/>
          <w:sdtContent>
            <w:p w:rsidR="00895018" w:rsidRDefault="00CF68EB">
              <w:pPr>
                <w:rPr>
                  <w:szCs w:val="21"/>
                </w:rPr>
              </w:pPr>
              <w:r>
                <w:rPr>
                  <w:rFonts w:hint="eastAsia"/>
                  <w:szCs w:val="21"/>
                </w:rPr>
                <w:t>无</w:t>
              </w:r>
            </w:p>
          </w:sdtContent>
        </w:sdt>
        <w:p w:rsidR="00895018" w:rsidRDefault="00400AB6">
          <w:pPr>
            <w:rPr>
              <w:szCs w:val="21"/>
            </w:rPr>
          </w:pPr>
        </w:p>
      </w:sdtContent>
    </w:sdt>
    <w:bookmarkStart w:id="229"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EndPr/>
          <w:sdtContent>
            <w:p w:rsidR="00895018" w:rsidRDefault="00C262D1">
              <w:pPr>
                <w:rPr>
                  <w:szCs w:val="21"/>
                </w:rPr>
              </w:pPr>
              <w:r>
                <w:rPr>
                  <w:szCs w:val="21"/>
                </w:rPr>
                <w:fldChar w:fldCharType="begin"/>
              </w:r>
              <w:r w:rsidR="00CF68EB">
                <w:rPr>
                  <w:szCs w:val="21"/>
                </w:rPr>
                <w:instrText xml:space="preserve"> MACROBUTTON  SnrToggleCheckbox √适用 </w:instrText>
              </w:r>
              <w:r>
                <w:rPr>
                  <w:szCs w:val="21"/>
                </w:rPr>
                <w:fldChar w:fldCharType="end"/>
              </w:r>
              <w:r>
                <w:rPr>
                  <w:szCs w:val="21"/>
                </w:rPr>
                <w:fldChar w:fldCharType="begin"/>
              </w:r>
              <w:r w:rsidR="00CF68EB">
                <w:rPr>
                  <w:szCs w:val="21"/>
                </w:rPr>
                <w:instrText xml:space="preserve"> MACROBUTTON  SnrToggleCheckbox □不适用 </w:instrText>
              </w:r>
              <w:r>
                <w:rPr>
                  <w:szCs w:val="21"/>
                </w:rPr>
                <w:fldChar w:fldCharType="end"/>
              </w:r>
            </w:p>
          </w:sdtContent>
        </w:sdt>
        <w:p w:rsidR="00895018" w:rsidRDefault="00C262D1">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CF68EB" w:rsidTr="006A4A01">
            <w:sdt>
              <w:sdtPr>
                <w:tag w:val="_PLD_02420652c2154f7cbee5669a7dc715b9"/>
                <w:id w:val="-193835004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rPr>
                        <w:szCs w:val="21"/>
                      </w:rPr>
                    </w:pPr>
                    <w:r>
                      <w:rPr>
                        <w:rFonts w:hint="eastAsia"/>
                        <w:szCs w:val="21"/>
                      </w:rPr>
                      <w:t>项目</w:t>
                    </w:r>
                  </w:p>
                </w:tc>
              </w:sdtContent>
            </w:sdt>
            <w:sdt>
              <w:sdtPr>
                <w:tag w:val="_PLD_301f10da19c0458dbf502fb4181b8435"/>
                <w:id w:val="-193480575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rPr>
                        <w:szCs w:val="21"/>
                      </w:rPr>
                    </w:pPr>
                    <w:r>
                      <w:rPr>
                        <w:rFonts w:hint="eastAsia"/>
                        <w:szCs w:val="21"/>
                      </w:rPr>
                      <w:t>本期发生额</w:t>
                    </w:r>
                  </w:p>
                </w:tc>
              </w:sdtContent>
            </w:sdt>
            <w:sdt>
              <w:sdtPr>
                <w:tag w:val="_PLD_657399a6b7d84b83b048a7e1f5ab1c45"/>
                <w:id w:val="-126483277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rPr>
                        <w:szCs w:val="21"/>
                      </w:rPr>
                    </w:pPr>
                    <w:r>
                      <w:rPr>
                        <w:rFonts w:hint="eastAsia"/>
                        <w:szCs w:val="21"/>
                      </w:rPr>
                      <w:t>上期发生额</w:t>
                    </w:r>
                  </w:p>
                </w:tc>
              </w:sdtContent>
            </w:sdt>
          </w:tr>
          <w:sdt>
            <w:sdtPr>
              <w:rPr>
                <w:szCs w:val="21"/>
              </w:rPr>
              <w:alias w:val="研发费用明细"/>
              <w:tag w:val="_TUP_e20dd3fcf365400290d382be3f4e0697"/>
              <w:id w:val="-1029648486"/>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102,695,950.51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73,763,722.47</w:t>
                    </w:r>
                  </w:p>
                </w:tc>
              </w:tr>
            </w:sdtContent>
          </w:sdt>
          <w:sdt>
            <w:sdtPr>
              <w:rPr>
                <w:szCs w:val="21"/>
              </w:rPr>
              <w:alias w:val="研发费用明细"/>
              <w:tag w:val="_TUP_e20dd3fcf365400290d382be3f4e0697"/>
              <w:id w:val="-1402665576"/>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117,019,673.95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48,100,875.17</w:t>
                    </w:r>
                  </w:p>
                </w:tc>
              </w:tr>
            </w:sdtContent>
          </w:sdt>
          <w:sdt>
            <w:sdtPr>
              <w:rPr>
                <w:szCs w:val="21"/>
              </w:rPr>
              <w:alias w:val="研发费用明细"/>
              <w:tag w:val="_TUP_e20dd3fcf365400290d382be3f4e0697"/>
              <w:id w:val="-195851831"/>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63,090,431.46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CF68EB">
                    <w:pPr>
                      <w:jc w:val="right"/>
                      <w:rPr>
                        <w:szCs w:val="21"/>
                      </w:rPr>
                    </w:pPr>
                    <w:r>
                      <w:t>58,956,071.37</w:t>
                    </w:r>
                  </w:p>
                </w:tc>
              </w:tr>
            </w:sdtContent>
          </w:sdt>
          <w:tr w:rsidR="00CF68EB" w:rsidTr="006A4A01">
            <w:sdt>
              <w:sdtPr>
                <w:tag w:val="_PLD_9cab7ee68b8c41309b94c4fd276833fd"/>
                <w:id w:val="134497570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282,806,055.92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CF68EB">
                <w:pPr>
                  <w:jc w:val="right"/>
                  <w:rPr>
                    <w:sz w:val="24"/>
                  </w:rPr>
                </w:pPr>
                <w:r>
                  <w:t>180,820,669.01</w:t>
                </w:r>
              </w:p>
            </w:tc>
          </w:tr>
        </w:tbl>
        <w:p w:rsidR="00CF68EB" w:rsidRDefault="00CF68EB"/>
        <w:p w:rsidR="00895018" w:rsidRDefault="00C262D1">
          <w:pPr>
            <w:rPr>
              <w:szCs w:val="21"/>
            </w:rPr>
          </w:pPr>
          <w:r>
            <w:rPr>
              <w:rFonts w:hint="eastAsia"/>
              <w:szCs w:val="21"/>
            </w:rPr>
            <w:t>其他说明：</w:t>
          </w:r>
        </w:p>
        <w:sdt>
          <w:sdtPr>
            <w:alias w:val="研发费用其他说明"/>
            <w:tag w:val="_GBC_54ee6f091b584e948f5e7b3ca9f827ce"/>
            <w:id w:val="-1027709728"/>
            <w:lock w:val="sdtLocked"/>
            <w:placeholder>
              <w:docPart w:val="GBC22222222222222222222222222222"/>
            </w:placeholder>
          </w:sdtPr>
          <w:sdtEndPr/>
          <w:sdtContent>
            <w:p w:rsidR="00895018" w:rsidRDefault="00CF68EB">
              <w:r>
                <w:rPr>
                  <w:rFonts w:hint="eastAsia"/>
                </w:rPr>
                <w:t>无</w:t>
              </w:r>
            </w:p>
          </w:sdtContent>
        </w:sdt>
        <w:p w:rsidR="00895018" w:rsidRDefault="00400AB6"/>
      </w:sdtContent>
    </w:sdt>
    <w:bookmarkEnd w:id="229"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rsidR="00895018" w:rsidRDefault="00C262D1" w:rsidP="008A553E">
          <w:pPr>
            <w:pStyle w:val="30"/>
            <w:numPr>
              <w:ilvl w:val="0"/>
              <w:numId w:val="17"/>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EndPr/>
          <w:sdtContent>
            <w:p w:rsidR="00895018" w:rsidRDefault="00C262D1">
              <w:r>
                <w:fldChar w:fldCharType="begin"/>
              </w:r>
              <w:r w:rsidR="00CF68EB">
                <w:instrText xml:space="preserve">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CF68EB" w:rsidTr="006A4A01">
            <w:sdt>
              <w:sdtPr>
                <w:tag w:val="_PLD_49977e87dd3f474489b24bbaed00293d"/>
                <w:id w:val="-54606983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项目</w:t>
                    </w:r>
                  </w:p>
                </w:tc>
              </w:sdtContent>
            </w:sdt>
            <w:sdt>
              <w:sdtPr>
                <w:tag w:val="_PLD_f64aa2e290ce4904a39347c56117acb7"/>
                <w:id w:val="-53412215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本期发生额</w:t>
                    </w:r>
                  </w:p>
                </w:tc>
              </w:sdtContent>
            </w:sdt>
            <w:sdt>
              <w:sdtPr>
                <w:tag w:val="_PLD_178c78585f7e495ebd86923cb8c24338"/>
                <w:id w:val="184751016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center"/>
                    </w:pPr>
                    <w:r>
                      <w:rPr>
                        <w:rFonts w:hint="eastAsia"/>
                      </w:rPr>
                      <w:t>上期发生额</w:t>
                    </w:r>
                  </w:p>
                </w:tc>
              </w:sdtContent>
            </w:sdt>
          </w:tr>
          <w:sdt>
            <w:sdtPr>
              <w:rPr>
                <w:rFonts w:hint="eastAsia"/>
              </w:rPr>
              <w:alias w:val="财务费用明细"/>
              <w:tag w:val="_TUP_532e2d560b3e474f82bbcbba74b0e810"/>
              <w:id w:val="-960026579"/>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97,706,440.94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114,612,106.97</w:t>
                    </w:r>
                  </w:p>
                </w:tc>
              </w:tr>
            </w:sdtContent>
          </w:sdt>
          <w:sdt>
            <w:sdtPr>
              <w:rPr>
                <w:rFonts w:hint="eastAsia"/>
              </w:rPr>
              <w:alias w:val="财务费用明细"/>
              <w:tag w:val="_TUP_532e2d560b3e474f82bbcbba74b0e810"/>
              <w:id w:val="1054892868"/>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552284">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552284" w:rsidP="006A4A01">
                    <w:pPr>
                      <w:jc w:val="right"/>
                    </w:pPr>
                    <w:r>
                      <w:rPr>
                        <w:rFonts w:hint="eastAsia"/>
                      </w:rPr>
                      <w:t>-</w:t>
                    </w:r>
                    <w:r w:rsidR="00CF68EB">
                      <w:t>58,838,374.74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E82098" w:rsidP="006A4A01">
                    <w:pPr>
                      <w:jc w:val="right"/>
                    </w:pPr>
                    <w:r>
                      <w:rPr>
                        <w:rFonts w:hint="eastAsia"/>
                      </w:rPr>
                      <w:t>-</w:t>
                    </w:r>
                    <w:r w:rsidR="00CF68EB">
                      <w:t>44,952,405.37</w:t>
                    </w:r>
                  </w:p>
                </w:tc>
              </w:tr>
            </w:sdtContent>
          </w:sdt>
          <w:sdt>
            <w:sdtPr>
              <w:rPr>
                <w:rFonts w:hint="eastAsia"/>
              </w:rPr>
              <w:alias w:val="财务费用明细"/>
              <w:tag w:val="_TUP_532e2d560b3e474f82bbcbba74b0e810"/>
              <w:id w:val="-1972889412"/>
              <w:lock w:val="sdtLocked"/>
            </w:sdtPr>
            <w:sdtEndPr/>
            <w:sdtContent>
              <w:tr w:rsidR="00CF68EB" w:rsidTr="006A4A0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2,777,325.08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2,543,264.69</w:t>
                    </w:r>
                  </w:p>
                </w:tc>
              </w:tr>
            </w:sdtContent>
          </w:sdt>
          <w:tr w:rsidR="00CF68EB" w:rsidTr="006A4A01">
            <w:sdt>
              <w:sdtPr>
                <w:tag w:val="_PLD_65dda636e4a845d7a035b74881476be3"/>
                <w:id w:val="85045376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F68EB" w:rsidRDefault="00CF68EB" w:rsidP="006A4A0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41,645,391.28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F68EB" w:rsidRDefault="00CF68EB" w:rsidP="006A4A01">
                <w:pPr>
                  <w:jc w:val="right"/>
                </w:pPr>
                <w:r>
                  <w:t>72,202,966.29</w:t>
                </w:r>
              </w:p>
            </w:tc>
          </w:tr>
        </w:tbl>
        <w:p w:rsidR="00CF68EB" w:rsidRDefault="00CF68EB"/>
        <w:p w:rsidR="00895018" w:rsidRDefault="00C262D1">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EndPr/>
          <w:sdtContent>
            <w:p w:rsidR="00895018" w:rsidRPr="00825504" w:rsidRDefault="00CF68EB">
              <w:pPr>
                <w:rPr>
                  <w:szCs w:val="21"/>
                </w:rPr>
              </w:pPr>
              <w:r>
                <w:rPr>
                  <w:rFonts w:hint="eastAsia"/>
                  <w:szCs w:val="21"/>
                </w:rPr>
                <w:t>无</w:t>
              </w:r>
            </w:p>
          </w:sdtContent>
        </w:sdt>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EndPr/>
          <w:sdtContent>
            <w:p w:rsidR="00895018" w:rsidRDefault="00C262D1">
              <w:pPr>
                <w:rPr>
                  <w:bCs/>
                </w:rPr>
              </w:pPr>
              <w:r>
                <w:rPr>
                  <w:bCs/>
                </w:rPr>
                <w:fldChar w:fldCharType="begin"/>
              </w:r>
              <w:r w:rsidR="00CF68EB">
                <w:rPr>
                  <w:bCs/>
                </w:rPr>
                <w:instrText xml:space="preserve"> MACROBUTTON  SnrToggleCheckbox √适用 </w:instrText>
              </w:r>
              <w:r>
                <w:rPr>
                  <w:bCs/>
                </w:rPr>
                <w:fldChar w:fldCharType="end"/>
              </w:r>
              <w:r>
                <w:rPr>
                  <w:bCs/>
                </w:rPr>
                <w:fldChar w:fldCharType="begin"/>
              </w:r>
              <w:r w:rsidR="00CF68EB">
                <w:rPr>
                  <w:bCs/>
                </w:rPr>
                <w:instrText xml:space="preserve"> MACROBUTTON  SnrToggleCheckbox □不适用 </w:instrText>
              </w:r>
              <w:r>
                <w:rPr>
                  <w:bCs/>
                </w:rPr>
                <w:fldChar w:fldCharType="end"/>
              </w:r>
            </w:p>
          </w:sdtContent>
        </w:sdt>
        <w:p w:rsidR="00895018" w:rsidRDefault="00C262D1">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CF68EB" w:rsidTr="006A4A01">
            <w:sdt>
              <w:sdtPr>
                <w:tag w:val="_PLD_7df5d6dc8fe1463b8e0d41784241e311"/>
                <w:id w:val="1224637544"/>
                <w:lock w:val="sdtLocked"/>
              </w:sdtPr>
              <w:sdtEndPr/>
              <w:sdtContent>
                <w:tc>
                  <w:tcPr>
                    <w:tcW w:w="3016" w:type="dxa"/>
                    <w:shd w:val="clear" w:color="auto" w:fill="auto"/>
                  </w:tcPr>
                  <w:p w:rsidR="00CF68EB" w:rsidRDefault="00CF68EB" w:rsidP="006A4A01">
                    <w:pPr>
                      <w:jc w:val="center"/>
                    </w:pPr>
                    <w:r>
                      <w:rPr>
                        <w:rFonts w:hint="eastAsia"/>
                      </w:rPr>
                      <w:t>项目</w:t>
                    </w:r>
                  </w:p>
                </w:tc>
              </w:sdtContent>
            </w:sdt>
            <w:sdt>
              <w:sdtPr>
                <w:tag w:val="_PLD_2c34d48a6a534080943d2d340c325c15"/>
                <w:id w:val="180479792"/>
                <w:lock w:val="sdtLocked"/>
              </w:sdtPr>
              <w:sdtEndPr/>
              <w:sdtContent>
                <w:tc>
                  <w:tcPr>
                    <w:tcW w:w="3016" w:type="dxa"/>
                    <w:shd w:val="clear" w:color="auto" w:fill="auto"/>
                  </w:tcPr>
                  <w:p w:rsidR="00CF68EB" w:rsidRDefault="00CF68EB" w:rsidP="006A4A01">
                    <w:pPr>
                      <w:jc w:val="center"/>
                    </w:pPr>
                    <w:r>
                      <w:rPr>
                        <w:rFonts w:hint="eastAsia"/>
                      </w:rPr>
                      <w:t>本期发生额</w:t>
                    </w:r>
                  </w:p>
                </w:tc>
              </w:sdtContent>
            </w:sdt>
            <w:sdt>
              <w:sdtPr>
                <w:tag w:val="_PLD_1a2c9ed0a9704089897421e22b8696dd"/>
                <w:id w:val="2038152149"/>
                <w:lock w:val="sdtLocked"/>
              </w:sdtPr>
              <w:sdtEndPr/>
              <w:sdtContent>
                <w:tc>
                  <w:tcPr>
                    <w:tcW w:w="3017" w:type="dxa"/>
                    <w:shd w:val="clear" w:color="auto" w:fill="auto"/>
                  </w:tcPr>
                  <w:p w:rsidR="00CF68EB" w:rsidRDefault="00CF68EB" w:rsidP="006A4A01">
                    <w:pPr>
                      <w:jc w:val="center"/>
                    </w:pPr>
                    <w:r>
                      <w:rPr>
                        <w:rFonts w:hint="eastAsia"/>
                      </w:rPr>
                      <w:t>上期发生额</w:t>
                    </w:r>
                  </w:p>
                </w:tc>
              </w:sdtContent>
            </w:sdt>
          </w:tr>
          <w:sdt>
            <w:sdtPr>
              <w:alias w:val="财务报表其他收益明细"/>
              <w:tag w:val="_TUP_0ed2ced1ccdb4c10982baeb73855c8ba"/>
              <w:id w:val="-1523702037"/>
              <w:lock w:val="sdtLocked"/>
            </w:sdtPr>
            <w:sdtEndPr/>
            <w:sdtContent>
              <w:tr w:rsidR="00CF68EB" w:rsidTr="006A4A01">
                <w:tc>
                  <w:tcPr>
                    <w:tcW w:w="3016" w:type="dxa"/>
                    <w:shd w:val="clear" w:color="auto" w:fill="auto"/>
                  </w:tcPr>
                  <w:p w:rsidR="00CF68EB" w:rsidRDefault="00CF68EB" w:rsidP="006A4A01">
                    <w:r>
                      <w:t>政府补助</w:t>
                    </w:r>
                  </w:p>
                </w:tc>
                <w:tc>
                  <w:tcPr>
                    <w:tcW w:w="3016" w:type="dxa"/>
                    <w:shd w:val="clear" w:color="auto" w:fill="auto"/>
                  </w:tcPr>
                  <w:p w:rsidR="00CF68EB" w:rsidRDefault="00CF68EB" w:rsidP="00CF68EB">
                    <w:pPr>
                      <w:jc w:val="right"/>
                    </w:pPr>
                    <w:r>
                      <w:t>4,041,411.89</w:t>
                    </w:r>
                  </w:p>
                </w:tc>
                <w:tc>
                  <w:tcPr>
                    <w:tcW w:w="3017" w:type="dxa"/>
                    <w:shd w:val="clear" w:color="auto" w:fill="auto"/>
                  </w:tcPr>
                  <w:p w:rsidR="00CF68EB" w:rsidRDefault="00CF68EB" w:rsidP="00CF68EB">
                    <w:pPr>
                      <w:jc w:val="right"/>
                    </w:pPr>
                    <w:r>
                      <w:t>30,258,272.09</w:t>
                    </w:r>
                  </w:p>
                </w:tc>
              </w:tr>
            </w:sdtContent>
          </w:sdt>
          <w:sdt>
            <w:sdtPr>
              <w:alias w:val="财务报表其他收益明细"/>
              <w:tag w:val="_TUP_0ed2ced1ccdb4c10982baeb73855c8ba"/>
              <w:id w:val="1372187142"/>
              <w:lock w:val="sdtLocked"/>
            </w:sdtPr>
            <w:sdtEndPr/>
            <w:sdtContent>
              <w:tr w:rsidR="00CF68EB" w:rsidTr="006A4A01">
                <w:tc>
                  <w:tcPr>
                    <w:tcW w:w="3016" w:type="dxa"/>
                    <w:shd w:val="clear" w:color="auto" w:fill="auto"/>
                  </w:tcPr>
                  <w:p w:rsidR="00CF68EB" w:rsidRDefault="00CF68EB" w:rsidP="006A4A01">
                    <w:r>
                      <w:t>进项税加计抵减</w:t>
                    </w:r>
                  </w:p>
                </w:tc>
                <w:tc>
                  <w:tcPr>
                    <w:tcW w:w="3016" w:type="dxa"/>
                    <w:shd w:val="clear" w:color="auto" w:fill="auto"/>
                  </w:tcPr>
                  <w:p w:rsidR="00CF68EB" w:rsidRDefault="00CF68EB" w:rsidP="00CF68EB">
                    <w:pPr>
                      <w:jc w:val="right"/>
                    </w:pPr>
                    <w:r>
                      <w:t>3,454,785.88</w:t>
                    </w:r>
                  </w:p>
                </w:tc>
                <w:tc>
                  <w:tcPr>
                    <w:tcW w:w="3017" w:type="dxa"/>
                    <w:shd w:val="clear" w:color="auto" w:fill="auto"/>
                  </w:tcPr>
                  <w:p w:rsidR="00CF68EB" w:rsidRDefault="00CF68EB" w:rsidP="00CF68EB">
                    <w:pPr>
                      <w:jc w:val="right"/>
                    </w:pPr>
                    <w:r>
                      <w:t>6,271,909.83</w:t>
                    </w:r>
                  </w:p>
                </w:tc>
              </w:tr>
            </w:sdtContent>
          </w:sdt>
          <w:sdt>
            <w:sdtPr>
              <w:alias w:val="财务报表其他收益明细"/>
              <w:tag w:val="_TUP_0ed2ced1ccdb4c10982baeb73855c8ba"/>
              <w:id w:val="1341582040"/>
              <w:lock w:val="sdtLocked"/>
            </w:sdtPr>
            <w:sdtEndPr/>
            <w:sdtContent>
              <w:tr w:rsidR="00CF68EB" w:rsidTr="006A4A01">
                <w:tc>
                  <w:tcPr>
                    <w:tcW w:w="3016" w:type="dxa"/>
                    <w:shd w:val="clear" w:color="auto" w:fill="auto"/>
                  </w:tcPr>
                  <w:p w:rsidR="00CF68EB" w:rsidRDefault="00CF68EB" w:rsidP="006A4A01">
                    <w:r>
                      <w:t>代扣个人所得税手续费</w:t>
                    </w:r>
                  </w:p>
                </w:tc>
                <w:tc>
                  <w:tcPr>
                    <w:tcW w:w="3016" w:type="dxa"/>
                    <w:shd w:val="clear" w:color="auto" w:fill="auto"/>
                  </w:tcPr>
                  <w:p w:rsidR="00CF68EB" w:rsidRDefault="00CF68EB" w:rsidP="00CF68EB">
                    <w:pPr>
                      <w:jc w:val="right"/>
                    </w:pPr>
                    <w:r>
                      <w:t>202,934.21</w:t>
                    </w:r>
                  </w:p>
                </w:tc>
                <w:tc>
                  <w:tcPr>
                    <w:tcW w:w="3017" w:type="dxa"/>
                    <w:shd w:val="clear" w:color="auto" w:fill="auto"/>
                  </w:tcPr>
                  <w:p w:rsidR="00CF68EB" w:rsidRDefault="00CF68EB" w:rsidP="00CF68EB">
                    <w:pPr>
                      <w:jc w:val="right"/>
                    </w:pPr>
                    <w:r>
                      <w:t>216,318.46</w:t>
                    </w:r>
                  </w:p>
                </w:tc>
              </w:tr>
            </w:sdtContent>
          </w:sdt>
          <w:tr w:rsidR="00CF68EB" w:rsidTr="006A4A01">
            <w:sdt>
              <w:sdtPr>
                <w:tag w:val="_PLD_d3061f381a4f4b81848cbe7eb2e8df05"/>
                <w:id w:val="-719434404"/>
                <w:lock w:val="sdtLocked"/>
              </w:sdtPr>
              <w:sdtEndPr/>
              <w:sdtContent>
                <w:tc>
                  <w:tcPr>
                    <w:tcW w:w="3016" w:type="dxa"/>
                    <w:shd w:val="clear" w:color="auto" w:fill="auto"/>
                  </w:tcPr>
                  <w:p w:rsidR="00CF68EB" w:rsidRDefault="00CF68EB" w:rsidP="006A4A01">
                    <w:pPr>
                      <w:jc w:val="center"/>
                    </w:pPr>
                    <w:r>
                      <w:rPr>
                        <w:rFonts w:hint="eastAsia"/>
                      </w:rPr>
                      <w:t>合计</w:t>
                    </w:r>
                  </w:p>
                </w:tc>
              </w:sdtContent>
            </w:sdt>
            <w:tc>
              <w:tcPr>
                <w:tcW w:w="3016" w:type="dxa"/>
                <w:shd w:val="clear" w:color="auto" w:fill="auto"/>
                <w:vAlign w:val="center"/>
              </w:tcPr>
              <w:p w:rsidR="00CF68EB" w:rsidRDefault="00CF68EB" w:rsidP="00CF68EB">
                <w:pPr>
                  <w:jc w:val="right"/>
                  <w:rPr>
                    <w:sz w:val="24"/>
                  </w:rPr>
                </w:pPr>
                <w:r>
                  <w:t>7,699,131.98</w:t>
                </w:r>
              </w:p>
            </w:tc>
            <w:tc>
              <w:tcPr>
                <w:tcW w:w="3017" w:type="dxa"/>
                <w:shd w:val="clear" w:color="auto" w:fill="auto"/>
                <w:vAlign w:val="center"/>
              </w:tcPr>
              <w:p w:rsidR="00CF68EB" w:rsidRDefault="00CF68EB" w:rsidP="00CF68EB">
                <w:pPr>
                  <w:jc w:val="right"/>
                  <w:rPr>
                    <w:sz w:val="24"/>
                  </w:rPr>
                </w:pPr>
                <w:r>
                  <w:t>36,746,500.38</w:t>
                </w:r>
              </w:p>
            </w:tc>
          </w:tr>
        </w:tbl>
        <w:p w:rsidR="00CF68EB" w:rsidRDefault="00CF68EB"/>
        <w:p w:rsidR="00895018" w:rsidRDefault="00C262D1">
          <w:r>
            <w:rPr>
              <w:rFonts w:hint="eastAsia"/>
            </w:rPr>
            <w:t>其他说明：</w:t>
          </w:r>
        </w:p>
        <w:sdt>
          <w:sdtPr>
            <w:rPr>
              <w:rFonts w:ascii="宋体" w:hAnsi="宋体" w:cs="宋体"/>
              <w:color w:val="auto"/>
              <w:sz w:val="21"/>
              <w:szCs w:val="24"/>
            </w:rPr>
            <w:alias w:val="财务报表其他收益其他说明"/>
            <w:tag w:val="_GBC_4b4ba73a66704c609e7c6617d0fa6694"/>
            <w:id w:val="-736398464"/>
            <w:lock w:val="sdtLocked"/>
            <w:placeholder>
              <w:docPart w:val="GBC22222222222222222222222222222"/>
            </w:placeholder>
          </w:sdtPr>
          <w:sdtEndPr/>
          <w:sdtContent>
            <w:p w:rsidR="00CF68EB" w:rsidRDefault="00CF68EB" w:rsidP="00CF68EB">
              <w:pPr>
                <w:pStyle w:val="24"/>
                <w:rPr>
                  <w:rFonts w:eastAsiaTheme="minorEastAsia"/>
                </w:rPr>
              </w:pPr>
              <w:r>
                <w:rPr>
                  <w:rFonts w:eastAsiaTheme="minorEastAsia" w:hint="eastAsia"/>
                </w:rPr>
                <w:t>计入其他收益的政府补助</w:t>
              </w:r>
            </w:p>
            <w:p w:rsidR="00CF68EB" w:rsidRDefault="00CF68EB" w:rsidP="00CF68EB">
              <w:pPr>
                <w:pStyle w:val="24"/>
                <w:rPr>
                  <w:rFonts w:asciiTheme="minorHAnsi" w:eastAsiaTheme="minorEastAsia" w:hAnsiTheme="minorHAnsi" w:cstheme="minorBidi"/>
                  <w:color w:val="auto"/>
                </w:rPr>
              </w:pPr>
              <w:r>
                <w:rPr>
                  <w:rFonts w:eastAsiaTheme="minorEastAsia"/>
                </w:rPr>
                <w:fldChar w:fldCharType="begin"/>
              </w:r>
              <w:r>
                <w:rPr>
                  <w:rFonts w:eastAsiaTheme="minorEastAsia"/>
                </w:rPr>
                <w:instrText xml:space="preserve"> LINK Excel.SheetMacroEnabled.12 "D:\\tonylee\\</w:instrText>
              </w:r>
              <w:r>
                <w:rPr>
                  <w:rFonts w:eastAsiaTheme="minorEastAsia" w:hint="eastAsia"/>
                </w:rPr>
                <w:instrText>立信</w:instrText>
              </w:r>
              <w:r>
                <w:rPr>
                  <w:rFonts w:eastAsiaTheme="minorEastAsia"/>
                </w:rPr>
                <w:instrText>\\</w:instrText>
              </w:r>
              <w:r>
                <w:rPr>
                  <w:rFonts w:eastAsiaTheme="minorEastAsia" w:hint="eastAsia"/>
                </w:rPr>
                <w:instrText>新附注排版工具</w:instrText>
              </w:r>
              <w:r>
                <w:rPr>
                  <w:rFonts w:eastAsiaTheme="minorEastAsia"/>
                </w:rPr>
                <w:instrText>\\2017</w:instrText>
              </w:r>
              <w:r>
                <w:rPr>
                  <w:rFonts w:eastAsiaTheme="minorEastAsia" w:hint="eastAsia"/>
                </w:rPr>
                <w:instrText>上市公司中报</w:instrText>
              </w:r>
              <w:r>
                <w:rPr>
                  <w:rFonts w:eastAsiaTheme="minorEastAsia"/>
                </w:rPr>
                <w:instrText>\\</w:instrText>
              </w:r>
              <w:r>
                <w:rPr>
                  <w:rFonts w:eastAsiaTheme="minorEastAsia" w:hint="eastAsia"/>
                </w:rPr>
                <w:instrText>上市公司财务报告参考格式</w:instrText>
              </w:r>
              <w:r>
                <w:rPr>
                  <w:rFonts w:eastAsiaTheme="minorEastAsia"/>
                </w:rPr>
                <w:instrText>20170717V1.xlsm" "</w:instrText>
              </w:r>
              <w:r>
                <w:rPr>
                  <w:rFonts w:eastAsiaTheme="minorEastAsia" w:hint="eastAsia"/>
                </w:rPr>
                <w:instrText>其他收益</w:instrText>
              </w:r>
              <w:r>
                <w:rPr>
                  <w:rFonts w:eastAsiaTheme="minorEastAsia"/>
                </w:rPr>
                <w:instrText>!</w:instrText>
              </w:r>
              <w:r>
                <w:rPr>
                  <w:rFonts w:eastAsiaTheme="minorEastAsia" w:hint="eastAsia"/>
                </w:rPr>
                <w:instrText>其他收益</w:instrText>
              </w:r>
              <w:r>
                <w:rPr>
                  <w:rFonts w:eastAsiaTheme="minorEastAsia"/>
                </w:rPr>
                <w:instrText xml:space="preserve">1" \f 4 \h \* MERGEFORMAT </w:instrText>
              </w:r>
              <w:r>
                <w:rPr>
                  <w:rFonts w:eastAsiaTheme="minorEastAsia"/>
                </w:rPr>
                <w:fldChar w:fldCharType="separate"/>
              </w:r>
            </w:p>
            <w:tbl>
              <w:tblPr>
                <w:tblStyle w:val="23"/>
                <w:tblW w:w="4580" w:type="pct"/>
                <w:tblLook w:val="04A0" w:firstRow="1" w:lastRow="0" w:firstColumn="1" w:lastColumn="0" w:noHBand="0" w:noVBand="1"/>
              </w:tblPr>
              <w:tblGrid>
                <w:gridCol w:w="2152"/>
                <w:gridCol w:w="1971"/>
                <w:gridCol w:w="1971"/>
                <w:gridCol w:w="2195"/>
              </w:tblGrid>
              <w:tr w:rsidR="00CF68EB" w:rsidTr="00CF68EB">
                <w:trPr>
                  <w:tblHeader/>
                </w:trPr>
                <w:tc>
                  <w:tcPr>
                    <w:tcW w:w="2028" w:type="dxa"/>
                    <w:tcBorders>
                      <w:top w:val="single" w:sz="12" w:space="0" w:color="auto"/>
                      <w:left w:val="nil"/>
                      <w:bottom w:val="dotted" w:sz="4" w:space="0" w:color="auto"/>
                      <w:right w:val="dotted" w:sz="4" w:space="0" w:color="auto"/>
                    </w:tcBorders>
                    <w:vAlign w:val="center"/>
                    <w:hideMark/>
                  </w:tcPr>
                  <w:p w:rsidR="00CF68EB" w:rsidRDefault="00CF68EB">
                    <w:pPr>
                      <w:snapToGrid w:val="0"/>
                      <w:jc w:val="center"/>
                      <w:rPr>
                        <w:rFonts w:ascii="Times New Roman" w:hAnsi="Times New Roman"/>
                        <w:sz w:val="18"/>
                        <w:szCs w:val="18"/>
                      </w:rPr>
                    </w:pPr>
                    <w:r>
                      <w:rPr>
                        <w:rFonts w:ascii="Times New Roman" w:hAnsi="Times New Roman" w:hint="eastAsia"/>
                        <w:sz w:val="18"/>
                        <w:szCs w:val="18"/>
                      </w:rPr>
                      <w:t>补助项目</w:t>
                    </w:r>
                  </w:p>
                </w:tc>
                <w:tc>
                  <w:tcPr>
                    <w:tcW w:w="1858" w:type="dxa"/>
                    <w:tcBorders>
                      <w:top w:val="single" w:sz="12" w:space="0" w:color="auto"/>
                      <w:left w:val="dotted" w:sz="4" w:space="0" w:color="auto"/>
                      <w:bottom w:val="dotted" w:sz="4" w:space="0" w:color="auto"/>
                      <w:right w:val="dotted" w:sz="4" w:space="0" w:color="auto"/>
                    </w:tcBorders>
                    <w:vAlign w:val="center"/>
                    <w:hideMark/>
                  </w:tcPr>
                  <w:p w:rsidR="00CF68EB" w:rsidRDefault="00CF68EB">
                    <w:pPr>
                      <w:snapToGrid w:val="0"/>
                      <w:jc w:val="center"/>
                      <w:rPr>
                        <w:rFonts w:ascii="Times New Roman" w:hAnsi="Times New Roman"/>
                        <w:sz w:val="18"/>
                        <w:szCs w:val="18"/>
                      </w:rPr>
                    </w:pPr>
                    <w:r>
                      <w:rPr>
                        <w:rFonts w:ascii="Times New Roman" w:hAnsi="Times New Roman" w:hint="eastAsia"/>
                        <w:sz w:val="18"/>
                        <w:szCs w:val="18"/>
                      </w:rPr>
                      <w:t>本期金额</w:t>
                    </w:r>
                  </w:p>
                </w:tc>
                <w:tc>
                  <w:tcPr>
                    <w:tcW w:w="1858" w:type="dxa"/>
                    <w:tcBorders>
                      <w:top w:val="single" w:sz="12" w:space="0" w:color="auto"/>
                      <w:left w:val="dotted" w:sz="4" w:space="0" w:color="auto"/>
                      <w:bottom w:val="dotted" w:sz="4" w:space="0" w:color="auto"/>
                      <w:right w:val="dotted" w:sz="4" w:space="0" w:color="auto"/>
                    </w:tcBorders>
                    <w:vAlign w:val="center"/>
                    <w:hideMark/>
                  </w:tcPr>
                  <w:p w:rsidR="00CF68EB" w:rsidRDefault="00CF68EB">
                    <w:pPr>
                      <w:snapToGrid w:val="0"/>
                      <w:jc w:val="center"/>
                      <w:rPr>
                        <w:rFonts w:ascii="Times New Roman" w:hAnsi="Times New Roman"/>
                        <w:sz w:val="18"/>
                        <w:szCs w:val="18"/>
                      </w:rPr>
                    </w:pPr>
                    <w:r>
                      <w:rPr>
                        <w:rFonts w:ascii="Times New Roman" w:hAnsi="Times New Roman" w:hint="eastAsia"/>
                        <w:sz w:val="18"/>
                        <w:szCs w:val="18"/>
                      </w:rPr>
                      <w:t>上期金额</w:t>
                    </w:r>
                  </w:p>
                </w:tc>
                <w:tc>
                  <w:tcPr>
                    <w:tcW w:w="2069" w:type="dxa"/>
                    <w:tcBorders>
                      <w:top w:val="single" w:sz="12" w:space="0" w:color="auto"/>
                      <w:left w:val="dotted" w:sz="4" w:space="0" w:color="auto"/>
                      <w:bottom w:val="dotted" w:sz="4" w:space="0" w:color="auto"/>
                      <w:right w:val="nil"/>
                    </w:tcBorders>
                    <w:vAlign w:val="center"/>
                    <w:hideMark/>
                  </w:tcPr>
                  <w:p w:rsidR="00CF68EB" w:rsidRDefault="00CF68EB">
                    <w:pPr>
                      <w:snapToGrid w:val="0"/>
                      <w:jc w:val="center"/>
                      <w:rPr>
                        <w:rFonts w:ascii="Times New Roman" w:hAnsi="Times New Roman"/>
                        <w:sz w:val="18"/>
                        <w:szCs w:val="18"/>
                      </w:rPr>
                    </w:pPr>
                    <w:r>
                      <w:rPr>
                        <w:rFonts w:ascii="Times New Roman" w:hAnsi="Times New Roman" w:hint="eastAsia"/>
                        <w:sz w:val="18"/>
                        <w:szCs w:val="18"/>
                      </w:rPr>
                      <w:t>与资产相关</w:t>
                    </w:r>
                    <w:r>
                      <w:rPr>
                        <w:rFonts w:ascii="Times New Roman" w:hAnsi="Times New Roman"/>
                        <w:sz w:val="18"/>
                        <w:szCs w:val="18"/>
                      </w:rPr>
                      <w:t>/</w:t>
                    </w: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dotted" w:sz="4" w:space="0" w:color="auto"/>
                      <w:right w:val="dotted" w:sz="4" w:space="0" w:color="auto"/>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资源税减免款</w:t>
                    </w:r>
                  </w:p>
                </w:tc>
                <w:tc>
                  <w:tcPr>
                    <w:tcW w:w="1858" w:type="dxa"/>
                    <w:tcBorders>
                      <w:top w:val="dotted" w:sz="4" w:space="0" w:color="auto"/>
                      <w:left w:val="dotted" w:sz="4" w:space="0" w:color="auto"/>
                      <w:bottom w:val="dotted" w:sz="4" w:space="0" w:color="auto"/>
                      <w:right w:val="dotted" w:sz="4" w:space="0" w:color="auto"/>
                    </w:tcBorders>
                    <w:vAlign w:val="center"/>
                  </w:tcPr>
                  <w:p w:rsidR="00CF68EB" w:rsidRDefault="00CF68EB">
                    <w:pPr>
                      <w:snapToGrid w:val="0"/>
                      <w:jc w:val="right"/>
                      <w:rPr>
                        <w:rFonts w:ascii="Times New Roman" w:hAnsi="Times New Roman"/>
                        <w:sz w:val="18"/>
                        <w:szCs w:val="18"/>
                      </w:rPr>
                    </w:pP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14,991,920.69</w:t>
                    </w:r>
                  </w:p>
                </w:tc>
                <w:tc>
                  <w:tcPr>
                    <w:tcW w:w="2069" w:type="dxa"/>
                    <w:tcBorders>
                      <w:top w:val="dotted" w:sz="4" w:space="0" w:color="auto"/>
                      <w:left w:val="dotted" w:sz="4" w:space="0" w:color="auto"/>
                      <w:bottom w:val="dotted" w:sz="4" w:space="0" w:color="auto"/>
                      <w:right w:val="nil"/>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dotted" w:sz="4" w:space="0" w:color="auto"/>
                      <w:right w:val="dotted" w:sz="4" w:space="0" w:color="auto"/>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增值税即征即退</w:t>
                    </w: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3,981,380.82</w:t>
                    </w: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5,089,269.68</w:t>
                    </w:r>
                  </w:p>
                </w:tc>
                <w:tc>
                  <w:tcPr>
                    <w:tcW w:w="2069" w:type="dxa"/>
                    <w:tcBorders>
                      <w:top w:val="dotted" w:sz="4" w:space="0" w:color="auto"/>
                      <w:left w:val="dotted" w:sz="4" w:space="0" w:color="auto"/>
                      <w:bottom w:val="dotted" w:sz="4" w:space="0" w:color="auto"/>
                      <w:right w:val="nil"/>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dotted" w:sz="4" w:space="0" w:color="auto"/>
                      <w:right w:val="dotted" w:sz="4" w:space="0" w:color="auto"/>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增值税返还</w:t>
                    </w:r>
                  </w:p>
                </w:tc>
                <w:tc>
                  <w:tcPr>
                    <w:tcW w:w="1858" w:type="dxa"/>
                    <w:tcBorders>
                      <w:top w:val="dotted" w:sz="4" w:space="0" w:color="auto"/>
                      <w:left w:val="dotted" w:sz="4" w:space="0" w:color="auto"/>
                      <w:bottom w:val="dotted" w:sz="4" w:space="0" w:color="auto"/>
                      <w:right w:val="dotted" w:sz="4" w:space="0" w:color="auto"/>
                    </w:tcBorders>
                    <w:vAlign w:val="center"/>
                  </w:tcPr>
                  <w:p w:rsidR="00CF68EB" w:rsidRDefault="00CF68EB">
                    <w:pPr>
                      <w:snapToGrid w:val="0"/>
                      <w:jc w:val="right"/>
                      <w:rPr>
                        <w:rFonts w:ascii="Times New Roman" w:hAnsi="Times New Roman"/>
                        <w:sz w:val="18"/>
                        <w:szCs w:val="18"/>
                      </w:rPr>
                    </w:pP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10,177,081.72</w:t>
                    </w:r>
                  </w:p>
                </w:tc>
                <w:tc>
                  <w:tcPr>
                    <w:tcW w:w="2069" w:type="dxa"/>
                    <w:tcBorders>
                      <w:top w:val="dotted" w:sz="4" w:space="0" w:color="auto"/>
                      <w:left w:val="dotted" w:sz="4" w:space="0" w:color="auto"/>
                      <w:bottom w:val="dotted" w:sz="4" w:space="0" w:color="auto"/>
                      <w:right w:val="nil"/>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dotted" w:sz="4" w:space="0" w:color="auto"/>
                      <w:right w:val="dotted" w:sz="4" w:space="0" w:color="auto"/>
                    </w:tcBorders>
                    <w:vAlign w:val="center"/>
                    <w:hideMark/>
                  </w:tcPr>
                  <w:p w:rsidR="00CF68EB" w:rsidRDefault="00CF68EB">
                    <w:pPr>
                      <w:snapToGrid w:val="0"/>
                      <w:jc w:val="left"/>
                      <w:rPr>
                        <w:rFonts w:ascii="Times New Roman" w:hAnsi="Times New Roman"/>
                        <w:sz w:val="18"/>
                        <w:szCs w:val="18"/>
                      </w:rPr>
                    </w:pPr>
                    <w:proofErr w:type="gramStart"/>
                    <w:r>
                      <w:rPr>
                        <w:rFonts w:ascii="Times New Roman" w:hAnsi="Times New Roman" w:hint="eastAsia"/>
                        <w:sz w:val="18"/>
                        <w:szCs w:val="18"/>
                      </w:rPr>
                      <w:t>埇</w:t>
                    </w:r>
                    <w:proofErr w:type="gramEnd"/>
                    <w:r>
                      <w:rPr>
                        <w:rFonts w:ascii="Times New Roman" w:hAnsi="Times New Roman" w:hint="eastAsia"/>
                        <w:sz w:val="18"/>
                        <w:szCs w:val="18"/>
                      </w:rPr>
                      <w:t>桥</w:t>
                    </w:r>
                    <w:proofErr w:type="gramStart"/>
                    <w:r>
                      <w:rPr>
                        <w:rFonts w:ascii="Times New Roman" w:hAnsi="Times New Roman" w:hint="eastAsia"/>
                        <w:sz w:val="18"/>
                        <w:szCs w:val="18"/>
                      </w:rPr>
                      <w:t>区专利</w:t>
                    </w:r>
                    <w:proofErr w:type="gramEnd"/>
                    <w:r>
                      <w:rPr>
                        <w:rFonts w:ascii="Times New Roman" w:hAnsi="Times New Roman" w:hint="eastAsia"/>
                        <w:sz w:val="18"/>
                        <w:szCs w:val="18"/>
                      </w:rPr>
                      <w:t>资助</w:t>
                    </w: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50,000.00</w:t>
                    </w:r>
                  </w:p>
                </w:tc>
                <w:tc>
                  <w:tcPr>
                    <w:tcW w:w="1858" w:type="dxa"/>
                    <w:tcBorders>
                      <w:top w:val="dotted" w:sz="4" w:space="0" w:color="auto"/>
                      <w:left w:val="dotted" w:sz="4" w:space="0" w:color="auto"/>
                      <w:bottom w:val="dotted" w:sz="4" w:space="0" w:color="auto"/>
                      <w:right w:val="dotted" w:sz="4" w:space="0" w:color="auto"/>
                    </w:tcBorders>
                    <w:vAlign w:val="center"/>
                  </w:tcPr>
                  <w:p w:rsidR="00CF68EB" w:rsidRDefault="00CF68EB">
                    <w:pPr>
                      <w:snapToGrid w:val="0"/>
                      <w:jc w:val="right"/>
                      <w:rPr>
                        <w:rFonts w:ascii="Times New Roman" w:hAnsi="Times New Roman"/>
                        <w:sz w:val="18"/>
                        <w:szCs w:val="18"/>
                      </w:rPr>
                    </w:pPr>
                  </w:p>
                </w:tc>
                <w:tc>
                  <w:tcPr>
                    <w:tcW w:w="2069" w:type="dxa"/>
                    <w:tcBorders>
                      <w:top w:val="dotted" w:sz="4" w:space="0" w:color="auto"/>
                      <w:left w:val="dotted" w:sz="4" w:space="0" w:color="auto"/>
                      <w:bottom w:val="dotted" w:sz="4" w:space="0" w:color="auto"/>
                      <w:right w:val="nil"/>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dotted" w:sz="4" w:space="0" w:color="auto"/>
                      <w:right w:val="dotted" w:sz="4" w:space="0" w:color="auto"/>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失业保证金返还</w:t>
                    </w:r>
                  </w:p>
                </w:tc>
                <w:tc>
                  <w:tcPr>
                    <w:tcW w:w="1858" w:type="dxa"/>
                    <w:tcBorders>
                      <w:top w:val="dotted" w:sz="4" w:space="0" w:color="auto"/>
                      <w:left w:val="dotted" w:sz="4" w:space="0" w:color="auto"/>
                      <w:bottom w:val="dotted" w:sz="4"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10,031.07</w:t>
                    </w:r>
                  </w:p>
                </w:tc>
                <w:tc>
                  <w:tcPr>
                    <w:tcW w:w="1858" w:type="dxa"/>
                    <w:tcBorders>
                      <w:top w:val="dotted" w:sz="4" w:space="0" w:color="auto"/>
                      <w:left w:val="dotted" w:sz="4" w:space="0" w:color="auto"/>
                      <w:bottom w:val="dotted" w:sz="4" w:space="0" w:color="auto"/>
                      <w:right w:val="dotted" w:sz="4" w:space="0" w:color="auto"/>
                    </w:tcBorders>
                    <w:vAlign w:val="center"/>
                  </w:tcPr>
                  <w:p w:rsidR="00CF68EB" w:rsidRDefault="00CF68EB">
                    <w:pPr>
                      <w:snapToGrid w:val="0"/>
                      <w:jc w:val="right"/>
                      <w:rPr>
                        <w:rFonts w:ascii="Times New Roman" w:hAnsi="Times New Roman"/>
                        <w:sz w:val="18"/>
                        <w:szCs w:val="18"/>
                      </w:rPr>
                    </w:pPr>
                  </w:p>
                </w:tc>
                <w:tc>
                  <w:tcPr>
                    <w:tcW w:w="2069" w:type="dxa"/>
                    <w:tcBorders>
                      <w:top w:val="dotted" w:sz="4" w:space="0" w:color="auto"/>
                      <w:left w:val="dotted" w:sz="4" w:space="0" w:color="auto"/>
                      <w:bottom w:val="dotted" w:sz="4" w:space="0" w:color="auto"/>
                      <w:right w:val="nil"/>
                    </w:tcBorders>
                    <w:vAlign w:val="center"/>
                    <w:hideMark/>
                  </w:tcPr>
                  <w:p w:rsidR="00CF68EB" w:rsidRDefault="00CF68EB">
                    <w:pPr>
                      <w:snapToGrid w:val="0"/>
                      <w:jc w:val="left"/>
                      <w:rPr>
                        <w:rFonts w:ascii="Times New Roman" w:hAnsi="Times New Roman"/>
                        <w:sz w:val="18"/>
                        <w:szCs w:val="18"/>
                      </w:rPr>
                    </w:pPr>
                    <w:r>
                      <w:rPr>
                        <w:rFonts w:ascii="Times New Roman" w:hAnsi="Times New Roman" w:hint="eastAsia"/>
                        <w:sz w:val="18"/>
                        <w:szCs w:val="18"/>
                      </w:rPr>
                      <w:t>与收益相关</w:t>
                    </w:r>
                  </w:p>
                </w:tc>
              </w:tr>
              <w:tr w:rsidR="00CF68EB" w:rsidTr="00CF68EB">
                <w:tc>
                  <w:tcPr>
                    <w:tcW w:w="2028" w:type="dxa"/>
                    <w:tcBorders>
                      <w:top w:val="dotted" w:sz="4" w:space="0" w:color="auto"/>
                      <w:left w:val="nil"/>
                      <w:bottom w:val="single" w:sz="12" w:space="0" w:color="auto"/>
                      <w:right w:val="dotted" w:sz="4" w:space="0" w:color="auto"/>
                    </w:tcBorders>
                    <w:vAlign w:val="center"/>
                    <w:hideMark/>
                  </w:tcPr>
                  <w:p w:rsidR="00CF68EB" w:rsidRDefault="00CF68EB">
                    <w:pPr>
                      <w:snapToGrid w:val="0"/>
                      <w:jc w:val="center"/>
                      <w:rPr>
                        <w:rFonts w:ascii="Times New Roman" w:hAnsi="Times New Roman"/>
                        <w:sz w:val="18"/>
                        <w:szCs w:val="18"/>
                      </w:rPr>
                    </w:pPr>
                    <w:r>
                      <w:rPr>
                        <w:rFonts w:ascii="Times New Roman" w:hAnsi="Times New Roman" w:hint="eastAsia"/>
                        <w:sz w:val="18"/>
                        <w:szCs w:val="18"/>
                      </w:rPr>
                      <w:t>合计</w:t>
                    </w:r>
                  </w:p>
                </w:tc>
                <w:tc>
                  <w:tcPr>
                    <w:tcW w:w="1858" w:type="dxa"/>
                    <w:tcBorders>
                      <w:top w:val="dotted" w:sz="4" w:space="0" w:color="auto"/>
                      <w:left w:val="dotted" w:sz="4" w:space="0" w:color="auto"/>
                      <w:bottom w:val="single" w:sz="12"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4,041,411.89</w:t>
                    </w:r>
                  </w:p>
                </w:tc>
                <w:tc>
                  <w:tcPr>
                    <w:tcW w:w="1858" w:type="dxa"/>
                    <w:tcBorders>
                      <w:top w:val="dotted" w:sz="4" w:space="0" w:color="auto"/>
                      <w:left w:val="dotted" w:sz="4" w:space="0" w:color="auto"/>
                      <w:bottom w:val="single" w:sz="12" w:space="0" w:color="auto"/>
                      <w:right w:val="dotted" w:sz="4" w:space="0" w:color="auto"/>
                    </w:tcBorders>
                    <w:vAlign w:val="center"/>
                    <w:hideMark/>
                  </w:tcPr>
                  <w:p w:rsidR="00CF68EB" w:rsidRDefault="00CF68EB">
                    <w:pPr>
                      <w:snapToGrid w:val="0"/>
                      <w:jc w:val="right"/>
                      <w:rPr>
                        <w:rFonts w:ascii="Times New Roman" w:hAnsi="Times New Roman"/>
                        <w:sz w:val="18"/>
                        <w:szCs w:val="18"/>
                      </w:rPr>
                    </w:pPr>
                    <w:r>
                      <w:rPr>
                        <w:rFonts w:ascii="Times New Roman" w:hAnsi="Times New Roman"/>
                        <w:sz w:val="18"/>
                        <w:szCs w:val="18"/>
                      </w:rPr>
                      <w:t>30,258,272.09</w:t>
                    </w:r>
                  </w:p>
                </w:tc>
                <w:tc>
                  <w:tcPr>
                    <w:tcW w:w="2069" w:type="dxa"/>
                    <w:tcBorders>
                      <w:top w:val="dotted" w:sz="4" w:space="0" w:color="auto"/>
                      <w:left w:val="dotted" w:sz="4" w:space="0" w:color="auto"/>
                      <w:bottom w:val="single" w:sz="12" w:space="0" w:color="auto"/>
                      <w:right w:val="nil"/>
                    </w:tcBorders>
                    <w:vAlign w:val="center"/>
                  </w:tcPr>
                  <w:p w:rsidR="00CF68EB" w:rsidRDefault="00CF68EB">
                    <w:pPr>
                      <w:snapToGrid w:val="0"/>
                      <w:jc w:val="center"/>
                      <w:rPr>
                        <w:rFonts w:ascii="Times New Roman" w:hAnsi="Times New Roman"/>
                        <w:sz w:val="18"/>
                        <w:szCs w:val="18"/>
                      </w:rPr>
                    </w:pPr>
                  </w:p>
                </w:tc>
              </w:tr>
            </w:tbl>
            <w:p w:rsidR="00895018" w:rsidRDefault="00CF68EB">
              <w:r>
                <w:rPr>
                  <w:rFonts w:eastAsiaTheme="minorEastAsia"/>
                </w:rPr>
                <w:fldChar w:fldCharType="end"/>
              </w:r>
            </w:p>
          </w:sdtContent>
        </w:sdt>
        <w:p w:rsidR="00895018" w:rsidRDefault="00400AB6"/>
      </w:sdtContent>
    </w:sdt>
    <w:p w:rsidR="00895018" w:rsidRDefault="00895018"/>
    <w:bookmarkStart w:id="230"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EndPr/>
      <w:sdtContent>
        <w:bookmarkStart w:id="231" w:name="_Hlk11857276" w:displacedByCustomXml="prev"/>
        <w:bookmarkEnd w:id="231" w:displacedByCustomXml="prev"/>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placeholder>
              <w:docPart w:val="GBC22222222222222222222222222222"/>
            </w:placeholder>
          </w:sdtPr>
          <w:sdtEndPr/>
          <w:sdtContent>
            <w:p w:rsidR="00895018" w:rsidRDefault="00C262D1">
              <w:r>
                <w:fldChar w:fldCharType="begin"/>
              </w:r>
              <w:r w:rsidR="00CF68EB">
                <w:instrText xml:space="preserve"> MACROBUTTON  SnrToggleCheckbox √适用 </w:instrText>
              </w:r>
              <w:r>
                <w:fldChar w:fldCharType="end"/>
              </w:r>
              <w:r>
                <w:fldChar w:fldCharType="begin"/>
              </w:r>
              <w:r w:rsidR="00CF68EB">
                <w:instrText xml:space="preserve"> MACROBUTTON  SnrToggleCheckbox □不适用 </w:instrText>
              </w:r>
              <w:r>
                <w:fldChar w:fldCharType="end"/>
              </w:r>
            </w:p>
          </w:sdtContent>
        </w:sdt>
        <w:p w:rsidR="00895018" w:rsidRDefault="00C262D1">
          <w:pPr>
            <w:jc w:val="right"/>
            <w:rPr>
              <w:b/>
              <w:szCs w:val="21"/>
            </w:rPr>
          </w:pPr>
          <w:bookmarkStart w:id="232"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895018" w:rsidTr="00EA4C72">
            <w:sdt>
              <w:sdtPr>
                <w:tag w:val="_PLD_998e1ec79cfc4df397c6fa0a751f3489"/>
                <w:id w:val="533384553"/>
                <w:lock w:val="sdtLocked"/>
              </w:sdtPr>
              <w:sdtEndPr/>
              <w:sdtContent>
                <w:tc>
                  <w:tcPr>
                    <w:tcW w:w="2018" w:type="pct"/>
                    <w:vAlign w:val="center"/>
                  </w:tcPr>
                  <w:p w:rsidR="00895018" w:rsidRDefault="00C262D1">
                    <w:pPr>
                      <w:ind w:left="420" w:hanging="420"/>
                      <w:jc w:val="center"/>
                      <w:rPr>
                        <w:szCs w:val="21"/>
                      </w:rPr>
                    </w:pPr>
                    <w:r>
                      <w:rPr>
                        <w:rFonts w:hint="eastAsia"/>
                        <w:szCs w:val="21"/>
                      </w:rPr>
                      <w:t>项目</w:t>
                    </w:r>
                  </w:p>
                </w:tc>
              </w:sdtContent>
            </w:sdt>
            <w:sdt>
              <w:sdtPr>
                <w:tag w:val="_PLD_239208f1271348119306f77c15ab0ec0"/>
                <w:id w:val="-1601404209"/>
                <w:lock w:val="sdtLocked"/>
              </w:sdtPr>
              <w:sdtEndPr/>
              <w:sdtContent>
                <w:tc>
                  <w:tcPr>
                    <w:tcW w:w="1488" w:type="pct"/>
                    <w:vAlign w:val="center"/>
                  </w:tcPr>
                  <w:p w:rsidR="00895018" w:rsidRDefault="00C262D1">
                    <w:pPr>
                      <w:jc w:val="center"/>
                      <w:rPr>
                        <w:szCs w:val="21"/>
                      </w:rPr>
                    </w:pPr>
                    <w:r>
                      <w:rPr>
                        <w:rFonts w:hint="eastAsia"/>
                        <w:szCs w:val="21"/>
                      </w:rPr>
                      <w:t>本期发生额</w:t>
                    </w:r>
                  </w:p>
                </w:tc>
              </w:sdtContent>
            </w:sdt>
            <w:sdt>
              <w:sdtPr>
                <w:tag w:val="_PLD_c548c34a5b7b4e3eb5536d1408d6cc7b"/>
                <w:id w:val="-1987854635"/>
                <w:lock w:val="sdtLocked"/>
              </w:sdtPr>
              <w:sdtEndPr/>
              <w:sdtContent>
                <w:tc>
                  <w:tcPr>
                    <w:tcW w:w="1494" w:type="pct"/>
                    <w:vAlign w:val="center"/>
                  </w:tcPr>
                  <w:p w:rsidR="00895018" w:rsidRDefault="00C262D1">
                    <w:pPr>
                      <w:jc w:val="center"/>
                      <w:rPr>
                        <w:szCs w:val="21"/>
                      </w:rPr>
                    </w:pPr>
                    <w:r>
                      <w:rPr>
                        <w:rFonts w:hint="eastAsia"/>
                        <w:szCs w:val="21"/>
                      </w:rPr>
                      <w:t>上期发生额</w:t>
                    </w:r>
                  </w:p>
                </w:tc>
              </w:sdtContent>
            </w:sdt>
          </w:tr>
          <w:tr w:rsidR="004D4A06" w:rsidTr="006A4A01">
            <w:sdt>
              <w:sdtPr>
                <w:tag w:val="_PLD_a5e207f6cced48018cb57ab3b134bc4b"/>
                <w:id w:val="1717702253"/>
                <w:lock w:val="sdtLocked"/>
              </w:sdtPr>
              <w:sdtEndPr/>
              <w:sdtContent>
                <w:tc>
                  <w:tcPr>
                    <w:tcW w:w="2018" w:type="pct"/>
                  </w:tcPr>
                  <w:p w:rsidR="004D4A06" w:rsidRDefault="004D4A06">
                    <w:pPr>
                      <w:rPr>
                        <w:szCs w:val="21"/>
                      </w:rPr>
                    </w:pPr>
                    <w:r>
                      <w:rPr>
                        <w:rFonts w:hint="eastAsia"/>
                        <w:szCs w:val="21"/>
                      </w:rPr>
                      <w:t>权益法核算的长期股权投资收益</w:t>
                    </w:r>
                  </w:p>
                </w:tc>
              </w:sdtContent>
            </w:sdt>
            <w:tc>
              <w:tcPr>
                <w:tcW w:w="1488" w:type="pct"/>
                <w:vAlign w:val="center"/>
              </w:tcPr>
              <w:p w:rsidR="004D4A06" w:rsidRDefault="004D4A06" w:rsidP="004D4A06">
                <w:pPr>
                  <w:jc w:val="right"/>
                  <w:rPr>
                    <w:sz w:val="24"/>
                  </w:rPr>
                </w:pPr>
                <w:r>
                  <w:t>50,996,405.98</w:t>
                </w:r>
              </w:p>
            </w:tc>
            <w:tc>
              <w:tcPr>
                <w:tcW w:w="1494" w:type="pct"/>
                <w:vAlign w:val="center"/>
              </w:tcPr>
              <w:p w:rsidR="004D4A06" w:rsidRDefault="004D4A06" w:rsidP="004D4A06">
                <w:pPr>
                  <w:jc w:val="right"/>
                  <w:rPr>
                    <w:sz w:val="24"/>
                  </w:rPr>
                </w:pPr>
                <w:r>
                  <w:t>39,115,568.05</w:t>
                </w:r>
              </w:p>
            </w:tc>
          </w:tr>
          <w:tr w:rsidR="004D4A06" w:rsidTr="006A4A01">
            <w:sdt>
              <w:sdtPr>
                <w:tag w:val="_PLD_a1926907cd994756b13d806f0156d433"/>
                <w:id w:val="-458339042"/>
                <w:lock w:val="sdtLocked"/>
              </w:sdtPr>
              <w:sdtEndPr/>
              <w:sdtContent>
                <w:tc>
                  <w:tcPr>
                    <w:tcW w:w="2018" w:type="pct"/>
                  </w:tcPr>
                  <w:p w:rsidR="004D4A06" w:rsidRDefault="004D4A06">
                    <w:pPr>
                      <w:rPr>
                        <w:szCs w:val="21"/>
                      </w:rPr>
                    </w:pPr>
                    <w:r>
                      <w:rPr>
                        <w:rFonts w:hint="eastAsia"/>
                        <w:szCs w:val="21"/>
                      </w:rPr>
                      <w:t>处置长期股权投资产生的投资收益</w:t>
                    </w:r>
                  </w:p>
                </w:tc>
              </w:sdtContent>
            </w:sdt>
            <w:tc>
              <w:tcPr>
                <w:tcW w:w="1488" w:type="pct"/>
                <w:vAlign w:val="center"/>
              </w:tcPr>
              <w:p w:rsidR="004D4A06" w:rsidRDefault="004D4A06" w:rsidP="004D4A06">
                <w:pPr>
                  <w:jc w:val="right"/>
                  <w:rPr>
                    <w:sz w:val="24"/>
                  </w:rPr>
                </w:pPr>
              </w:p>
            </w:tc>
            <w:tc>
              <w:tcPr>
                <w:tcW w:w="1494" w:type="pct"/>
                <w:vAlign w:val="center"/>
              </w:tcPr>
              <w:p w:rsidR="004D4A06" w:rsidRDefault="004D4A06" w:rsidP="004D4A06">
                <w:pPr>
                  <w:jc w:val="right"/>
                  <w:rPr>
                    <w:sz w:val="24"/>
                  </w:rPr>
                </w:pPr>
              </w:p>
            </w:tc>
          </w:tr>
          <w:tr w:rsidR="004D4A06" w:rsidTr="00EA4C72">
            <w:tc>
              <w:tcPr>
                <w:tcW w:w="2018" w:type="pct"/>
              </w:tcPr>
              <w:sdt>
                <w:sdtPr>
                  <w:rPr>
                    <w:rFonts w:hint="eastAsia"/>
                  </w:rPr>
                  <w:tag w:val="_PLD_4b8ae2ace4b543c199716a420a775768"/>
                  <w:id w:val="2125810135"/>
                  <w:lock w:val="sdtLocked"/>
                </w:sdtPr>
                <w:sdtEndPr/>
                <w:sdtContent>
                  <w:p w:rsidR="004D4A06" w:rsidRDefault="004D4A06">
                    <w:r>
                      <w:rPr>
                        <w:rFonts w:hint="eastAsia"/>
                      </w:rPr>
                      <w:t>交易性金融资产在持有期间的投资收益</w:t>
                    </w:r>
                  </w:p>
                </w:sdtContent>
              </w:sdt>
            </w:tc>
            <w:tc>
              <w:tcPr>
                <w:tcW w:w="1488" w:type="pct"/>
              </w:tcPr>
              <w:p w:rsidR="004D4A06" w:rsidRDefault="004D4A06" w:rsidP="004D4A06">
                <w:pPr>
                  <w:jc w:val="right"/>
                  <w:rPr>
                    <w:szCs w:val="21"/>
                  </w:rPr>
                </w:pPr>
                <w:r>
                  <w:rPr>
                    <w:szCs w:val="21"/>
                  </w:rPr>
                  <w:t>1,241,361.72</w:t>
                </w:r>
              </w:p>
            </w:tc>
            <w:tc>
              <w:tcPr>
                <w:tcW w:w="1494" w:type="pct"/>
              </w:tcPr>
              <w:p w:rsidR="004D4A06" w:rsidRDefault="004D4A06" w:rsidP="004D4A06">
                <w:pPr>
                  <w:jc w:val="right"/>
                  <w:rPr>
                    <w:szCs w:val="21"/>
                  </w:rPr>
                </w:pPr>
              </w:p>
            </w:tc>
          </w:tr>
          <w:tr w:rsidR="004D4A06" w:rsidTr="00EA4C72">
            <w:tc>
              <w:tcPr>
                <w:tcW w:w="2018" w:type="pct"/>
              </w:tcPr>
              <w:sdt>
                <w:sdtPr>
                  <w:rPr>
                    <w:rFonts w:hint="eastAsia"/>
                  </w:rPr>
                  <w:tag w:val="_PLD_7c58c52facb64de086eed2650b83b40f"/>
                  <w:id w:val="-984848997"/>
                  <w:lock w:val="sdtLocked"/>
                </w:sdtPr>
                <w:sdtEndPr/>
                <w:sdtContent>
                  <w:p w:rsidR="004D4A06" w:rsidRDefault="004D4A06">
                    <w:r>
                      <w:rPr>
                        <w:rFonts w:hint="eastAsia"/>
                      </w:rPr>
                      <w:t>其他权益工具投资在持有期间取得的股利收入</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b4a5a5542dbf4c9ba7531d227285e539"/>
                  <w:id w:val="-1735848767"/>
                  <w:lock w:val="sdtLocked"/>
                </w:sdtPr>
                <w:sdtEndPr/>
                <w:sdtContent>
                  <w:p w:rsidR="004D4A06" w:rsidRDefault="004D4A06">
                    <w:r>
                      <w:rPr>
                        <w:rFonts w:hint="eastAsia"/>
                      </w:rPr>
                      <w:t>债权投资在持有期间取得的利息收入</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ce0eb61b794a44c49f53088cf81803e7"/>
                  <w:id w:val="-1776928143"/>
                  <w:lock w:val="sdtLocked"/>
                </w:sdtPr>
                <w:sdtEndPr/>
                <w:sdtContent>
                  <w:p w:rsidR="004D4A06" w:rsidRDefault="004D4A06">
                    <w:r>
                      <w:rPr>
                        <w:rFonts w:hint="eastAsia"/>
                      </w:rPr>
                      <w:t>其他债权投资在持有期间取得的利息收入</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34a3eb08d3fd4e668dbcd428a07d1e01"/>
                  <w:id w:val="-305554231"/>
                  <w:lock w:val="sdtLocked"/>
                </w:sdtPr>
                <w:sdtEndPr/>
                <w:sdtContent>
                  <w:p w:rsidR="004D4A06" w:rsidRDefault="004D4A06">
                    <w:r>
                      <w:rPr>
                        <w:rFonts w:hint="eastAsia"/>
                      </w:rPr>
                      <w:t>处置交易性金融资产取得的投资收益</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879db1048fca46dea448b557a9f0dc0e"/>
                  <w:id w:val="-689752105"/>
                  <w:lock w:val="sdtLocked"/>
                </w:sdtPr>
                <w:sdtEndPr/>
                <w:sdtContent>
                  <w:p w:rsidR="004D4A06" w:rsidRDefault="004D4A06">
                    <w:r>
                      <w:rPr>
                        <w:rFonts w:hint="eastAsia"/>
                      </w:rPr>
                      <w:t>处置其他权益工具投资取得的投资收益</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016372af60e14d1393b77dbe654f3a56"/>
                  <w:id w:val="-1517764946"/>
                  <w:lock w:val="sdtLocked"/>
                </w:sdtPr>
                <w:sdtEndPr/>
                <w:sdtContent>
                  <w:p w:rsidR="004D4A06" w:rsidRDefault="004D4A06">
                    <w:r>
                      <w:rPr>
                        <w:rFonts w:hint="eastAsia"/>
                      </w:rPr>
                      <w:t>处置债权投资取得的投资收益</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827e07bc846b46778c4ccb93138b543f"/>
                  <w:id w:val="-648053870"/>
                  <w:lock w:val="sdtLocked"/>
                </w:sdtPr>
                <w:sdtEndPr/>
                <w:sdtContent>
                  <w:p w:rsidR="004D4A06" w:rsidRDefault="004D4A06">
                    <w:r>
                      <w:rPr>
                        <w:rFonts w:hint="eastAsia"/>
                      </w:rPr>
                      <w:t>处置其他债权投资取得的投资收益</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EA4C72">
            <w:tc>
              <w:tcPr>
                <w:tcW w:w="2018" w:type="pct"/>
              </w:tcPr>
              <w:sdt>
                <w:sdtPr>
                  <w:rPr>
                    <w:rFonts w:hint="eastAsia"/>
                  </w:rPr>
                  <w:tag w:val="_PLD_9ca2411f6e544bea9550159eeaa3f9f7"/>
                  <w:id w:val="-706880818"/>
                  <w:lock w:val="sdtLocked"/>
                </w:sdtPr>
                <w:sdtEndPr/>
                <w:sdtContent>
                  <w:p w:rsidR="004D4A06" w:rsidRDefault="004D4A06">
                    <w:r>
                      <w:rPr>
                        <w:rFonts w:hint="eastAsia"/>
                      </w:rPr>
                      <w:t>债务重组收益</w:t>
                    </w:r>
                  </w:p>
                </w:sdtContent>
              </w:sdt>
            </w:tc>
            <w:tc>
              <w:tcPr>
                <w:tcW w:w="1488" w:type="pct"/>
              </w:tcPr>
              <w:p w:rsidR="004D4A06" w:rsidRDefault="004D4A06">
                <w:pPr>
                  <w:jc w:val="right"/>
                  <w:rPr>
                    <w:szCs w:val="21"/>
                  </w:rPr>
                </w:pPr>
              </w:p>
            </w:tc>
            <w:tc>
              <w:tcPr>
                <w:tcW w:w="1494" w:type="pct"/>
              </w:tcPr>
              <w:p w:rsidR="004D4A06" w:rsidRDefault="004D4A06">
                <w:pPr>
                  <w:jc w:val="right"/>
                  <w:rPr>
                    <w:szCs w:val="21"/>
                  </w:rPr>
                </w:pPr>
              </w:p>
            </w:tc>
          </w:tr>
          <w:tr w:rsidR="004D4A06" w:rsidTr="006A4A01">
            <w:sdt>
              <w:sdtPr>
                <w:tag w:val="_PLD_60c4d59085e54017b3965846c39e4742"/>
                <w:id w:val="-105884726"/>
                <w:lock w:val="sdtLocked"/>
              </w:sdtPr>
              <w:sdtEndPr/>
              <w:sdtContent>
                <w:tc>
                  <w:tcPr>
                    <w:tcW w:w="2018" w:type="pct"/>
                    <w:vAlign w:val="center"/>
                  </w:tcPr>
                  <w:p w:rsidR="004D4A06" w:rsidRDefault="004D4A06">
                    <w:pPr>
                      <w:jc w:val="center"/>
                      <w:rPr>
                        <w:szCs w:val="21"/>
                      </w:rPr>
                    </w:pPr>
                    <w:r>
                      <w:rPr>
                        <w:rFonts w:hint="eastAsia"/>
                        <w:szCs w:val="21"/>
                      </w:rPr>
                      <w:t>合计</w:t>
                    </w:r>
                  </w:p>
                </w:tc>
              </w:sdtContent>
            </w:sdt>
            <w:tc>
              <w:tcPr>
                <w:tcW w:w="1488" w:type="pct"/>
                <w:vAlign w:val="center"/>
              </w:tcPr>
              <w:p w:rsidR="004D4A06" w:rsidRDefault="004D4A06" w:rsidP="004D4A06">
                <w:pPr>
                  <w:jc w:val="right"/>
                  <w:rPr>
                    <w:sz w:val="24"/>
                  </w:rPr>
                </w:pPr>
                <w:r>
                  <w:t>52,237,767.70</w:t>
                </w:r>
              </w:p>
            </w:tc>
            <w:tc>
              <w:tcPr>
                <w:tcW w:w="1494" w:type="pct"/>
                <w:vAlign w:val="center"/>
              </w:tcPr>
              <w:p w:rsidR="004D4A06" w:rsidRDefault="004D4A06" w:rsidP="004D4A06">
                <w:pPr>
                  <w:jc w:val="right"/>
                  <w:rPr>
                    <w:sz w:val="24"/>
                  </w:rPr>
                </w:pPr>
                <w:r>
                  <w:t>39,115,568.05</w:t>
                </w:r>
              </w:p>
            </w:tc>
          </w:tr>
        </w:tbl>
        <w:bookmarkEnd w:id="232"/>
        <w:p w:rsidR="00895018" w:rsidRDefault="00C262D1">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94497575"/>
            <w:lock w:val="sdtLocked"/>
            <w:placeholder>
              <w:docPart w:val="GBC22222222222222222222222222222"/>
            </w:placeholder>
          </w:sdtPr>
          <w:sdtEndPr/>
          <w:sdtContent>
            <w:p w:rsidR="00895018" w:rsidRDefault="004D4A06">
              <w:pPr>
                <w:autoSpaceDE w:val="0"/>
                <w:autoSpaceDN w:val="0"/>
                <w:adjustRightInd w:val="0"/>
                <w:rPr>
                  <w:szCs w:val="21"/>
                </w:rPr>
              </w:pPr>
              <w:r>
                <w:rPr>
                  <w:rFonts w:hint="eastAsia"/>
                  <w:szCs w:val="21"/>
                </w:rPr>
                <w:t>无</w:t>
              </w:r>
            </w:p>
          </w:sdtContent>
        </w:sdt>
        <w:p w:rsidR="00895018" w:rsidRDefault="00400AB6">
          <w:pPr>
            <w:autoSpaceDE w:val="0"/>
            <w:autoSpaceDN w:val="0"/>
            <w:adjustRightInd w:val="0"/>
            <w:rPr>
              <w:szCs w:val="21"/>
            </w:rPr>
          </w:pPr>
        </w:p>
      </w:sdtContent>
    </w:sdt>
    <w:bookmarkEnd w:id="230" w:displacedByCustomXml="prev"/>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Locked"/>
            <w:placeholder>
              <w:docPart w:val="GBC22222222222222222222222222222"/>
            </w:placeholder>
          </w:sdtPr>
          <w:sdtEndPr/>
          <w:sdtContent>
            <w:p w:rsidR="009225AD" w:rsidRDefault="00C262D1" w:rsidP="009225AD">
              <w:pPr>
                <w:rPr>
                  <w:szCs w:val="21"/>
                </w:rPr>
              </w:pPr>
              <w:r>
                <w:fldChar w:fldCharType="begin"/>
              </w:r>
              <w:r w:rsidR="009225AD">
                <w:instrText xml:space="preserve"> MACROBUTTON  SnrToggleCheckbox □适用 </w:instrText>
              </w:r>
              <w:r>
                <w:fldChar w:fldCharType="end"/>
              </w:r>
              <w:r>
                <w:fldChar w:fldCharType="begin"/>
              </w:r>
              <w:r w:rsidR="009225AD">
                <w:instrText xml:space="preserve"> MACROBUTTON  SnrToggleCheckbox √不适用 </w:instrText>
              </w:r>
              <w:r>
                <w:fldChar w:fldCharType="end"/>
              </w:r>
            </w:p>
          </w:sdtContent>
        </w:sdt>
        <w:p w:rsidR="00895018" w:rsidRDefault="00895018">
          <w:pPr>
            <w:autoSpaceDE w:val="0"/>
            <w:autoSpaceDN w:val="0"/>
            <w:adjustRightInd w:val="0"/>
            <w:rPr>
              <w:szCs w:val="21"/>
            </w:rPr>
          </w:pPr>
        </w:p>
        <w:p w:rsidR="00895018" w:rsidRDefault="00400AB6">
          <w:pPr>
            <w:autoSpaceDE w:val="0"/>
            <w:autoSpaceDN w:val="0"/>
            <w:adjustRightInd w:val="0"/>
            <w:rPr>
              <w:szCs w:val="21"/>
            </w:rPr>
          </w:pPr>
        </w:p>
      </w:sdtContent>
    </w:sdt>
    <w:bookmarkStart w:id="233"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Locked"/>
            <w:placeholder>
              <w:docPart w:val="GBC22222222222222222222222222222"/>
            </w:placeholder>
          </w:sdtPr>
          <w:sdtEndPr/>
          <w:sdtContent>
            <w:p w:rsidR="009225AD" w:rsidRDefault="00C262D1" w:rsidP="009225AD">
              <w:pPr>
                <w:rPr>
                  <w:szCs w:val="21"/>
                </w:rPr>
              </w:pPr>
              <w:r>
                <w:fldChar w:fldCharType="begin"/>
              </w:r>
              <w:r w:rsidR="009225AD">
                <w:instrText xml:space="preserve">MACROBUTTON  SnrToggleCheckbox □适用 </w:instrText>
              </w:r>
              <w:r>
                <w:fldChar w:fldCharType="end"/>
              </w:r>
              <w:r>
                <w:fldChar w:fldCharType="begin"/>
              </w:r>
              <w:r w:rsidR="009225AD">
                <w:instrText xml:space="preserve"> MACROBUTTON  SnrToggleCheckbox √不适用 </w:instrText>
              </w:r>
              <w:r>
                <w:fldChar w:fldCharType="end"/>
              </w:r>
            </w:p>
          </w:sdtContent>
        </w:sdt>
        <w:p w:rsidR="00895018" w:rsidRDefault="00895018">
          <w:pPr>
            <w:rPr>
              <w:szCs w:val="21"/>
            </w:rPr>
          </w:pPr>
        </w:p>
        <w:p w:rsidR="00895018" w:rsidRDefault="00400AB6">
          <w:pPr>
            <w:rPr>
              <w:rFonts w:cstheme="minorBidi"/>
              <w:kern w:val="2"/>
              <w:szCs w:val="21"/>
            </w:rPr>
          </w:pPr>
        </w:p>
      </w:sdtContent>
    </w:sdt>
    <w:bookmarkEnd w:id="233"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pPr>
          <w:r>
            <w:rPr>
              <w:rFonts w:hint="eastAsia"/>
            </w:rPr>
            <w:t>信用减值损失</w:t>
          </w:r>
        </w:p>
        <w:sdt>
          <w:sdtPr>
            <w:alias w:val="是否适用：信用减值损失[双击切换]"/>
            <w:tag w:val="_GBC_3e1c9d9dad6c4530991d2befd4b098e3"/>
            <w:id w:val="339051823"/>
            <w:lock w:val="sdtLocked"/>
            <w:placeholder>
              <w:docPart w:val="GBC22222222222222222222222222222"/>
            </w:placeholder>
          </w:sdtPr>
          <w:sdtEndPr/>
          <w:sdtContent>
            <w:p w:rsidR="00895018" w:rsidRDefault="00C262D1">
              <w:r>
                <w:fldChar w:fldCharType="begin"/>
              </w:r>
              <w:r w:rsidR="009225AD">
                <w:instrText xml:space="preserve"> MACROBUTTON  SnrToggleCheckbox √适用 </w:instrText>
              </w:r>
              <w:r>
                <w:fldChar w:fldCharType="end"/>
              </w:r>
              <w:r>
                <w:fldChar w:fldCharType="begin"/>
              </w:r>
              <w:r w:rsidR="009225AD">
                <w:instrText xml:space="preserve"> MACROBUTTON  SnrToggleCheckbox □不适用 </w:instrText>
              </w:r>
              <w:r>
                <w:fldChar w:fldCharType="end"/>
              </w:r>
            </w:p>
          </w:sdtContent>
        </w:sdt>
        <w:p w:rsidR="00895018" w:rsidRDefault="00C262D1">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895018" w:rsidTr="00EA4C72">
            <w:sdt>
              <w:sdtPr>
                <w:tag w:val="_PLD_32efbc222fba4f8b87e71fbd7550f57d"/>
                <w:id w:val="-1333447783"/>
                <w:lock w:val="sdtLocked"/>
              </w:sdtPr>
              <w:sdtEndPr/>
              <w:sdtContent>
                <w:tc>
                  <w:tcPr>
                    <w:tcW w:w="2017" w:type="pct"/>
                    <w:shd w:val="clear" w:color="auto" w:fill="auto"/>
                    <w:vAlign w:val="center"/>
                  </w:tcPr>
                  <w:p w:rsidR="00895018" w:rsidRDefault="00C262D1">
                    <w:pPr>
                      <w:jc w:val="center"/>
                      <w:rPr>
                        <w:szCs w:val="21"/>
                      </w:rPr>
                    </w:pPr>
                    <w:r>
                      <w:rPr>
                        <w:rFonts w:hint="eastAsia"/>
                        <w:szCs w:val="21"/>
                      </w:rPr>
                      <w:t>项目</w:t>
                    </w:r>
                  </w:p>
                </w:tc>
              </w:sdtContent>
            </w:sdt>
            <w:sdt>
              <w:sdtPr>
                <w:tag w:val="_PLD_57fc93ac35684eca9207e23d2b2d6664"/>
                <w:id w:val="-797450037"/>
                <w:lock w:val="sdtLocked"/>
              </w:sdtPr>
              <w:sdtEndPr/>
              <w:sdtContent>
                <w:tc>
                  <w:tcPr>
                    <w:tcW w:w="1485" w:type="pct"/>
                    <w:tcBorders>
                      <w:bottom w:val="single" w:sz="6" w:space="0" w:color="auto"/>
                    </w:tcBorders>
                    <w:shd w:val="clear" w:color="auto" w:fill="auto"/>
                    <w:vAlign w:val="center"/>
                  </w:tcPr>
                  <w:p w:rsidR="00895018" w:rsidRDefault="00C262D1">
                    <w:pPr>
                      <w:jc w:val="center"/>
                      <w:rPr>
                        <w:szCs w:val="21"/>
                      </w:rPr>
                    </w:pPr>
                    <w:r>
                      <w:rPr>
                        <w:rFonts w:hint="eastAsia"/>
                        <w:szCs w:val="21"/>
                      </w:rPr>
                      <w:t>本期发生额</w:t>
                    </w:r>
                  </w:p>
                </w:tc>
              </w:sdtContent>
            </w:sdt>
            <w:sdt>
              <w:sdtPr>
                <w:tag w:val="_PLD_ddb6bc4a58314fb2abbbb04ed4af2419"/>
                <w:id w:val="1172536351"/>
                <w:lock w:val="sdtLocked"/>
              </w:sdtPr>
              <w:sdtEndPr/>
              <w:sdtContent>
                <w:tc>
                  <w:tcPr>
                    <w:tcW w:w="1498" w:type="pct"/>
                    <w:shd w:val="clear" w:color="auto" w:fill="auto"/>
                    <w:vAlign w:val="center"/>
                  </w:tcPr>
                  <w:p w:rsidR="00895018" w:rsidRDefault="00C262D1">
                    <w:pPr>
                      <w:jc w:val="center"/>
                      <w:rPr>
                        <w:szCs w:val="21"/>
                      </w:rPr>
                    </w:pPr>
                    <w:r>
                      <w:rPr>
                        <w:rFonts w:hint="eastAsia"/>
                        <w:szCs w:val="21"/>
                      </w:rPr>
                      <w:t>上期发生额</w:t>
                    </w:r>
                  </w:p>
                </w:tc>
              </w:sdtContent>
            </w:sdt>
          </w:tr>
          <w:tr w:rsidR="00895018" w:rsidTr="00EA4C72">
            <w:tc>
              <w:tcPr>
                <w:tcW w:w="2017" w:type="pct"/>
                <w:shd w:val="clear" w:color="auto" w:fill="auto"/>
                <w:vAlign w:val="center"/>
              </w:tcPr>
              <w:sdt>
                <w:sdtPr>
                  <w:rPr>
                    <w:rFonts w:hint="eastAsia"/>
                    <w:szCs w:val="21"/>
                  </w:rPr>
                  <w:tag w:val="_PLD_3dea696ffc7a401fb0b2813dfdf2ee05"/>
                  <w:id w:val="-1786877566"/>
                  <w:lock w:val="sdtLocked"/>
                </w:sdtPr>
                <w:sdtEndPr/>
                <w:sdtContent>
                  <w:p w:rsidR="00895018" w:rsidRDefault="00C262D1">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rsidR="00895018" w:rsidRDefault="00895018">
                <w:pPr>
                  <w:jc w:val="right"/>
                  <w:rPr>
                    <w:szCs w:val="21"/>
                  </w:rPr>
                </w:pPr>
              </w:p>
            </w:tc>
            <w:tc>
              <w:tcPr>
                <w:tcW w:w="1498" w:type="pct"/>
                <w:shd w:val="clear" w:color="auto" w:fill="auto"/>
              </w:tcPr>
              <w:p w:rsidR="00895018" w:rsidRDefault="00895018">
                <w:pPr>
                  <w:jc w:val="right"/>
                  <w:rPr>
                    <w:szCs w:val="21"/>
                  </w:rPr>
                </w:pPr>
              </w:p>
            </w:tc>
          </w:tr>
          <w:tr w:rsidR="009225AD" w:rsidTr="006A4A01">
            <w:tc>
              <w:tcPr>
                <w:tcW w:w="2017" w:type="pct"/>
                <w:shd w:val="clear" w:color="auto" w:fill="auto"/>
                <w:vAlign w:val="center"/>
              </w:tcPr>
              <w:sdt>
                <w:sdtPr>
                  <w:rPr>
                    <w:rFonts w:hint="eastAsia"/>
                    <w:szCs w:val="21"/>
                  </w:rPr>
                  <w:tag w:val="_PLD_8f95ae55a83148e8a935f39fa8f92ca4"/>
                  <w:id w:val="-618300094"/>
                  <w:lock w:val="sdtLocked"/>
                </w:sdtPr>
                <w:sdtEndPr/>
                <w:sdtContent>
                  <w:p w:rsidR="009225AD" w:rsidRDefault="009225AD">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9225AD" w:rsidRDefault="009225AD" w:rsidP="009225AD">
                <w:pPr>
                  <w:jc w:val="right"/>
                  <w:rPr>
                    <w:sz w:val="24"/>
                  </w:rPr>
                </w:pPr>
                <w:r>
                  <w:t>-2,944,057.42</w:t>
                </w:r>
              </w:p>
            </w:tc>
            <w:tc>
              <w:tcPr>
                <w:tcW w:w="1498" w:type="pct"/>
                <w:shd w:val="clear" w:color="auto" w:fill="auto"/>
                <w:vAlign w:val="center"/>
              </w:tcPr>
              <w:p w:rsidR="009225AD" w:rsidRDefault="009225AD" w:rsidP="009225AD">
                <w:pPr>
                  <w:jc w:val="right"/>
                  <w:rPr>
                    <w:sz w:val="24"/>
                  </w:rPr>
                </w:pPr>
                <w:r>
                  <w:t>-33,423,743.44</w:t>
                </w:r>
              </w:p>
            </w:tc>
          </w:tr>
          <w:tr w:rsidR="009225AD" w:rsidTr="006A4A01">
            <w:tc>
              <w:tcPr>
                <w:tcW w:w="2017" w:type="pct"/>
                <w:shd w:val="clear" w:color="auto" w:fill="auto"/>
                <w:vAlign w:val="center"/>
              </w:tcPr>
              <w:sdt>
                <w:sdtPr>
                  <w:rPr>
                    <w:rFonts w:hint="eastAsia"/>
                    <w:szCs w:val="21"/>
                  </w:rPr>
                  <w:tag w:val="_PLD_d9f7b1208cc747c9bd80ca0b7a90857e"/>
                  <w:id w:val="-293835235"/>
                  <w:lock w:val="sdtLocked"/>
                </w:sdtPr>
                <w:sdtEndPr/>
                <w:sdtContent>
                  <w:p w:rsidR="009225AD" w:rsidRDefault="009225AD">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9225AD" w:rsidRDefault="009225AD" w:rsidP="009225AD">
                <w:pPr>
                  <w:jc w:val="right"/>
                  <w:rPr>
                    <w:sz w:val="24"/>
                  </w:rPr>
                </w:pPr>
                <w:r>
                  <w:t>1,930,828.61</w:t>
                </w:r>
              </w:p>
            </w:tc>
            <w:tc>
              <w:tcPr>
                <w:tcW w:w="1498" w:type="pct"/>
                <w:shd w:val="clear" w:color="auto" w:fill="auto"/>
                <w:vAlign w:val="center"/>
              </w:tcPr>
              <w:p w:rsidR="009225AD" w:rsidRDefault="009225AD" w:rsidP="009225AD">
                <w:pPr>
                  <w:jc w:val="right"/>
                  <w:rPr>
                    <w:sz w:val="24"/>
                  </w:rPr>
                </w:pPr>
                <w:r>
                  <w:t>2,657,345.06</w:t>
                </w:r>
              </w:p>
            </w:tc>
          </w:tr>
          <w:tr w:rsidR="009225AD" w:rsidTr="00EA4C72">
            <w:tc>
              <w:tcPr>
                <w:tcW w:w="2017" w:type="pct"/>
                <w:shd w:val="clear" w:color="auto" w:fill="auto"/>
                <w:vAlign w:val="center"/>
              </w:tcPr>
              <w:sdt>
                <w:sdtPr>
                  <w:rPr>
                    <w:rFonts w:hint="eastAsia"/>
                    <w:szCs w:val="21"/>
                  </w:rPr>
                  <w:tag w:val="_PLD_2c9adec2cb4a46aeb2cec6f99fe0fe9f"/>
                  <w:id w:val="-1319873418"/>
                  <w:lock w:val="sdtLocked"/>
                </w:sdtPr>
                <w:sdtEndPr/>
                <w:sdtContent>
                  <w:p w:rsidR="009225AD" w:rsidRDefault="009225AD">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rsidR="009225AD" w:rsidRDefault="009225AD" w:rsidP="009225AD">
                <w:pPr>
                  <w:jc w:val="right"/>
                  <w:rPr>
                    <w:szCs w:val="21"/>
                  </w:rPr>
                </w:pPr>
              </w:p>
            </w:tc>
            <w:tc>
              <w:tcPr>
                <w:tcW w:w="1498" w:type="pct"/>
                <w:shd w:val="clear" w:color="auto" w:fill="auto"/>
              </w:tcPr>
              <w:p w:rsidR="009225AD" w:rsidRDefault="009225AD" w:rsidP="009225AD">
                <w:pPr>
                  <w:jc w:val="right"/>
                  <w:rPr>
                    <w:szCs w:val="21"/>
                  </w:rPr>
                </w:pPr>
              </w:p>
            </w:tc>
          </w:tr>
          <w:tr w:rsidR="009225AD" w:rsidTr="00EA4C72">
            <w:tc>
              <w:tcPr>
                <w:tcW w:w="2017" w:type="pct"/>
                <w:shd w:val="clear" w:color="auto" w:fill="auto"/>
                <w:vAlign w:val="center"/>
              </w:tcPr>
              <w:sdt>
                <w:sdtPr>
                  <w:rPr>
                    <w:rFonts w:hint="eastAsia"/>
                    <w:szCs w:val="21"/>
                  </w:rPr>
                  <w:tag w:val="_PLD_ae55071e73dc4bc4a7ae2758f22c1239"/>
                  <w:id w:val="2060896993"/>
                  <w:lock w:val="sdtLocked"/>
                </w:sdtPr>
                <w:sdtEndPr/>
                <w:sdtContent>
                  <w:p w:rsidR="009225AD" w:rsidRDefault="009225AD">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9225AD" w:rsidRDefault="009225AD" w:rsidP="009225AD">
                <w:pPr>
                  <w:jc w:val="right"/>
                  <w:rPr>
                    <w:szCs w:val="21"/>
                  </w:rPr>
                </w:pPr>
              </w:p>
            </w:tc>
            <w:tc>
              <w:tcPr>
                <w:tcW w:w="1498" w:type="pct"/>
                <w:shd w:val="clear" w:color="auto" w:fill="auto"/>
              </w:tcPr>
              <w:p w:rsidR="009225AD" w:rsidRDefault="009225AD" w:rsidP="009225AD">
                <w:pPr>
                  <w:jc w:val="right"/>
                  <w:rPr>
                    <w:szCs w:val="21"/>
                  </w:rPr>
                </w:pPr>
              </w:p>
            </w:tc>
          </w:tr>
          <w:tr w:rsidR="009225AD" w:rsidTr="00EA4C72">
            <w:tc>
              <w:tcPr>
                <w:tcW w:w="2017" w:type="pct"/>
                <w:shd w:val="clear" w:color="auto" w:fill="auto"/>
                <w:vAlign w:val="center"/>
              </w:tcPr>
              <w:sdt>
                <w:sdtPr>
                  <w:rPr>
                    <w:rFonts w:hint="eastAsia"/>
                    <w:szCs w:val="21"/>
                  </w:rPr>
                  <w:tag w:val="_PLD_6533e6f8c0f84283b74361e70d6b5710"/>
                  <w:id w:val="1865249646"/>
                  <w:lock w:val="sdtLocked"/>
                </w:sdtPr>
                <w:sdtEndPr/>
                <w:sdtContent>
                  <w:p w:rsidR="009225AD" w:rsidRDefault="009225AD">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rsidR="009225AD" w:rsidRDefault="009225AD" w:rsidP="009225AD">
                <w:pPr>
                  <w:jc w:val="right"/>
                  <w:rPr>
                    <w:szCs w:val="21"/>
                  </w:rPr>
                </w:pPr>
                <w:r w:rsidRPr="009225AD">
                  <w:rPr>
                    <w:szCs w:val="21"/>
                  </w:rPr>
                  <w:t>7,000,788.86</w:t>
                </w:r>
              </w:p>
            </w:tc>
            <w:tc>
              <w:tcPr>
                <w:tcW w:w="1498" w:type="pct"/>
                <w:shd w:val="clear" w:color="auto" w:fill="auto"/>
              </w:tcPr>
              <w:p w:rsidR="009225AD" w:rsidRDefault="009225AD" w:rsidP="009225AD">
                <w:pPr>
                  <w:jc w:val="right"/>
                  <w:rPr>
                    <w:szCs w:val="21"/>
                  </w:rPr>
                </w:pPr>
              </w:p>
            </w:tc>
          </w:tr>
          <w:tr w:rsidR="009225AD" w:rsidTr="00EA4C72">
            <w:tc>
              <w:tcPr>
                <w:tcW w:w="2017" w:type="pct"/>
                <w:shd w:val="clear" w:color="auto" w:fill="auto"/>
                <w:vAlign w:val="center"/>
              </w:tcPr>
              <w:sdt>
                <w:sdtPr>
                  <w:rPr>
                    <w:rFonts w:hint="eastAsia"/>
                    <w:szCs w:val="21"/>
                  </w:rPr>
                  <w:tag w:val="_PLD_7476643019704ecf8be783f76b96e872"/>
                  <w:id w:val="-1419240950"/>
                  <w:lock w:val="sdtLocked"/>
                </w:sdtPr>
                <w:sdtEndPr/>
                <w:sdtContent>
                  <w:p w:rsidR="009225AD" w:rsidRDefault="009225AD">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rsidR="009225AD" w:rsidRDefault="009225AD" w:rsidP="009225AD">
                <w:pPr>
                  <w:jc w:val="right"/>
                  <w:rPr>
                    <w:szCs w:val="21"/>
                  </w:rPr>
                </w:pPr>
              </w:p>
            </w:tc>
            <w:tc>
              <w:tcPr>
                <w:tcW w:w="1498" w:type="pct"/>
                <w:shd w:val="clear" w:color="auto" w:fill="auto"/>
              </w:tcPr>
              <w:p w:rsidR="009225AD" w:rsidRDefault="009225AD" w:rsidP="009225AD">
                <w:pPr>
                  <w:jc w:val="right"/>
                  <w:rPr>
                    <w:szCs w:val="21"/>
                  </w:rPr>
                </w:pPr>
              </w:p>
            </w:tc>
          </w:tr>
          <w:tr w:rsidR="009225AD" w:rsidTr="006A4A01">
            <w:sdt>
              <w:sdtPr>
                <w:tag w:val="_PLD_fb4052249318445ab343a63eb6ab6e3b"/>
                <w:id w:val="8423916"/>
                <w:lock w:val="sdtLocked"/>
              </w:sdtPr>
              <w:sdtEndPr/>
              <w:sdtContent>
                <w:tc>
                  <w:tcPr>
                    <w:tcW w:w="2017" w:type="pct"/>
                    <w:shd w:val="clear" w:color="auto" w:fill="auto"/>
                    <w:vAlign w:val="center"/>
                  </w:tcPr>
                  <w:p w:rsidR="009225AD" w:rsidRDefault="009225AD">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9225AD" w:rsidRDefault="009225AD" w:rsidP="009225AD">
                <w:pPr>
                  <w:jc w:val="right"/>
                  <w:rPr>
                    <w:sz w:val="24"/>
                  </w:rPr>
                </w:pPr>
                <w:r>
                  <w:t>5,987,560.05</w:t>
                </w:r>
              </w:p>
            </w:tc>
            <w:tc>
              <w:tcPr>
                <w:tcW w:w="1498" w:type="pct"/>
                <w:shd w:val="clear" w:color="auto" w:fill="auto"/>
                <w:vAlign w:val="center"/>
              </w:tcPr>
              <w:p w:rsidR="009225AD" w:rsidRDefault="009225AD" w:rsidP="009225AD">
                <w:pPr>
                  <w:jc w:val="right"/>
                  <w:rPr>
                    <w:sz w:val="24"/>
                  </w:rPr>
                </w:pPr>
                <w:r>
                  <w:t>-30,766,398.38</w:t>
                </w:r>
              </w:p>
            </w:tc>
          </w:tr>
        </w:tbl>
        <w:p w:rsidR="00895018" w:rsidRDefault="00C262D1">
          <w:r>
            <w:rPr>
              <w:rFonts w:hint="eastAsia"/>
            </w:rPr>
            <w:t>其他</w:t>
          </w:r>
          <w:r>
            <w:t>说明</w:t>
          </w:r>
          <w:r>
            <w:rPr>
              <w:rFonts w:hint="eastAsia"/>
            </w:rPr>
            <w:t>：</w:t>
          </w:r>
        </w:p>
        <w:sdt>
          <w:sdtPr>
            <w:alias w:val="信用减值损失其他说明"/>
            <w:tag w:val="_GBC_c4f5a3728c354e07a647f36805e2176b"/>
            <w:id w:val="1085737098"/>
            <w:lock w:val="sdtLocked"/>
            <w:placeholder>
              <w:docPart w:val="GBC22222222222222222222222222222"/>
            </w:placeholder>
          </w:sdtPr>
          <w:sdtEndPr/>
          <w:sdtContent>
            <w:p w:rsidR="00895018" w:rsidRPr="00825504" w:rsidRDefault="0097214C">
              <w:r>
                <w:rPr>
                  <w:rFonts w:hint="eastAsia"/>
                </w:rPr>
                <w:t>无</w:t>
              </w:r>
            </w:p>
          </w:sdtContent>
        </w:sdt>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EndPr/>
          <w:sdtContent>
            <w:p w:rsidR="00895018" w:rsidRDefault="00C262D1">
              <w:r>
                <w:fldChar w:fldCharType="begin"/>
              </w:r>
              <w:r w:rsidR="0097214C">
                <w:instrText xml:space="preserve">MACROBUTTON  SnrToggleCheckbox √适用 </w:instrText>
              </w:r>
              <w:r>
                <w:fldChar w:fldCharType="end"/>
              </w:r>
              <w:r>
                <w:fldChar w:fldCharType="begin"/>
              </w:r>
              <w:r w:rsidR="0097214C">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895018" w:rsidTr="00DA51A9">
            <w:sdt>
              <w:sdtPr>
                <w:tag w:val="_PLD_344de032f71b4e06985c561df3bcf55a"/>
                <w:id w:val="65187007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895018" w:rsidRDefault="00C262D1">
                    <w:pPr>
                      <w:autoSpaceDE w:val="0"/>
                      <w:autoSpaceDN w:val="0"/>
                      <w:adjustRightInd w:val="0"/>
                      <w:jc w:val="center"/>
                      <w:rPr>
                        <w:szCs w:val="21"/>
                      </w:rPr>
                    </w:pPr>
                    <w:r>
                      <w:rPr>
                        <w:rFonts w:hint="eastAsia"/>
                        <w:szCs w:val="21"/>
                      </w:rPr>
                      <w:t>上期发生额</w:t>
                    </w:r>
                  </w:p>
                </w:tc>
              </w:sdtContent>
            </w:sdt>
          </w:tr>
          <w:tr w:rsidR="00895018" w:rsidTr="00DA51A9">
            <w:sdt>
              <w:sdtPr>
                <w:tag w:val="_PLD_a5b0452207d64fb88ccbca66f785c80a"/>
                <w:id w:val="-18242734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895018" w:rsidRDefault="00C262D1">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tr w:rsidR="0097214C" w:rsidTr="006A4A01">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788016574"/>
                  <w:lock w:val="sdtLocked"/>
                </w:sdtPr>
                <w:sdtEndPr/>
                <w:sdtContent>
                  <w:p w:rsidR="0097214C" w:rsidRDefault="0097214C">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rsidR="0097214C" w:rsidRDefault="0097214C" w:rsidP="0097214C">
                <w:pPr>
                  <w:jc w:val="right"/>
                  <w:rPr>
                    <w:sz w:val="24"/>
                  </w:rPr>
                </w:pPr>
                <w:r>
                  <w:t>3,004,392.23</w:t>
                </w:r>
              </w:p>
            </w:tc>
            <w:tc>
              <w:tcPr>
                <w:tcW w:w="1700" w:type="pct"/>
                <w:tcBorders>
                  <w:top w:val="single" w:sz="4" w:space="0" w:color="auto"/>
                  <w:left w:val="single" w:sz="4" w:space="0" w:color="auto"/>
                  <w:bottom w:val="single" w:sz="4" w:space="0" w:color="auto"/>
                  <w:right w:val="single" w:sz="4" w:space="0" w:color="auto"/>
                </w:tcBorders>
                <w:vAlign w:val="center"/>
              </w:tcPr>
              <w:p w:rsidR="0097214C" w:rsidRDefault="0097214C" w:rsidP="0097214C">
                <w:pPr>
                  <w:jc w:val="right"/>
                  <w:rPr>
                    <w:sz w:val="24"/>
                  </w:rPr>
                </w:pPr>
                <w:r>
                  <w:t>2,180,715.91</w:t>
                </w:r>
              </w:p>
            </w:tc>
          </w:tr>
          <w:tr w:rsidR="0097214C" w:rsidTr="00DA51A9">
            <w:sdt>
              <w:sdtPr>
                <w:tag w:val="_PLD_918ffd8efce148388b465543a65deb36"/>
                <w:id w:val="136532811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1f59a34614d64642bfafae6cfb83a911"/>
                <w:id w:val="-187923282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e1f6d2fa18b94283b7668413c57d5953"/>
                <w:id w:val="19915998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r w:rsidRPr="0097214C">
                  <w:rPr>
                    <w:szCs w:val="21"/>
                  </w:rPr>
                  <w:t>8,910,818.33</w:t>
                </w: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bb3a63c2cafd4c51b8eeeb5a43d993d0"/>
                <w:id w:val="117962156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1c003d11a19b40018cbc74adbbdcdf57"/>
                <w:id w:val="-13966593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b3b89e0837b14e99b4a3438b489d0532"/>
                <w:id w:val="-123276557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40a5e5bd19264127be2c136789d951e4"/>
                <w:id w:val="-1337993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d02d22ed8f36479cbf68f338da9798f3"/>
                <w:id w:val="-21359355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5a6f4245c2b749e385563afef515c3da"/>
                <w:id w:val="23775308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DA51A9">
            <w:sdt>
              <w:sdtPr>
                <w:tag w:val="_PLD_1ca415e40b044bc3bb78421db6605bbe"/>
                <w:id w:val="8664098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7214C" w:rsidRDefault="0097214C" w:rsidP="0097214C">
                <w:pPr>
                  <w:jc w:val="right"/>
                  <w:rPr>
                    <w:szCs w:val="21"/>
                  </w:rPr>
                </w:pPr>
              </w:p>
            </w:tc>
          </w:tr>
          <w:tr w:rsidR="0097214C" w:rsidTr="006A4A01">
            <w:sdt>
              <w:sdtPr>
                <w:tag w:val="_PLD_d34f2e9360a2400a89862cd125871d4c"/>
                <w:id w:val="-20175199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7214C" w:rsidRDefault="0097214C">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97214C" w:rsidRDefault="0097214C" w:rsidP="0097214C">
                <w:pPr>
                  <w:jc w:val="right"/>
                  <w:rPr>
                    <w:sz w:val="24"/>
                  </w:rPr>
                </w:pPr>
                <w:r>
                  <w:t>11,915,210.56</w:t>
                </w:r>
              </w:p>
            </w:tc>
            <w:tc>
              <w:tcPr>
                <w:tcW w:w="1700" w:type="pct"/>
                <w:tcBorders>
                  <w:top w:val="single" w:sz="4" w:space="0" w:color="auto"/>
                  <w:left w:val="single" w:sz="4" w:space="0" w:color="auto"/>
                  <w:bottom w:val="single" w:sz="4" w:space="0" w:color="auto"/>
                  <w:right w:val="single" w:sz="4" w:space="0" w:color="auto"/>
                </w:tcBorders>
                <w:vAlign w:val="center"/>
              </w:tcPr>
              <w:p w:rsidR="0097214C" w:rsidRDefault="0097214C" w:rsidP="0097214C">
                <w:pPr>
                  <w:jc w:val="right"/>
                  <w:rPr>
                    <w:sz w:val="24"/>
                  </w:rPr>
                </w:pPr>
                <w:r>
                  <w:t>2,180,715.91</w:t>
                </w:r>
              </w:p>
            </w:tc>
          </w:tr>
        </w:tbl>
        <w:p w:rsidR="00895018" w:rsidRDefault="00C262D1">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EndPr/>
          <w:sdtContent>
            <w:p w:rsidR="00895018" w:rsidRDefault="0097214C">
              <w:r>
                <w:rPr>
                  <w:rFonts w:hint="eastAsia"/>
                </w:rPr>
                <w:t>无</w:t>
              </w:r>
            </w:p>
          </w:sdtContent>
        </w:sdt>
        <w:p w:rsidR="00895018" w:rsidRDefault="00400AB6">
          <w:pPr>
            <w:rPr>
              <w:rFonts w:asciiTheme="minorHAnsi" w:eastAsiaTheme="minorEastAsia" w:hAnsiTheme="minorHAnsi"/>
              <w:szCs w:val="22"/>
            </w:rPr>
          </w:pPr>
        </w:p>
      </w:sdtContent>
    </w:sdt>
    <w:p w:rsidR="00895018" w:rsidRDefault="00895018">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895018" w:rsidRDefault="00C262D1" w:rsidP="008A553E">
          <w:pPr>
            <w:pStyle w:val="30"/>
            <w:numPr>
              <w:ilvl w:val="0"/>
              <w:numId w:val="1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Locked"/>
            <w:placeholder>
              <w:docPart w:val="GBC22222222222222222222222222222"/>
            </w:placeholder>
          </w:sdtPr>
          <w:sdtEndPr/>
          <w:sdtContent>
            <w:p w:rsidR="00895018" w:rsidRDefault="00C262D1">
              <w:pPr>
                <w:rPr>
                  <w:bCs/>
                </w:rPr>
              </w:pPr>
              <w:r>
                <w:rPr>
                  <w:bCs/>
                </w:rPr>
                <w:fldChar w:fldCharType="begin"/>
              </w:r>
              <w:r w:rsidR="0097214C">
                <w:rPr>
                  <w:bCs/>
                </w:rPr>
                <w:instrText xml:space="preserve"> MACROBUTTON  SnrToggleCheckbox √适用 </w:instrText>
              </w:r>
              <w:r>
                <w:rPr>
                  <w:bCs/>
                </w:rPr>
                <w:fldChar w:fldCharType="end"/>
              </w:r>
              <w:r>
                <w:rPr>
                  <w:bCs/>
                </w:rPr>
                <w:fldChar w:fldCharType="begin"/>
              </w:r>
              <w:r w:rsidR="0097214C">
                <w:rPr>
                  <w:bCs/>
                </w:rPr>
                <w:instrText xml:space="preserve"> MACROBUTTON  SnrToggleCheckbox □不适用 </w:instrText>
              </w:r>
              <w:r>
                <w:rPr>
                  <w:bCs/>
                </w:rPr>
                <w:fldChar w:fldCharType="end"/>
              </w:r>
            </w:p>
          </w:sdtContent>
        </w:sdt>
        <w:p w:rsidR="00895018" w:rsidRDefault="00C262D1">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97214C" w:rsidTr="006A4A01">
            <w:sdt>
              <w:sdtPr>
                <w:tag w:val="_PLD_6aa248f59d784f95a8d1e935bd71e05e"/>
                <w:id w:val="2139067593"/>
                <w:lock w:val="sdtLocked"/>
              </w:sdtPr>
              <w:sdtEndPr/>
              <w:sdtContent>
                <w:tc>
                  <w:tcPr>
                    <w:tcW w:w="3016" w:type="dxa"/>
                    <w:shd w:val="clear" w:color="auto" w:fill="auto"/>
                  </w:tcPr>
                  <w:p w:rsidR="0097214C" w:rsidRDefault="0097214C" w:rsidP="006A4A01">
                    <w:pPr>
                      <w:jc w:val="center"/>
                    </w:pPr>
                    <w:r>
                      <w:rPr>
                        <w:rFonts w:hint="eastAsia"/>
                      </w:rPr>
                      <w:t>项目</w:t>
                    </w:r>
                  </w:p>
                </w:tc>
              </w:sdtContent>
            </w:sdt>
            <w:sdt>
              <w:sdtPr>
                <w:tag w:val="_PLD_130aaf0b75144f7d943c5d780cfc1b6b"/>
                <w:id w:val="980357249"/>
                <w:lock w:val="sdtLocked"/>
              </w:sdtPr>
              <w:sdtEndPr/>
              <w:sdtContent>
                <w:tc>
                  <w:tcPr>
                    <w:tcW w:w="3016" w:type="dxa"/>
                    <w:shd w:val="clear" w:color="auto" w:fill="auto"/>
                  </w:tcPr>
                  <w:p w:rsidR="0097214C" w:rsidRDefault="0097214C" w:rsidP="006A4A01">
                    <w:pPr>
                      <w:jc w:val="center"/>
                    </w:pPr>
                    <w:r>
                      <w:rPr>
                        <w:rFonts w:hint="eastAsia"/>
                      </w:rPr>
                      <w:t>本期发生额</w:t>
                    </w:r>
                  </w:p>
                </w:tc>
              </w:sdtContent>
            </w:sdt>
            <w:sdt>
              <w:sdtPr>
                <w:tag w:val="_PLD_482f220f08ce46dc8e769190f957eec7"/>
                <w:id w:val="-2141652264"/>
                <w:lock w:val="sdtLocked"/>
              </w:sdtPr>
              <w:sdtEndPr/>
              <w:sdtContent>
                <w:tc>
                  <w:tcPr>
                    <w:tcW w:w="3017" w:type="dxa"/>
                    <w:shd w:val="clear" w:color="auto" w:fill="auto"/>
                  </w:tcPr>
                  <w:p w:rsidR="0097214C" w:rsidRDefault="0097214C" w:rsidP="006A4A01">
                    <w:pPr>
                      <w:jc w:val="center"/>
                    </w:pPr>
                    <w:r>
                      <w:rPr>
                        <w:rFonts w:hint="eastAsia"/>
                      </w:rPr>
                      <w:t>上期发生额</w:t>
                    </w:r>
                  </w:p>
                </w:tc>
              </w:sdtContent>
            </w:sdt>
          </w:tr>
          <w:sdt>
            <w:sdtPr>
              <w:alias w:val="资产处置收益明细"/>
              <w:tag w:val="_TUP_4e7f3b54af98459f9a8813a3573b07d6"/>
              <w:id w:val="248163985"/>
              <w:lock w:val="sdtLocked"/>
            </w:sdtPr>
            <w:sdtEndPr/>
            <w:sdtContent>
              <w:tr w:rsidR="0097214C" w:rsidTr="006A4A01">
                <w:tc>
                  <w:tcPr>
                    <w:tcW w:w="3016" w:type="dxa"/>
                    <w:shd w:val="clear" w:color="auto" w:fill="auto"/>
                  </w:tcPr>
                  <w:p w:rsidR="0097214C" w:rsidRDefault="0097214C" w:rsidP="006A4A01">
                    <w:r w:rsidRPr="0097214C">
                      <w:rPr>
                        <w:rFonts w:hint="eastAsia"/>
                      </w:rPr>
                      <w:t>非流动资产处置收益</w:t>
                    </w:r>
                  </w:p>
                </w:tc>
                <w:tc>
                  <w:tcPr>
                    <w:tcW w:w="3016" w:type="dxa"/>
                    <w:shd w:val="clear" w:color="auto" w:fill="auto"/>
                  </w:tcPr>
                  <w:p w:rsidR="0097214C" w:rsidRDefault="0097214C" w:rsidP="006A4A01">
                    <w:pPr>
                      <w:jc w:val="right"/>
                    </w:pPr>
                    <w:r>
                      <w:t>512,439.05</w:t>
                    </w:r>
                  </w:p>
                </w:tc>
                <w:tc>
                  <w:tcPr>
                    <w:tcW w:w="3017" w:type="dxa"/>
                    <w:shd w:val="clear" w:color="auto" w:fill="auto"/>
                  </w:tcPr>
                  <w:p w:rsidR="0097214C" w:rsidRDefault="0097214C" w:rsidP="006A4A01">
                    <w:pPr>
                      <w:jc w:val="right"/>
                    </w:pPr>
                    <w:r>
                      <w:t>400,397.86</w:t>
                    </w:r>
                  </w:p>
                </w:tc>
              </w:tr>
            </w:sdtContent>
          </w:sdt>
          <w:tr w:rsidR="0097214C" w:rsidTr="006A4A01">
            <w:sdt>
              <w:sdtPr>
                <w:tag w:val="_PLD_5ff6aaf90ab6455a8f0879f18bec11b2"/>
                <w:id w:val="1376125659"/>
                <w:lock w:val="sdtLocked"/>
              </w:sdtPr>
              <w:sdtEndPr/>
              <w:sdtContent>
                <w:tc>
                  <w:tcPr>
                    <w:tcW w:w="3016" w:type="dxa"/>
                    <w:shd w:val="clear" w:color="auto" w:fill="auto"/>
                  </w:tcPr>
                  <w:p w:rsidR="0097214C" w:rsidRDefault="0097214C" w:rsidP="006A4A01">
                    <w:pPr>
                      <w:jc w:val="center"/>
                    </w:pPr>
                    <w:r>
                      <w:rPr>
                        <w:rFonts w:hint="eastAsia"/>
                      </w:rPr>
                      <w:t>合计</w:t>
                    </w:r>
                  </w:p>
                </w:tc>
              </w:sdtContent>
            </w:sdt>
            <w:tc>
              <w:tcPr>
                <w:tcW w:w="3016" w:type="dxa"/>
                <w:shd w:val="clear" w:color="auto" w:fill="auto"/>
              </w:tcPr>
              <w:p w:rsidR="0097214C" w:rsidRDefault="0097214C" w:rsidP="006A4A01">
                <w:pPr>
                  <w:jc w:val="right"/>
                </w:pPr>
                <w:r>
                  <w:t>512,439.05</w:t>
                </w:r>
              </w:p>
            </w:tc>
            <w:tc>
              <w:tcPr>
                <w:tcW w:w="3017" w:type="dxa"/>
                <w:shd w:val="clear" w:color="auto" w:fill="auto"/>
              </w:tcPr>
              <w:p w:rsidR="0097214C" w:rsidRDefault="0097214C" w:rsidP="006A4A01">
                <w:pPr>
                  <w:jc w:val="right"/>
                </w:pPr>
                <w:r>
                  <w:t>400,397.86</w:t>
                </w:r>
              </w:p>
            </w:tc>
          </w:tr>
        </w:tbl>
        <w:p w:rsidR="0097214C" w:rsidRDefault="0097214C"/>
        <w:p w:rsidR="00895018" w:rsidRDefault="00C262D1">
          <w:r>
            <w:rPr>
              <w:rFonts w:hint="eastAsia"/>
            </w:rPr>
            <w:t>其他说明：</w:t>
          </w:r>
        </w:p>
        <w:sdt>
          <w:sdtPr>
            <w:alias w:val="资产处置收益其他说明"/>
            <w:tag w:val="_GBC_a5d14cbbaa9b4b96b1c008693dadc2d6"/>
            <w:id w:val="-396592875"/>
            <w:lock w:val="sdtLocked"/>
            <w:placeholder>
              <w:docPart w:val="GBC22222222222222222222222222222"/>
            </w:placeholder>
          </w:sdtPr>
          <w:sdtEndPr/>
          <w:sdtContent>
            <w:p w:rsidR="00895018" w:rsidRDefault="0097214C">
              <w:r>
                <w:rPr>
                  <w:rFonts w:hint="eastAsia"/>
                </w:rPr>
                <w:t>无</w:t>
              </w:r>
            </w:p>
          </w:sdtContent>
        </w:sdt>
      </w:sdtContent>
    </w:sdt>
    <w:p w:rsidR="00895018" w:rsidRDefault="00895018">
      <w:pPr>
        <w:autoSpaceDE w:val="0"/>
        <w:autoSpaceDN w:val="0"/>
        <w:adjustRightInd w:val="0"/>
        <w:rPr>
          <w:szCs w:val="21"/>
        </w:rPr>
      </w:pPr>
    </w:p>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rsidR="00895018" w:rsidRDefault="00C262D1">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EndPr/>
          <w:sdtContent>
            <w:p w:rsidR="00895018" w:rsidRDefault="00C262D1">
              <w:r>
                <w:fldChar w:fldCharType="begin"/>
              </w:r>
              <w:r w:rsidR="0097214C">
                <w:instrText xml:space="preserve"> MACROBUTTON  SnrToggleCheckbox √适用  </w:instrText>
              </w:r>
              <w:r>
                <w:fldChar w:fldCharType="end"/>
              </w:r>
              <w:r>
                <w:fldChar w:fldCharType="begin"/>
              </w:r>
              <w:r w:rsidR="0097214C">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2127"/>
            <w:gridCol w:w="1946"/>
            <w:gridCol w:w="2317"/>
          </w:tblGrid>
          <w:tr w:rsidR="00935F5A" w:rsidTr="00935F5A">
            <w:sdt>
              <w:sdtPr>
                <w:tag w:val="_PLD_1b52b1902e1443609ba6891d7076aebe"/>
                <w:id w:val="1667201730"/>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autoSpaceDE w:val="0"/>
                      <w:autoSpaceDN w:val="0"/>
                      <w:adjustRightInd w:val="0"/>
                      <w:jc w:val="center"/>
                      <w:rPr>
                        <w:szCs w:val="21"/>
                      </w:rPr>
                    </w:pPr>
                    <w:r>
                      <w:rPr>
                        <w:rFonts w:hint="eastAsia"/>
                        <w:szCs w:val="21"/>
                      </w:rPr>
                      <w:t>项目</w:t>
                    </w:r>
                  </w:p>
                </w:tc>
              </w:sdtContent>
            </w:sdt>
            <w:sdt>
              <w:sdtPr>
                <w:tag w:val="_PLD_9dc87bd465124a2289f545f76d28c96c"/>
                <w:id w:val="-1211410671"/>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autoSpaceDE w:val="0"/>
                      <w:autoSpaceDN w:val="0"/>
                      <w:adjustRightInd w:val="0"/>
                      <w:jc w:val="center"/>
                      <w:rPr>
                        <w:szCs w:val="21"/>
                      </w:rPr>
                    </w:pPr>
                    <w:r>
                      <w:rPr>
                        <w:rFonts w:hint="eastAsia"/>
                        <w:szCs w:val="21"/>
                      </w:rPr>
                      <w:t>本期发生额</w:t>
                    </w:r>
                  </w:p>
                </w:tc>
              </w:sdtContent>
            </w:sdt>
            <w:sdt>
              <w:sdtPr>
                <w:tag w:val="_PLD_e1b91f5db91a439083c1f9a1b7d17ef9"/>
                <w:id w:val="-1998096728"/>
                <w:lock w:val="sdtLocked"/>
              </w:sdtPr>
              <w:sdtEndPr/>
              <w:sdtContent>
                <w:tc>
                  <w:tcPr>
                    <w:tcW w:w="1075"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autoSpaceDE w:val="0"/>
                      <w:autoSpaceDN w:val="0"/>
                      <w:adjustRightInd w:val="0"/>
                      <w:jc w:val="center"/>
                      <w:rPr>
                        <w:szCs w:val="21"/>
                      </w:rPr>
                    </w:pPr>
                    <w:r>
                      <w:rPr>
                        <w:rFonts w:hint="eastAsia"/>
                        <w:szCs w:val="21"/>
                      </w:rPr>
                      <w:t>上期发生额</w:t>
                    </w:r>
                  </w:p>
                </w:tc>
              </w:sdtContent>
            </w:sdt>
            <w:sdt>
              <w:sdtPr>
                <w:tag w:val="_PLD_db1c9e08e7ea407889a350e8451d2848"/>
                <w:id w:val="200778353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autoSpaceDE w:val="0"/>
                      <w:autoSpaceDN w:val="0"/>
                      <w:adjustRightInd w:val="0"/>
                      <w:jc w:val="center"/>
                      <w:rPr>
                        <w:color w:val="FF0000"/>
                        <w:szCs w:val="21"/>
                      </w:rPr>
                    </w:pPr>
                    <w:r>
                      <w:rPr>
                        <w:rFonts w:hint="eastAsia"/>
                        <w:szCs w:val="21"/>
                      </w:rPr>
                      <w:t>计入当期非经常性损益的金额</w:t>
                    </w:r>
                  </w:p>
                </w:tc>
              </w:sdtContent>
            </w:sdt>
          </w:tr>
          <w:tr w:rsidR="00935F5A" w:rsidTr="00935F5A">
            <w:sdt>
              <w:sdtPr>
                <w:tag w:val="_PLD_2d7d486e5802447694f6aabdd236c0f9"/>
                <w:id w:val="-102261953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rPr>
                        <w:szCs w:val="21"/>
                      </w:rPr>
                    </w:pPr>
                    <w:r>
                      <w:rPr>
                        <w:rFonts w:hint="eastAsia"/>
                        <w:szCs w:val="21"/>
                      </w:rPr>
                      <w:t>非流动资产处置利得合计</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rsidRPr="0097214C">
                  <w:rPr>
                    <w:szCs w:val="21"/>
                  </w:rPr>
                  <w:t>632.74</w:t>
                </w: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r>
                  <w:t>632.74</w:t>
                </w:r>
              </w:p>
            </w:tc>
          </w:tr>
          <w:tr w:rsidR="00935F5A" w:rsidTr="00935F5A">
            <w:sdt>
              <w:sdtPr>
                <w:tag w:val="_PLD_56e5a2dd44854ddd9b1f8deb77014232"/>
                <w:id w:val="-208930226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rPr>
                        <w:szCs w:val="21"/>
                      </w:rPr>
                    </w:pPr>
                    <w:r>
                      <w:rPr>
                        <w:rFonts w:hint="eastAsia"/>
                        <w:szCs w:val="21"/>
                      </w:rPr>
                      <w:t>其中：固定资产处置利得</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rsidRPr="0097214C">
                  <w:rPr>
                    <w:szCs w:val="21"/>
                  </w:rPr>
                  <w:t>632.74</w:t>
                </w: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r>
                  <w:t>632.74</w:t>
                </w:r>
              </w:p>
            </w:tc>
          </w:tr>
          <w:tr w:rsidR="00935F5A" w:rsidTr="00935F5A">
            <w:sdt>
              <w:sdtPr>
                <w:tag w:val="_PLD_0c67c8623790441885ff3b307cc33e39"/>
                <w:id w:val="185676368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ind w:firstLineChars="300" w:firstLine="630"/>
                      <w:rPr>
                        <w:szCs w:val="21"/>
                      </w:rPr>
                    </w:pPr>
                    <w:r>
                      <w:rPr>
                        <w:rFonts w:hint="eastAsia"/>
                        <w:szCs w:val="21"/>
                      </w:rPr>
                      <w:t>无形资产处置利得</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p>
            </w:tc>
          </w:tr>
          <w:tr w:rsidR="00935F5A" w:rsidTr="00935F5A">
            <w:sdt>
              <w:sdtPr>
                <w:tag w:val="_PLD_e1bafef3b0014764b4b915b52e29fba9"/>
                <w:id w:val="489226562"/>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rPr>
                        <w:szCs w:val="21"/>
                      </w:rPr>
                    </w:pPr>
                    <w:r>
                      <w:rPr>
                        <w:rFonts w:hint="eastAsia"/>
                        <w:szCs w:val="21"/>
                      </w:rPr>
                      <w:t>非货币性资产交换利得</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p>
            </w:tc>
          </w:tr>
          <w:tr w:rsidR="00935F5A" w:rsidTr="00935F5A">
            <w:sdt>
              <w:sdtPr>
                <w:tag w:val="_PLD_c2513254d4874268a6239e1ae075ea22"/>
                <w:id w:val="-185711047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rPr>
                        <w:szCs w:val="21"/>
                      </w:rPr>
                    </w:pPr>
                    <w:r>
                      <w:rPr>
                        <w:rFonts w:hint="eastAsia"/>
                        <w:szCs w:val="21"/>
                      </w:rPr>
                      <w:t>接受捐赠</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p>
            </w:tc>
          </w:tr>
          <w:tr w:rsidR="00935F5A" w:rsidTr="00935F5A">
            <w:sdt>
              <w:sdtPr>
                <w:tag w:val="_PLD_4ceb5cb8f02c47d68b9fbe69483149d9"/>
                <w:id w:val="-6348861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ind w:right="6"/>
                      <w:rPr>
                        <w:bCs/>
                        <w:szCs w:val="21"/>
                      </w:rPr>
                    </w:pPr>
                    <w:r>
                      <w:rPr>
                        <w:rFonts w:hint="eastAsia"/>
                        <w:bCs/>
                        <w:szCs w:val="21"/>
                      </w:rPr>
                      <w:t>政府补助</w:t>
                    </w:r>
                  </w:p>
                </w:tc>
              </w:sdtContent>
            </w:sdt>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rsidRPr="0097214C">
                  <w:rPr>
                    <w:szCs w:val="21"/>
                  </w:rPr>
                  <w:t>50,000.00</w:t>
                </w: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p>
            </w:tc>
          </w:tr>
          <w:sdt>
            <w:sdtPr>
              <w:rPr>
                <w:rFonts w:hint="eastAsia"/>
                <w:szCs w:val="21"/>
              </w:rPr>
              <w:alias w:val="营业外收入明细"/>
              <w:tag w:val="_TUP_46937c9656934b67a9abb141e7420d0e"/>
              <w:id w:val="-335690229"/>
              <w:lock w:val="sdtLocked"/>
            </w:sdtPr>
            <w:sdtEndPr/>
            <w:sdtContent>
              <w:tr w:rsidR="00935F5A" w:rsidTr="00935F5A">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rPr>
                        <w:szCs w:val="21"/>
                      </w:rPr>
                    </w:pPr>
                    <w:r>
                      <w:t>罚没收入</w:t>
                    </w:r>
                  </w:p>
                </w:tc>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1,737,910.00</w:t>
                    </w: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636,921.44</w:t>
                    </w: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1,737,910.00</w:t>
                    </w:r>
                  </w:p>
                </w:tc>
              </w:tr>
            </w:sdtContent>
          </w:sdt>
          <w:sdt>
            <w:sdtPr>
              <w:rPr>
                <w:rFonts w:hint="eastAsia"/>
                <w:szCs w:val="21"/>
              </w:rPr>
              <w:alias w:val="营业外收入明细"/>
              <w:tag w:val="_TUP_46937c9656934b67a9abb141e7420d0e"/>
              <w:id w:val="-377936404"/>
              <w:lock w:val="sdtLocked"/>
            </w:sdtPr>
            <w:sdtEndPr/>
            <w:sdtContent>
              <w:tr w:rsidR="00935F5A" w:rsidTr="00935F5A">
                <w:tc>
                  <w:tcPr>
                    <w:tcW w:w="1470" w:type="pct"/>
                    <w:tcBorders>
                      <w:top w:val="single" w:sz="4" w:space="0" w:color="auto"/>
                      <w:left w:val="single" w:sz="4" w:space="0" w:color="auto"/>
                      <w:bottom w:val="single" w:sz="4" w:space="0" w:color="auto"/>
                      <w:right w:val="single" w:sz="4" w:space="0" w:color="auto"/>
                    </w:tcBorders>
                  </w:tcPr>
                  <w:p w:rsidR="00935F5A" w:rsidRDefault="00935F5A" w:rsidP="00935F5A">
                    <w:pPr>
                      <w:rPr>
                        <w:szCs w:val="21"/>
                      </w:rPr>
                    </w:pPr>
                    <w:r>
                      <w:t>其他</w:t>
                    </w:r>
                  </w:p>
                </w:tc>
                <w:tc>
                  <w:tcPr>
                    <w:tcW w:w="11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220,863.40</w:t>
                    </w:r>
                  </w:p>
                </w:tc>
                <w:tc>
                  <w:tcPr>
                    <w:tcW w:w="1075"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854,644.90</w:t>
                    </w: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jc w:val="right"/>
                      <w:rPr>
                        <w:szCs w:val="21"/>
                      </w:rPr>
                    </w:pPr>
                    <w:r>
                      <w:t>220,863.40</w:t>
                    </w:r>
                  </w:p>
                </w:tc>
              </w:tr>
            </w:sdtContent>
          </w:sdt>
          <w:tr w:rsidR="00935F5A" w:rsidTr="00935F5A">
            <w:sdt>
              <w:sdtPr>
                <w:tag w:val="_PLD_0701136e79c0479f9536922958a26987"/>
                <w:id w:val="205300557"/>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jc w:val="right"/>
                  <w:rPr>
                    <w:sz w:val="24"/>
                  </w:rPr>
                </w:pPr>
                <w:r>
                  <w:t>1,959,406.14</w:t>
                </w:r>
              </w:p>
            </w:tc>
            <w:tc>
              <w:tcPr>
                <w:tcW w:w="1075" w:type="pct"/>
                <w:tcBorders>
                  <w:top w:val="single" w:sz="4" w:space="0" w:color="auto"/>
                  <w:left w:val="single" w:sz="4" w:space="0" w:color="auto"/>
                  <w:bottom w:val="single" w:sz="4" w:space="0" w:color="auto"/>
                  <w:right w:val="single" w:sz="4" w:space="0" w:color="auto"/>
                </w:tcBorders>
                <w:vAlign w:val="center"/>
              </w:tcPr>
              <w:p w:rsidR="00935F5A" w:rsidRDefault="00935F5A" w:rsidP="00935F5A">
                <w:pPr>
                  <w:jc w:val="right"/>
                  <w:rPr>
                    <w:sz w:val="24"/>
                  </w:rPr>
                </w:pPr>
                <w:r>
                  <w:t>1,541,566.34</w:t>
                </w:r>
              </w:p>
            </w:tc>
            <w:tc>
              <w:tcPr>
                <w:tcW w:w="1280" w:type="pct"/>
                <w:tcBorders>
                  <w:top w:val="single" w:sz="4" w:space="0" w:color="auto"/>
                  <w:left w:val="single" w:sz="4" w:space="0" w:color="auto"/>
                  <w:bottom w:val="single" w:sz="4" w:space="0" w:color="auto"/>
                  <w:right w:val="single" w:sz="4" w:space="0" w:color="auto"/>
                </w:tcBorders>
              </w:tcPr>
              <w:p w:rsidR="00935F5A" w:rsidRDefault="00935F5A" w:rsidP="00935F5A">
                <w:pPr>
                  <w:autoSpaceDE w:val="0"/>
                  <w:autoSpaceDN w:val="0"/>
                  <w:adjustRightInd w:val="0"/>
                  <w:jc w:val="right"/>
                  <w:rPr>
                    <w:szCs w:val="21"/>
                  </w:rPr>
                </w:pPr>
                <w:r>
                  <w:t>1,959,406.14</w:t>
                </w:r>
              </w:p>
            </w:tc>
          </w:tr>
        </w:tbl>
        <w:p w:rsidR="00935F5A" w:rsidRDefault="00935F5A"/>
        <w:p w:rsidR="00895018" w:rsidRDefault="00400AB6"/>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rsidR="00895018" w:rsidRDefault="00C262D1">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EndPr>
            <w:rPr>
              <w:rStyle w:val="4Char1"/>
            </w:rPr>
          </w:sdtEndPr>
          <w:sdtContent>
            <w:p w:rsidR="00895018" w:rsidRDefault="00C262D1">
              <w:pPr>
                <w:rPr>
                  <w:rStyle w:val="4Char1"/>
                  <w:rFonts w:ascii="宋体" w:hAnsi="宋体"/>
                  <w:b w:val="0"/>
                  <w:szCs w:val="21"/>
                </w:rPr>
              </w:pPr>
              <w:r>
                <w:rPr>
                  <w:rStyle w:val="4Char1"/>
                  <w:rFonts w:ascii="宋体" w:hAnsi="宋体"/>
                  <w:b w:val="0"/>
                  <w:szCs w:val="21"/>
                </w:rPr>
                <w:fldChar w:fldCharType="begin"/>
              </w:r>
              <w:r w:rsidR="00664697">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664697">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895018" w:rsidRDefault="00C262D1">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24"/>
            <w:gridCol w:w="1893"/>
            <w:gridCol w:w="2319"/>
            <w:gridCol w:w="2323"/>
          </w:tblGrid>
          <w:tr w:rsidR="00664697" w:rsidTr="00664697">
            <w:trPr>
              <w:trHeight w:val="556"/>
              <w:jc w:val="center"/>
            </w:trPr>
            <w:sdt>
              <w:sdtPr>
                <w:tag w:val="_PLD_86798175e8274935b14c55657369624d"/>
                <w:id w:val="518819149"/>
                <w:lock w:val="sdtLocked"/>
              </w:sdtPr>
              <w:sdtEndPr/>
              <w:sdtContent>
                <w:tc>
                  <w:tcPr>
                    <w:tcW w:w="1393"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jc w:val="center"/>
                      <w:rPr>
                        <w:szCs w:val="21"/>
                      </w:rPr>
                    </w:pPr>
                    <w:r>
                      <w:rPr>
                        <w:szCs w:val="21"/>
                      </w:rPr>
                      <w:t>补助项目</w:t>
                    </w:r>
                  </w:p>
                </w:tc>
              </w:sdtContent>
            </w:sdt>
            <w:sdt>
              <w:sdtPr>
                <w:tag w:val="_PLD_4aa15420d5c045e4a4982225afbb2ce5"/>
                <w:id w:val="341903273"/>
                <w:lock w:val="sdtLocked"/>
              </w:sdtPr>
              <w:sdtEndPr/>
              <w:sdtContent>
                <w:tc>
                  <w:tcPr>
                    <w:tcW w:w="1045"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552435517"/>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587137473"/>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989144077"/>
              <w:lock w:val="sdtLocked"/>
            </w:sdtPr>
            <w:sdtEndPr/>
            <w:sdtContent>
              <w:tr w:rsidR="00664697" w:rsidTr="00664697">
                <w:trPr>
                  <w:jc w:val="center"/>
                </w:trPr>
                <w:tc>
                  <w:tcPr>
                    <w:tcW w:w="1393"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rPr>
                        <w:szCs w:val="21"/>
                      </w:rPr>
                    </w:pPr>
                    <w:r w:rsidRPr="00664697">
                      <w:rPr>
                        <w:rFonts w:hint="eastAsia"/>
                        <w:szCs w:val="21"/>
                      </w:rPr>
                      <w:t>工业发展专项补助资金</w:t>
                    </w:r>
                  </w:p>
                </w:tc>
                <w:tc>
                  <w:tcPr>
                    <w:tcW w:w="1045" w:type="pct"/>
                    <w:tcBorders>
                      <w:top w:val="single" w:sz="4" w:space="0" w:color="auto"/>
                      <w:left w:val="single" w:sz="4" w:space="0" w:color="auto"/>
                      <w:bottom w:val="single" w:sz="4" w:space="0" w:color="auto"/>
                      <w:right w:val="single" w:sz="4" w:space="0" w:color="auto"/>
                    </w:tcBorders>
                  </w:tcPr>
                  <w:p w:rsidR="00664697" w:rsidRDefault="00664697" w:rsidP="006A4A0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664697" w:rsidRDefault="00664697" w:rsidP="006A4A01">
                    <w:pPr>
                      <w:jc w:val="right"/>
                      <w:rPr>
                        <w:szCs w:val="21"/>
                      </w:rPr>
                    </w:pPr>
                    <w:r>
                      <w:t>50,000.00</w:t>
                    </w:r>
                  </w:p>
                </w:tc>
                <w:tc>
                  <w:tcPr>
                    <w:tcW w:w="1282" w:type="pct"/>
                    <w:tcBorders>
                      <w:top w:val="single" w:sz="4" w:space="0" w:color="auto"/>
                      <w:left w:val="single" w:sz="4" w:space="0" w:color="auto"/>
                      <w:bottom w:val="single" w:sz="4" w:space="0" w:color="auto"/>
                      <w:right w:val="single" w:sz="4" w:space="0" w:color="auto"/>
                    </w:tcBorders>
                  </w:tcPr>
                  <w:p w:rsidR="00664697" w:rsidRDefault="00664697" w:rsidP="006A4A01">
                    <w:pPr>
                      <w:rPr>
                        <w:szCs w:val="21"/>
                      </w:rPr>
                    </w:pPr>
                    <w:r>
                      <w:t>与收益相关</w:t>
                    </w:r>
                  </w:p>
                </w:tc>
              </w:tr>
            </w:sdtContent>
          </w:sdt>
          <w:sdt>
            <w:sdtPr>
              <w:rPr>
                <w:szCs w:val="21"/>
              </w:rPr>
              <w:alias w:val="计入当期损益的政府补助明细"/>
              <w:tag w:val="_TUP_a1482265863e4cccb3ef6f5ba7bda669"/>
              <w:id w:val="1167599105"/>
              <w:lock w:val="sdtLocked"/>
            </w:sdtPr>
            <w:sdtEndPr/>
            <w:sdtContent>
              <w:tr w:rsidR="00664697" w:rsidTr="00664697">
                <w:trPr>
                  <w:jc w:val="center"/>
                </w:trPr>
                <w:tc>
                  <w:tcPr>
                    <w:tcW w:w="1393"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center"/>
                      <w:rPr>
                        <w:szCs w:val="21"/>
                      </w:rPr>
                    </w:pPr>
                    <w:r w:rsidRPr="00664697">
                      <w:rPr>
                        <w:rFonts w:hint="eastAsia"/>
                        <w:szCs w:val="21"/>
                      </w:rPr>
                      <w:t>合计</w:t>
                    </w:r>
                  </w:p>
                </w:tc>
                <w:tc>
                  <w:tcPr>
                    <w:tcW w:w="1045" w:type="pct"/>
                    <w:tcBorders>
                      <w:top w:val="single" w:sz="4" w:space="0" w:color="auto"/>
                      <w:left w:val="single" w:sz="4" w:space="0" w:color="auto"/>
                      <w:bottom w:val="single" w:sz="4" w:space="0" w:color="auto"/>
                      <w:right w:val="single" w:sz="4" w:space="0" w:color="auto"/>
                    </w:tcBorders>
                  </w:tcPr>
                  <w:p w:rsidR="00664697" w:rsidRDefault="00664697" w:rsidP="006A4A0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664697" w:rsidRDefault="00664697" w:rsidP="006A4A01">
                    <w:pPr>
                      <w:jc w:val="right"/>
                      <w:rPr>
                        <w:szCs w:val="21"/>
                      </w:rPr>
                    </w:pPr>
                    <w:r w:rsidRPr="00664697">
                      <w:rPr>
                        <w:szCs w:val="21"/>
                      </w:rPr>
                      <w:t>50,000.00</w:t>
                    </w:r>
                  </w:p>
                </w:tc>
                <w:tc>
                  <w:tcPr>
                    <w:tcW w:w="1282" w:type="pct"/>
                    <w:tcBorders>
                      <w:top w:val="single" w:sz="4" w:space="0" w:color="auto"/>
                      <w:left w:val="single" w:sz="4" w:space="0" w:color="auto"/>
                      <w:bottom w:val="single" w:sz="4" w:space="0" w:color="auto"/>
                      <w:right w:val="single" w:sz="4" w:space="0" w:color="auto"/>
                    </w:tcBorders>
                  </w:tcPr>
                  <w:p w:rsidR="00664697" w:rsidRDefault="00664697" w:rsidP="006A4A01">
                    <w:pPr>
                      <w:rPr>
                        <w:szCs w:val="21"/>
                      </w:rPr>
                    </w:pPr>
                  </w:p>
                </w:tc>
              </w:tr>
            </w:sdtContent>
          </w:sdt>
        </w:tbl>
        <w:p w:rsidR="00895018" w:rsidRDefault="00400AB6"/>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EndPr/>
      <w:sdtContent>
        <w:p w:rsidR="00895018" w:rsidRDefault="00C262D1">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EndPr/>
          <w:sdtContent>
            <w:p w:rsidR="00895018" w:rsidRPr="00825504" w:rsidRDefault="00C262D1" w:rsidP="00825504">
              <w:pPr>
                <w:spacing w:before="60" w:after="60" w:line="360" w:lineRule="exact"/>
                <w:rPr>
                  <w:szCs w:val="21"/>
                </w:rPr>
              </w:pPr>
              <w:r>
                <w:rPr>
                  <w:szCs w:val="21"/>
                </w:rPr>
                <w:fldChar w:fldCharType="begin"/>
              </w:r>
              <w:r w:rsidR="00664697">
                <w:rPr>
                  <w:szCs w:val="21"/>
                </w:rPr>
                <w:instrText xml:space="preserve">MACROBUTTON  SnrToggleCheckbox □适用 </w:instrText>
              </w:r>
              <w:r>
                <w:rPr>
                  <w:szCs w:val="21"/>
                </w:rPr>
                <w:fldChar w:fldCharType="end"/>
              </w:r>
              <w:r>
                <w:rPr>
                  <w:szCs w:val="21"/>
                </w:rPr>
                <w:fldChar w:fldCharType="begin"/>
              </w:r>
              <w:r w:rsidR="0066469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EndPr/>
          <w:sdtContent>
            <w:p w:rsidR="00895018" w:rsidRDefault="00C262D1">
              <w:pPr>
                <w:rPr>
                  <w:szCs w:val="21"/>
                </w:rPr>
              </w:pPr>
              <w:r>
                <w:rPr>
                  <w:szCs w:val="21"/>
                </w:rPr>
                <w:fldChar w:fldCharType="begin"/>
              </w:r>
              <w:r w:rsidR="00664697">
                <w:rPr>
                  <w:szCs w:val="21"/>
                </w:rPr>
                <w:instrText xml:space="preserve"> MACROBUTTON  SnrToggleCheckbox √适用  </w:instrText>
              </w:r>
              <w:r>
                <w:rPr>
                  <w:szCs w:val="21"/>
                </w:rPr>
                <w:fldChar w:fldCharType="end"/>
              </w:r>
              <w:r>
                <w:rPr>
                  <w:szCs w:val="21"/>
                </w:rPr>
                <w:fldChar w:fldCharType="begin"/>
              </w:r>
              <w:r w:rsidR="00664697">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267"/>
            <w:gridCol w:w="1985"/>
            <w:gridCol w:w="2125"/>
          </w:tblGrid>
          <w:tr w:rsidR="00664697" w:rsidTr="00664697">
            <w:sdt>
              <w:sdtPr>
                <w:tag w:val="_PLD_3e5b39f95fae41609c103f36a1017c54"/>
                <w:id w:val="409281478"/>
                <w:lock w:val="sdtLocked"/>
              </w:sdtPr>
              <w:sdtEndPr/>
              <w:sdtContent>
                <w:tc>
                  <w:tcPr>
                    <w:tcW w:w="1630"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autoSpaceDE w:val="0"/>
                      <w:autoSpaceDN w:val="0"/>
                      <w:adjustRightInd w:val="0"/>
                      <w:jc w:val="center"/>
                      <w:rPr>
                        <w:szCs w:val="21"/>
                      </w:rPr>
                    </w:pPr>
                    <w:r>
                      <w:rPr>
                        <w:rFonts w:hint="eastAsia"/>
                        <w:szCs w:val="21"/>
                      </w:rPr>
                      <w:t>项目</w:t>
                    </w:r>
                  </w:p>
                </w:tc>
              </w:sdtContent>
            </w:sdt>
            <w:sdt>
              <w:sdtPr>
                <w:tag w:val="_PLD_9ea5703e0d9641a1acf20638053e3dd5"/>
                <w:id w:val="-1605486640"/>
                <w:lock w:val="sdtLocked"/>
              </w:sdtPr>
              <w:sdtEndPr/>
              <w:sdtContent>
                <w:tc>
                  <w:tcPr>
                    <w:tcW w:w="1198"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autoSpaceDE w:val="0"/>
                      <w:autoSpaceDN w:val="0"/>
                      <w:adjustRightInd w:val="0"/>
                      <w:jc w:val="center"/>
                      <w:rPr>
                        <w:szCs w:val="21"/>
                      </w:rPr>
                    </w:pPr>
                    <w:r>
                      <w:rPr>
                        <w:rFonts w:hint="eastAsia"/>
                        <w:szCs w:val="21"/>
                      </w:rPr>
                      <w:t>本期发生额</w:t>
                    </w:r>
                  </w:p>
                </w:tc>
              </w:sdtContent>
            </w:sdt>
            <w:sdt>
              <w:sdtPr>
                <w:tag w:val="_PLD_27cbc4bb29594bcfa61154a0d46b4d20"/>
                <w:id w:val="1844895972"/>
                <w:lock w:val="sdtLocked"/>
              </w:sdtPr>
              <w:sdtEndPr/>
              <w:sdtContent>
                <w:tc>
                  <w:tcPr>
                    <w:tcW w:w="1049"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autoSpaceDE w:val="0"/>
                      <w:autoSpaceDN w:val="0"/>
                      <w:adjustRightInd w:val="0"/>
                      <w:jc w:val="center"/>
                      <w:rPr>
                        <w:szCs w:val="21"/>
                      </w:rPr>
                    </w:pPr>
                    <w:r>
                      <w:rPr>
                        <w:rFonts w:hint="eastAsia"/>
                        <w:szCs w:val="21"/>
                      </w:rPr>
                      <w:t>上期发生额</w:t>
                    </w:r>
                  </w:p>
                </w:tc>
              </w:sdtContent>
            </w:sdt>
            <w:sdt>
              <w:sdtPr>
                <w:tag w:val="_PLD_cab5bf568f924fed9d087fb26b588481"/>
                <w:id w:val="-472598759"/>
                <w:lock w:val="sdtLocked"/>
              </w:sdtPr>
              <w:sdtEndPr/>
              <w:sdtContent>
                <w:tc>
                  <w:tcPr>
                    <w:tcW w:w="1123" w:type="pct"/>
                    <w:tcBorders>
                      <w:top w:val="single" w:sz="4" w:space="0" w:color="auto"/>
                      <w:left w:val="single" w:sz="4" w:space="0" w:color="auto"/>
                      <w:bottom w:val="single" w:sz="4" w:space="0" w:color="auto"/>
                      <w:right w:val="single" w:sz="4" w:space="0" w:color="auto"/>
                    </w:tcBorders>
                    <w:vAlign w:val="center"/>
                  </w:tcPr>
                  <w:p w:rsidR="00664697" w:rsidRDefault="00664697" w:rsidP="006A4A01">
                    <w:pPr>
                      <w:autoSpaceDE w:val="0"/>
                      <w:autoSpaceDN w:val="0"/>
                      <w:adjustRightInd w:val="0"/>
                      <w:jc w:val="center"/>
                      <w:rPr>
                        <w:szCs w:val="21"/>
                      </w:rPr>
                    </w:pPr>
                    <w:r>
                      <w:rPr>
                        <w:rFonts w:hint="eastAsia"/>
                        <w:szCs w:val="21"/>
                      </w:rPr>
                      <w:t>计入当期非经常性损益的金额</w:t>
                    </w:r>
                  </w:p>
                </w:tc>
              </w:sdtContent>
            </w:sdt>
          </w:tr>
          <w:tr w:rsidR="00664697" w:rsidTr="00664697">
            <w:sdt>
              <w:sdtPr>
                <w:tag w:val="_PLD_fa1137f80f424464b95a182d4e48d247"/>
                <w:id w:val="-1556923636"/>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autoSpaceDE w:val="0"/>
                      <w:autoSpaceDN w:val="0"/>
                      <w:adjustRightInd w:val="0"/>
                      <w:rPr>
                        <w:szCs w:val="21"/>
                      </w:rPr>
                    </w:pPr>
                    <w:r>
                      <w:rPr>
                        <w:rFonts w:hint="eastAsia"/>
                        <w:szCs w:val="21"/>
                      </w:rPr>
                      <w:t>非流动资产处置损失合计</w:t>
                    </w:r>
                  </w:p>
                </w:tc>
              </w:sdtContent>
            </w:sdt>
            <w:tc>
              <w:tcPr>
                <w:tcW w:w="1198"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17,349,467.84</w:t>
                </w:r>
              </w:p>
            </w:tc>
            <w:tc>
              <w:tcPr>
                <w:tcW w:w="1049"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18,016,195.11</w:t>
                </w:r>
              </w:p>
            </w:tc>
            <w:tc>
              <w:tcPr>
                <w:tcW w:w="1123"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17,349,467.84</w:t>
                </w:r>
              </w:p>
            </w:tc>
          </w:tr>
          <w:tr w:rsidR="00664697" w:rsidTr="00664697">
            <w:sdt>
              <w:sdtPr>
                <w:tag w:val="_PLD_5042ec27aa0b45deb7d091b82164f45c"/>
                <w:id w:val="2137514062"/>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autoSpaceDE w:val="0"/>
                      <w:autoSpaceDN w:val="0"/>
                      <w:adjustRightInd w:val="0"/>
                      <w:rPr>
                        <w:szCs w:val="21"/>
                      </w:rPr>
                    </w:pPr>
                    <w:r>
                      <w:rPr>
                        <w:rFonts w:hint="eastAsia"/>
                        <w:szCs w:val="21"/>
                      </w:rPr>
                      <w:t>其中：固定资产处置损失</w:t>
                    </w:r>
                  </w:p>
                </w:tc>
              </w:sdtContent>
            </w:sdt>
            <w:tc>
              <w:tcPr>
                <w:tcW w:w="1198"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17,349,467.84</w:t>
                </w:r>
              </w:p>
            </w:tc>
            <w:tc>
              <w:tcPr>
                <w:tcW w:w="1049"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18,016,195.11</w:t>
                </w:r>
              </w:p>
            </w:tc>
            <w:tc>
              <w:tcPr>
                <w:tcW w:w="1123"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17,349,467.84</w:t>
                </w:r>
              </w:p>
            </w:tc>
          </w:tr>
          <w:tr w:rsidR="00664697" w:rsidTr="00664697">
            <w:sdt>
              <w:sdtPr>
                <w:tag w:val="_PLD_46c4042207ee4588afa39cb729ee058e"/>
                <w:id w:val="1875657394"/>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autoSpaceDE w:val="0"/>
                      <w:autoSpaceDN w:val="0"/>
                      <w:adjustRightInd w:val="0"/>
                      <w:ind w:firstLineChars="300" w:firstLine="630"/>
                      <w:rPr>
                        <w:szCs w:val="21"/>
                      </w:rPr>
                    </w:pPr>
                    <w:r>
                      <w:rPr>
                        <w:rFonts w:hint="eastAsia"/>
                        <w:szCs w:val="21"/>
                      </w:rPr>
                      <w:t>无形资产处置损失</w:t>
                    </w:r>
                  </w:p>
                </w:tc>
              </w:sdtContent>
            </w:sdt>
            <w:tc>
              <w:tcPr>
                <w:tcW w:w="1198"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p>
            </w:tc>
            <w:tc>
              <w:tcPr>
                <w:tcW w:w="1049"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p>
            </w:tc>
            <w:tc>
              <w:tcPr>
                <w:tcW w:w="1123" w:type="pct"/>
                <w:tcBorders>
                  <w:top w:val="single" w:sz="4" w:space="0" w:color="auto"/>
                  <w:left w:val="single" w:sz="4" w:space="0" w:color="auto"/>
                  <w:bottom w:val="single" w:sz="4" w:space="0" w:color="auto"/>
                  <w:right w:val="single" w:sz="4" w:space="0" w:color="auto"/>
                </w:tcBorders>
              </w:tcPr>
              <w:p w:rsidR="00664697" w:rsidRDefault="00664697" w:rsidP="00664697">
                <w:pPr>
                  <w:autoSpaceDE w:val="0"/>
                  <w:autoSpaceDN w:val="0"/>
                  <w:adjustRightInd w:val="0"/>
                  <w:jc w:val="right"/>
                  <w:rPr>
                    <w:szCs w:val="21"/>
                  </w:rPr>
                </w:pPr>
              </w:p>
            </w:tc>
          </w:tr>
          <w:tr w:rsidR="00664697" w:rsidTr="00664697">
            <w:sdt>
              <w:sdtPr>
                <w:tag w:val="_PLD_be977913c5e242ec93d414c55e3d4616"/>
                <w:id w:val="124132173"/>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autoSpaceDE w:val="0"/>
                      <w:autoSpaceDN w:val="0"/>
                      <w:adjustRightInd w:val="0"/>
                      <w:rPr>
                        <w:szCs w:val="21"/>
                      </w:rPr>
                    </w:pPr>
                    <w:r>
                      <w:rPr>
                        <w:rFonts w:hint="eastAsia"/>
                        <w:szCs w:val="21"/>
                      </w:rPr>
                      <w:t>非货币性资产交换损失</w:t>
                    </w:r>
                  </w:p>
                </w:tc>
              </w:sdtContent>
            </w:sdt>
            <w:tc>
              <w:tcPr>
                <w:tcW w:w="1198"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p>
            </w:tc>
            <w:tc>
              <w:tcPr>
                <w:tcW w:w="1049"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p>
            </w:tc>
            <w:tc>
              <w:tcPr>
                <w:tcW w:w="1123" w:type="pct"/>
                <w:tcBorders>
                  <w:top w:val="single" w:sz="4" w:space="0" w:color="auto"/>
                  <w:left w:val="single" w:sz="4" w:space="0" w:color="auto"/>
                  <w:bottom w:val="single" w:sz="4" w:space="0" w:color="auto"/>
                  <w:right w:val="single" w:sz="4" w:space="0" w:color="auto"/>
                </w:tcBorders>
              </w:tcPr>
              <w:p w:rsidR="00664697" w:rsidRDefault="00664697" w:rsidP="00664697">
                <w:pPr>
                  <w:autoSpaceDE w:val="0"/>
                  <w:autoSpaceDN w:val="0"/>
                  <w:adjustRightInd w:val="0"/>
                  <w:jc w:val="right"/>
                  <w:rPr>
                    <w:szCs w:val="21"/>
                  </w:rPr>
                </w:pPr>
              </w:p>
            </w:tc>
          </w:tr>
          <w:tr w:rsidR="00664697" w:rsidTr="00664697">
            <w:sdt>
              <w:sdtPr>
                <w:tag w:val="_PLD_ae47fed3bcb1413ea1180de7d4fc5c85"/>
                <w:id w:val="-1449615055"/>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autoSpaceDE w:val="0"/>
                      <w:autoSpaceDN w:val="0"/>
                      <w:adjustRightInd w:val="0"/>
                      <w:rPr>
                        <w:szCs w:val="21"/>
                      </w:rPr>
                    </w:pPr>
                    <w:r>
                      <w:rPr>
                        <w:rFonts w:hint="eastAsia"/>
                        <w:szCs w:val="21"/>
                      </w:rPr>
                      <w:t>对外捐赠</w:t>
                    </w:r>
                  </w:p>
                </w:tc>
              </w:sdtContent>
            </w:sdt>
            <w:tc>
              <w:tcPr>
                <w:tcW w:w="1198"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20,000.00</w:t>
                </w:r>
              </w:p>
            </w:tc>
            <w:tc>
              <w:tcPr>
                <w:tcW w:w="1049"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2,014,450.00</w:t>
                </w:r>
              </w:p>
            </w:tc>
            <w:tc>
              <w:tcPr>
                <w:tcW w:w="1123"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20,000.00</w:t>
                </w:r>
              </w:p>
            </w:tc>
          </w:tr>
          <w:sdt>
            <w:sdtPr>
              <w:rPr>
                <w:rFonts w:hint="eastAsia"/>
                <w:szCs w:val="21"/>
              </w:rPr>
              <w:alias w:val="营业外支出明细"/>
              <w:tag w:val="_TUP_bd09bb7bd32c41f2b26ca414c6e9418d"/>
              <w:id w:val="739524186"/>
              <w:lock w:val="sdtLocked"/>
            </w:sdtPr>
            <w:sdtEndPr/>
            <w:sdtContent>
              <w:tr w:rsidR="00664697" w:rsidTr="00664697">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rPr>
                        <w:szCs w:val="21"/>
                      </w:rPr>
                    </w:pPr>
                    <w:r>
                      <w:t>赔偿及罚款支出</w:t>
                    </w:r>
                  </w:p>
                </w:tc>
                <w:tc>
                  <w:tcPr>
                    <w:tcW w:w="1198"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5,268,355.18</w:t>
                    </w:r>
                  </w:p>
                </w:tc>
                <w:tc>
                  <w:tcPr>
                    <w:tcW w:w="1049"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8,022,391.51</w:t>
                    </w:r>
                  </w:p>
                </w:tc>
                <w:tc>
                  <w:tcPr>
                    <w:tcW w:w="1123"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5,268,355.18</w:t>
                    </w:r>
                  </w:p>
                </w:tc>
              </w:tr>
            </w:sdtContent>
          </w:sdt>
          <w:sdt>
            <w:sdtPr>
              <w:rPr>
                <w:rFonts w:hint="eastAsia"/>
                <w:szCs w:val="21"/>
              </w:rPr>
              <w:alias w:val="营业外支出明细"/>
              <w:tag w:val="_TUP_bd09bb7bd32c41f2b26ca414c6e9418d"/>
              <w:id w:val="1283232396"/>
              <w:lock w:val="sdtLocked"/>
            </w:sdtPr>
            <w:sdtEndPr/>
            <w:sdtContent>
              <w:tr w:rsidR="00664697" w:rsidTr="00664697">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rPr>
                        <w:szCs w:val="21"/>
                      </w:rPr>
                    </w:pPr>
                    <w:r>
                      <w:t>使用外购碳排放配额</w:t>
                    </w:r>
                  </w:p>
                </w:tc>
                <w:tc>
                  <w:tcPr>
                    <w:tcW w:w="1198"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6,261,162.63</w:t>
                    </w:r>
                  </w:p>
                </w:tc>
                <w:tc>
                  <w:tcPr>
                    <w:tcW w:w="1049"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p>
                </w:tc>
                <w:tc>
                  <w:tcPr>
                    <w:tcW w:w="1123"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6,261,162.63</w:t>
                    </w:r>
                  </w:p>
                </w:tc>
              </w:tr>
            </w:sdtContent>
          </w:sdt>
          <w:sdt>
            <w:sdtPr>
              <w:rPr>
                <w:rFonts w:hint="eastAsia"/>
                <w:szCs w:val="21"/>
              </w:rPr>
              <w:alias w:val="营业外支出明细"/>
              <w:tag w:val="_TUP_bd09bb7bd32c41f2b26ca414c6e9418d"/>
              <w:id w:val="-783888156"/>
              <w:lock w:val="sdtLocked"/>
            </w:sdtPr>
            <w:sdtEndPr>
              <w:rPr>
                <w:rFonts w:hint="default"/>
                <w:szCs w:val="24"/>
              </w:rPr>
            </w:sdtEndPr>
            <w:sdtContent>
              <w:tr w:rsidR="00664697" w:rsidTr="00664697">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rPr>
                        <w:szCs w:val="21"/>
                      </w:rPr>
                    </w:pPr>
                    <w:r>
                      <w:t>其他</w:t>
                    </w:r>
                  </w:p>
                </w:tc>
                <w:tc>
                  <w:tcPr>
                    <w:tcW w:w="1198" w:type="pct"/>
                    <w:tcBorders>
                      <w:top w:val="single" w:sz="4" w:space="0" w:color="auto"/>
                      <w:left w:val="single" w:sz="4" w:space="0" w:color="auto"/>
                      <w:bottom w:val="single" w:sz="4" w:space="0" w:color="auto"/>
                      <w:right w:val="single" w:sz="4" w:space="0" w:color="auto"/>
                    </w:tcBorders>
                  </w:tcPr>
                  <w:p w:rsidR="00664697" w:rsidRDefault="00664697" w:rsidP="00664697">
                    <w:pPr>
                      <w:jc w:val="right"/>
                    </w:pPr>
                    <w:r>
                      <w:t>499,774.33</w:t>
                    </w:r>
                  </w:p>
                </w:tc>
                <w:tc>
                  <w:tcPr>
                    <w:tcW w:w="1049" w:type="pct"/>
                    <w:tcBorders>
                      <w:top w:val="single" w:sz="4" w:space="0" w:color="auto"/>
                      <w:left w:val="single" w:sz="4" w:space="0" w:color="auto"/>
                      <w:bottom w:val="single" w:sz="4" w:space="0" w:color="auto"/>
                      <w:right w:val="single" w:sz="4" w:space="0" w:color="auto"/>
                    </w:tcBorders>
                  </w:tcPr>
                  <w:p w:rsidR="00664697" w:rsidRDefault="00664697" w:rsidP="00664697">
                    <w:pPr>
                      <w:jc w:val="right"/>
                      <w:rPr>
                        <w:szCs w:val="21"/>
                      </w:rPr>
                    </w:pPr>
                    <w:r>
                      <w:t>131,962.63</w:t>
                    </w:r>
                  </w:p>
                </w:tc>
                <w:tc>
                  <w:tcPr>
                    <w:tcW w:w="1123" w:type="pct"/>
                    <w:tcBorders>
                      <w:top w:val="single" w:sz="4" w:space="0" w:color="auto"/>
                      <w:left w:val="single" w:sz="4" w:space="0" w:color="auto"/>
                      <w:bottom w:val="single" w:sz="4" w:space="0" w:color="auto"/>
                      <w:right w:val="single" w:sz="4" w:space="0" w:color="auto"/>
                    </w:tcBorders>
                  </w:tcPr>
                  <w:p w:rsidR="00664697" w:rsidRDefault="00664697" w:rsidP="00664697">
                    <w:pPr>
                      <w:jc w:val="right"/>
                    </w:pPr>
                    <w:r>
                      <w:t>499,774.33</w:t>
                    </w:r>
                  </w:p>
                </w:tc>
              </w:tr>
            </w:sdtContent>
          </w:sdt>
          <w:tr w:rsidR="00664697" w:rsidTr="00664697">
            <w:sdt>
              <w:sdtPr>
                <w:tag w:val="_PLD_f10e235b598c4cba837dde9ff8f4cdba"/>
                <w:id w:val="873118632"/>
                <w:lock w:val="sdtLocked"/>
              </w:sdtPr>
              <w:sdtEndPr/>
              <w:sdtContent>
                <w:tc>
                  <w:tcPr>
                    <w:tcW w:w="1630" w:type="pct"/>
                    <w:tcBorders>
                      <w:top w:val="single" w:sz="4" w:space="0" w:color="auto"/>
                      <w:left w:val="single" w:sz="4" w:space="0" w:color="auto"/>
                      <w:bottom w:val="single" w:sz="4" w:space="0" w:color="auto"/>
                      <w:right w:val="single" w:sz="4" w:space="0" w:color="auto"/>
                    </w:tcBorders>
                  </w:tcPr>
                  <w:p w:rsidR="00664697" w:rsidRDefault="00664697" w:rsidP="006A4A01">
                    <w:pPr>
                      <w:ind w:right="6"/>
                      <w:jc w:val="center"/>
                      <w:rPr>
                        <w:szCs w:val="21"/>
                      </w:rPr>
                    </w:pPr>
                    <w:r>
                      <w:rPr>
                        <w:rFonts w:hint="eastAsia"/>
                        <w:szCs w:val="21"/>
                      </w:rPr>
                      <w:t>合计</w:t>
                    </w:r>
                  </w:p>
                </w:tc>
              </w:sdtContent>
            </w:sdt>
            <w:tc>
              <w:tcPr>
                <w:tcW w:w="1198"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29,398,759.98</w:t>
                </w:r>
              </w:p>
            </w:tc>
            <w:tc>
              <w:tcPr>
                <w:tcW w:w="1049"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28,184,999.25</w:t>
                </w:r>
              </w:p>
            </w:tc>
            <w:tc>
              <w:tcPr>
                <w:tcW w:w="1123" w:type="pct"/>
                <w:tcBorders>
                  <w:top w:val="single" w:sz="4" w:space="0" w:color="auto"/>
                  <w:left w:val="single" w:sz="4" w:space="0" w:color="auto"/>
                  <w:bottom w:val="single" w:sz="4" w:space="0" w:color="auto"/>
                  <w:right w:val="single" w:sz="4" w:space="0" w:color="auto"/>
                </w:tcBorders>
                <w:vAlign w:val="center"/>
              </w:tcPr>
              <w:p w:rsidR="00664697" w:rsidRDefault="00664697" w:rsidP="00664697">
                <w:pPr>
                  <w:jc w:val="right"/>
                  <w:rPr>
                    <w:sz w:val="24"/>
                  </w:rPr>
                </w:pPr>
                <w:r>
                  <w:t>29,398,759.98</w:t>
                </w:r>
              </w:p>
            </w:tc>
          </w:tr>
        </w:tbl>
        <w:p w:rsidR="00664697" w:rsidRDefault="00664697"/>
        <w:p w:rsidR="00895018" w:rsidRDefault="00C262D1">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895018" w:rsidRDefault="00664697">
              <w:pPr>
                <w:rPr>
                  <w:szCs w:val="21"/>
                </w:rPr>
              </w:pPr>
              <w:r>
                <w:rPr>
                  <w:rFonts w:hint="eastAsia"/>
                  <w:szCs w:val="21"/>
                </w:rPr>
                <w:t>无</w:t>
              </w:r>
            </w:p>
          </w:sdtContent>
        </w:sdt>
      </w:sdtContent>
    </w:sdt>
    <w:p w:rsidR="00895018" w:rsidRDefault="00895018"/>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所得税费用</w:t>
          </w:r>
        </w:p>
        <w:p w:rsidR="00895018" w:rsidRDefault="00C262D1" w:rsidP="008A553E">
          <w:pPr>
            <w:pStyle w:val="4"/>
            <w:numPr>
              <w:ilvl w:val="0"/>
              <w:numId w:val="98"/>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EndPr/>
          <w:sdtContent>
            <w:p w:rsidR="00895018" w:rsidRDefault="00C262D1">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p w:rsidR="00895018" w:rsidRDefault="00C262D1">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895018" w:rsidTr="00664697">
            <w:trPr>
              <w:trHeight w:val="279"/>
            </w:trPr>
            <w:sdt>
              <w:sdtPr>
                <w:tag w:val="_PLD_e0d72a7f55e04c898352587240ce636b"/>
                <w:id w:val="818694155"/>
                <w:lock w:val="sdtLocked"/>
              </w:sdtPr>
              <w:sdtEndPr/>
              <w:sdtContent>
                <w:tc>
                  <w:tcPr>
                    <w:tcW w:w="1774" w:type="pct"/>
                    <w:vAlign w:val="center"/>
                  </w:tcPr>
                  <w:p w:rsidR="00895018" w:rsidRDefault="00C262D1">
                    <w:pPr>
                      <w:ind w:right="6"/>
                      <w:jc w:val="center"/>
                      <w:rPr>
                        <w:szCs w:val="21"/>
                      </w:rPr>
                    </w:pPr>
                    <w:r>
                      <w:rPr>
                        <w:rFonts w:hint="eastAsia"/>
                        <w:szCs w:val="21"/>
                      </w:rPr>
                      <w:t>项目</w:t>
                    </w:r>
                  </w:p>
                </w:tc>
              </w:sdtContent>
            </w:sdt>
            <w:sdt>
              <w:sdtPr>
                <w:tag w:val="_PLD_e2b12491de324856a6b2f7034aa875da"/>
                <w:id w:val="665974612"/>
                <w:lock w:val="sdtLocked"/>
              </w:sdtPr>
              <w:sdtEndPr/>
              <w:sdtContent>
                <w:tc>
                  <w:tcPr>
                    <w:tcW w:w="1618" w:type="pct"/>
                    <w:vAlign w:val="center"/>
                  </w:tcPr>
                  <w:p w:rsidR="00895018" w:rsidRDefault="00C262D1">
                    <w:pPr>
                      <w:ind w:right="6"/>
                      <w:jc w:val="center"/>
                      <w:rPr>
                        <w:szCs w:val="21"/>
                      </w:rPr>
                    </w:pPr>
                    <w:r>
                      <w:rPr>
                        <w:rFonts w:hint="eastAsia"/>
                        <w:szCs w:val="21"/>
                      </w:rPr>
                      <w:t>本期发生额</w:t>
                    </w:r>
                  </w:p>
                </w:tc>
              </w:sdtContent>
            </w:sdt>
            <w:sdt>
              <w:sdtPr>
                <w:tag w:val="_PLD_4b2515977b8d462088eb538637703bf1"/>
                <w:id w:val="-900055393"/>
                <w:lock w:val="sdtLocked"/>
              </w:sdtPr>
              <w:sdtEndPr/>
              <w:sdtContent>
                <w:tc>
                  <w:tcPr>
                    <w:tcW w:w="1608" w:type="pct"/>
                    <w:vAlign w:val="center"/>
                  </w:tcPr>
                  <w:p w:rsidR="00895018" w:rsidRDefault="00C262D1">
                    <w:pPr>
                      <w:ind w:right="6"/>
                      <w:jc w:val="center"/>
                      <w:rPr>
                        <w:szCs w:val="21"/>
                      </w:rPr>
                    </w:pPr>
                    <w:r>
                      <w:rPr>
                        <w:rFonts w:hint="eastAsia"/>
                        <w:szCs w:val="21"/>
                      </w:rPr>
                      <w:t>上期发生额</w:t>
                    </w:r>
                  </w:p>
                </w:tc>
              </w:sdtContent>
            </w:sdt>
          </w:tr>
          <w:tr w:rsidR="00664697" w:rsidTr="00664697">
            <w:sdt>
              <w:sdtPr>
                <w:tag w:val="_PLD_eb618de0537148aeb9864c6338e1cc40"/>
                <w:id w:val="-1597784511"/>
                <w:lock w:val="sdtLocked"/>
              </w:sdtPr>
              <w:sdtEndPr/>
              <w:sdtContent>
                <w:tc>
                  <w:tcPr>
                    <w:tcW w:w="1774" w:type="pct"/>
                  </w:tcPr>
                  <w:p w:rsidR="00664697" w:rsidRDefault="00664697">
                    <w:pPr>
                      <w:ind w:right="6"/>
                      <w:rPr>
                        <w:b/>
                        <w:bCs/>
                        <w:szCs w:val="21"/>
                      </w:rPr>
                    </w:pPr>
                    <w:r>
                      <w:rPr>
                        <w:rFonts w:hint="eastAsia"/>
                        <w:szCs w:val="21"/>
                      </w:rPr>
                      <w:t>当期所得税费用</w:t>
                    </w:r>
                  </w:p>
                </w:tc>
              </w:sdtContent>
            </w:sdt>
            <w:tc>
              <w:tcPr>
                <w:tcW w:w="1618" w:type="pct"/>
                <w:vAlign w:val="center"/>
              </w:tcPr>
              <w:p w:rsidR="00664697" w:rsidRDefault="00664697" w:rsidP="00664697">
                <w:pPr>
                  <w:jc w:val="right"/>
                  <w:rPr>
                    <w:sz w:val="24"/>
                  </w:rPr>
                </w:pPr>
                <w:r>
                  <w:t>169,277,131.58</w:t>
                </w:r>
              </w:p>
            </w:tc>
            <w:tc>
              <w:tcPr>
                <w:tcW w:w="1608" w:type="pct"/>
                <w:vAlign w:val="center"/>
              </w:tcPr>
              <w:p w:rsidR="00664697" w:rsidRDefault="00664697" w:rsidP="00664697">
                <w:pPr>
                  <w:jc w:val="right"/>
                  <w:rPr>
                    <w:sz w:val="24"/>
                  </w:rPr>
                </w:pPr>
                <w:r>
                  <w:t>134,182,993.43</w:t>
                </w:r>
              </w:p>
            </w:tc>
          </w:tr>
          <w:tr w:rsidR="00664697" w:rsidTr="00664697">
            <w:sdt>
              <w:sdtPr>
                <w:tag w:val="_PLD_41728eb82b7b4c598f50b1463edd74e5"/>
                <w:id w:val="983039517"/>
                <w:lock w:val="sdtLocked"/>
              </w:sdtPr>
              <w:sdtEndPr/>
              <w:sdtContent>
                <w:tc>
                  <w:tcPr>
                    <w:tcW w:w="1774" w:type="pct"/>
                  </w:tcPr>
                  <w:p w:rsidR="00664697" w:rsidRDefault="00664697">
                    <w:pPr>
                      <w:ind w:right="6"/>
                      <w:rPr>
                        <w:szCs w:val="21"/>
                      </w:rPr>
                    </w:pPr>
                    <w:r>
                      <w:rPr>
                        <w:rFonts w:hint="eastAsia"/>
                        <w:szCs w:val="21"/>
                      </w:rPr>
                      <w:t>递延所得税费用</w:t>
                    </w:r>
                  </w:p>
                </w:tc>
              </w:sdtContent>
            </w:sdt>
            <w:tc>
              <w:tcPr>
                <w:tcW w:w="1618" w:type="pct"/>
                <w:vAlign w:val="center"/>
              </w:tcPr>
              <w:p w:rsidR="00664697" w:rsidRDefault="00664697" w:rsidP="00664697">
                <w:pPr>
                  <w:jc w:val="right"/>
                  <w:rPr>
                    <w:sz w:val="24"/>
                  </w:rPr>
                </w:pPr>
                <w:r>
                  <w:t>5,112,087.36</w:t>
                </w:r>
              </w:p>
            </w:tc>
            <w:tc>
              <w:tcPr>
                <w:tcW w:w="1608" w:type="pct"/>
                <w:vAlign w:val="center"/>
              </w:tcPr>
              <w:p w:rsidR="00664697" w:rsidRDefault="00664697" w:rsidP="00664697">
                <w:pPr>
                  <w:jc w:val="right"/>
                  <w:rPr>
                    <w:sz w:val="24"/>
                  </w:rPr>
                </w:pPr>
                <w:r>
                  <w:t>14,493,864.33</w:t>
                </w:r>
              </w:p>
            </w:tc>
          </w:tr>
          <w:tr w:rsidR="00664697" w:rsidTr="00664697">
            <w:sdt>
              <w:sdtPr>
                <w:tag w:val="_PLD_b68ddca7a6004bd4964d19fff997989b"/>
                <w:id w:val="362477317"/>
                <w:lock w:val="sdtLocked"/>
              </w:sdtPr>
              <w:sdtEndPr/>
              <w:sdtContent>
                <w:tc>
                  <w:tcPr>
                    <w:tcW w:w="1774" w:type="pct"/>
                  </w:tcPr>
                  <w:p w:rsidR="00664697" w:rsidRDefault="00664697">
                    <w:pPr>
                      <w:ind w:right="6"/>
                      <w:jc w:val="center"/>
                      <w:rPr>
                        <w:szCs w:val="21"/>
                      </w:rPr>
                    </w:pPr>
                    <w:r>
                      <w:rPr>
                        <w:rFonts w:hint="eastAsia"/>
                        <w:szCs w:val="21"/>
                      </w:rPr>
                      <w:t>合计</w:t>
                    </w:r>
                  </w:p>
                </w:tc>
              </w:sdtContent>
            </w:sdt>
            <w:tc>
              <w:tcPr>
                <w:tcW w:w="1618" w:type="pct"/>
                <w:vAlign w:val="center"/>
              </w:tcPr>
              <w:p w:rsidR="00664697" w:rsidRDefault="00664697" w:rsidP="00664697">
                <w:pPr>
                  <w:jc w:val="right"/>
                  <w:rPr>
                    <w:sz w:val="24"/>
                  </w:rPr>
                </w:pPr>
                <w:r>
                  <w:t>174,389,218.94</w:t>
                </w:r>
              </w:p>
            </w:tc>
            <w:tc>
              <w:tcPr>
                <w:tcW w:w="1608" w:type="pct"/>
                <w:vAlign w:val="center"/>
              </w:tcPr>
              <w:p w:rsidR="00664697" w:rsidRDefault="00664697" w:rsidP="00664697">
                <w:pPr>
                  <w:jc w:val="right"/>
                  <w:rPr>
                    <w:sz w:val="24"/>
                  </w:rPr>
                </w:pPr>
                <w:r>
                  <w:t>148,676,857.76</w:t>
                </w:r>
              </w:p>
            </w:tc>
          </w:tr>
        </w:tbl>
        <w:p w:rsidR="00895018" w:rsidRDefault="00895018">
          <w:pPr>
            <w:rPr>
              <w:szCs w:val="21"/>
            </w:rPr>
          </w:pPr>
        </w:p>
        <w:p w:rsidR="00895018" w:rsidRDefault="00C262D1" w:rsidP="008A553E">
          <w:pPr>
            <w:pStyle w:val="4"/>
            <w:numPr>
              <w:ilvl w:val="0"/>
              <w:numId w:val="98"/>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EndPr/>
          <w:sdtContent>
            <w:p w:rsidR="00895018" w:rsidRDefault="00C262D1">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634"/>
            <w:gridCol w:w="2421"/>
          </w:tblGrid>
          <w:tr w:rsidR="00895018" w:rsidTr="00664697">
            <w:sdt>
              <w:sdtPr>
                <w:tag w:val="_PLD_1123621c9879400694da9a8842888e14"/>
                <w:id w:val="-98339075"/>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895018" w:rsidRDefault="00C262D1">
                    <w:pPr>
                      <w:jc w:val="center"/>
                    </w:pPr>
                    <w:r>
                      <w:rPr>
                        <w:rFonts w:hint="eastAsia"/>
                      </w:rPr>
                      <w:t>项目</w:t>
                    </w:r>
                  </w:p>
                </w:tc>
              </w:sdtContent>
            </w:sdt>
            <w:sdt>
              <w:sdtPr>
                <w:tag w:val="_PLD_4a270148a32846b69754961e55c75a04"/>
                <w:id w:val="450751226"/>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hideMark/>
                  </w:tcPr>
                  <w:p w:rsidR="00895018" w:rsidRDefault="00C262D1">
                    <w:pPr>
                      <w:jc w:val="center"/>
                    </w:pPr>
                    <w:r>
                      <w:rPr>
                        <w:rFonts w:hint="eastAsia"/>
                      </w:rPr>
                      <w:t>本期发生额</w:t>
                    </w:r>
                  </w:p>
                </w:tc>
              </w:sdtContent>
            </w:sdt>
          </w:tr>
          <w:tr w:rsidR="00664697" w:rsidTr="00664697">
            <w:sdt>
              <w:sdtPr>
                <w:tag w:val="_PLD_fe27eedc229b486899ed547c51d37917"/>
                <w:id w:val="-473448299"/>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rPr>
                        <w:b/>
                        <w:bCs/>
                        <w:szCs w:val="21"/>
                      </w:rPr>
                    </w:pPr>
                    <w:r>
                      <w:rPr>
                        <w:rFonts w:hint="eastAsia"/>
                        <w:szCs w:val="21"/>
                      </w:rPr>
                      <w:t>利润总额</w:t>
                    </w:r>
                  </w:p>
                </w:tc>
              </w:sdtContent>
            </w:sdt>
            <w:tc>
              <w:tcPr>
                <w:tcW w:w="1337" w:type="pct"/>
                <w:tcBorders>
                  <w:top w:val="single" w:sz="4"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1,557,231,275.30</w:t>
                </w:r>
              </w:p>
            </w:tc>
          </w:tr>
          <w:tr w:rsidR="00664697" w:rsidTr="00664697">
            <w:sdt>
              <w:sdtPr>
                <w:tag w:val="_PLD_f7ffc0c7ca9b497d8dc0dce5bf0eda9a"/>
                <w:id w:val="2114701284"/>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按法定</w:t>
                    </w:r>
                    <w:r>
                      <w:t>/</w:t>
                    </w:r>
                    <w:r>
                      <w:rPr>
                        <w:rFonts w:hint="eastAsia"/>
                      </w:rPr>
                      <w:t>适用税率计算的所得税费用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233,584,691.30</w:t>
                </w:r>
              </w:p>
            </w:tc>
          </w:tr>
          <w:tr w:rsidR="00664697" w:rsidTr="00664697">
            <w:trPr>
              <w:trHeight w:val="139"/>
            </w:trPr>
            <w:sdt>
              <w:sdtPr>
                <w:tag w:val="_PLD_9df18bdcd694449695ac6d0f65c229b7"/>
                <w:id w:val="-494418627"/>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子公司适用不同税率的影响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10,233,959.03</w:t>
                </w:r>
              </w:p>
            </w:tc>
          </w:tr>
          <w:tr w:rsidR="00664697" w:rsidTr="00664697">
            <w:sdt>
              <w:sdtPr>
                <w:tag w:val="_PLD_3265a7f97078414e8992682ae705b8ae"/>
                <w:id w:val="537247769"/>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调整以前期间所得税的影响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-13,408,347.27</w:t>
                </w:r>
              </w:p>
            </w:tc>
          </w:tr>
          <w:tr w:rsidR="00664697" w:rsidTr="00664697">
            <w:sdt>
              <w:sdtPr>
                <w:tag w:val="_PLD_d221a1750972424fa59e109036c4105d"/>
                <w:id w:val="-267239397"/>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非应税收入的影响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-55,762,064.07</w:t>
                </w:r>
              </w:p>
            </w:tc>
          </w:tr>
          <w:tr w:rsidR="00664697" w:rsidTr="00664697">
            <w:sdt>
              <w:sdtPr>
                <w:tag w:val="_PLD_b267521bfe9246aa95e35e3cebc4a1f8"/>
                <w:id w:val="-1426344013"/>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不可抵扣的成本、费用和损失的影响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664697" w:rsidRDefault="00664697" w:rsidP="00664697">
                <w:pPr>
                  <w:jc w:val="right"/>
                  <w:rPr>
                    <w:sz w:val="24"/>
                  </w:rPr>
                </w:pPr>
                <w:r>
                  <w:t>-5,371,107.40</w:t>
                </w:r>
              </w:p>
            </w:tc>
          </w:tr>
          <w:tr w:rsidR="00664697" w:rsidTr="00664697">
            <w:sdt>
              <w:sdtPr>
                <w:tag w:val="_PLD_e3ea20a1997a4604af76b7db091e8702"/>
                <w:id w:val="-1394351706"/>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r>
                      <w:rPr>
                        <w:rFonts w:hint="eastAsia"/>
                      </w:rPr>
                      <w:t>使用前期未确认递延所得税资产的可抵扣亏损的影响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tcPr>
              <w:p w:rsidR="00664697" w:rsidRDefault="00664697" w:rsidP="00664697">
                <w:pPr>
                  <w:jc w:val="right"/>
                </w:pPr>
              </w:p>
            </w:tc>
          </w:tr>
          <w:tr w:rsidR="00664697" w:rsidTr="00664697">
            <w:sdt>
              <w:sdtPr>
                <w:tag w:val="_PLD_8401811b11b54235be79955ebe812995"/>
                <w:id w:val="57755681"/>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tcPr>
              <w:p w:rsidR="00664697" w:rsidRDefault="00664697" w:rsidP="00664697">
                <w:pPr>
                  <w:jc w:val="right"/>
                </w:pPr>
                <w:r w:rsidRPr="00664697">
                  <w:t>5,112,087.36</w:t>
                </w:r>
              </w:p>
            </w:tc>
          </w:tr>
          <w:tr w:rsidR="00664697" w:rsidTr="00664697">
            <w:sdt>
              <w:sdtPr>
                <w:tag w:val="_PLD_0d947a5f645f44d7ade144f76e03c99e"/>
                <w:id w:val="1744676796"/>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664697" w:rsidRDefault="00664697">
                    <w:r>
                      <w:rPr>
                        <w:rFonts w:hint="eastAsia"/>
                      </w:rPr>
                      <w:t>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tcPr>
              <w:p w:rsidR="00664697" w:rsidRDefault="00664697" w:rsidP="00664697">
                <w:pPr>
                  <w:jc w:val="right"/>
                </w:pPr>
                <w:r w:rsidRPr="00664697">
                  <w:t>174,389,218.94</w:t>
                </w:r>
              </w:p>
            </w:tc>
          </w:tr>
        </w:tbl>
        <w:p w:rsidR="00895018" w:rsidRDefault="00895018">
          <w:pPr>
            <w:rPr>
              <w:szCs w:val="21"/>
            </w:rPr>
          </w:pPr>
        </w:p>
        <w:p w:rsidR="00895018" w:rsidRDefault="00C262D1">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EndPr/>
          <w:sdtContent>
            <w:p w:rsidR="00895018" w:rsidRDefault="00C262D1" w:rsidP="00664697">
              <w:pPr>
                <w:spacing w:before="60" w:after="60"/>
                <w:rPr>
                  <w:szCs w:val="21"/>
                </w:rPr>
              </w:pPr>
              <w:r>
                <w:rPr>
                  <w:szCs w:val="21"/>
                </w:rPr>
                <w:fldChar w:fldCharType="begin"/>
              </w:r>
              <w:r w:rsidR="00664697">
                <w:rPr>
                  <w:szCs w:val="21"/>
                </w:rPr>
                <w:instrText xml:space="preserve">MACROBUTTON  SnrToggleCheckbox □适用 </w:instrText>
              </w:r>
              <w:r>
                <w:rPr>
                  <w:szCs w:val="21"/>
                </w:rPr>
                <w:fldChar w:fldCharType="end"/>
              </w:r>
              <w:r>
                <w:rPr>
                  <w:szCs w:val="21"/>
                </w:rPr>
                <w:fldChar w:fldCharType="begin"/>
              </w:r>
              <w:r w:rsidR="00664697">
                <w:rPr>
                  <w:szCs w:val="21"/>
                </w:rPr>
                <w:instrText xml:space="preserve"> MACROBUTTON  SnrToggleCheckbox √不适用 </w:instrText>
              </w:r>
              <w:r>
                <w:rPr>
                  <w:szCs w:val="21"/>
                </w:rPr>
                <w:fldChar w:fldCharType="end"/>
              </w:r>
            </w:p>
          </w:sdtContent>
        </w:sdt>
      </w:sdtContent>
    </w:sdt>
    <w:p w:rsidR="00895018" w:rsidRDefault="00895018">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EndPr/>
          <w:sdtContent>
            <w:p w:rsidR="00895018" w:rsidRDefault="00C262D1" w:rsidP="00664697">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sdtContent>
    </w:sdt>
    <w:p w:rsidR="00895018" w:rsidRDefault="00895018"/>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895018" w:rsidRDefault="00C262D1" w:rsidP="008A553E">
          <w:pPr>
            <w:pStyle w:val="4"/>
            <w:numPr>
              <w:ilvl w:val="0"/>
              <w:numId w:val="99"/>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EndPr/>
          <w:sdtContent>
            <w:p w:rsidR="00895018" w:rsidRDefault="00C262D1">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664697" w:rsidTr="006A4A01">
            <w:sdt>
              <w:sdtPr>
                <w:tag w:val="_PLD_f7a5d7090c5c4e2b95d9e6f0ea383580"/>
                <w:id w:val="-1804538117"/>
                <w:lock w:val="sdtLocked"/>
              </w:sdtPr>
              <w:sdtEndPr/>
              <w:sdtContent>
                <w:tc>
                  <w:tcPr>
                    <w:tcW w:w="1882" w:type="pct"/>
                  </w:tcPr>
                  <w:p w:rsidR="00664697" w:rsidRDefault="00664697" w:rsidP="006A4A01">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104795134"/>
                <w:lock w:val="sdtLocked"/>
              </w:sdtPr>
              <w:sdtEndPr/>
              <w:sdtContent>
                <w:tc>
                  <w:tcPr>
                    <w:tcW w:w="1562" w:type="pct"/>
                  </w:tcPr>
                  <w:p w:rsidR="00664697" w:rsidRDefault="00664697" w:rsidP="006A4A01">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2087454545"/>
                <w:lock w:val="sdtLocked"/>
              </w:sdtPr>
              <w:sdtEndPr/>
              <w:sdtContent>
                <w:tc>
                  <w:tcPr>
                    <w:tcW w:w="1556" w:type="pct"/>
                  </w:tcPr>
                  <w:p w:rsidR="00664697" w:rsidRDefault="00664697" w:rsidP="006A4A0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163315002"/>
              <w:lock w:val="sdtLocked"/>
            </w:sdtPr>
            <w:sdtEndPr/>
            <w:sdtContent>
              <w:tr w:rsidR="00A03BA9" w:rsidTr="007953F4">
                <w:tc>
                  <w:tcPr>
                    <w:tcW w:w="1882" w:type="pct"/>
                  </w:tcPr>
                  <w:p w:rsidR="00A03BA9" w:rsidRDefault="00A03BA9" w:rsidP="006A4A01">
                    <w:pPr>
                      <w:autoSpaceDE w:val="0"/>
                      <w:autoSpaceDN w:val="0"/>
                      <w:adjustRightInd w:val="0"/>
                      <w:snapToGrid w:val="0"/>
                      <w:spacing w:line="240" w:lineRule="atLeast"/>
                      <w:rPr>
                        <w:szCs w:val="21"/>
                      </w:rPr>
                    </w:pPr>
                    <w:r>
                      <w:t>利息收入</w:t>
                    </w:r>
                  </w:p>
                </w:tc>
                <w:tc>
                  <w:tcPr>
                    <w:tcW w:w="1562" w:type="pct"/>
                    <w:vAlign w:val="center"/>
                  </w:tcPr>
                  <w:p w:rsidR="00A03BA9" w:rsidRDefault="00A03BA9" w:rsidP="00A03BA9">
                    <w:pPr>
                      <w:jc w:val="right"/>
                      <w:rPr>
                        <w:sz w:val="24"/>
                      </w:rPr>
                    </w:pPr>
                    <w:r>
                      <w:t>58,838,374.74</w:t>
                    </w:r>
                  </w:p>
                </w:tc>
                <w:tc>
                  <w:tcPr>
                    <w:tcW w:w="1556" w:type="pct"/>
                  </w:tcPr>
                  <w:p w:rsidR="00A03BA9" w:rsidRDefault="00A03BA9" w:rsidP="006A4A01">
                    <w:pPr>
                      <w:jc w:val="right"/>
                      <w:rPr>
                        <w:szCs w:val="21"/>
                      </w:rPr>
                    </w:pPr>
                    <w:r>
                      <w:t>44,952,405.37</w:t>
                    </w:r>
                  </w:p>
                </w:tc>
              </w:tr>
            </w:sdtContent>
          </w:sdt>
          <w:sdt>
            <w:sdtPr>
              <w:rPr>
                <w:rFonts w:hint="eastAsia"/>
                <w:szCs w:val="21"/>
              </w:rPr>
              <w:alias w:val="收到的其他与经营活动有关的现金明细"/>
              <w:tag w:val="_TUP_ca9171e54df6430e9436143874401ecc"/>
              <w:id w:val="1274590614"/>
              <w:lock w:val="sdtLocked"/>
            </w:sdtPr>
            <w:sdtEndPr/>
            <w:sdtContent>
              <w:tr w:rsidR="00A03BA9" w:rsidTr="007953F4">
                <w:tc>
                  <w:tcPr>
                    <w:tcW w:w="1882" w:type="pct"/>
                  </w:tcPr>
                  <w:p w:rsidR="00A03BA9" w:rsidRDefault="00A03BA9" w:rsidP="006A4A01">
                    <w:pPr>
                      <w:autoSpaceDE w:val="0"/>
                      <w:autoSpaceDN w:val="0"/>
                      <w:adjustRightInd w:val="0"/>
                      <w:snapToGrid w:val="0"/>
                      <w:spacing w:line="240" w:lineRule="atLeast"/>
                      <w:rPr>
                        <w:szCs w:val="21"/>
                      </w:rPr>
                    </w:pPr>
                    <w:r>
                      <w:t>营业外收入及政府补助</w:t>
                    </w:r>
                  </w:p>
                </w:tc>
                <w:tc>
                  <w:tcPr>
                    <w:tcW w:w="1562" w:type="pct"/>
                    <w:vAlign w:val="center"/>
                  </w:tcPr>
                  <w:p w:rsidR="00A03BA9" w:rsidRDefault="00A03BA9" w:rsidP="00A03BA9">
                    <w:pPr>
                      <w:jc w:val="right"/>
                      <w:rPr>
                        <w:sz w:val="24"/>
                      </w:rPr>
                    </w:pPr>
                    <w:r>
                      <w:t>2,221,738.68</w:t>
                    </w:r>
                  </w:p>
                </w:tc>
                <w:tc>
                  <w:tcPr>
                    <w:tcW w:w="1556" w:type="pct"/>
                  </w:tcPr>
                  <w:p w:rsidR="00A03BA9" w:rsidRDefault="00A03BA9" w:rsidP="006A4A01">
                    <w:pPr>
                      <w:jc w:val="right"/>
                      <w:rPr>
                        <w:szCs w:val="21"/>
                      </w:rPr>
                    </w:pPr>
                    <w:r>
                      <w:t>20,388,717.69</w:t>
                    </w:r>
                  </w:p>
                </w:tc>
              </w:tr>
            </w:sdtContent>
          </w:sdt>
          <w:sdt>
            <w:sdtPr>
              <w:rPr>
                <w:rFonts w:hint="eastAsia"/>
                <w:szCs w:val="21"/>
              </w:rPr>
              <w:alias w:val="收到的其他与经营活动有关的现金明细"/>
              <w:tag w:val="_TUP_ca9171e54df6430e9436143874401ecc"/>
              <w:id w:val="-1618295774"/>
              <w:lock w:val="sdtLocked"/>
            </w:sdtPr>
            <w:sdtEndPr/>
            <w:sdtContent>
              <w:tr w:rsidR="00A03BA9" w:rsidTr="007953F4">
                <w:tc>
                  <w:tcPr>
                    <w:tcW w:w="1882" w:type="pct"/>
                  </w:tcPr>
                  <w:p w:rsidR="00A03BA9" w:rsidRDefault="00A03BA9" w:rsidP="006A4A01">
                    <w:pPr>
                      <w:autoSpaceDE w:val="0"/>
                      <w:autoSpaceDN w:val="0"/>
                      <w:adjustRightInd w:val="0"/>
                      <w:snapToGrid w:val="0"/>
                      <w:spacing w:line="240" w:lineRule="atLeast"/>
                      <w:rPr>
                        <w:szCs w:val="21"/>
                      </w:rPr>
                    </w:pPr>
                    <w:r>
                      <w:t>企业间往来</w:t>
                    </w:r>
                  </w:p>
                </w:tc>
                <w:tc>
                  <w:tcPr>
                    <w:tcW w:w="1562" w:type="pct"/>
                    <w:vAlign w:val="center"/>
                  </w:tcPr>
                  <w:p w:rsidR="00A03BA9" w:rsidRDefault="00A03BA9" w:rsidP="00A03BA9">
                    <w:pPr>
                      <w:jc w:val="right"/>
                      <w:rPr>
                        <w:sz w:val="24"/>
                      </w:rPr>
                    </w:pPr>
                    <w:r>
                      <w:t>46,058,845.04</w:t>
                    </w:r>
                  </w:p>
                </w:tc>
                <w:tc>
                  <w:tcPr>
                    <w:tcW w:w="1556" w:type="pct"/>
                  </w:tcPr>
                  <w:p w:rsidR="00A03BA9" w:rsidRDefault="00A03BA9" w:rsidP="006A4A01">
                    <w:pPr>
                      <w:jc w:val="right"/>
                      <w:rPr>
                        <w:szCs w:val="21"/>
                      </w:rPr>
                    </w:pPr>
                    <w:r>
                      <w:t>49,712,201.24</w:t>
                    </w:r>
                  </w:p>
                </w:tc>
              </w:tr>
            </w:sdtContent>
          </w:sdt>
          <w:tr w:rsidR="00A03BA9" w:rsidTr="007953F4">
            <w:sdt>
              <w:sdtPr>
                <w:tag w:val="_PLD_15c008cf970d4546b79acd33ba59b803"/>
                <w:id w:val="-1450780614"/>
                <w:lock w:val="sdtLocked"/>
              </w:sdtPr>
              <w:sdtEndPr/>
              <w:sdtContent>
                <w:tc>
                  <w:tcPr>
                    <w:tcW w:w="1882" w:type="pct"/>
                  </w:tcPr>
                  <w:p w:rsidR="00A03BA9" w:rsidRDefault="00A03BA9" w:rsidP="006A4A01">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A03BA9" w:rsidRDefault="00A03BA9" w:rsidP="00A03BA9">
                <w:pPr>
                  <w:jc w:val="right"/>
                  <w:rPr>
                    <w:sz w:val="24"/>
                  </w:rPr>
                </w:pPr>
                <w:r>
                  <w:t>107,118,958.46</w:t>
                </w:r>
              </w:p>
            </w:tc>
            <w:tc>
              <w:tcPr>
                <w:tcW w:w="1556" w:type="pct"/>
              </w:tcPr>
              <w:p w:rsidR="00A03BA9" w:rsidRDefault="00A03BA9" w:rsidP="006A4A01">
                <w:pPr>
                  <w:jc w:val="right"/>
                  <w:rPr>
                    <w:szCs w:val="21"/>
                  </w:rPr>
                </w:pPr>
                <w:r>
                  <w:t>115,053,324.30</w:t>
                </w:r>
              </w:p>
            </w:tc>
          </w:tr>
        </w:tbl>
        <w:p w:rsidR="00664697" w:rsidRDefault="00664697"/>
        <w:p w:rsidR="00895018" w:rsidRDefault="00C262D1">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EndPr/>
          <w:sdtContent>
            <w:p w:rsidR="00895018" w:rsidRDefault="00664697">
              <w:pPr>
                <w:rPr>
                  <w:szCs w:val="21"/>
                </w:rPr>
              </w:pPr>
              <w:r>
                <w:rPr>
                  <w:rFonts w:hint="eastAsia"/>
                  <w:szCs w:val="21"/>
                </w:rPr>
                <w:t>无</w:t>
              </w:r>
            </w:p>
          </w:sdtContent>
        </w:sdt>
      </w:sdtContent>
    </w:sdt>
    <w:p w:rsidR="00895018" w:rsidRDefault="00895018">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895018" w:rsidRDefault="00C262D1" w:rsidP="008A553E">
          <w:pPr>
            <w:pStyle w:val="4"/>
            <w:numPr>
              <w:ilvl w:val="0"/>
              <w:numId w:val="99"/>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EndPr/>
          <w:sdtContent>
            <w:p w:rsidR="00895018" w:rsidRDefault="00C262D1">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p w:rsidR="00895018" w:rsidRDefault="00C262D1">
          <w:pPr>
            <w:jc w:val="right"/>
            <w:rPr>
              <w:szCs w:val="21"/>
            </w:rPr>
          </w:pPr>
          <w:r>
            <w:rPr>
              <w:rFonts w:hint="eastAsia"/>
              <w:szCs w:val="21"/>
            </w:rPr>
            <w:lastRenderedPageBreak/>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664697" w:rsidTr="006A4A01">
            <w:sdt>
              <w:sdtPr>
                <w:tag w:val="_PLD_313336294a534de9a634e32311d5592e"/>
                <w:id w:val="870031404"/>
                <w:lock w:val="sdtLocked"/>
              </w:sdtPr>
              <w:sdtEndPr/>
              <w:sdtContent>
                <w:tc>
                  <w:tcPr>
                    <w:tcW w:w="1882" w:type="pct"/>
                  </w:tcPr>
                  <w:p w:rsidR="00664697" w:rsidRDefault="00664697" w:rsidP="006A4A01">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505331349"/>
                <w:lock w:val="sdtLocked"/>
              </w:sdtPr>
              <w:sdtEndPr/>
              <w:sdtContent>
                <w:tc>
                  <w:tcPr>
                    <w:tcW w:w="1551" w:type="pct"/>
                  </w:tcPr>
                  <w:p w:rsidR="00664697" w:rsidRDefault="00664697" w:rsidP="006A4A01">
                    <w:pPr>
                      <w:autoSpaceDE w:val="0"/>
                      <w:autoSpaceDN w:val="0"/>
                      <w:adjustRightInd w:val="0"/>
                      <w:snapToGrid w:val="0"/>
                      <w:jc w:val="center"/>
                      <w:rPr>
                        <w:szCs w:val="21"/>
                      </w:rPr>
                    </w:pPr>
                    <w:r>
                      <w:rPr>
                        <w:rFonts w:hint="eastAsia"/>
                      </w:rPr>
                      <w:t>本期发生额</w:t>
                    </w:r>
                  </w:p>
                </w:tc>
              </w:sdtContent>
            </w:sdt>
            <w:sdt>
              <w:sdtPr>
                <w:tag w:val="_PLD_7dc479c1c10240cc94f89ea3fc1d6136"/>
                <w:id w:val="-886484254"/>
                <w:lock w:val="sdtLocked"/>
              </w:sdtPr>
              <w:sdtEndPr/>
              <w:sdtContent>
                <w:tc>
                  <w:tcPr>
                    <w:tcW w:w="1567" w:type="pct"/>
                  </w:tcPr>
                  <w:p w:rsidR="00664697" w:rsidRDefault="00664697" w:rsidP="006A4A0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212432197"/>
              <w:lock w:val="sdtLocked"/>
            </w:sdtPr>
            <w:sdtEndPr/>
            <w:sdtContent>
              <w:tr w:rsidR="00A03BA9" w:rsidTr="007953F4">
                <w:tc>
                  <w:tcPr>
                    <w:tcW w:w="1882" w:type="pct"/>
                  </w:tcPr>
                  <w:p w:rsidR="00A03BA9" w:rsidRDefault="00A03BA9" w:rsidP="006A4A01">
                    <w:pPr>
                      <w:autoSpaceDE w:val="0"/>
                      <w:autoSpaceDN w:val="0"/>
                      <w:adjustRightInd w:val="0"/>
                      <w:snapToGrid w:val="0"/>
                      <w:rPr>
                        <w:szCs w:val="21"/>
                      </w:rPr>
                    </w:pPr>
                    <w:r>
                      <w:t>销售管理研发费用</w:t>
                    </w:r>
                  </w:p>
                </w:tc>
                <w:tc>
                  <w:tcPr>
                    <w:tcW w:w="1551" w:type="pct"/>
                    <w:vAlign w:val="center"/>
                  </w:tcPr>
                  <w:p w:rsidR="00A03BA9" w:rsidRDefault="00A03BA9" w:rsidP="00A03BA9">
                    <w:pPr>
                      <w:jc w:val="right"/>
                      <w:rPr>
                        <w:sz w:val="24"/>
                      </w:rPr>
                    </w:pPr>
                    <w:r>
                      <w:t>283,145,192.67</w:t>
                    </w:r>
                  </w:p>
                </w:tc>
                <w:tc>
                  <w:tcPr>
                    <w:tcW w:w="1567" w:type="pct"/>
                  </w:tcPr>
                  <w:p w:rsidR="00A03BA9" w:rsidRDefault="00A03BA9" w:rsidP="006A4A01">
                    <w:pPr>
                      <w:jc w:val="right"/>
                      <w:rPr>
                        <w:szCs w:val="21"/>
                      </w:rPr>
                    </w:pPr>
                    <w:r>
                      <w:t>294,476,871.80</w:t>
                    </w:r>
                  </w:p>
                </w:tc>
              </w:tr>
            </w:sdtContent>
          </w:sdt>
          <w:sdt>
            <w:sdtPr>
              <w:rPr>
                <w:rFonts w:hint="eastAsia"/>
                <w:szCs w:val="21"/>
              </w:rPr>
              <w:alias w:val="支付的其他与经营活动有关的现金明细"/>
              <w:tag w:val="_TUP_6bc26f086cee402ca4d348d61c665ec6"/>
              <w:id w:val="-1794442193"/>
              <w:lock w:val="sdtLocked"/>
            </w:sdtPr>
            <w:sdtEndPr/>
            <w:sdtContent>
              <w:tr w:rsidR="00A03BA9" w:rsidTr="007953F4">
                <w:tc>
                  <w:tcPr>
                    <w:tcW w:w="1882" w:type="pct"/>
                  </w:tcPr>
                  <w:p w:rsidR="00A03BA9" w:rsidRDefault="00A03BA9" w:rsidP="006A4A01">
                    <w:pPr>
                      <w:autoSpaceDE w:val="0"/>
                      <w:autoSpaceDN w:val="0"/>
                      <w:adjustRightInd w:val="0"/>
                      <w:snapToGrid w:val="0"/>
                      <w:rPr>
                        <w:szCs w:val="21"/>
                      </w:rPr>
                    </w:pPr>
                    <w:r>
                      <w:t>手续费</w:t>
                    </w:r>
                  </w:p>
                </w:tc>
                <w:tc>
                  <w:tcPr>
                    <w:tcW w:w="1551" w:type="pct"/>
                    <w:vAlign w:val="center"/>
                  </w:tcPr>
                  <w:p w:rsidR="00A03BA9" w:rsidRDefault="00A03BA9" w:rsidP="00A03BA9">
                    <w:pPr>
                      <w:jc w:val="right"/>
                      <w:rPr>
                        <w:sz w:val="24"/>
                      </w:rPr>
                    </w:pPr>
                    <w:r>
                      <w:t>2,777,325.08</w:t>
                    </w:r>
                  </w:p>
                </w:tc>
                <w:tc>
                  <w:tcPr>
                    <w:tcW w:w="1567" w:type="pct"/>
                  </w:tcPr>
                  <w:p w:rsidR="00A03BA9" w:rsidRDefault="00A03BA9" w:rsidP="006A4A01">
                    <w:pPr>
                      <w:jc w:val="right"/>
                      <w:rPr>
                        <w:szCs w:val="21"/>
                      </w:rPr>
                    </w:pPr>
                    <w:r>
                      <w:t>2,543,264.69</w:t>
                    </w:r>
                  </w:p>
                </w:tc>
              </w:tr>
            </w:sdtContent>
          </w:sdt>
          <w:sdt>
            <w:sdtPr>
              <w:rPr>
                <w:rFonts w:hint="eastAsia"/>
                <w:szCs w:val="21"/>
              </w:rPr>
              <w:alias w:val="支付的其他与经营活动有关的现金明细"/>
              <w:tag w:val="_TUP_6bc26f086cee402ca4d348d61c665ec6"/>
              <w:id w:val="-1228522315"/>
              <w:lock w:val="sdtLocked"/>
            </w:sdtPr>
            <w:sdtEndPr/>
            <w:sdtContent>
              <w:tr w:rsidR="00A03BA9" w:rsidTr="007953F4">
                <w:tc>
                  <w:tcPr>
                    <w:tcW w:w="1882" w:type="pct"/>
                  </w:tcPr>
                  <w:p w:rsidR="00A03BA9" w:rsidRDefault="00A03BA9" w:rsidP="006A4A01">
                    <w:pPr>
                      <w:autoSpaceDE w:val="0"/>
                      <w:autoSpaceDN w:val="0"/>
                      <w:adjustRightInd w:val="0"/>
                      <w:snapToGrid w:val="0"/>
                      <w:rPr>
                        <w:szCs w:val="21"/>
                      </w:rPr>
                    </w:pPr>
                    <w:r>
                      <w:t>营业外支出</w:t>
                    </w:r>
                  </w:p>
                </w:tc>
                <w:tc>
                  <w:tcPr>
                    <w:tcW w:w="1551" w:type="pct"/>
                    <w:vAlign w:val="center"/>
                  </w:tcPr>
                  <w:p w:rsidR="00A03BA9" w:rsidRDefault="00A03BA9" w:rsidP="00A03BA9">
                    <w:pPr>
                      <w:jc w:val="right"/>
                      <w:rPr>
                        <w:sz w:val="24"/>
                      </w:rPr>
                    </w:pPr>
                    <w:r>
                      <w:t>12,049,292.14</w:t>
                    </w:r>
                  </w:p>
                </w:tc>
                <w:tc>
                  <w:tcPr>
                    <w:tcW w:w="1567" w:type="pct"/>
                  </w:tcPr>
                  <w:p w:rsidR="00A03BA9" w:rsidRDefault="00A03BA9" w:rsidP="006A4A01">
                    <w:pPr>
                      <w:jc w:val="right"/>
                      <w:rPr>
                        <w:szCs w:val="21"/>
                      </w:rPr>
                    </w:pPr>
                    <w:r>
                      <w:t>10,161,804.14</w:t>
                    </w:r>
                  </w:p>
                </w:tc>
              </w:tr>
            </w:sdtContent>
          </w:sdt>
          <w:sdt>
            <w:sdtPr>
              <w:rPr>
                <w:rFonts w:hint="eastAsia"/>
                <w:szCs w:val="21"/>
              </w:rPr>
              <w:alias w:val="支付的其他与经营活动有关的现金明细"/>
              <w:tag w:val="_TUP_6bc26f086cee402ca4d348d61c665ec6"/>
              <w:id w:val="775603411"/>
              <w:lock w:val="sdtLocked"/>
            </w:sdtPr>
            <w:sdtEndPr/>
            <w:sdtContent>
              <w:tr w:rsidR="00A03BA9" w:rsidTr="007953F4">
                <w:tc>
                  <w:tcPr>
                    <w:tcW w:w="1882" w:type="pct"/>
                  </w:tcPr>
                  <w:p w:rsidR="00A03BA9" w:rsidRDefault="00A03BA9" w:rsidP="006A4A01">
                    <w:pPr>
                      <w:autoSpaceDE w:val="0"/>
                      <w:autoSpaceDN w:val="0"/>
                      <w:adjustRightInd w:val="0"/>
                      <w:snapToGrid w:val="0"/>
                      <w:rPr>
                        <w:szCs w:val="21"/>
                      </w:rPr>
                    </w:pPr>
                    <w:r>
                      <w:t>企业间往来</w:t>
                    </w:r>
                  </w:p>
                </w:tc>
                <w:tc>
                  <w:tcPr>
                    <w:tcW w:w="1551" w:type="pct"/>
                    <w:vAlign w:val="center"/>
                  </w:tcPr>
                  <w:p w:rsidR="00A03BA9" w:rsidRDefault="00A03BA9" w:rsidP="00A03BA9">
                    <w:pPr>
                      <w:jc w:val="right"/>
                      <w:rPr>
                        <w:sz w:val="24"/>
                      </w:rPr>
                    </w:pPr>
                    <w:r>
                      <w:t>6,655,369.57</w:t>
                    </w:r>
                  </w:p>
                </w:tc>
                <w:tc>
                  <w:tcPr>
                    <w:tcW w:w="1567" w:type="pct"/>
                  </w:tcPr>
                  <w:p w:rsidR="00A03BA9" w:rsidRDefault="00A03BA9" w:rsidP="006A4A01">
                    <w:pPr>
                      <w:jc w:val="right"/>
                      <w:rPr>
                        <w:szCs w:val="21"/>
                      </w:rPr>
                    </w:pPr>
                    <w:r>
                      <w:t>93,327,749.37</w:t>
                    </w:r>
                  </w:p>
                </w:tc>
              </w:tr>
            </w:sdtContent>
          </w:sdt>
          <w:sdt>
            <w:sdtPr>
              <w:rPr>
                <w:rFonts w:hint="eastAsia"/>
                <w:szCs w:val="21"/>
              </w:rPr>
              <w:alias w:val="支付的其他与经营活动有关的现金明细"/>
              <w:tag w:val="_TUP_6bc26f086cee402ca4d348d61c665ec6"/>
              <w:id w:val="1250236220"/>
              <w:lock w:val="sdtLocked"/>
            </w:sdtPr>
            <w:sdtEndPr/>
            <w:sdtContent>
              <w:tr w:rsidR="00A03BA9" w:rsidTr="007953F4">
                <w:tc>
                  <w:tcPr>
                    <w:tcW w:w="1882" w:type="pct"/>
                  </w:tcPr>
                  <w:p w:rsidR="00A03BA9" w:rsidRDefault="00A03BA9" w:rsidP="006A4A01">
                    <w:pPr>
                      <w:autoSpaceDE w:val="0"/>
                      <w:autoSpaceDN w:val="0"/>
                      <w:adjustRightInd w:val="0"/>
                      <w:snapToGrid w:val="0"/>
                      <w:rPr>
                        <w:szCs w:val="21"/>
                      </w:rPr>
                    </w:pPr>
                    <w:r>
                      <w:t>融资租赁业务净支出</w:t>
                    </w:r>
                  </w:p>
                </w:tc>
                <w:tc>
                  <w:tcPr>
                    <w:tcW w:w="1551" w:type="pct"/>
                    <w:vAlign w:val="center"/>
                  </w:tcPr>
                  <w:p w:rsidR="00A03BA9" w:rsidRDefault="00A03BA9" w:rsidP="00A03BA9">
                    <w:pPr>
                      <w:jc w:val="right"/>
                      <w:rPr>
                        <w:sz w:val="24"/>
                      </w:rPr>
                    </w:pPr>
                    <w:r>
                      <w:t>444,261,064.84</w:t>
                    </w:r>
                  </w:p>
                </w:tc>
                <w:tc>
                  <w:tcPr>
                    <w:tcW w:w="1567" w:type="pct"/>
                  </w:tcPr>
                  <w:p w:rsidR="00A03BA9" w:rsidRDefault="00A03BA9" w:rsidP="006A4A01">
                    <w:pPr>
                      <w:jc w:val="right"/>
                      <w:rPr>
                        <w:szCs w:val="21"/>
                      </w:rPr>
                    </w:pPr>
                  </w:p>
                </w:tc>
              </w:tr>
            </w:sdtContent>
          </w:sdt>
          <w:tr w:rsidR="00A03BA9" w:rsidTr="007953F4">
            <w:sdt>
              <w:sdtPr>
                <w:tag w:val="_PLD_b2a645bcc9174623a4e7eefea3a149f5"/>
                <w:id w:val="-1503664296"/>
                <w:lock w:val="sdtLocked"/>
              </w:sdtPr>
              <w:sdtEndPr/>
              <w:sdtContent>
                <w:tc>
                  <w:tcPr>
                    <w:tcW w:w="1882" w:type="pct"/>
                  </w:tcPr>
                  <w:p w:rsidR="00A03BA9" w:rsidRDefault="00A03BA9" w:rsidP="006A4A01">
                    <w:pPr>
                      <w:autoSpaceDE w:val="0"/>
                      <w:autoSpaceDN w:val="0"/>
                      <w:adjustRightInd w:val="0"/>
                      <w:snapToGrid w:val="0"/>
                      <w:jc w:val="center"/>
                      <w:rPr>
                        <w:szCs w:val="21"/>
                      </w:rPr>
                    </w:pPr>
                    <w:r>
                      <w:rPr>
                        <w:rFonts w:hint="eastAsia"/>
                        <w:szCs w:val="21"/>
                      </w:rPr>
                      <w:t>合计</w:t>
                    </w:r>
                  </w:p>
                </w:tc>
              </w:sdtContent>
            </w:sdt>
            <w:tc>
              <w:tcPr>
                <w:tcW w:w="1551" w:type="pct"/>
                <w:vAlign w:val="center"/>
              </w:tcPr>
              <w:p w:rsidR="00A03BA9" w:rsidRDefault="00A03BA9" w:rsidP="00A03BA9">
                <w:pPr>
                  <w:jc w:val="right"/>
                  <w:rPr>
                    <w:sz w:val="24"/>
                  </w:rPr>
                </w:pPr>
                <w:r>
                  <w:t>748,888,244.30</w:t>
                </w:r>
              </w:p>
            </w:tc>
            <w:tc>
              <w:tcPr>
                <w:tcW w:w="1567" w:type="pct"/>
              </w:tcPr>
              <w:p w:rsidR="00A03BA9" w:rsidRDefault="00A03BA9" w:rsidP="006A4A01">
                <w:pPr>
                  <w:jc w:val="right"/>
                  <w:rPr>
                    <w:szCs w:val="21"/>
                  </w:rPr>
                </w:pPr>
                <w:r>
                  <w:t>400,509,690.00</w:t>
                </w:r>
              </w:p>
            </w:tc>
          </w:tr>
        </w:tbl>
        <w:p w:rsidR="00664697" w:rsidRDefault="00664697"/>
        <w:p w:rsidR="00895018" w:rsidRDefault="00C262D1">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EndPr/>
          <w:sdtContent>
            <w:p w:rsidR="00895018" w:rsidRDefault="00664697" w:rsidP="00825504">
              <w:pPr>
                <w:ind w:right="5"/>
                <w:rPr>
                  <w:szCs w:val="21"/>
                </w:rPr>
              </w:pPr>
              <w:r>
                <w:rPr>
                  <w:rFonts w:hint="eastAsia"/>
                  <w:szCs w:val="21"/>
                </w:rPr>
                <w:t>无</w:t>
              </w:r>
            </w:p>
          </w:sdtContent>
        </w:sdt>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895018" w:rsidRDefault="00C262D1" w:rsidP="008A553E">
          <w:pPr>
            <w:pStyle w:val="4"/>
            <w:numPr>
              <w:ilvl w:val="0"/>
              <w:numId w:val="99"/>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EndPr/>
          <w:sdtContent>
            <w:p w:rsidR="00895018" w:rsidRPr="00825504" w:rsidRDefault="00C262D1" w:rsidP="00825504">
              <w:r>
                <w:fldChar w:fldCharType="begin"/>
              </w:r>
              <w:r w:rsidR="000414FD">
                <w:instrText xml:space="preserve">MACROBUTTON  SnrToggleCheckbox □适用 </w:instrText>
              </w:r>
              <w:r>
                <w:fldChar w:fldCharType="end"/>
              </w:r>
              <w:r>
                <w:fldChar w:fldCharType="begin"/>
              </w:r>
              <w:r w:rsidR="000414FD">
                <w:instrText xml:space="preserve"> MACROBUTTON  SnrToggleCheckbox √不适用 </w:instrText>
              </w:r>
              <w:r>
                <w:fldChar w:fldCharType="end"/>
              </w:r>
            </w:p>
          </w:sdtContent>
        </w:sdt>
      </w:sdtContent>
    </w:sdt>
    <w:p w:rsidR="00895018" w:rsidRDefault="00895018">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895018" w:rsidRDefault="00C262D1" w:rsidP="008A553E">
          <w:pPr>
            <w:pStyle w:val="4"/>
            <w:numPr>
              <w:ilvl w:val="0"/>
              <w:numId w:val="99"/>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EndPr/>
          <w:sdtContent>
            <w:p w:rsidR="00895018" w:rsidRPr="00825504" w:rsidRDefault="00C262D1">
              <w:r>
                <w:fldChar w:fldCharType="begin"/>
              </w:r>
              <w:r w:rsidR="00664697">
                <w:instrText xml:space="preserve">MACROBUTTON  SnrToggleCheckbox □适用 </w:instrText>
              </w:r>
              <w:r>
                <w:fldChar w:fldCharType="end"/>
              </w:r>
              <w:r>
                <w:fldChar w:fldCharType="begin"/>
              </w:r>
              <w:r w:rsidR="00664697">
                <w:instrText xml:space="preserve"> MACROBUTTON  SnrToggleCheckbox √不适用 </w:instrText>
              </w:r>
              <w:r>
                <w:fldChar w:fldCharType="end"/>
              </w:r>
            </w:p>
          </w:sdtContent>
        </w:sdt>
      </w:sdtContent>
    </w:sdt>
    <w:p w:rsidR="00895018" w:rsidRDefault="00895018">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895018" w:rsidRDefault="00C262D1" w:rsidP="008A553E">
          <w:pPr>
            <w:pStyle w:val="4"/>
            <w:numPr>
              <w:ilvl w:val="0"/>
              <w:numId w:val="99"/>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EndPr/>
          <w:sdtContent>
            <w:p w:rsidR="00895018" w:rsidRDefault="00C262D1">
              <w:r>
                <w:fldChar w:fldCharType="begin"/>
              </w:r>
              <w:r w:rsidR="000414FD">
                <w:instrText xml:space="preserve">MACROBUTTON  SnrToggleCheckbox □适用 </w:instrText>
              </w:r>
              <w:r>
                <w:fldChar w:fldCharType="end"/>
              </w:r>
              <w:r>
                <w:fldChar w:fldCharType="begin"/>
              </w:r>
              <w:r w:rsidR="000414FD">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895018" w:rsidRDefault="00C262D1" w:rsidP="008A553E">
          <w:pPr>
            <w:pStyle w:val="4"/>
            <w:numPr>
              <w:ilvl w:val="0"/>
              <w:numId w:val="99"/>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664697" w:rsidTr="006A4A01">
            <w:sdt>
              <w:sdtPr>
                <w:tag w:val="_PLD_e2db8e0335cc47fe9b6461eeb2befa7e"/>
                <w:id w:val="-217059137"/>
                <w:lock w:val="sdtLocked"/>
              </w:sdtPr>
              <w:sdtEndPr/>
              <w:sdtContent>
                <w:tc>
                  <w:tcPr>
                    <w:tcW w:w="1882" w:type="pct"/>
                  </w:tcPr>
                  <w:p w:rsidR="00664697" w:rsidRDefault="00664697" w:rsidP="006A4A01">
                    <w:pPr>
                      <w:autoSpaceDE w:val="0"/>
                      <w:autoSpaceDN w:val="0"/>
                      <w:adjustRightInd w:val="0"/>
                      <w:snapToGrid w:val="0"/>
                      <w:jc w:val="center"/>
                    </w:pPr>
                    <w:r>
                      <w:rPr>
                        <w:rFonts w:hint="eastAsia"/>
                      </w:rPr>
                      <w:t>项目</w:t>
                    </w:r>
                  </w:p>
                </w:tc>
              </w:sdtContent>
            </w:sdt>
            <w:sdt>
              <w:sdtPr>
                <w:tag w:val="_PLD_bb4a54a8a5be4a6691e4d59483217c64"/>
                <w:id w:val="793489507"/>
                <w:lock w:val="sdtLocked"/>
              </w:sdtPr>
              <w:sdtEndPr/>
              <w:sdtContent>
                <w:tc>
                  <w:tcPr>
                    <w:tcW w:w="1610" w:type="pct"/>
                  </w:tcPr>
                  <w:p w:rsidR="00664697" w:rsidRDefault="00664697" w:rsidP="006A4A01">
                    <w:pPr>
                      <w:autoSpaceDE w:val="0"/>
                      <w:autoSpaceDN w:val="0"/>
                      <w:adjustRightInd w:val="0"/>
                      <w:snapToGrid w:val="0"/>
                      <w:jc w:val="center"/>
                    </w:pPr>
                    <w:r>
                      <w:rPr>
                        <w:rFonts w:hint="eastAsia"/>
                      </w:rPr>
                      <w:t>本期发生额</w:t>
                    </w:r>
                  </w:p>
                </w:tc>
              </w:sdtContent>
            </w:sdt>
            <w:sdt>
              <w:sdtPr>
                <w:tag w:val="_PLD_a4930447bc4d450faf79f923eef8597b"/>
                <w:id w:val="727569822"/>
                <w:lock w:val="sdtLocked"/>
              </w:sdtPr>
              <w:sdtEndPr/>
              <w:sdtContent>
                <w:tc>
                  <w:tcPr>
                    <w:tcW w:w="1508" w:type="pct"/>
                  </w:tcPr>
                  <w:p w:rsidR="00664697" w:rsidRDefault="00664697" w:rsidP="006A4A01">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300346594"/>
              <w:lock w:val="sdtLocked"/>
            </w:sdtPr>
            <w:sdtEndPr/>
            <w:sdtContent>
              <w:tr w:rsidR="00664697" w:rsidTr="006A4A01">
                <w:tc>
                  <w:tcPr>
                    <w:tcW w:w="1882" w:type="pct"/>
                  </w:tcPr>
                  <w:p w:rsidR="00664697" w:rsidRDefault="00664697" w:rsidP="006A4A01">
                    <w:pPr>
                      <w:autoSpaceDE w:val="0"/>
                      <w:autoSpaceDN w:val="0"/>
                      <w:adjustRightInd w:val="0"/>
                      <w:snapToGrid w:val="0"/>
                    </w:pPr>
                    <w:r>
                      <w:t>租赁支付的现金</w:t>
                    </w:r>
                  </w:p>
                </w:tc>
                <w:tc>
                  <w:tcPr>
                    <w:tcW w:w="1610" w:type="pct"/>
                    <w:vAlign w:val="bottom"/>
                  </w:tcPr>
                  <w:p w:rsidR="00664697" w:rsidRDefault="00664697" w:rsidP="006A4A01">
                    <w:pPr>
                      <w:jc w:val="right"/>
                    </w:pPr>
                    <w:r w:rsidRPr="00664697">
                      <w:t>24,429,342.76</w:t>
                    </w:r>
                  </w:p>
                </w:tc>
                <w:tc>
                  <w:tcPr>
                    <w:tcW w:w="1508" w:type="pct"/>
                  </w:tcPr>
                  <w:p w:rsidR="00664697" w:rsidRDefault="00664697" w:rsidP="006A4A01">
                    <w:pPr>
                      <w:jc w:val="right"/>
                    </w:pPr>
                  </w:p>
                </w:tc>
              </w:tr>
            </w:sdtContent>
          </w:sdt>
          <w:tr w:rsidR="00664697" w:rsidTr="006A4A01">
            <w:sdt>
              <w:sdtPr>
                <w:tag w:val="_PLD_003a6c5e92bb42f68cfc8065cc0deba9"/>
                <w:id w:val="-387419456"/>
                <w:lock w:val="sdtLocked"/>
              </w:sdtPr>
              <w:sdtEndPr/>
              <w:sdtContent>
                <w:tc>
                  <w:tcPr>
                    <w:tcW w:w="1882" w:type="pct"/>
                  </w:tcPr>
                  <w:p w:rsidR="00664697" w:rsidRDefault="00664697" w:rsidP="006A4A01">
                    <w:pPr>
                      <w:autoSpaceDE w:val="0"/>
                      <w:autoSpaceDN w:val="0"/>
                      <w:adjustRightInd w:val="0"/>
                      <w:snapToGrid w:val="0"/>
                      <w:jc w:val="center"/>
                    </w:pPr>
                    <w:r>
                      <w:rPr>
                        <w:rFonts w:hint="eastAsia"/>
                      </w:rPr>
                      <w:t>合计</w:t>
                    </w:r>
                  </w:p>
                </w:tc>
              </w:sdtContent>
            </w:sdt>
            <w:tc>
              <w:tcPr>
                <w:tcW w:w="1610" w:type="pct"/>
                <w:vAlign w:val="bottom"/>
              </w:tcPr>
              <w:p w:rsidR="00664697" w:rsidRDefault="00664697" w:rsidP="006A4A01">
                <w:pPr>
                  <w:jc w:val="right"/>
                </w:pPr>
                <w:r w:rsidRPr="00664697">
                  <w:t>24,429,342.76</w:t>
                </w:r>
              </w:p>
            </w:tc>
            <w:tc>
              <w:tcPr>
                <w:tcW w:w="1508" w:type="pct"/>
              </w:tcPr>
              <w:p w:rsidR="00664697" w:rsidRDefault="00664697" w:rsidP="006A4A01">
                <w:pPr>
                  <w:jc w:val="right"/>
                </w:pPr>
              </w:p>
            </w:tc>
          </w:tr>
        </w:tbl>
        <w:p w:rsidR="00664697" w:rsidRDefault="00664697"/>
        <w:p w:rsidR="00895018" w:rsidRDefault="00C262D1">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EndPr/>
          <w:sdtContent>
            <w:p w:rsidR="00895018" w:rsidRDefault="00664697">
              <w:pPr>
                <w:ind w:right="5"/>
                <w:rPr>
                  <w:rFonts w:asciiTheme="minorHAnsi" w:hAnsiTheme="minorHAnsi" w:cstheme="minorBidi"/>
                  <w:kern w:val="2"/>
                  <w:szCs w:val="22"/>
                </w:rPr>
              </w:pPr>
              <w:r>
                <w:rPr>
                  <w:rFonts w:hint="eastAsia"/>
                </w:rPr>
                <w:t>无</w:t>
              </w:r>
            </w:p>
          </w:sdtContent>
        </w:sdt>
      </w:sdtContent>
    </w:sdt>
    <w:p w:rsidR="00895018" w:rsidRDefault="00895018">
      <w:pPr>
        <w:ind w:right="5"/>
      </w:pPr>
    </w:p>
    <w:p w:rsidR="00895018" w:rsidRDefault="00C262D1" w:rsidP="008A553E">
      <w:pPr>
        <w:pStyle w:val="30"/>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rsidR="00895018" w:rsidRDefault="00C262D1" w:rsidP="008A553E">
          <w:pPr>
            <w:pStyle w:val="4"/>
            <w:numPr>
              <w:ilvl w:val="0"/>
              <w:numId w:val="100"/>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EndPr/>
          <w:sdtContent>
            <w:p w:rsidR="00895018" w:rsidRDefault="00C262D1">
              <w:r>
                <w:fldChar w:fldCharType="begin"/>
              </w:r>
              <w:r w:rsidR="001826AE">
                <w:instrText xml:space="preserve"> 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895018" w:rsidTr="0091107D">
            <w:sdt>
              <w:sdtPr>
                <w:tag w:val="_PLD_39bfd38318b44efe9fa609ad19a8685a"/>
                <w:id w:val="-11414138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bCs/>
                      </w:rPr>
                    </w:pPr>
                    <w:r>
                      <w:rPr>
                        <w:rFonts w:hint="eastAsia"/>
                        <w:bCs/>
                      </w:rPr>
                      <w:t>补充资料</w:t>
                    </w:r>
                  </w:p>
                </w:tc>
              </w:sdtContent>
            </w:sdt>
            <w:sdt>
              <w:sdtPr>
                <w:tag w:val="_PLD_8ef3863737f6403496cc160c411b0b03"/>
                <w:id w:val="-1004974701"/>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pPr>
                    <w:r>
                      <w:rPr>
                        <w:rFonts w:hint="eastAsia"/>
                      </w:rPr>
                      <w:t>本期金额</w:t>
                    </w:r>
                  </w:p>
                </w:tc>
              </w:sdtContent>
            </w:sdt>
            <w:sdt>
              <w:sdtPr>
                <w:tag w:val="_PLD_73eb01f791e44a84b1edbc96aa42b3f3"/>
                <w:id w:val="1535771648"/>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pPr>
                    <w:r>
                      <w:rPr>
                        <w:rFonts w:hint="eastAsia"/>
                      </w:rPr>
                      <w:t>上期金额</w:t>
                    </w:r>
                  </w:p>
                </w:tc>
              </w:sdtContent>
            </w:sdt>
          </w:tr>
          <w:tr w:rsidR="00895018" w:rsidTr="00775137">
            <w:sdt>
              <w:sdtPr>
                <w:tag w:val="_PLD_c6db035658bd4a67bcf46ade47da315d"/>
                <w:id w:val="-920019555"/>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895018" w:rsidRDefault="00C262D1">
                    <w:pPr>
                      <w:jc w:val="both"/>
                      <w:rPr>
                        <w:b/>
                      </w:rPr>
                    </w:pPr>
                    <w:r>
                      <w:rPr>
                        <w:b/>
                        <w:bCs/>
                      </w:rPr>
                      <w:t>1</w:t>
                    </w:r>
                    <w:r>
                      <w:rPr>
                        <w:rFonts w:hint="eastAsia"/>
                        <w:b/>
                        <w:bCs/>
                      </w:rPr>
                      <w:t>．将净利润调节为经营活动现金流量：</w:t>
                    </w:r>
                  </w:p>
                </w:tc>
              </w:sdtContent>
            </w:sdt>
          </w:tr>
          <w:tr w:rsidR="00664697" w:rsidTr="006A4A01">
            <w:sdt>
              <w:sdtPr>
                <w:tag w:val="_PLD_eff97a35e60d443387d6ac807156bbae"/>
                <w:id w:val="-2855874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1,382,842,056.36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768,875,762.21</w:t>
                </w:r>
              </w:p>
            </w:tc>
          </w:tr>
          <w:tr w:rsidR="00664697" w:rsidTr="006A4A01">
            <w:sdt>
              <w:sdtPr>
                <w:tag w:val="_PLD_aeee5dca05b64715937e91cafbf88c76"/>
                <w:id w:val="13716454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11,915,210.56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2,180,715.91</w:t>
                </w:r>
              </w:p>
            </w:tc>
          </w:tr>
          <w:tr w:rsidR="00664697" w:rsidTr="006A4A0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534201335"/>
                  <w:lock w:val="sdtLocked"/>
                </w:sdtPr>
                <w:sdtEndPr/>
                <w:sdtContent>
                  <w:p w:rsidR="00664697" w:rsidRDefault="00664697">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5,987,560.05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-34,941,986.90</w:t>
                </w:r>
              </w:p>
            </w:tc>
          </w:tr>
          <w:tr w:rsidR="00664697" w:rsidTr="006A4A01">
            <w:sdt>
              <w:sdtPr>
                <w:tag w:val="_PLD_2126af0092bb4ea5acb454c40fce47aa"/>
                <w:id w:val="-34494303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582,546,237.45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527,447,307.11</w:t>
                </w:r>
              </w:p>
            </w:tc>
          </w:tr>
          <w:tr w:rsidR="00664697" w:rsidTr="006A4A0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85477273"/>
                  <w:lock w:val="sdtLocked"/>
                </w:sdtPr>
                <w:sdtEndPr/>
                <w:sdtContent>
                  <w:p w:rsidR="00664697" w:rsidRDefault="00664697">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19,517,853.29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p>
            </w:tc>
          </w:tr>
          <w:tr w:rsidR="00664697" w:rsidTr="006A4A01">
            <w:sdt>
              <w:sdtPr>
                <w:tag w:val="_PLD_8b4967a4f6564e83943a72b2b6a14e25"/>
                <w:id w:val="-5197034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80,570,921.92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81,972,586.84</w:t>
                </w:r>
              </w:p>
            </w:tc>
          </w:tr>
          <w:tr w:rsidR="00664697" w:rsidTr="0091107D">
            <w:sdt>
              <w:sdtPr>
                <w:tag w:val="_PLD_e91bcbce91db4007a43dc457f0a7dc19"/>
                <w:id w:val="6655227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rsidP="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rsidP="00664697">
                <w:pPr>
                  <w:jc w:val="right"/>
                </w:pPr>
              </w:p>
            </w:tc>
          </w:tr>
          <w:tr w:rsidR="00664697" w:rsidTr="006A4A01">
            <w:sdt>
              <w:sdtPr>
                <w:tag w:val="_PLD_e8f9f8f7a6994120a06ba50281514777"/>
                <w:id w:val="106283142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-512,439.05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-400,397.86</w:t>
                </w:r>
              </w:p>
            </w:tc>
          </w:tr>
          <w:tr w:rsidR="00664697" w:rsidTr="006A4A01">
            <w:sdt>
              <w:sdtPr>
                <w:tag w:val="_PLD_e81fee79d3354e6fb69ce33fffd7af6e"/>
                <w:id w:val="-49973873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固定资产报废损失（收益以</w:t>
                    </w:r>
                    <w:r>
                      <w:t>“</w:t>
                    </w:r>
                    <w:r>
                      <w:rPr>
                        <w:rFonts w:hint="eastAsia"/>
                      </w:rPr>
                      <w:t>－</w:t>
                    </w:r>
                    <w:r>
                      <w:t>”</w:t>
                    </w:r>
                    <w:r>
                      <w:rPr>
                        <w:rFonts w:hint="eastAsia"/>
                      </w:rPr>
                      <w:t>号</w:t>
                    </w:r>
                    <w:r>
                      <w:rPr>
                        <w:rFonts w:hint="eastAsia"/>
                      </w:rPr>
                      <w:lastRenderedPageBreak/>
                      <w:t>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lastRenderedPageBreak/>
                  <w:t>17,348,835.10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18,016,195.11</w:t>
                </w:r>
              </w:p>
            </w:tc>
          </w:tr>
          <w:tr w:rsidR="00664697" w:rsidTr="0091107D">
            <w:sdt>
              <w:sdtPr>
                <w:tag w:val="_PLD_1464f7483fa24612944bff87f55d77fe"/>
                <w:id w:val="89161075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rsidP="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rsidP="00664697">
                <w:pPr>
                  <w:jc w:val="right"/>
                </w:pPr>
              </w:p>
            </w:tc>
          </w:tr>
          <w:tr w:rsidR="00664697" w:rsidTr="006A4A01">
            <w:sdt>
              <w:sdtPr>
                <w:tag w:val="_PLD_b1aa93fc6a4d452d904d1035db57b333"/>
                <w:id w:val="169919466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97,706,440.94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114,612,106.97</w:t>
                </w:r>
              </w:p>
            </w:tc>
          </w:tr>
          <w:tr w:rsidR="00664697" w:rsidTr="006A4A01">
            <w:sdt>
              <w:sdtPr>
                <w:tag w:val="_PLD_17da876d38cd4a8fb89860f293c6a668"/>
                <w:id w:val="-6007949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-52,237,767.70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-39,115,568.05</w:t>
                </w:r>
              </w:p>
            </w:tc>
          </w:tr>
          <w:tr w:rsidR="00664697" w:rsidTr="006A4A01">
            <w:sdt>
              <w:sdtPr>
                <w:tag w:val="_PLD_2fbadbf00208453daec47ef453ccc6f9"/>
                <w:id w:val="-16941446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5,269,624.42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13,922,450.24</w:t>
                </w:r>
              </w:p>
            </w:tc>
          </w:tr>
          <w:tr w:rsidR="00664697" w:rsidTr="006A4A01">
            <w:sdt>
              <w:sdtPr>
                <w:tag w:val="_PLD_d995beb110fe461d9f14304be5740b51"/>
                <w:id w:val="4301693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-157,537.06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571,414.09</w:t>
                </w:r>
              </w:p>
            </w:tc>
          </w:tr>
          <w:tr w:rsidR="00664697" w:rsidTr="006A4A01">
            <w:sdt>
              <w:sdtPr>
                <w:tag w:val="_PLD_313be58aa55a4aee90fa200a6004a83d"/>
                <w:id w:val="-11627719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-178,780,430.11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28,909,598.70</w:t>
                </w:r>
              </w:p>
            </w:tc>
          </w:tr>
          <w:tr w:rsidR="00664697" w:rsidTr="006A4A01">
            <w:sdt>
              <w:sdtPr>
                <w:tag w:val="_PLD_a0f2d4bd51554e919c1b56b36c76b7e4"/>
                <w:id w:val="155758261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-5,182,813,590.41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-1,404,271,094.43</w:t>
                </w:r>
              </w:p>
            </w:tc>
          </w:tr>
          <w:tr w:rsidR="00664697" w:rsidTr="006A4A01">
            <w:sdt>
              <w:sdtPr>
                <w:tag w:val="_PLD_e775c78d32f644708ef470b027b0a24e"/>
                <w:id w:val="82123936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5,299,780,257.61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1,421,016,805.38</w:t>
                </w:r>
              </w:p>
            </w:tc>
          </w:tr>
          <w:tr w:rsidR="00664697" w:rsidTr="006A4A01">
            <w:sdt>
              <w:sdtPr>
                <w:tag w:val="_PLD_5eb8ffd3edfd46a084a79828c7e82dd1"/>
                <w:id w:val="-7930138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64,382,287.33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167,524,927.75</w:t>
                </w:r>
              </w:p>
            </w:tc>
          </w:tr>
          <w:tr w:rsidR="00664697" w:rsidTr="006A4A01">
            <w:sdt>
              <w:sdtPr>
                <w:tag w:val="_PLD_c051c13b91464acb82ec10ce9e8e9c6e"/>
                <w:id w:val="-4956485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2,153,365,520.70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1,666,320,823.07</w:t>
                </w:r>
              </w:p>
            </w:tc>
          </w:tr>
          <w:tr w:rsidR="00664697" w:rsidTr="00775137">
            <w:sdt>
              <w:sdtPr>
                <w:tag w:val="_PLD_4b9bf22c7a64477db916821f6ee032d7"/>
                <w:id w:val="-1458484817"/>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664697" w:rsidRDefault="00664697">
                    <w:r>
                      <w:rPr>
                        <w:b/>
                        <w:bCs/>
                      </w:rPr>
                      <w:t>2</w:t>
                    </w:r>
                    <w:r>
                      <w:rPr>
                        <w:rFonts w:hint="eastAsia"/>
                        <w:b/>
                        <w:bCs/>
                      </w:rPr>
                      <w:t>．不涉及现金收支的重大投资和筹资活动：</w:t>
                    </w:r>
                  </w:p>
                </w:tc>
              </w:sdtContent>
            </w:sdt>
          </w:tr>
          <w:tr w:rsidR="00664697" w:rsidTr="0091107D">
            <w:sdt>
              <w:sdtPr>
                <w:tag w:val="_PLD_655636739ee84751ab668093a128e30d"/>
                <w:id w:val="25826223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pPr>
                  <w:jc w:val="right"/>
                </w:pPr>
              </w:p>
            </w:tc>
          </w:tr>
          <w:tr w:rsidR="00664697" w:rsidTr="0091107D">
            <w:sdt>
              <w:sdtPr>
                <w:tag w:val="_PLD_c256cf5f86c34d5bb6f6784047858fa0"/>
                <w:id w:val="-185910530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pPr>
                  <w:jc w:val="right"/>
                </w:pPr>
              </w:p>
            </w:tc>
          </w:tr>
          <w:tr w:rsidR="00664697" w:rsidTr="0091107D">
            <w:sdt>
              <w:sdtPr>
                <w:tag w:val="_PLD_d59267cd8d7d452fac4c9bc41205c801"/>
                <w:id w:val="-86983600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pPr>
                  <w:jc w:val="right"/>
                </w:pPr>
              </w:p>
            </w:tc>
          </w:tr>
          <w:tr w:rsidR="00664697" w:rsidTr="00775137">
            <w:sdt>
              <w:sdtPr>
                <w:tag w:val="_PLD_b32f2ba3b4a94101978cc22144b58749"/>
                <w:id w:val="-556855486"/>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664697" w:rsidRDefault="00664697">
                    <w:r>
                      <w:rPr>
                        <w:b/>
                        <w:bCs/>
                      </w:rPr>
                      <w:t>3</w:t>
                    </w:r>
                    <w:r>
                      <w:rPr>
                        <w:rFonts w:hint="eastAsia"/>
                        <w:b/>
                        <w:bCs/>
                      </w:rPr>
                      <w:t>．现金及现金等价物净变动情况：</w:t>
                    </w:r>
                  </w:p>
                </w:tc>
              </w:sdtContent>
            </w:sdt>
          </w:tr>
          <w:tr w:rsidR="00664697" w:rsidTr="006A4A01">
            <w:sdt>
              <w:sdtPr>
                <w:tag w:val="_PLD_ce5f5dd10ce14f14b2630fa4d067c065"/>
                <w:id w:val="-150835922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6,187,310,241.28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5,450,565,844.33</w:t>
                </w:r>
              </w:p>
            </w:tc>
          </w:tr>
          <w:tr w:rsidR="00664697" w:rsidTr="0091107D">
            <w:sdt>
              <w:sdtPr>
                <w:tag w:val="_PLD_4086e070f5d54fb29cce570f72724cbb"/>
                <w:id w:val="11974007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5,450,565,844.33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5,232,628,594.50</w:t>
                </w:r>
              </w:p>
            </w:tc>
          </w:tr>
          <w:tr w:rsidR="00664697" w:rsidTr="0091107D">
            <w:sdt>
              <w:sdtPr>
                <w:tag w:val="_PLD_1c91c4a914b649cfab66292de8099b2d"/>
                <w:id w:val="5590584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64697" w:rsidRDefault="00664697" w:rsidP="00664697">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64697" w:rsidRDefault="00664697" w:rsidP="00664697">
                <w:pPr>
                  <w:jc w:val="right"/>
                </w:pPr>
              </w:p>
            </w:tc>
          </w:tr>
          <w:tr w:rsidR="00664697" w:rsidTr="0091107D">
            <w:sdt>
              <w:sdtPr>
                <w:tag w:val="_PLD_3477f6eacd034d7382014e3c1eb89ed3"/>
                <w:id w:val="-103319427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bCs/>
                  </w:rPr>
                </w:pPr>
              </w:p>
            </w:tc>
          </w:tr>
          <w:tr w:rsidR="00664697" w:rsidTr="006A4A01">
            <w:sdt>
              <w:sdtPr>
                <w:tag w:val="_PLD_2ea0766a6a7d4c8bbcf5d81bbec324ef"/>
                <w:id w:val="53068998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64697" w:rsidRDefault="00664697">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736,744,396.95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64697" w:rsidRDefault="00664697" w:rsidP="00664697">
                <w:pPr>
                  <w:jc w:val="right"/>
                  <w:rPr>
                    <w:sz w:val="24"/>
                  </w:rPr>
                </w:pPr>
                <w:r>
                  <w:t>217,937,249.83</w:t>
                </w:r>
              </w:p>
            </w:tc>
          </w:tr>
        </w:tbl>
        <w:p w:rsidR="00895018" w:rsidRDefault="00400AB6"/>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895018" w:rsidRDefault="00C262D1" w:rsidP="008A553E">
          <w:pPr>
            <w:pStyle w:val="4"/>
            <w:numPr>
              <w:ilvl w:val="0"/>
              <w:numId w:val="100"/>
            </w:numPr>
            <w:ind w:left="426" w:hanging="426"/>
          </w:pPr>
          <w:r>
            <w:rPr>
              <w:rFonts w:hint="eastAsia"/>
            </w:rPr>
            <w:t>本期</w:t>
          </w:r>
          <w:r>
            <w:rPr>
              <w:rFonts w:ascii="宋体" w:hAnsi="宋体" w:cs="宋体" w:hint="eastAsia"/>
              <w:kern w:val="0"/>
            </w:rPr>
            <w:t>支付的</w:t>
          </w:r>
          <w:r>
            <w:rPr>
              <w:rFonts w:hint="eastAsia"/>
            </w:rPr>
            <w:t>取得子公司的现金净额</w:t>
          </w:r>
        </w:p>
        <w:p w:rsidR="00895018" w:rsidRDefault="00400AB6">
          <w:sdt>
            <w:sdtPr>
              <w:alias w:val="是否适用：本期支付的取得子公司的现金净额[双击切换]"/>
              <w:tag w:val="_GBC_e15d87c710624e119515f4697cba951d"/>
              <w:id w:val="-196019092"/>
              <w:lock w:val="sdtLocked"/>
              <w:placeholder>
                <w:docPart w:val="GBC22222222222222222222222222222"/>
              </w:placeholder>
            </w:sdtPr>
            <w:sdtEndPr/>
            <w:sdtContent>
              <w:r w:rsidR="00C262D1">
                <w:fldChar w:fldCharType="begin"/>
              </w:r>
              <w:r w:rsidR="006A4A01">
                <w:instrText xml:space="preserve">MACROBUTTON  SnrToggleCheckbox √适用 </w:instrText>
              </w:r>
              <w:r w:rsidR="00C262D1">
                <w:fldChar w:fldCharType="end"/>
              </w:r>
              <w:r w:rsidR="00C262D1">
                <w:fldChar w:fldCharType="begin"/>
              </w:r>
              <w:r w:rsidR="006A4A01">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6"/>
            <w:gridCol w:w="3133"/>
          </w:tblGrid>
          <w:tr w:rsidR="00895018" w:rsidTr="00CA6943">
            <w:trPr>
              <w:jc w:val="center"/>
            </w:trPr>
            <w:tc>
              <w:tcPr>
                <w:tcW w:w="3269" w:type="pct"/>
                <w:shd w:val="clear" w:color="auto" w:fill="auto"/>
              </w:tcPr>
              <w:p w:rsidR="00895018" w:rsidRDefault="00895018">
                <w:pPr>
                  <w:jc w:val="center"/>
                  <w:rPr>
                    <w:rFonts w:cs="Arial"/>
                    <w:szCs w:val="21"/>
                    <w:lang w:val="en-GB"/>
                  </w:rPr>
                </w:pPr>
              </w:p>
            </w:tc>
            <w:sdt>
              <w:sdtPr>
                <w:tag w:val="_PLD_9261b40344794232960d7225b47eb28c"/>
                <w:id w:val="-822041771"/>
                <w:lock w:val="sdtLocked"/>
              </w:sdtPr>
              <w:sdtEndPr/>
              <w:sdtContent>
                <w:tc>
                  <w:tcPr>
                    <w:tcW w:w="1731" w:type="pct"/>
                    <w:shd w:val="clear" w:color="auto" w:fill="auto"/>
                  </w:tcPr>
                  <w:p w:rsidR="00895018" w:rsidRDefault="00C262D1">
                    <w:pPr>
                      <w:jc w:val="center"/>
                      <w:rPr>
                        <w:rFonts w:cs="Arial"/>
                        <w:szCs w:val="21"/>
                      </w:rPr>
                    </w:pPr>
                    <w:r>
                      <w:rPr>
                        <w:rFonts w:cs="Arial" w:hint="eastAsia"/>
                        <w:szCs w:val="21"/>
                      </w:rPr>
                      <w:t>金额</w:t>
                    </w:r>
                  </w:p>
                </w:tc>
              </w:sdtContent>
            </w:sdt>
          </w:tr>
          <w:tr w:rsidR="00895018" w:rsidTr="00CA6943">
            <w:trPr>
              <w:jc w:val="center"/>
            </w:trPr>
            <w:sdt>
              <w:sdtPr>
                <w:tag w:val="_PLD_5d521613d67a4054b1eafa4dd3d653ba"/>
                <w:id w:val="1547871442"/>
                <w:lock w:val="sdtLocked"/>
              </w:sdtPr>
              <w:sdtEndPr/>
              <w:sdtContent>
                <w:tc>
                  <w:tcPr>
                    <w:tcW w:w="3269" w:type="pct"/>
                    <w:shd w:val="clear" w:color="auto" w:fill="auto"/>
                  </w:tcPr>
                  <w:p w:rsidR="00895018" w:rsidRDefault="00C262D1">
                    <w:pPr>
                      <w:rPr>
                        <w:rFonts w:cs="Arial"/>
                        <w:szCs w:val="21"/>
                      </w:rPr>
                    </w:pPr>
                    <w:r>
                      <w:rPr>
                        <w:rFonts w:cs="Arial" w:hint="eastAsia"/>
                        <w:szCs w:val="21"/>
                        <w:lang w:val="en-GB"/>
                      </w:rPr>
                      <w:t>本期发生的企业合并于本期支付的现金或现金等价物</w:t>
                    </w:r>
                  </w:p>
                </w:tc>
              </w:sdtContent>
            </w:sdt>
            <w:tc>
              <w:tcPr>
                <w:tcW w:w="1731" w:type="pct"/>
                <w:shd w:val="clear" w:color="auto" w:fill="auto"/>
              </w:tcPr>
              <w:p w:rsidR="00895018" w:rsidRDefault="006A4A01" w:rsidP="006A4A01">
                <w:pPr>
                  <w:jc w:val="right"/>
                  <w:rPr>
                    <w:rFonts w:cs="Arial"/>
                    <w:szCs w:val="21"/>
                  </w:rPr>
                </w:pPr>
                <w:r w:rsidRPr="006A4A01">
                  <w:rPr>
                    <w:rFonts w:cs="Arial" w:hint="eastAsia"/>
                    <w:szCs w:val="21"/>
                  </w:rPr>
                  <w:t>318,735,508.50</w:t>
                </w:r>
              </w:p>
            </w:tc>
          </w:tr>
          <w:sdt>
            <w:sdtPr>
              <w:rPr>
                <w:rFonts w:cs="Arial"/>
                <w:szCs w:val="21"/>
                <w:lang w:val="en-GB"/>
              </w:rPr>
              <w:alias w:val="本期发生的企业合并于本期支付的现金或现金等价物明细"/>
              <w:tag w:val="_TUP_d9fc65fe1cc04ee59f0eda806866164d"/>
              <w:id w:val="1866396369"/>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sdt>
            <w:sdtPr>
              <w:rPr>
                <w:rFonts w:cs="Arial"/>
                <w:szCs w:val="21"/>
                <w:lang w:val="en-GB"/>
              </w:rPr>
              <w:alias w:val="本期发生的企业合并于本期支付的现金或现金等价物明细"/>
              <w:tag w:val="_TUP_d9fc65fe1cc04ee59f0eda806866164d"/>
              <w:id w:val="136620073"/>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tr w:rsidR="00895018" w:rsidTr="00CA6943">
            <w:trPr>
              <w:jc w:val="center"/>
            </w:trPr>
            <w:sdt>
              <w:sdtPr>
                <w:tag w:val="_PLD_c2b32b29d5ef4a55b633bb2b850d5709"/>
                <w:id w:val="1794013280"/>
                <w:lock w:val="sdtLocked"/>
              </w:sdtPr>
              <w:sdtEndPr/>
              <w:sdtContent>
                <w:tc>
                  <w:tcPr>
                    <w:tcW w:w="3269" w:type="pct"/>
                    <w:shd w:val="clear" w:color="auto" w:fill="auto"/>
                  </w:tcPr>
                  <w:p w:rsidR="00895018" w:rsidRDefault="00C262D1">
                    <w:pPr>
                      <w:rPr>
                        <w:rFonts w:cs="Arial"/>
                        <w:szCs w:val="21"/>
                      </w:rPr>
                    </w:pPr>
                    <w:r>
                      <w:rPr>
                        <w:rFonts w:cs="Arial" w:hint="eastAsia"/>
                        <w:szCs w:val="21"/>
                        <w:lang w:val="en-GB"/>
                      </w:rPr>
                      <w:t>减：购买日子公司持有的现金及现金等价物</w:t>
                    </w:r>
                  </w:p>
                </w:tc>
              </w:sdtContent>
            </w:sdt>
            <w:tc>
              <w:tcPr>
                <w:tcW w:w="1731" w:type="pct"/>
                <w:shd w:val="clear" w:color="auto" w:fill="auto"/>
              </w:tcPr>
              <w:p w:rsidR="00895018" w:rsidRDefault="006A4A01" w:rsidP="006A4A01">
                <w:pPr>
                  <w:jc w:val="right"/>
                  <w:rPr>
                    <w:rFonts w:cs="Arial"/>
                    <w:szCs w:val="21"/>
                  </w:rPr>
                </w:pPr>
                <w:r w:rsidRPr="006A4A01">
                  <w:rPr>
                    <w:rFonts w:cs="Arial" w:hint="eastAsia"/>
                    <w:szCs w:val="21"/>
                  </w:rPr>
                  <w:t>27,043,133.97</w:t>
                </w:r>
              </w:p>
            </w:tc>
          </w:tr>
          <w:sdt>
            <w:sdtPr>
              <w:rPr>
                <w:rFonts w:cs="Arial"/>
                <w:szCs w:val="21"/>
                <w:lang w:val="en-GB"/>
              </w:rPr>
              <w:alias w:val="购买日子公司持有的现金及现金等价物明细"/>
              <w:tag w:val="_TUP_73e1d9d837c645feb4e648aea0586c71"/>
              <w:id w:val="61763710"/>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sdt>
            <w:sdtPr>
              <w:rPr>
                <w:rFonts w:cs="Arial"/>
                <w:szCs w:val="21"/>
                <w:lang w:val="en-GB"/>
              </w:rPr>
              <w:alias w:val="购买日子公司持有的现金及现金等价物明细"/>
              <w:tag w:val="_TUP_73e1d9d837c645feb4e648aea0586c71"/>
              <w:id w:val="-1672638825"/>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tr w:rsidR="00895018" w:rsidTr="00CA6943">
            <w:trPr>
              <w:jc w:val="center"/>
            </w:trPr>
            <w:sdt>
              <w:sdtPr>
                <w:tag w:val="_PLD_77579bdbee734b679b295544f00dc4e9"/>
                <w:id w:val="1378353048"/>
                <w:lock w:val="sdtLocked"/>
              </w:sdtPr>
              <w:sdtEndPr/>
              <w:sdtContent>
                <w:tc>
                  <w:tcPr>
                    <w:tcW w:w="3269" w:type="pct"/>
                    <w:shd w:val="clear" w:color="auto" w:fill="auto"/>
                  </w:tcPr>
                  <w:p w:rsidR="00895018" w:rsidRDefault="00C262D1">
                    <w:pPr>
                      <w:rPr>
                        <w:rFonts w:cs="Arial"/>
                        <w:szCs w:val="21"/>
                        <w:lang w:val="en-GB"/>
                      </w:rPr>
                    </w:pPr>
                    <w:r>
                      <w:rPr>
                        <w:rFonts w:cs="Arial" w:hint="eastAsia"/>
                        <w:szCs w:val="21"/>
                        <w:lang w:val="en-GB"/>
                      </w:rPr>
                      <w:t>加：以前期间发生的企业合并于本期支付的现金或现金等价物</w:t>
                    </w:r>
                  </w:p>
                </w:tc>
              </w:sdtContent>
            </w:sdt>
            <w:tc>
              <w:tcPr>
                <w:tcW w:w="1731" w:type="pct"/>
                <w:shd w:val="clear" w:color="auto" w:fill="auto"/>
              </w:tcPr>
              <w:p w:rsidR="00895018" w:rsidRDefault="00895018">
                <w:pPr>
                  <w:jc w:val="right"/>
                  <w:rPr>
                    <w:rFonts w:cs="Arial"/>
                    <w:szCs w:val="21"/>
                  </w:rPr>
                </w:pPr>
              </w:p>
            </w:tc>
          </w:tr>
          <w:sdt>
            <w:sdtPr>
              <w:rPr>
                <w:rFonts w:cs="Arial"/>
                <w:szCs w:val="21"/>
                <w:lang w:val="en-GB"/>
              </w:rPr>
              <w:alias w:val="以前期间发生的企业合并于本期支付的现金或现金等价物明细"/>
              <w:tag w:val="_TUP_b601eaa6ec404a08919f7a739e23c8b0"/>
              <w:id w:val="-63876243"/>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sdt>
            <w:sdtPr>
              <w:rPr>
                <w:rFonts w:cs="Arial"/>
                <w:szCs w:val="21"/>
                <w:lang w:val="en-GB"/>
              </w:rPr>
              <w:alias w:val="以前期间发生的企业合并于本期支付的现金或现金等价物明细"/>
              <w:tag w:val="_TUP_b601eaa6ec404a08919f7a739e23c8b0"/>
              <w:id w:val="-1938282716"/>
              <w:lock w:val="sdtLocked"/>
              <w:placeholder>
                <w:docPart w:val="GBC11111111111111111111111111111"/>
              </w:placeholder>
            </w:sdtPr>
            <w:sdtEndPr>
              <w:rPr>
                <w:lang w:val="en-US"/>
              </w:rPr>
            </w:sdtEndPr>
            <w:sdtContent>
              <w:tr w:rsidR="00895018" w:rsidTr="00CA6943">
                <w:trPr>
                  <w:jc w:val="center"/>
                </w:trPr>
                <w:tc>
                  <w:tcPr>
                    <w:tcW w:w="3269" w:type="pct"/>
                    <w:shd w:val="clear" w:color="auto" w:fill="auto"/>
                  </w:tcPr>
                  <w:p w:rsidR="00895018" w:rsidRDefault="00895018">
                    <w:pPr>
                      <w:rPr>
                        <w:rFonts w:cs="Arial"/>
                        <w:szCs w:val="21"/>
                        <w:lang w:val="en-GB"/>
                      </w:rPr>
                    </w:pPr>
                  </w:p>
                </w:tc>
                <w:tc>
                  <w:tcPr>
                    <w:tcW w:w="1731" w:type="pct"/>
                    <w:shd w:val="clear" w:color="auto" w:fill="auto"/>
                  </w:tcPr>
                  <w:p w:rsidR="00895018" w:rsidRDefault="00895018">
                    <w:pPr>
                      <w:jc w:val="right"/>
                      <w:rPr>
                        <w:rFonts w:cs="Arial"/>
                        <w:szCs w:val="21"/>
                      </w:rPr>
                    </w:pPr>
                  </w:p>
                </w:tc>
              </w:tr>
            </w:sdtContent>
          </w:sdt>
          <w:tr w:rsidR="00895018" w:rsidTr="00CA6943">
            <w:trPr>
              <w:jc w:val="center"/>
            </w:trPr>
            <w:sdt>
              <w:sdtPr>
                <w:tag w:val="_PLD_af89ae81fdf043bab73549bf1721a798"/>
                <w:id w:val="-911383997"/>
                <w:lock w:val="sdtLocked"/>
              </w:sdtPr>
              <w:sdtEndPr/>
              <w:sdtContent>
                <w:tc>
                  <w:tcPr>
                    <w:tcW w:w="3269" w:type="pct"/>
                    <w:shd w:val="clear" w:color="auto" w:fill="auto"/>
                  </w:tcPr>
                  <w:p w:rsidR="00895018" w:rsidRDefault="00C262D1">
                    <w:pPr>
                      <w:rPr>
                        <w:rFonts w:cs="Arial"/>
                        <w:szCs w:val="21"/>
                      </w:rPr>
                    </w:pPr>
                    <w:r>
                      <w:rPr>
                        <w:rFonts w:hint="eastAsia"/>
                        <w:szCs w:val="21"/>
                      </w:rPr>
                      <w:t>取得子公司支付的现金净额</w:t>
                    </w:r>
                  </w:p>
                </w:tc>
              </w:sdtContent>
            </w:sdt>
            <w:tc>
              <w:tcPr>
                <w:tcW w:w="1731" w:type="pct"/>
                <w:shd w:val="clear" w:color="auto" w:fill="auto"/>
              </w:tcPr>
              <w:p w:rsidR="00895018" w:rsidRDefault="006A4A01" w:rsidP="006A4A01">
                <w:pPr>
                  <w:jc w:val="right"/>
                  <w:rPr>
                    <w:rFonts w:cs="Arial"/>
                    <w:szCs w:val="21"/>
                  </w:rPr>
                </w:pPr>
                <w:r w:rsidRPr="006A4A01">
                  <w:rPr>
                    <w:rFonts w:cs="Arial" w:hint="eastAsia"/>
                    <w:szCs w:val="21"/>
                  </w:rPr>
                  <w:t>291,692,374.53</w:t>
                </w:r>
              </w:p>
            </w:tc>
          </w:tr>
        </w:tbl>
        <w:p w:rsidR="00895018" w:rsidRDefault="00C262D1">
          <w:r>
            <w:rPr>
              <w:rFonts w:hint="eastAsia"/>
            </w:rPr>
            <w:t>其他说明:</w:t>
          </w:r>
        </w:p>
        <w:sdt>
          <w:sdtPr>
            <w:rPr>
              <w:rFonts w:hint="eastAsia"/>
            </w:rPr>
            <w:alias w:val="取得子公司支付的现金净额的其他说明"/>
            <w:tag w:val="_GBC_3ba42e9ac649479ba86b884f2c719f8b"/>
            <w:id w:val="-1985382926"/>
            <w:lock w:val="sdtLocked"/>
            <w:placeholder>
              <w:docPart w:val="GBC22222222222222222222222222222"/>
            </w:placeholder>
          </w:sdtPr>
          <w:sdtEndPr/>
          <w:sdtContent>
            <w:p w:rsidR="00895018" w:rsidRDefault="006A4A01">
              <w:r>
                <w:rPr>
                  <w:rFonts w:hint="eastAsia"/>
                </w:rPr>
                <w:t>无</w:t>
              </w:r>
            </w:p>
          </w:sdtContent>
        </w:sdt>
      </w:sdtContent>
    </w:sdt>
    <w:p w:rsidR="00895018" w:rsidRDefault="00895018"/>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rsidR="00895018" w:rsidRDefault="00C262D1" w:rsidP="008A553E">
          <w:pPr>
            <w:pStyle w:val="4"/>
            <w:numPr>
              <w:ilvl w:val="0"/>
              <w:numId w:val="100"/>
            </w:numPr>
            <w:ind w:left="426" w:hanging="426"/>
          </w:pPr>
          <w:r>
            <w:rPr>
              <w:rFonts w:ascii="宋体" w:hAnsi="宋体" w:cs="宋体" w:hint="eastAsia"/>
              <w:kern w:val="0"/>
              <w:szCs w:val="24"/>
            </w:rPr>
            <w:t>本期收到的</w:t>
          </w:r>
          <w:r>
            <w:rPr>
              <w:rFonts w:hint="eastAsia"/>
            </w:rPr>
            <w:t>处置子公司的现金净额</w:t>
          </w:r>
        </w:p>
        <w:p w:rsidR="006A4A01" w:rsidRDefault="00400AB6" w:rsidP="006A4A01">
          <w:sdt>
            <w:sdtPr>
              <w:alias w:val="是否适用：本期收到的处置子公司的现金净额[双击切换]"/>
              <w:tag w:val="_GBC_34f955c7fd1f404b9df6ccd09e080d38"/>
              <w:id w:val="-1428414853"/>
              <w:lock w:val="sdtLocked"/>
              <w:placeholder>
                <w:docPart w:val="GBC22222222222222222222222222222"/>
              </w:placeholder>
            </w:sdtPr>
            <w:sdtEndPr/>
            <w:sdtContent>
              <w:r w:rsidR="00C262D1">
                <w:fldChar w:fldCharType="begin"/>
              </w:r>
              <w:r w:rsidR="006A4A01">
                <w:instrText xml:space="preserve">MACROBUTTON  SnrToggleCheckbox □适用 </w:instrText>
              </w:r>
              <w:r w:rsidR="00C262D1">
                <w:fldChar w:fldCharType="end"/>
              </w:r>
              <w:r w:rsidR="00C262D1">
                <w:fldChar w:fldCharType="begin"/>
              </w:r>
              <w:r w:rsidR="006A4A01">
                <w:instrText xml:space="preserve"> MACROBUTTON  SnrToggleCheckbox √不适用 </w:instrText>
              </w:r>
              <w:r w:rsidR="00C262D1">
                <w:fldChar w:fldCharType="end"/>
              </w:r>
            </w:sdtContent>
          </w:sdt>
        </w:p>
        <w:p w:rsidR="00895018" w:rsidRDefault="00400AB6"/>
      </w:sdtContent>
    </w:sdt>
    <w:p w:rsidR="00895018" w:rsidRDefault="00895018"/>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895018" w:rsidRDefault="00C262D1" w:rsidP="008A553E">
          <w:pPr>
            <w:pStyle w:val="4"/>
            <w:numPr>
              <w:ilvl w:val="0"/>
              <w:numId w:val="100"/>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62"/>
            <w:gridCol w:w="2735"/>
          </w:tblGrid>
          <w:tr w:rsidR="00895018" w:rsidTr="006A4A01">
            <w:trPr>
              <w:trHeight w:val="285"/>
            </w:trPr>
            <w:sdt>
              <w:sdtPr>
                <w:tag w:val="_PLD_f236b4353ebb4174a1d752e2dd8d5962"/>
                <w:id w:val="-603734670"/>
                <w:lock w:val="sdtLocked"/>
              </w:sdtPr>
              <w:sdtEndPr/>
              <w:sdtContent>
                <w:tc>
                  <w:tcPr>
                    <w:tcW w:w="2018" w:type="pct"/>
                    <w:tcBorders>
                      <w:bottom w:val="single" w:sz="4" w:space="0" w:color="auto"/>
                    </w:tcBorders>
                    <w:shd w:val="clear" w:color="auto" w:fill="auto"/>
                    <w:vAlign w:val="center"/>
                  </w:tcPr>
                  <w:p w:rsidR="00895018" w:rsidRDefault="00C262D1">
                    <w:pPr>
                      <w:ind w:leftChars="-51" w:left="-107"/>
                      <w:jc w:val="center"/>
                      <w:rPr>
                        <w:szCs w:val="21"/>
                      </w:rPr>
                    </w:pPr>
                    <w:r>
                      <w:rPr>
                        <w:rFonts w:hint="eastAsia"/>
                        <w:szCs w:val="21"/>
                      </w:rPr>
                      <w:t>项目</w:t>
                    </w:r>
                  </w:p>
                </w:tc>
              </w:sdtContent>
            </w:sdt>
            <w:sdt>
              <w:sdtPr>
                <w:tag w:val="_PLD_74f42234ca4e43f7b8ddb72b330e411d"/>
                <w:id w:val="886462945"/>
                <w:lock w:val="sdtLocked"/>
              </w:sdtPr>
              <w:sdtEndPr/>
              <w:sdtContent>
                <w:tc>
                  <w:tcPr>
                    <w:tcW w:w="1471" w:type="pct"/>
                    <w:shd w:val="clear" w:color="auto" w:fill="auto"/>
                    <w:vAlign w:val="center"/>
                  </w:tcPr>
                  <w:p w:rsidR="00895018" w:rsidRDefault="00C262D1">
                    <w:pPr>
                      <w:jc w:val="center"/>
                      <w:rPr>
                        <w:szCs w:val="21"/>
                      </w:rPr>
                    </w:pPr>
                    <w:r>
                      <w:rPr>
                        <w:rFonts w:hint="eastAsia"/>
                        <w:szCs w:val="21"/>
                      </w:rPr>
                      <w:t>期末余额</w:t>
                    </w:r>
                  </w:p>
                </w:tc>
              </w:sdtContent>
            </w:sdt>
            <w:sdt>
              <w:sdtPr>
                <w:tag w:val="_PLD_acedd6f1968c4c8e9a0e547b5501996e"/>
                <w:id w:val="1388916377"/>
                <w:lock w:val="sdtLocked"/>
              </w:sdtPr>
              <w:sdtEndPr/>
              <w:sdtContent>
                <w:tc>
                  <w:tcPr>
                    <w:tcW w:w="1511" w:type="pct"/>
                    <w:shd w:val="clear" w:color="auto" w:fill="auto"/>
                  </w:tcPr>
                  <w:p w:rsidR="00895018" w:rsidRDefault="00C262D1">
                    <w:pPr>
                      <w:jc w:val="center"/>
                      <w:rPr>
                        <w:szCs w:val="21"/>
                      </w:rPr>
                    </w:pPr>
                    <w:r>
                      <w:rPr>
                        <w:rFonts w:hint="eastAsia"/>
                        <w:szCs w:val="21"/>
                      </w:rPr>
                      <w:t>期初余额</w:t>
                    </w:r>
                  </w:p>
                </w:tc>
              </w:sdtContent>
            </w:sdt>
          </w:tr>
          <w:tr w:rsidR="006A4A01" w:rsidTr="006A4A01">
            <w:trPr>
              <w:trHeight w:val="285"/>
            </w:trPr>
            <w:sdt>
              <w:sdtPr>
                <w:tag w:val="_PLD_c30974bcf6934ec0baf9b0fa14607d4b"/>
                <w:id w:val="11349896"/>
                <w:lock w:val="sdtLocked"/>
              </w:sdtPr>
              <w:sdtEndPr/>
              <w:sdtContent>
                <w:tc>
                  <w:tcPr>
                    <w:tcW w:w="2018" w:type="pct"/>
                    <w:shd w:val="clear" w:color="auto" w:fill="auto"/>
                    <w:vAlign w:val="center"/>
                  </w:tcPr>
                  <w:p w:rsidR="006A4A01" w:rsidRDefault="006A4A01">
                    <w:pPr>
                      <w:rPr>
                        <w:szCs w:val="21"/>
                      </w:rPr>
                    </w:pPr>
                    <w:r>
                      <w:rPr>
                        <w:rFonts w:hint="eastAsia"/>
                        <w:szCs w:val="21"/>
                      </w:rPr>
                      <w:t>一、现金</w:t>
                    </w:r>
                  </w:p>
                </w:tc>
              </w:sdtContent>
            </w:sdt>
            <w:tc>
              <w:tcPr>
                <w:tcW w:w="1471" w:type="pct"/>
                <w:shd w:val="clear" w:color="auto" w:fill="auto"/>
                <w:vAlign w:val="center"/>
              </w:tcPr>
              <w:p w:rsidR="006A4A01" w:rsidRDefault="006A4A01" w:rsidP="006A4A01">
                <w:pPr>
                  <w:jc w:val="right"/>
                  <w:rPr>
                    <w:sz w:val="24"/>
                  </w:rPr>
                </w:pPr>
                <w:r>
                  <w:t>6,187,310,241.28</w:t>
                </w:r>
              </w:p>
            </w:tc>
            <w:tc>
              <w:tcPr>
                <w:tcW w:w="1511" w:type="pct"/>
                <w:shd w:val="clear" w:color="auto" w:fill="auto"/>
                <w:vAlign w:val="center"/>
              </w:tcPr>
              <w:p w:rsidR="006A4A01" w:rsidRDefault="006A4A01" w:rsidP="006A4A01">
                <w:pPr>
                  <w:jc w:val="right"/>
                  <w:rPr>
                    <w:sz w:val="24"/>
                  </w:rPr>
                </w:pPr>
                <w:r>
                  <w:t>5,450,565,844.33</w:t>
                </w:r>
              </w:p>
            </w:tc>
          </w:tr>
          <w:tr w:rsidR="006A4A01" w:rsidTr="006A4A01">
            <w:trPr>
              <w:trHeight w:val="285"/>
            </w:trPr>
            <w:sdt>
              <w:sdtPr>
                <w:tag w:val="_PLD_2448924633ff47a2a056b74831275190"/>
                <w:id w:val="-1257745638"/>
                <w:lock w:val="sdtLocked"/>
              </w:sdtPr>
              <w:sdtEndPr/>
              <w:sdtContent>
                <w:tc>
                  <w:tcPr>
                    <w:tcW w:w="2018" w:type="pct"/>
                    <w:shd w:val="clear" w:color="auto" w:fill="auto"/>
                    <w:vAlign w:val="center"/>
                  </w:tcPr>
                  <w:p w:rsidR="006A4A01" w:rsidRDefault="006A4A01">
                    <w:pPr>
                      <w:rPr>
                        <w:szCs w:val="21"/>
                      </w:rPr>
                    </w:pPr>
                    <w:r>
                      <w:rPr>
                        <w:rFonts w:hint="eastAsia"/>
                        <w:szCs w:val="21"/>
                      </w:rPr>
                      <w:t>其中：库存现金</w:t>
                    </w:r>
                  </w:p>
                </w:tc>
              </w:sdtContent>
            </w:sdt>
            <w:tc>
              <w:tcPr>
                <w:tcW w:w="1471" w:type="pct"/>
                <w:shd w:val="clear" w:color="auto" w:fill="auto"/>
                <w:vAlign w:val="center"/>
              </w:tcPr>
              <w:p w:rsidR="006A4A01" w:rsidRDefault="006A4A01" w:rsidP="006A4A01">
                <w:pPr>
                  <w:jc w:val="right"/>
                  <w:rPr>
                    <w:sz w:val="24"/>
                  </w:rPr>
                </w:pPr>
                <w:r>
                  <w:t>448,218.00</w:t>
                </w:r>
              </w:p>
            </w:tc>
            <w:tc>
              <w:tcPr>
                <w:tcW w:w="1511" w:type="pct"/>
                <w:shd w:val="clear" w:color="auto" w:fill="auto"/>
                <w:vAlign w:val="center"/>
              </w:tcPr>
              <w:p w:rsidR="006A4A01" w:rsidRDefault="006A4A01" w:rsidP="006A4A01">
                <w:pPr>
                  <w:jc w:val="right"/>
                  <w:rPr>
                    <w:sz w:val="24"/>
                  </w:rPr>
                </w:pPr>
                <w:r>
                  <w:t>372,250.78</w:t>
                </w:r>
              </w:p>
            </w:tc>
          </w:tr>
          <w:tr w:rsidR="006A4A01" w:rsidTr="006A4A01">
            <w:trPr>
              <w:trHeight w:val="285"/>
            </w:trPr>
            <w:sdt>
              <w:sdtPr>
                <w:tag w:val="_PLD_7c1d37ef90854383849abb5794e386ca"/>
                <w:id w:val="1539778556"/>
                <w:lock w:val="sdtLocked"/>
              </w:sdtPr>
              <w:sdtEndPr/>
              <w:sdtContent>
                <w:tc>
                  <w:tcPr>
                    <w:tcW w:w="2018" w:type="pct"/>
                    <w:shd w:val="clear" w:color="auto" w:fill="auto"/>
                    <w:vAlign w:val="center"/>
                  </w:tcPr>
                  <w:p w:rsidR="006A4A01" w:rsidRDefault="006A4A01">
                    <w:pPr>
                      <w:rPr>
                        <w:szCs w:val="21"/>
                      </w:rPr>
                    </w:pPr>
                    <w:r>
                      <w:rPr>
                        <w:rFonts w:hint="eastAsia"/>
                        <w:szCs w:val="21"/>
                      </w:rPr>
                      <w:t xml:space="preserve">　　可随时用于支付的银行存款</w:t>
                    </w:r>
                  </w:p>
                </w:tc>
              </w:sdtContent>
            </w:sdt>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tr w:rsidR="006A4A01" w:rsidTr="006A4A01">
            <w:trPr>
              <w:trHeight w:val="285"/>
            </w:trPr>
            <w:sdt>
              <w:sdtPr>
                <w:tag w:val="_PLD_edb06094538948b280e2e88028c5768c"/>
                <w:id w:val="953132829"/>
                <w:lock w:val="sdtLocked"/>
              </w:sdtPr>
              <w:sdtEndPr/>
              <w:sdtContent>
                <w:tc>
                  <w:tcPr>
                    <w:tcW w:w="2018" w:type="pct"/>
                    <w:shd w:val="clear" w:color="auto" w:fill="auto"/>
                    <w:vAlign w:val="center"/>
                  </w:tcPr>
                  <w:p w:rsidR="006A4A01" w:rsidRDefault="006A4A01">
                    <w:pPr>
                      <w:rPr>
                        <w:szCs w:val="21"/>
                      </w:rPr>
                    </w:pPr>
                    <w:r>
                      <w:rPr>
                        <w:rFonts w:hint="eastAsia"/>
                        <w:szCs w:val="21"/>
                      </w:rPr>
                      <w:t xml:space="preserve">　　可随时用于支付的其他货币资金</w:t>
                    </w:r>
                  </w:p>
                </w:tc>
              </w:sdtContent>
            </w:sdt>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tr w:rsidR="006A4A01" w:rsidTr="006A4A01">
            <w:trPr>
              <w:trHeight w:val="285"/>
            </w:trPr>
            <w:sdt>
              <w:sdtPr>
                <w:tag w:val="_PLD_77b2ead3898a4e50a1fbacd39f88a461"/>
                <w:id w:val="1753700974"/>
                <w:lock w:val="sdtLocked"/>
              </w:sdtPr>
              <w:sdtEndPr/>
              <w:sdtContent>
                <w:tc>
                  <w:tcPr>
                    <w:tcW w:w="2018" w:type="pct"/>
                    <w:shd w:val="clear" w:color="auto" w:fill="auto"/>
                    <w:vAlign w:val="center"/>
                  </w:tcPr>
                  <w:p w:rsidR="006A4A01" w:rsidRDefault="006A4A01">
                    <w:pPr>
                      <w:rPr>
                        <w:szCs w:val="21"/>
                      </w:rPr>
                    </w:pPr>
                    <w:r>
                      <w:rPr>
                        <w:rFonts w:hint="eastAsia"/>
                        <w:szCs w:val="21"/>
                      </w:rPr>
                      <w:t xml:space="preserve">　　可用于支付的存放中央银行款项</w:t>
                    </w:r>
                  </w:p>
                </w:tc>
              </w:sdtContent>
            </w:sdt>
            <w:tc>
              <w:tcPr>
                <w:tcW w:w="1471" w:type="pct"/>
                <w:shd w:val="clear" w:color="auto" w:fill="auto"/>
                <w:vAlign w:val="center"/>
              </w:tcPr>
              <w:p w:rsidR="006A4A01" w:rsidRDefault="006A4A01" w:rsidP="006A4A01">
                <w:pPr>
                  <w:jc w:val="right"/>
                  <w:rPr>
                    <w:sz w:val="24"/>
                  </w:rPr>
                </w:pPr>
                <w:r>
                  <w:t>6,186,862,023.28</w:t>
                </w:r>
              </w:p>
            </w:tc>
            <w:tc>
              <w:tcPr>
                <w:tcW w:w="1511" w:type="pct"/>
                <w:shd w:val="clear" w:color="auto" w:fill="auto"/>
                <w:vAlign w:val="center"/>
              </w:tcPr>
              <w:p w:rsidR="006A4A01" w:rsidRDefault="006A4A01" w:rsidP="006A4A01">
                <w:pPr>
                  <w:jc w:val="right"/>
                  <w:rPr>
                    <w:sz w:val="24"/>
                  </w:rPr>
                </w:pPr>
                <w:r>
                  <w:t>5,450,193,593.55</w:t>
                </w:r>
              </w:p>
            </w:tc>
          </w:tr>
          <w:tr w:rsidR="006A4A01" w:rsidTr="006A4A01">
            <w:trPr>
              <w:trHeight w:val="285"/>
            </w:trPr>
            <w:sdt>
              <w:sdtPr>
                <w:tag w:val="_PLD_04f13530c5ee43daa46681c189519f4e"/>
                <w:id w:val="-1888719320"/>
                <w:lock w:val="sdtLocked"/>
              </w:sdtPr>
              <w:sdtEndPr/>
              <w:sdtContent>
                <w:tc>
                  <w:tcPr>
                    <w:tcW w:w="2018" w:type="pct"/>
                    <w:shd w:val="clear" w:color="auto" w:fill="auto"/>
                    <w:vAlign w:val="center"/>
                  </w:tcPr>
                  <w:p w:rsidR="006A4A01" w:rsidRDefault="006A4A01">
                    <w:pPr>
                      <w:rPr>
                        <w:szCs w:val="21"/>
                      </w:rPr>
                    </w:pPr>
                    <w:r>
                      <w:rPr>
                        <w:rFonts w:hint="eastAsia"/>
                        <w:szCs w:val="21"/>
                      </w:rPr>
                      <w:t xml:space="preserve">　　存放同业款项</w:t>
                    </w:r>
                  </w:p>
                </w:tc>
              </w:sdtContent>
            </w:sdt>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tr w:rsidR="006A4A01" w:rsidTr="006A4A01">
            <w:trPr>
              <w:trHeight w:val="285"/>
            </w:trPr>
            <w:sdt>
              <w:sdtPr>
                <w:tag w:val="_PLD_b930b521ee7d44c485fa175f84415f98"/>
                <w:id w:val="1002250213"/>
                <w:lock w:val="sdtLocked"/>
              </w:sdtPr>
              <w:sdtEndPr/>
              <w:sdtContent>
                <w:tc>
                  <w:tcPr>
                    <w:tcW w:w="2018" w:type="pct"/>
                    <w:shd w:val="clear" w:color="auto" w:fill="auto"/>
                    <w:vAlign w:val="center"/>
                  </w:tcPr>
                  <w:p w:rsidR="006A4A01" w:rsidRDefault="006A4A01">
                    <w:pPr>
                      <w:rPr>
                        <w:szCs w:val="21"/>
                      </w:rPr>
                    </w:pPr>
                    <w:r>
                      <w:rPr>
                        <w:rFonts w:hint="eastAsia"/>
                        <w:szCs w:val="21"/>
                      </w:rPr>
                      <w:t xml:space="preserve">　　拆放同业款项</w:t>
                    </w:r>
                  </w:p>
                </w:tc>
              </w:sdtContent>
            </w:sdt>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tr w:rsidR="006A4A01" w:rsidTr="006A4A01">
            <w:trPr>
              <w:trHeight w:val="285"/>
            </w:trPr>
            <w:sdt>
              <w:sdtPr>
                <w:tag w:val="_PLD_f00d7a66342f4877aaddfcaf2bb31e3d"/>
                <w:id w:val="-555708183"/>
                <w:lock w:val="sdtLocked"/>
              </w:sdtPr>
              <w:sdtEndPr/>
              <w:sdtContent>
                <w:tc>
                  <w:tcPr>
                    <w:tcW w:w="2018" w:type="pct"/>
                    <w:shd w:val="clear" w:color="auto" w:fill="auto"/>
                    <w:vAlign w:val="center"/>
                  </w:tcPr>
                  <w:p w:rsidR="006A4A01" w:rsidRDefault="006A4A01">
                    <w:pPr>
                      <w:rPr>
                        <w:szCs w:val="21"/>
                      </w:rPr>
                    </w:pPr>
                    <w:r>
                      <w:rPr>
                        <w:rFonts w:hint="eastAsia"/>
                        <w:szCs w:val="21"/>
                      </w:rPr>
                      <w:t>二、现金等价物</w:t>
                    </w:r>
                  </w:p>
                </w:tc>
              </w:sdtContent>
            </w:sdt>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tr w:rsidR="006A4A01" w:rsidTr="006A4A01">
            <w:trPr>
              <w:trHeight w:val="285"/>
            </w:trPr>
            <w:sdt>
              <w:sdtPr>
                <w:tag w:val="_PLD_16299fa18d31408093e302515df85929"/>
                <w:id w:val="-1687668300"/>
                <w:lock w:val="sdtLocked"/>
              </w:sdtPr>
              <w:sdtEndPr/>
              <w:sdtContent>
                <w:tc>
                  <w:tcPr>
                    <w:tcW w:w="2018" w:type="pct"/>
                    <w:tcBorders>
                      <w:bottom w:val="single" w:sz="4" w:space="0" w:color="auto"/>
                    </w:tcBorders>
                    <w:shd w:val="clear" w:color="auto" w:fill="auto"/>
                    <w:vAlign w:val="center"/>
                  </w:tcPr>
                  <w:p w:rsidR="006A4A01" w:rsidRDefault="006A4A01">
                    <w:pPr>
                      <w:rPr>
                        <w:szCs w:val="21"/>
                      </w:rPr>
                    </w:pPr>
                    <w:r>
                      <w:rPr>
                        <w:rFonts w:hint="eastAsia"/>
                        <w:szCs w:val="21"/>
                      </w:rPr>
                      <w:t>其中：三个月内到期的债券投资</w:t>
                    </w:r>
                  </w:p>
                </w:tc>
              </w:sdtContent>
            </w:sdt>
            <w:tc>
              <w:tcPr>
                <w:tcW w:w="1471" w:type="pct"/>
                <w:tcBorders>
                  <w:bottom w:val="single" w:sz="4" w:space="0" w:color="auto"/>
                </w:tcBorders>
                <w:shd w:val="clear" w:color="auto" w:fill="auto"/>
              </w:tcPr>
              <w:p w:rsidR="006A4A01" w:rsidRDefault="006A4A01" w:rsidP="006A4A01">
                <w:pPr>
                  <w:jc w:val="right"/>
                  <w:rPr>
                    <w:szCs w:val="21"/>
                  </w:rPr>
                </w:pPr>
              </w:p>
            </w:tc>
            <w:tc>
              <w:tcPr>
                <w:tcW w:w="1511" w:type="pct"/>
                <w:tcBorders>
                  <w:bottom w:val="single" w:sz="4" w:space="0" w:color="auto"/>
                </w:tcBorders>
                <w:shd w:val="clear" w:color="auto" w:fill="auto"/>
              </w:tcPr>
              <w:p w:rsidR="006A4A01" w:rsidRDefault="006A4A01" w:rsidP="006A4A01">
                <w:pPr>
                  <w:jc w:val="right"/>
                  <w:rPr>
                    <w:szCs w:val="21"/>
                  </w:rPr>
                </w:pPr>
              </w:p>
            </w:tc>
          </w:tr>
          <w:sdt>
            <w:sdtPr>
              <w:rPr>
                <w:szCs w:val="21"/>
              </w:rPr>
              <w:alias w:val="现金等价物明细"/>
              <w:tag w:val="_TUP_5c635c35e6214a8d91c0376bb5fb5866"/>
              <w:id w:val="1035694227"/>
              <w:lock w:val="sdtLocked"/>
            </w:sdtPr>
            <w:sdtEndPr>
              <w:rPr>
                <w:rFonts w:hint="eastAsia"/>
              </w:rPr>
            </w:sdtEndPr>
            <w:sdtContent>
              <w:tr w:rsidR="006A4A01" w:rsidTr="006A4A01">
                <w:trPr>
                  <w:trHeight w:val="285"/>
                </w:trPr>
                <w:tc>
                  <w:tcPr>
                    <w:tcW w:w="2018" w:type="pct"/>
                    <w:shd w:val="clear" w:color="auto" w:fill="auto"/>
                    <w:vAlign w:val="center"/>
                  </w:tcPr>
                  <w:p w:rsidR="006A4A01" w:rsidRDefault="006A4A01">
                    <w:pPr>
                      <w:rPr>
                        <w:szCs w:val="21"/>
                      </w:rPr>
                    </w:pPr>
                  </w:p>
                </w:tc>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sdtContent>
          </w:sdt>
          <w:sdt>
            <w:sdtPr>
              <w:rPr>
                <w:szCs w:val="21"/>
              </w:rPr>
              <w:alias w:val="现金等价物明细"/>
              <w:tag w:val="_TUP_5c635c35e6214a8d91c0376bb5fb5866"/>
              <w:id w:val="-1377468385"/>
              <w:lock w:val="sdtLocked"/>
            </w:sdtPr>
            <w:sdtEndPr>
              <w:rPr>
                <w:rFonts w:hint="eastAsia"/>
              </w:rPr>
            </w:sdtEndPr>
            <w:sdtContent>
              <w:tr w:rsidR="006A4A01" w:rsidTr="006A4A01">
                <w:trPr>
                  <w:trHeight w:val="285"/>
                </w:trPr>
                <w:tc>
                  <w:tcPr>
                    <w:tcW w:w="2018" w:type="pct"/>
                    <w:shd w:val="clear" w:color="auto" w:fill="auto"/>
                    <w:vAlign w:val="center"/>
                  </w:tcPr>
                  <w:p w:rsidR="006A4A01" w:rsidRDefault="006A4A01">
                    <w:pPr>
                      <w:rPr>
                        <w:szCs w:val="21"/>
                      </w:rPr>
                    </w:pPr>
                  </w:p>
                </w:tc>
                <w:tc>
                  <w:tcPr>
                    <w:tcW w:w="1471" w:type="pct"/>
                    <w:shd w:val="clear" w:color="auto" w:fill="auto"/>
                  </w:tcPr>
                  <w:p w:rsidR="006A4A01" w:rsidRDefault="006A4A01" w:rsidP="006A4A01">
                    <w:pPr>
                      <w:jc w:val="right"/>
                      <w:rPr>
                        <w:szCs w:val="21"/>
                      </w:rPr>
                    </w:pPr>
                  </w:p>
                </w:tc>
                <w:tc>
                  <w:tcPr>
                    <w:tcW w:w="1511" w:type="pct"/>
                    <w:shd w:val="clear" w:color="auto" w:fill="auto"/>
                  </w:tcPr>
                  <w:p w:rsidR="006A4A01" w:rsidRDefault="006A4A01" w:rsidP="006A4A01">
                    <w:pPr>
                      <w:jc w:val="right"/>
                      <w:rPr>
                        <w:szCs w:val="21"/>
                      </w:rPr>
                    </w:pPr>
                  </w:p>
                </w:tc>
              </w:tr>
            </w:sdtContent>
          </w:sdt>
          <w:tr w:rsidR="006A4A01" w:rsidTr="006A4A01">
            <w:trPr>
              <w:trHeight w:val="285"/>
            </w:trPr>
            <w:sdt>
              <w:sdtPr>
                <w:tag w:val="_PLD_c0edd92776694605b840649582e6ae33"/>
                <w:id w:val="-304321662"/>
                <w:lock w:val="sdtLocked"/>
              </w:sdtPr>
              <w:sdtEndPr/>
              <w:sdtContent>
                <w:tc>
                  <w:tcPr>
                    <w:tcW w:w="2018" w:type="pct"/>
                    <w:shd w:val="clear" w:color="auto" w:fill="auto"/>
                    <w:vAlign w:val="center"/>
                  </w:tcPr>
                  <w:p w:rsidR="006A4A01" w:rsidRDefault="006A4A01">
                    <w:pPr>
                      <w:rPr>
                        <w:szCs w:val="21"/>
                      </w:rPr>
                    </w:pPr>
                    <w:r>
                      <w:rPr>
                        <w:rFonts w:hint="eastAsia"/>
                        <w:szCs w:val="21"/>
                      </w:rPr>
                      <w:t>三、期末现金及现金等价物余额</w:t>
                    </w:r>
                  </w:p>
                </w:tc>
              </w:sdtContent>
            </w:sdt>
            <w:tc>
              <w:tcPr>
                <w:tcW w:w="1471" w:type="pct"/>
                <w:shd w:val="clear" w:color="auto" w:fill="auto"/>
                <w:vAlign w:val="center"/>
              </w:tcPr>
              <w:p w:rsidR="006A4A01" w:rsidRDefault="006A4A01" w:rsidP="006A4A01">
                <w:pPr>
                  <w:jc w:val="right"/>
                  <w:rPr>
                    <w:sz w:val="24"/>
                  </w:rPr>
                </w:pPr>
                <w:r>
                  <w:t>6,187,310,241.28</w:t>
                </w:r>
              </w:p>
            </w:tc>
            <w:tc>
              <w:tcPr>
                <w:tcW w:w="1511" w:type="pct"/>
                <w:shd w:val="clear" w:color="auto" w:fill="auto"/>
                <w:vAlign w:val="center"/>
              </w:tcPr>
              <w:p w:rsidR="006A4A01" w:rsidRDefault="006A4A01" w:rsidP="006A4A01">
                <w:pPr>
                  <w:jc w:val="right"/>
                  <w:rPr>
                    <w:sz w:val="24"/>
                  </w:rPr>
                </w:pPr>
                <w:r>
                  <w:t>5,450,565,844.33</w:t>
                </w:r>
              </w:p>
            </w:tc>
          </w:tr>
          <w:tr w:rsidR="006A4A01" w:rsidTr="006A4A01">
            <w:trPr>
              <w:trHeight w:val="285"/>
            </w:trPr>
            <w:sdt>
              <w:sdtPr>
                <w:tag w:val="_PLD_106c165f11654e62a63b02963df9683a"/>
                <w:id w:val="-1135101515"/>
                <w:lock w:val="sdtLocked"/>
              </w:sdtPr>
              <w:sdtEndPr/>
              <w:sdtContent>
                <w:tc>
                  <w:tcPr>
                    <w:tcW w:w="2018" w:type="pct"/>
                    <w:shd w:val="clear" w:color="auto" w:fill="auto"/>
                    <w:vAlign w:val="center"/>
                  </w:tcPr>
                  <w:p w:rsidR="006A4A01" w:rsidRDefault="006A4A01">
                    <w:pPr>
                      <w:rPr>
                        <w:szCs w:val="21"/>
                      </w:rPr>
                    </w:pPr>
                    <w:r>
                      <w:rPr>
                        <w:rFonts w:hint="eastAsia"/>
                        <w:szCs w:val="21"/>
                      </w:rPr>
                      <w:t>其中：母公司或集团内子公司使用受限制的现金和现金等价物</w:t>
                    </w:r>
                  </w:p>
                </w:tc>
              </w:sdtContent>
            </w:sdt>
            <w:tc>
              <w:tcPr>
                <w:tcW w:w="1471" w:type="pct"/>
                <w:shd w:val="clear" w:color="auto" w:fill="auto"/>
                <w:vAlign w:val="center"/>
              </w:tcPr>
              <w:p w:rsidR="006A4A01" w:rsidRDefault="006A4A01" w:rsidP="006A4A01">
                <w:pPr>
                  <w:jc w:val="right"/>
                  <w:rPr>
                    <w:sz w:val="24"/>
                  </w:rPr>
                </w:pPr>
                <w:r>
                  <w:t>55,323,324.96</w:t>
                </w:r>
              </w:p>
            </w:tc>
            <w:tc>
              <w:tcPr>
                <w:tcW w:w="1511" w:type="pct"/>
                <w:shd w:val="clear" w:color="auto" w:fill="auto"/>
                <w:vAlign w:val="center"/>
              </w:tcPr>
              <w:p w:rsidR="006A4A01" w:rsidRDefault="006A4A01" w:rsidP="006A4A01">
                <w:pPr>
                  <w:jc w:val="right"/>
                  <w:rPr>
                    <w:sz w:val="24"/>
                  </w:rPr>
                </w:pPr>
                <w:r>
                  <w:t>62,758,698.99</w:t>
                </w:r>
              </w:p>
            </w:tc>
          </w:tr>
        </w:tbl>
        <w:p w:rsidR="00895018" w:rsidRDefault="00895018">
          <w:pPr>
            <w:spacing w:before="60" w:after="60"/>
            <w:rPr>
              <w:szCs w:val="21"/>
            </w:rPr>
          </w:pPr>
        </w:p>
        <w:p w:rsidR="00895018" w:rsidRDefault="00C262D1">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EndPr/>
          <w:sdtContent>
            <w:p w:rsidR="00895018" w:rsidRDefault="00C262D1" w:rsidP="006A4A01">
              <w:pPr>
                <w:spacing w:before="60" w:after="60"/>
              </w:pPr>
              <w:r>
                <w:rPr>
                  <w:szCs w:val="21"/>
                </w:rPr>
                <w:fldChar w:fldCharType="begin"/>
              </w:r>
              <w:r w:rsidR="006A4A01">
                <w:rPr>
                  <w:szCs w:val="21"/>
                </w:rPr>
                <w:instrText xml:space="preserve">MACROBUTTON  SnrToggleCheckbox □适用 </w:instrText>
              </w:r>
              <w:r>
                <w:rPr>
                  <w:szCs w:val="21"/>
                </w:rPr>
                <w:fldChar w:fldCharType="end"/>
              </w:r>
              <w:r>
                <w:rPr>
                  <w:szCs w:val="21"/>
                </w:rPr>
                <w:fldChar w:fldCharType="begin"/>
              </w:r>
              <w:r w:rsidR="006A4A01">
                <w:rPr>
                  <w:szCs w:val="21"/>
                </w:rPr>
                <w:instrText xml:space="preserve"> MACROBUTTON  SnrToggleCheckbox √不适用 </w:instrText>
              </w:r>
              <w:r>
                <w:rPr>
                  <w:szCs w:val="21"/>
                </w:rPr>
                <w:fldChar w:fldCharType="end"/>
              </w:r>
            </w:p>
          </w:sdtContent>
        </w:sdt>
      </w:sdtContent>
    </w:sdt>
    <w:p w:rsidR="00895018" w:rsidRDefault="00895018"/>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895018" w:rsidRDefault="00C262D1">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EndPr/>
          <w:sdtContent>
            <w:p w:rsidR="00895018" w:rsidRDefault="00C262D1" w:rsidP="006A4A01">
              <w:pPr>
                <w:rPr>
                  <w:color w:val="FF00FF"/>
                  <w:szCs w:val="21"/>
                </w:rPr>
              </w:pPr>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placeholder>
              <w:docPart w:val="GBC22222222222222222222222222222"/>
            </w:placeholder>
          </w:sdtPr>
          <w:sdtEndPr/>
          <w:sdtContent>
            <w:p w:rsidR="006A4A01" w:rsidRDefault="00C262D1" w:rsidP="006A4A0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400AB6">
          <w:pPr>
            <w:rPr>
              <w:szCs w:val="21"/>
            </w:rPr>
          </w:pPr>
        </w:p>
      </w:sdtContent>
    </w:sdt>
    <w:p w:rsidR="00895018" w:rsidRDefault="00895018">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rFonts w:ascii="宋体" w:hAnsi="宋体"/>
              <w:szCs w:val="21"/>
            </w:rPr>
          </w:pPr>
          <w:r>
            <w:rPr>
              <w:rFonts w:ascii="宋体" w:hAnsi="宋体" w:hint="eastAsia"/>
              <w:szCs w:val="21"/>
            </w:rPr>
            <w:t>外币货币性项目</w:t>
          </w:r>
        </w:p>
        <w:p w:rsidR="00895018" w:rsidRDefault="00C262D1" w:rsidP="008A553E">
          <w:pPr>
            <w:pStyle w:val="4"/>
            <w:numPr>
              <w:ilvl w:val="0"/>
              <w:numId w:val="101"/>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Locked"/>
            <w:placeholder>
              <w:docPart w:val="GBC22222222222222222222222222222"/>
            </w:placeholder>
          </w:sdtPr>
          <w:sdtEndPr/>
          <w:sdtContent>
            <w:p w:rsidR="006A4A01" w:rsidRDefault="00C262D1" w:rsidP="006A4A01">
              <w:pPr>
                <w:rPr>
                  <w:szCs w:val="21"/>
                </w:rPr>
              </w:pPr>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895018">
          <w:pPr>
            <w:rPr>
              <w:szCs w:val="21"/>
            </w:rPr>
          </w:pPr>
        </w:p>
        <w:p w:rsidR="00895018" w:rsidRDefault="00895018">
          <w:pPr>
            <w:rPr>
              <w:szCs w:val="21"/>
            </w:rPr>
          </w:pPr>
        </w:p>
        <w:p w:rsidR="00895018" w:rsidRDefault="00C262D1" w:rsidP="008A553E">
          <w:pPr>
            <w:pStyle w:val="4"/>
            <w:numPr>
              <w:ilvl w:val="0"/>
              <w:numId w:val="101"/>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895018" w:rsidRDefault="00400AB6" w:rsidP="006A4A01">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EndPr/>
            <w:sdtContent>
              <w:r w:rsidR="00C262D1">
                <w:rPr>
                  <w:szCs w:val="21"/>
                </w:rPr>
                <w:fldChar w:fldCharType="begin"/>
              </w:r>
              <w:r w:rsidR="006A4A01">
                <w:rPr>
                  <w:szCs w:val="21"/>
                </w:rPr>
                <w:instrText xml:space="preserve">MACROBUTTON  SnrToggleCheckbox □适用 </w:instrText>
              </w:r>
              <w:r w:rsidR="00C262D1">
                <w:rPr>
                  <w:szCs w:val="21"/>
                </w:rPr>
                <w:fldChar w:fldCharType="end"/>
              </w:r>
              <w:r w:rsidR="00C262D1">
                <w:rPr>
                  <w:szCs w:val="21"/>
                </w:rPr>
                <w:fldChar w:fldCharType="begin"/>
              </w:r>
              <w:r w:rsidR="006A4A01">
                <w:rPr>
                  <w:szCs w:val="21"/>
                </w:rPr>
                <w:instrText xml:space="preserve"> MACROBUTTON  SnrToggleCheckbox √不适用 </w:instrText>
              </w:r>
              <w:r w:rsidR="00C262D1">
                <w:rPr>
                  <w:szCs w:val="21"/>
                </w:rPr>
                <w:fldChar w:fldCharType="end"/>
              </w:r>
            </w:sdtContent>
          </w:sdt>
        </w:p>
      </w:sdtContent>
    </w:sdt>
    <w:p w:rsidR="00895018" w:rsidRDefault="00895018"/>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895018" w:rsidRDefault="00C262D1" w:rsidP="008A553E">
          <w:pPr>
            <w:pStyle w:val="30"/>
            <w:numPr>
              <w:ilvl w:val="0"/>
              <w:numId w:val="1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EndPr/>
          <w:sdtContent>
            <w:p w:rsidR="006A4A01" w:rsidRDefault="00C262D1" w:rsidP="006A4A0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400AB6"/>
      </w:sdtContent>
    </w:sdt>
    <w:p w:rsidR="00895018" w:rsidRDefault="00895018"/>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sdtContent>
        <w:p w:rsidR="00895018" w:rsidRDefault="00C262D1" w:rsidP="008A553E">
          <w:pPr>
            <w:pStyle w:val="30"/>
            <w:numPr>
              <w:ilvl w:val="0"/>
              <w:numId w:val="17"/>
            </w:numPr>
            <w:tabs>
              <w:tab w:val="left" w:pos="504"/>
            </w:tabs>
          </w:pPr>
          <w:r>
            <w:rPr>
              <w:rFonts w:hint="eastAsia"/>
            </w:rPr>
            <w:t>政府</w:t>
          </w:r>
          <w:r>
            <w:rPr>
              <w:rFonts w:ascii="宋体" w:hAnsi="宋体" w:cs="宋体" w:hint="eastAsia"/>
              <w:bCs w:val="0"/>
              <w:kern w:val="0"/>
              <w:szCs w:val="24"/>
            </w:rPr>
            <w:t>补助</w:t>
          </w:r>
        </w:p>
        <w:p w:rsidR="00895018" w:rsidRDefault="00C262D1" w:rsidP="008A553E">
          <w:pPr>
            <w:pStyle w:val="4"/>
            <w:numPr>
              <w:ilvl w:val="0"/>
              <w:numId w:val="102"/>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EndPr/>
          <w:sdtContent>
            <w:p w:rsidR="00895018" w:rsidRDefault="00C262D1">
              <w:r>
                <w:fldChar w:fldCharType="begin"/>
              </w:r>
              <w:r w:rsidR="006A4A01">
                <w:instrText xml:space="preserve"> 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Style w:val="a6"/>
            <w:tblW w:w="5000" w:type="pct"/>
            <w:tblLook w:val="04A0" w:firstRow="1" w:lastRow="0" w:firstColumn="1" w:lastColumn="0" w:noHBand="0" w:noVBand="1"/>
          </w:tblPr>
          <w:tblGrid>
            <w:gridCol w:w="2263"/>
            <w:gridCol w:w="2262"/>
            <w:gridCol w:w="2262"/>
            <w:gridCol w:w="2262"/>
          </w:tblGrid>
          <w:tr w:rsidR="006A4A01" w:rsidTr="006A4A01">
            <w:sdt>
              <w:sdtPr>
                <w:tag w:val="_PLD_78115dbe9c9b4fd7abdfac509feb0a93"/>
                <w:id w:val="-341863745"/>
                <w:lock w:val="sdtLocked"/>
              </w:sdtPr>
              <w:sdtEndPr/>
              <w:sdtContent>
                <w:tc>
                  <w:tcPr>
                    <w:tcW w:w="1250" w:type="pct"/>
                    <w:vAlign w:val="center"/>
                  </w:tcPr>
                  <w:p w:rsidR="006A4A01" w:rsidRDefault="006A4A01" w:rsidP="006A4A01">
                    <w:pPr>
                      <w:jc w:val="center"/>
                    </w:pPr>
                    <w:r>
                      <w:rPr>
                        <w:rFonts w:hint="eastAsia"/>
                      </w:rPr>
                      <w:t>种类</w:t>
                    </w:r>
                  </w:p>
                </w:tc>
              </w:sdtContent>
            </w:sdt>
            <w:sdt>
              <w:sdtPr>
                <w:tag w:val="_PLD_003bb4a7406e4ebcbcd1bda75515fa03"/>
                <w:id w:val="-36500979"/>
                <w:lock w:val="sdtLocked"/>
              </w:sdtPr>
              <w:sdtEndPr/>
              <w:sdtContent>
                <w:tc>
                  <w:tcPr>
                    <w:tcW w:w="1250" w:type="pct"/>
                    <w:vAlign w:val="center"/>
                  </w:tcPr>
                  <w:p w:rsidR="006A4A01" w:rsidRDefault="006A4A01" w:rsidP="006A4A01">
                    <w:pPr>
                      <w:jc w:val="center"/>
                    </w:pPr>
                    <w:r>
                      <w:rPr>
                        <w:rFonts w:hint="eastAsia"/>
                      </w:rPr>
                      <w:t>金额</w:t>
                    </w:r>
                  </w:p>
                </w:tc>
              </w:sdtContent>
            </w:sdt>
            <w:sdt>
              <w:sdtPr>
                <w:tag w:val="_PLD_d93dc6881e554c3f98366bc61145c084"/>
                <w:id w:val="-754818535"/>
                <w:lock w:val="sdtLocked"/>
              </w:sdtPr>
              <w:sdtEndPr/>
              <w:sdtContent>
                <w:tc>
                  <w:tcPr>
                    <w:tcW w:w="1250" w:type="pct"/>
                    <w:vAlign w:val="center"/>
                  </w:tcPr>
                  <w:p w:rsidR="006A4A01" w:rsidRDefault="006A4A01" w:rsidP="006A4A01">
                    <w:pPr>
                      <w:jc w:val="center"/>
                    </w:pPr>
                    <w:r>
                      <w:rPr>
                        <w:rFonts w:hint="eastAsia"/>
                      </w:rPr>
                      <w:t>列</w:t>
                    </w:r>
                    <w:proofErr w:type="gramStart"/>
                    <w:r>
                      <w:rPr>
                        <w:rFonts w:hint="eastAsia"/>
                      </w:rPr>
                      <w:t>报项目</w:t>
                    </w:r>
                    <w:proofErr w:type="gramEnd"/>
                  </w:p>
                </w:tc>
              </w:sdtContent>
            </w:sdt>
            <w:sdt>
              <w:sdtPr>
                <w:tag w:val="_PLD_7c352bbb98334663a844a1fb2c591efb"/>
                <w:id w:val="-1420475955"/>
                <w:lock w:val="sdtLocked"/>
              </w:sdtPr>
              <w:sdtEndPr/>
              <w:sdtContent>
                <w:tc>
                  <w:tcPr>
                    <w:tcW w:w="1250" w:type="pct"/>
                    <w:vAlign w:val="center"/>
                  </w:tcPr>
                  <w:p w:rsidR="006A4A01" w:rsidRDefault="006A4A01" w:rsidP="006A4A01">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2125886050"/>
              <w:lock w:val="sdtLocked"/>
            </w:sdtPr>
            <w:sdtEndPr/>
            <w:sdtContent>
              <w:tr w:rsidR="006A4A01" w:rsidTr="006A4A01">
                <w:tc>
                  <w:tcPr>
                    <w:tcW w:w="1250" w:type="pct"/>
                  </w:tcPr>
                  <w:p w:rsidR="006A4A01" w:rsidRDefault="006A4A01" w:rsidP="006A4A01">
                    <w:r>
                      <w:t>增值税即征即退</w:t>
                    </w:r>
                  </w:p>
                </w:tc>
                <w:tc>
                  <w:tcPr>
                    <w:tcW w:w="1250" w:type="pct"/>
                  </w:tcPr>
                  <w:p w:rsidR="006A4A01" w:rsidRDefault="006A4A01" w:rsidP="006A4A01">
                    <w:pPr>
                      <w:jc w:val="right"/>
                    </w:pPr>
                    <w:r>
                      <w:t>3,981,380.82</w:t>
                    </w:r>
                  </w:p>
                </w:tc>
                <w:tc>
                  <w:tcPr>
                    <w:tcW w:w="1250" w:type="pct"/>
                    <w:vAlign w:val="center"/>
                  </w:tcPr>
                  <w:p w:rsidR="006A4A01" w:rsidRDefault="006A4A01">
                    <w:pPr>
                      <w:rPr>
                        <w:sz w:val="24"/>
                      </w:rPr>
                    </w:pPr>
                    <w:r>
                      <w:t>其他收益</w:t>
                    </w:r>
                  </w:p>
                </w:tc>
                <w:tc>
                  <w:tcPr>
                    <w:tcW w:w="1250" w:type="pct"/>
                  </w:tcPr>
                  <w:p w:rsidR="006A4A01" w:rsidRDefault="006A4A01" w:rsidP="006A4A01">
                    <w:pPr>
                      <w:jc w:val="right"/>
                    </w:pPr>
                    <w:r>
                      <w:t>3,981,380.82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69561192"/>
              <w:lock w:val="sdtLocked"/>
            </w:sdtPr>
            <w:sdtEndPr/>
            <w:sdtContent>
              <w:tr w:rsidR="006A4A01" w:rsidTr="006A4A01">
                <w:tc>
                  <w:tcPr>
                    <w:tcW w:w="1250" w:type="pct"/>
                  </w:tcPr>
                  <w:p w:rsidR="006A4A01" w:rsidRDefault="006A4A01" w:rsidP="006A4A01">
                    <w:proofErr w:type="gramStart"/>
                    <w:r>
                      <w:t>埇</w:t>
                    </w:r>
                    <w:proofErr w:type="gramEnd"/>
                    <w:r>
                      <w:t>桥</w:t>
                    </w:r>
                    <w:proofErr w:type="gramStart"/>
                    <w:r>
                      <w:t>区专利</w:t>
                    </w:r>
                    <w:proofErr w:type="gramEnd"/>
                    <w:r>
                      <w:t>资助</w:t>
                    </w:r>
                  </w:p>
                </w:tc>
                <w:tc>
                  <w:tcPr>
                    <w:tcW w:w="1250" w:type="pct"/>
                  </w:tcPr>
                  <w:p w:rsidR="006A4A01" w:rsidRDefault="006A4A01" w:rsidP="006A4A01">
                    <w:pPr>
                      <w:jc w:val="right"/>
                    </w:pPr>
                    <w:r>
                      <w:t>50,000.00</w:t>
                    </w:r>
                  </w:p>
                </w:tc>
                <w:tc>
                  <w:tcPr>
                    <w:tcW w:w="1250" w:type="pct"/>
                    <w:vAlign w:val="center"/>
                  </w:tcPr>
                  <w:p w:rsidR="006A4A01" w:rsidRDefault="006A4A01">
                    <w:pPr>
                      <w:rPr>
                        <w:sz w:val="24"/>
                      </w:rPr>
                    </w:pPr>
                    <w:r>
                      <w:t>其他收益</w:t>
                    </w:r>
                  </w:p>
                </w:tc>
                <w:tc>
                  <w:tcPr>
                    <w:tcW w:w="1250" w:type="pct"/>
                  </w:tcPr>
                  <w:p w:rsidR="006A4A01" w:rsidRDefault="006A4A01" w:rsidP="006A4A01">
                    <w:pPr>
                      <w:jc w:val="right"/>
                    </w:pPr>
                    <w:r>
                      <w:t>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28725440"/>
              <w:lock w:val="sdtLocked"/>
            </w:sdtPr>
            <w:sdtEndPr/>
            <w:sdtContent>
              <w:tr w:rsidR="006A4A01" w:rsidTr="006A4A01">
                <w:tc>
                  <w:tcPr>
                    <w:tcW w:w="1250" w:type="pct"/>
                  </w:tcPr>
                  <w:p w:rsidR="006A4A01" w:rsidRDefault="006A4A01" w:rsidP="006A4A01">
                    <w:r>
                      <w:t>失业保证金</w:t>
                    </w:r>
                  </w:p>
                </w:tc>
                <w:tc>
                  <w:tcPr>
                    <w:tcW w:w="1250" w:type="pct"/>
                  </w:tcPr>
                  <w:p w:rsidR="006A4A01" w:rsidRDefault="006A4A01" w:rsidP="006A4A01">
                    <w:pPr>
                      <w:jc w:val="right"/>
                    </w:pPr>
                    <w:r>
                      <w:t>10,031.07</w:t>
                    </w:r>
                  </w:p>
                </w:tc>
                <w:tc>
                  <w:tcPr>
                    <w:tcW w:w="1250" w:type="pct"/>
                    <w:vAlign w:val="center"/>
                  </w:tcPr>
                  <w:p w:rsidR="006A4A01" w:rsidRDefault="006A4A01">
                    <w:pPr>
                      <w:rPr>
                        <w:sz w:val="24"/>
                      </w:rPr>
                    </w:pPr>
                    <w:r>
                      <w:t>其他收益</w:t>
                    </w:r>
                  </w:p>
                </w:tc>
                <w:tc>
                  <w:tcPr>
                    <w:tcW w:w="1250" w:type="pct"/>
                  </w:tcPr>
                  <w:p w:rsidR="006A4A01" w:rsidRDefault="006A4A01" w:rsidP="006A4A01">
                    <w:pPr>
                      <w:jc w:val="right"/>
                    </w:pPr>
                    <w:r>
                      <w:t>10,031.07</w:t>
                    </w:r>
                  </w:p>
                </w:tc>
              </w:tr>
            </w:sdtContent>
          </w:sdt>
        </w:tbl>
        <w:p w:rsidR="006A4A01" w:rsidRDefault="006A4A01"/>
        <w:p w:rsidR="00895018" w:rsidRDefault="00C262D1" w:rsidP="008A553E">
          <w:pPr>
            <w:pStyle w:val="4"/>
            <w:numPr>
              <w:ilvl w:val="0"/>
              <w:numId w:val="102"/>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EndPr/>
          <w:sdtContent>
            <w:p w:rsidR="00895018" w:rsidRDefault="00C262D1" w:rsidP="006A4A0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C262D1">
          <w:r>
            <w:rPr>
              <w:rFonts w:hint="eastAsia"/>
            </w:rPr>
            <w:t>其他说明：</w:t>
          </w:r>
        </w:p>
        <w:sdt>
          <w:sdtPr>
            <w:alias w:val="政府补助说明"/>
            <w:tag w:val="_GBC_818bb8274f454a488623157939fb055c"/>
            <w:id w:val="1811668229"/>
            <w:lock w:val="sdtLocked"/>
            <w:placeholder>
              <w:docPart w:val="GBC22222222222222222222222222222"/>
            </w:placeholder>
          </w:sdtPr>
          <w:sdtEndPr/>
          <w:sdtContent>
            <w:p w:rsidR="00895018" w:rsidRDefault="006A4A01">
              <w:r>
                <w:rPr>
                  <w:rFonts w:hint="eastAsia"/>
                </w:rPr>
                <w:t>无</w:t>
              </w:r>
            </w:p>
          </w:sdtContent>
        </w:sdt>
      </w:sdtContent>
    </w:sdt>
    <w:p w:rsidR="00895018" w:rsidRDefault="00895018"/>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sdtContent>
        <w:p w:rsidR="00895018" w:rsidRDefault="00C262D1" w:rsidP="008A553E">
          <w:pPr>
            <w:pStyle w:val="30"/>
            <w:numPr>
              <w:ilvl w:val="0"/>
              <w:numId w:val="17"/>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EndPr/>
          <w:sdtContent>
            <w:p w:rsidR="00895018" w:rsidRDefault="00C262D1" w:rsidP="006A4A0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sdtContent>
    </w:sdt>
    <w:p w:rsidR="00895018" w:rsidRDefault="00895018">
      <w:pPr>
        <w:rPr>
          <w:szCs w:val="21"/>
        </w:rPr>
      </w:pPr>
    </w:p>
    <w:p w:rsidR="00895018" w:rsidRDefault="00C262D1" w:rsidP="008A553E">
      <w:pPr>
        <w:pStyle w:val="20"/>
        <w:numPr>
          <w:ilvl w:val="0"/>
          <w:numId w:val="35"/>
        </w:numPr>
      </w:pPr>
      <w:r>
        <w:rPr>
          <w:rFonts w:hint="eastAsia"/>
        </w:rPr>
        <w:t>合并范围的变更</w:t>
      </w:r>
    </w:p>
    <w:p w:rsidR="00895018" w:rsidRDefault="00C262D1" w:rsidP="008A553E">
      <w:pPr>
        <w:pStyle w:val="30"/>
        <w:numPr>
          <w:ilvl w:val="0"/>
          <w:numId w:val="47"/>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Locked"/>
        <w:placeholder>
          <w:docPart w:val="GBC22222222222222222222222222222"/>
        </w:placeholder>
      </w:sdtPr>
      <w:sdtEndPr/>
      <w:sdtContent>
        <w:p w:rsidR="006A4A01" w:rsidRDefault="00C262D1" w:rsidP="006A4A01">
          <w:pPr>
            <w:rPr>
              <w:rFonts w:cstheme="minorBidi"/>
              <w:szCs w:val="21"/>
            </w:rPr>
          </w:pPr>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895018">
      <w:pPr>
        <w:rPr>
          <w:rFonts w:cstheme="minorBidi"/>
          <w:szCs w:val="21"/>
        </w:rPr>
      </w:pPr>
    </w:p>
    <w:p w:rsidR="00895018" w:rsidRDefault="00895018">
      <w:pPr>
        <w:rPr>
          <w:szCs w:val="21"/>
        </w:rPr>
      </w:pPr>
    </w:p>
    <w:p w:rsidR="00895018" w:rsidRDefault="00C262D1" w:rsidP="008A553E">
      <w:pPr>
        <w:pStyle w:val="30"/>
        <w:numPr>
          <w:ilvl w:val="0"/>
          <w:numId w:val="47"/>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ContentLocked"/>
        <w:placeholder>
          <w:docPart w:val="GBC22222222222222222222222222222"/>
        </w:placeholder>
      </w:sdtPr>
      <w:sdtEndPr/>
      <w:sdtContent>
        <w:p w:rsidR="00895018" w:rsidRDefault="00C262D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645187386"/>
        <w:lock w:val="sdtLocked"/>
        <w:placeholder>
          <w:docPart w:val="GBC22222222222222222222222222222"/>
        </w:placeholder>
      </w:sdtPr>
      <w:sdtEndPr>
        <w:rPr>
          <w:rFonts w:cstheme="minorBidi" w:hint="default"/>
          <w:szCs w:val="21"/>
        </w:rPr>
      </w:sdtEndPr>
      <w:sdtContent>
        <w:p w:rsidR="00895018" w:rsidRDefault="00C262D1" w:rsidP="008A553E">
          <w:pPr>
            <w:pStyle w:val="4"/>
            <w:numPr>
              <w:ilvl w:val="0"/>
              <w:numId w:val="103"/>
            </w:numPr>
            <w:ind w:left="426" w:hanging="426"/>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26912779"/>
            <w:lock w:val="sdtLocked"/>
            <w:placeholder>
              <w:docPart w:val="GBC22222222222222222222222222222"/>
            </w:placeholder>
          </w:sdtPr>
          <w:sdtEndPr/>
          <w:sdtContent>
            <w:p w:rsidR="00895018" w:rsidRDefault="00C262D1">
              <w:r>
                <w:fldChar w:fldCharType="begin"/>
              </w:r>
              <w:r w:rsidR="006A4A01">
                <w:instrText xml:space="preserve">MACROBUTTON  SnrToggleCheckbox √适用 </w:instrText>
              </w:r>
              <w:r>
                <w:fldChar w:fldCharType="end"/>
              </w:r>
              <w:r>
                <w:fldChar w:fldCharType="begin"/>
              </w:r>
              <w:r w:rsidR="006A4A01">
                <w:instrText xml:space="preserve"> MACROBUTTON  SnrToggleCheckbox □不适用 </w:instrText>
              </w:r>
              <w:r>
                <w:fldChar w:fldCharType="end"/>
              </w:r>
            </w:p>
          </w:sdtContent>
        </w:sdt>
        <w:p w:rsidR="00895018" w:rsidRDefault="00C262D1">
          <w:pPr>
            <w:jc w:val="right"/>
            <w:rPr>
              <w:b/>
              <w:szCs w:val="21"/>
            </w:rPr>
          </w:pPr>
          <w:r>
            <w:rPr>
              <w:rFonts w:hint="eastAsia"/>
              <w:szCs w:val="21"/>
            </w:rPr>
            <w:t>单位:</w:t>
          </w:r>
          <w:sdt>
            <w:sdtPr>
              <w:rPr>
                <w:rFonts w:hint="eastAsia"/>
                <w:szCs w:val="21"/>
              </w:rPr>
              <w:alias w:val="单位：发生的同一控制下企业合并"/>
              <w:tag w:val="_GBC_6c807af61b7c4d1dad8dbcd9238f2985"/>
              <w:id w:val="-376635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62800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626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950"/>
            <w:gridCol w:w="860"/>
            <w:gridCol w:w="851"/>
            <w:gridCol w:w="991"/>
            <w:gridCol w:w="1681"/>
            <w:gridCol w:w="1581"/>
            <w:gridCol w:w="1535"/>
            <w:gridCol w:w="1581"/>
          </w:tblGrid>
          <w:tr w:rsidR="006A4A01" w:rsidTr="00C94A49">
            <w:trPr>
              <w:trHeight w:val="1113"/>
            </w:trPr>
            <w:sdt>
              <w:sdtPr>
                <w:tag w:val="_PLD_cf4cad5fd924471dbbecdf354d5ad2e3"/>
                <w:id w:val="123051312"/>
                <w:lock w:val="sdtLocked"/>
              </w:sdtPr>
              <w:sdtEndPr/>
              <w:sdtContent>
                <w:tc>
                  <w:tcPr>
                    <w:tcW w:w="578" w:type="pct"/>
                    <w:shd w:val="clear" w:color="auto" w:fill="auto"/>
                    <w:vAlign w:val="center"/>
                  </w:tcPr>
                  <w:p w:rsidR="006A4A01" w:rsidRDefault="006A4A01" w:rsidP="006A4A01">
                    <w:pPr>
                      <w:jc w:val="center"/>
                    </w:pPr>
                    <w:r>
                      <w:rPr>
                        <w:rFonts w:hint="eastAsia"/>
                      </w:rPr>
                      <w:t>被合并方名称</w:t>
                    </w:r>
                  </w:p>
                </w:tc>
              </w:sdtContent>
            </w:sdt>
            <w:sdt>
              <w:sdtPr>
                <w:tag w:val="_PLD_ea6ca5b536474fc18ca1201904cdab3b"/>
                <w:id w:val="-1461027424"/>
                <w:lock w:val="sdtLocked"/>
              </w:sdtPr>
              <w:sdtEndPr/>
              <w:sdtContent>
                <w:tc>
                  <w:tcPr>
                    <w:tcW w:w="419" w:type="pct"/>
                    <w:shd w:val="clear" w:color="auto" w:fill="auto"/>
                    <w:vAlign w:val="center"/>
                  </w:tcPr>
                  <w:p w:rsidR="006A4A01" w:rsidRDefault="006A4A01" w:rsidP="006A4A01">
                    <w:pPr>
                      <w:jc w:val="center"/>
                    </w:pPr>
                    <w:r>
                      <w:rPr>
                        <w:rFonts w:hint="eastAsia"/>
                      </w:rPr>
                      <w:t>企业合并中取得的权益比例</w:t>
                    </w:r>
                  </w:p>
                </w:tc>
              </w:sdtContent>
            </w:sdt>
            <w:sdt>
              <w:sdtPr>
                <w:tag w:val="_PLD_3f424227b77145b18d7b5c46cc9dfab8"/>
                <w:id w:val="-875705297"/>
                <w:lock w:val="sdtLocked"/>
              </w:sdtPr>
              <w:sdtEndPr/>
              <w:sdtContent>
                <w:tc>
                  <w:tcPr>
                    <w:tcW w:w="379" w:type="pct"/>
                    <w:shd w:val="clear" w:color="auto" w:fill="auto"/>
                    <w:vAlign w:val="center"/>
                  </w:tcPr>
                  <w:p w:rsidR="006A4A01" w:rsidRDefault="006A4A01" w:rsidP="006A4A01">
                    <w:pPr>
                      <w:jc w:val="center"/>
                    </w:pPr>
                    <w:r>
                      <w:rPr>
                        <w:rFonts w:hint="eastAsia"/>
                      </w:rPr>
                      <w:t>构成同</w:t>
                    </w:r>
                    <w:proofErr w:type="gramStart"/>
                    <w:r>
                      <w:rPr>
                        <w:rFonts w:hint="eastAsia"/>
                      </w:rPr>
                      <w:t>一控制</w:t>
                    </w:r>
                    <w:proofErr w:type="gramEnd"/>
                    <w:r>
                      <w:rPr>
                        <w:rFonts w:hint="eastAsia"/>
                      </w:rPr>
                      <w:t>下企业合并的依据</w:t>
                    </w:r>
                  </w:p>
                </w:tc>
              </w:sdtContent>
            </w:sdt>
            <w:sdt>
              <w:sdtPr>
                <w:tag w:val="_PLD_e8fd59ee75374533bfc1d1ff5c5dd604"/>
                <w:id w:val="-1678115851"/>
                <w:lock w:val="sdtLocked"/>
              </w:sdtPr>
              <w:sdtEndPr/>
              <w:sdtContent>
                <w:tc>
                  <w:tcPr>
                    <w:tcW w:w="375" w:type="pct"/>
                    <w:shd w:val="clear" w:color="auto" w:fill="auto"/>
                    <w:vAlign w:val="center"/>
                  </w:tcPr>
                  <w:p w:rsidR="006A4A01" w:rsidRDefault="006A4A01" w:rsidP="006A4A01">
                    <w:pPr>
                      <w:jc w:val="center"/>
                    </w:pPr>
                    <w:proofErr w:type="gramStart"/>
                    <w:r>
                      <w:rPr>
                        <w:rFonts w:hint="eastAsia"/>
                      </w:rPr>
                      <w:t>合并日</w:t>
                    </w:r>
                    <w:proofErr w:type="gramEnd"/>
                  </w:p>
                </w:tc>
              </w:sdtContent>
            </w:sdt>
            <w:sdt>
              <w:sdtPr>
                <w:tag w:val="_PLD_0e812ed2b27d40c2bc820568242609ea"/>
                <w:id w:val="1209989195"/>
                <w:lock w:val="sdtLocked"/>
              </w:sdtPr>
              <w:sdtEndPr/>
              <w:sdtContent>
                <w:tc>
                  <w:tcPr>
                    <w:tcW w:w="437" w:type="pct"/>
                    <w:shd w:val="clear" w:color="auto" w:fill="auto"/>
                    <w:vAlign w:val="center"/>
                  </w:tcPr>
                  <w:p w:rsidR="006A4A01" w:rsidRDefault="006A4A01" w:rsidP="006A4A01">
                    <w:pPr>
                      <w:jc w:val="center"/>
                    </w:pPr>
                    <w:proofErr w:type="gramStart"/>
                    <w:r>
                      <w:rPr>
                        <w:rFonts w:hint="eastAsia"/>
                      </w:rPr>
                      <w:t>合并日</w:t>
                    </w:r>
                    <w:proofErr w:type="gramEnd"/>
                    <w:r>
                      <w:rPr>
                        <w:rFonts w:hint="eastAsia"/>
                      </w:rPr>
                      <w:t>的确定依据</w:t>
                    </w:r>
                  </w:p>
                </w:tc>
              </w:sdtContent>
            </w:sdt>
            <w:sdt>
              <w:sdtPr>
                <w:tag w:val="_PLD_d625705be55e4fdd9e867728c1965db0"/>
                <w:id w:val="-1018534808"/>
                <w:lock w:val="sdtLocked"/>
              </w:sdtPr>
              <w:sdtEndPr/>
              <w:sdtContent>
                <w:tc>
                  <w:tcPr>
                    <w:tcW w:w="741" w:type="pct"/>
                    <w:shd w:val="clear" w:color="auto" w:fill="auto"/>
                    <w:vAlign w:val="center"/>
                  </w:tcPr>
                  <w:p w:rsidR="006A4A01" w:rsidRDefault="006A4A01" w:rsidP="006A4A01">
                    <w:pPr>
                      <w:jc w:val="center"/>
                    </w:pPr>
                    <w:r>
                      <w:rPr>
                        <w:rFonts w:hint="eastAsia"/>
                      </w:rPr>
                      <w:t>合并当期期初至</w:t>
                    </w:r>
                    <w:proofErr w:type="gramStart"/>
                    <w:r>
                      <w:rPr>
                        <w:rFonts w:hint="eastAsia"/>
                      </w:rPr>
                      <w:t>合并日</w:t>
                    </w:r>
                    <w:proofErr w:type="gramEnd"/>
                    <w:r>
                      <w:rPr>
                        <w:rFonts w:hint="eastAsia"/>
                      </w:rPr>
                      <w:t>被合并方的收入</w:t>
                    </w:r>
                  </w:p>
                </w:tc>
              </w:sdtContent>
            </w:sdt>
            <w:sdt>
              <w:sdtPr>
                <w:tag w:val="_PLD_03b7d7d580ac4e22b699e2e17f8f3009"/>
                <w:id w:val="1241758160"/>
                <w:lock w:val="sdtLocked"/>
              </w:sdtPr>
              <w:sdtEndPr/>
              <w:sdtContent>
                <w:tc>
                  <w:tcPr>
                    <w:tcW w:w="697" w:type="pct"/>
                    <w:shd w:val="clear" w:color="auto" w:fill="auto"/>
                    <w:vAlign w:val="center"/>
                  </w:tcPr>
                  <w:p w:rsidR="006A4A01" w:rsidRDefault="006A4A01" w:rsidP="006A4A01">
                    <w:pPr>
                      <w:jc w:val="center"/>
                    </w:pPr>
                    <w:r>
                      <w:rPr>
                        <w:rFonts w:hint="eastAsia"/>
                      </w:rPr>
                      <w:t>合并当期期初至</w:t>
                    </w:r>
                    <w:proofErr w:type="gramStart"/>
                    <w:r>
                      <w:rPr>
                        <w:rFonts w:hint="eastAsia"/>
                      </w:rPr>
                      <w:t>合并日</w:t>
                    </w:r>
                    <w:proofErr w:type="gramEnd"/>
                    <w:r>
                      <w:rPr>
                        <w:rFonts w:hint="eastAsia"/>
                      </w:rPr>
                      <w:t>被合并方的净利润</w:t>
                    </w:r>
                  </w:p>
                </w:tc>
              </w:sdtContent>
            </w:sdt>
            <w:sdt>
              <w:sdtPr>
                <w:tag w:val="_PLD_a1bf6594ef214561a400037e9b2c868d"/>
                <w:id w:val="-789968147"/>
                <w:lock w:val="sdtLocked"/>
              </w:sdtPr>
              <w:sdtEndPr/>
              <w:sdtContent>
                <w:tc>
                  <w:tcPr>
                    <w:tcW w:w="677" w:type="pct"/>
                    <w:vAlign w:val="center"/>
                  </w:tcPr>
                  <w:p w:rsidR="006A4A01" w:rsidRDefault="006A4A01" w:rsidP="006A4A01">
                    <w:pPr>
                      <w:jc w:val="center"/>
                    </w:pPr>
                    <w:r>
                      <w:rPr>
                        <w:rFonts w:hint="eastAsia"/>
                      </w:rPr>
                      <w:t>比较期间被合并方的收入</w:t>
                    </w:r>
                  </w:p>
                </w:tc>
              </w:sdtContent>
            </w:sdt>
            <w:sdt>
              <w:sdtPr>
                <w:tag w:val="_PLD_c3156d36b4534057acbc9a11456c7f76"/>
                <w:id w:val="1934469120"/>
                <w:lock w:val="sdtLocked"/>
              </w:sdtPr>
              <w:sdtEndPr/>
              <w:sdtContent>
                <w:tc>
                  <w:tcPr>
                    <w:tcW w:w="697" w:type="pct"/>
                    <w:vAlign w:val="center"/>
                  </w:tcPr>
                  <w:p w:rsidR="006A4A01" w:rsidRDefault="006A4A01" w:rsidP="006A4A01">
                    <w:pPr>
                      <w:jc w:val="center"/>
                    </w:pPr>
                    <w:r>
                      <w:rPr>
                        <w:rFonts w:hint="eastAsia"/>
                      </w:rPr>
                      <w:t>比较期间被合并方的净利润</w:t>
                    </w:r>
                  </w:p>
                </w:tc>
              </w:sdtContent>
            </w:sdt>
          </w:tr>
          <w:sdt>
            <w:sdtPr>
              <w:rPr>
                <w:szCs w:val="21"/>
              </w:rPr>
              <w:alias w:val="同一控制下企业合并明细"/>
              <w:tag w:val="_TUP_302a64ced564469c81c802e25f2f8f38"/>
              <w:id w:val="-1837825814"/>
              <w:lock w:val="sdtLocked"/>
            </w:sdtPr>
            <w:sdtEndPr/>
            <w:sdtContent>
              <w:tr w:rsidR="006A4A01" w:rsidTr="00C94A49">
                <w:trPr>
                  <w:trHeight w:val="301"/>
                </w:trPr>
                <w:tc>
                  <w:tcPr>
                    <w:tcW w:w="578" w:type="pct"/>
                    <w:shd w:val="clear" w:color="auto" w:fill="auto"/>
                  </w:tcPr>
                  <w:p w:rsidR="006A4A01" w:rsidRDefault="006A4A01" w:rsidP="006A4A01">
                    <w:pPr>
                      <w:rPr>
                        <w:szCs w:val="21"/>
                      </w:rPr>
                    </w:pPr>
                    <w:r>
                      <w:t>安徽省恒泰新材料有限公司</w:t>
                    </w:r>
                  </w:p>
                </w:tc>
                <w:tc>
                  <w:tcPr>
                    <w:tcW w:w="419" w:type="pct"/>
                    <w:shd w:val="clear" w:color="auto" w:fill="auto"/>
                  </w:tcPr>
                  <w:p w:rsidR="006A4A01" w:rsidRDefault="006A4A01" w:rsidP="006A4A01">
                    <w:pPr>
                      <w:jc w:val="right"/>
                      <w:rPr>
                        <w:szCs w:val="21"/>
                      </w:rPr>
                    </w:pPr>
                    <w:r>
                      <w:t>100.00%</w:t>
                    </w:r>
                  </w:p>
                </w:tc>
                <w:tc>
                  <w:tcPr>
                    <w:tcW w:w="379" w:type="pct"/>
                    <w:shd w:val="clear" w:color="auto" w:fill="auto"/>
                  </w:tcPr>
                  <w:p w:rsidR="006A4A01" w:rsidRDefault="006A4A01" w:rsidP="006A4A01">
                    <w:pPr>
                      <w:rPr>
                        <w:szCs w:val="21"/>
                      </w:rPr>
                    </w:pPr>
                    <w:r>
                      <w:t>母公司转让</w:t>
                    </w:r>
                  </w:p>
                </w:tc>
                <w:tc>
                  <w:tcPr>
                    <w:tcW w:w="375" w:type="pct"/>
                    <w:shd w:val="clear" w:color="auto" w:fill="auto"/>
                  </w:tcPr>
                  <w:p w:rsidR="006A4A01" w:rsidRDefault="006A4A01" w:rsidP="006A4A01">
                    <w:pPr>
                      <w:rPr>
                        <w:szCs w:val="21"/>
                      </w:rPr>
                    </w:pPr>
                    <w:r>
                      <w:t>2021-5-31</w:t>
                    </w:r>
                  </w:p>
                </w:tc>
                <w:tc>
                  <w:tcPr>
                    <w:tcW w:w="437" w:type="pct"/>
                    <w:shd w:val="clear" w:color="auto" w:fill="auto"/>
                  </w:tcPr>
                  <w:p w:rsidR="006A4A01" w:rsidRDefault="006A4A01" w:rsidP="006A4A01">
                    <w:pPr>
                      <w:rPr>
                        <w:szCs w:val="21"/>
                      </w:rPr>
                    </w:pPr>
                    <w:r>
                      <w:t>支付对价完成交易</w:t>
                    </w:r>
                  </w:p>
                </w:tc>
                <w:tc>
                  <w:tcPr>
                    <w:tcW w:w="741" w:type="pct"/>
                    <w:shd w:val="clear" w:color="auto" w:fill="auto"/>
                  </w:tcPr>
                  <w:p w:rsidR="006A4A01" w:rsidRDefault="006A4A01" w:rsidP="006A4A01">
                    <w:pPr>
                      <w:jc w:val="right"/>
                      <w:rPr>
                        <w:szCs w:val="21"/>
                      </w:rPr>
                    </w:pPr>
                    <w:r>
                      <w:t>67,196,328.37</w:t>
                    </w:r>
                  </w:p>
                </w:tc>
                <w:tc>
                  <w:tcPr>
                    <w:tcW w:w="697" w:type="pct"/>
                    <w:shd w:val="clear" w:color="auto" w:fill="auto"/>
                  </w:tcPr>
                  <w:p w:rsidR="006A4A01" w:rsidRDefault="006A4A01" w:rsidP="006A4A01">
                    <w:pPr>
                      <w:jc w:val="right"/>
                      <w:rPr>
                        <w:szCs w:val="21"/>
                      </w:rPr>
                    </w:pPr>
                    <w:r>
                      <w:t>16,220,218.88</w:t>
                    </w:r>
                  </w:p>
                </w:tc>
                <w:tc>
                  <w:tcPr>
                    <w:tcW w:w="677" w:type="pct"/>
                  </w:tcPr>
                  <w:p w:rsidR="006A4A01" w:rsidRDefault="006A4A01" w:rsidP="006A4A01">
                    <w:pPr>
                      <w:jc w:val="right"/>
                      <w:rPr>
                        <w:szCs w:val="21"/>
                      </w:rPr>
                    </w:pPr>
                    <w:r>
                      <w:t>89,001.77</w:t>
                    </w:r>
                  </w:p>
                </w:tc>
                <w:tc>
                  <w:tcPr>
                    <w:tcW w:w="697" w:type="pct"/>
                  </w:tcPr>
                  <w:p w:rsidR="006A4A01" w:rsidRDefault="006A4A01" w:rsidP="006A4A01">
                    <w:pPr>
                      <w:jc w:val="right"/>
                      <w:rPr>
                        <w:szCs w:val="21"/>
                      </w:rPr>
                    </w:pPr>
                    <w:r>
                      <w:t>-2,047,778.02</w:t>
                    </w:r>
                  </w:p>
                </w:tc>
              </w:tr>
            </w:sdtContent>
          </w:sdt>
        </w:tbl>
        <w:p w:rsidR="006A4A01" w:rsidRDefault="006A4A01"/>
        <w:p w:rsidR="00895018" w:rsidRDefault="00C262D1">
          <w:pPr>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1895465795"/>
            <w:lock w:val="sdtLocked"/>
            <w:placeholder>
              <w:docPart w:val="GBC22222222222222222222222222222"/>
            </w:placeholder>
          </w:sdtPr>
          <w:sdtEndPr/>
          <w:sdtContent>
            <w:p w:rsidR="00895018" w:rsidRDefault="00C94A49">
              <w:pPr>
                <w:rPr>
                  <w:rFonts w:cs="Arial"/>
                  <w:szCs w:val="21"/>
                </w:rPr>
              </w:pPr>
              <w:r>
                <w:rPr>
                  <w:rFonts w:cs="Arial" w:hint="eastAsia"/>
                  <w:szCs w:val="21"/>
                </w:rPr>
                <w:t>无</w:t>
              </w:r>
            </w:p>
          </w:sdtContent>
        </w:sdt>
      </w:sdtContent>
    </w:sdt>
    <w:p w:rsidR="00895018" w:rsidRDefault="00895018">
      <w:pPr>
        <w:rPr>
          <w:szCs w:val="21"/>
        </w:rPr>
      </w:pPr>
    </w:p>
    <w:p w:rsidR="00895018" w:rsidRDefault="00C262D1" w:rsidP="008A553E">
      <w:pPr>
        <w:pStyle w:val="4"/>
        <w:numPr>
          <w:ilvl w:val="0"/>
          <w:numId w:val="103"/>
        </w:numPr>
        <w:ind w:left="426" w:hanging="426"/>
      </w:pPr>
      <w:r>
        <w:rPr>
          <w:rFonts w:hint="eastAsia"/>
        </w:rPr>
        <w:t>合并成本</w:t>
      </w:r>
    </w:p>
    <w:sdt>
      <w:sdtPr>
        <w:rPr>
          <w:rFonts w:cs="Arial" w:hint="eastAsia"/>
          <w:b/>
          <w:bCs/>
          <w:szCs w:val="21"/>
        </w:rPr>
        <w:alias w:val="模块:合并成本"/>
        <w:tag w:val="_SEC_edaaabff5d0c497e892b28e2eb8a8694"/>
        <w:id w:val="-314177054"/>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223220761"/>
            <w:lock w:val="sdtLocked"/>
            <w:placeholder>
              <w:docPart w:val="GBC22222222222222222222222222222"/>
            </w:placeholder>
          </w:sdtPr>
          <w:sdtEndPr/>
          <w:sdtContent>
            <w:p w:rsidR="00895018" w:rsidRDefault="00C262D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合并成本"/>
              <w:tag w:val="_GBC_357520090212412ea44dcf12e5071db1"/>
              <w:id w:val="21564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合并成本"/>
              <w:tag w:val="_GBC_bf160fe83cf848c7bc9823481e0c4b39"/>
              <w:id w:val="21564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4602"/>
          </w:tblGrid>
          <w:tr w:rsidR="00895018" w:rsidTr="00CA6943">
            <w:trPr>
              <w:jc w:val="center"/>
            </w:trPr>
            <w:sdt>
              <w:sdtPr>
                <w:tag w:val="_PLD_3861184c57a746659a54c9c232ed66d0"/>
                <w:id w:val="-538515795"/>
                <w:lock w:val="sdtLocked"/>
              </w:sdtPr>
              <w:sdtEndPr/>
              <w:sdtContent>
                <w:tc>
                  <w:tcPr>
                    <w:tcW w:w="2457" w:type="pct"/>
                    <w:shd w:val="clear" w:color="auto" w:fill="auto"/>
                  </w:tcPr>
                  <w:p w:rsidR="00895018" w:rsidRDefault="00C262D1">
                    <w:pPr>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1578713715"/>
                <w:lock w:val="sdtLocked"/>
              </w:sdtPr>
              <w:sdtEndPr/>
              <w:sdtContent>
                <w:tc>
                  <w:tcPr>
                    <w:tcW w:w="2543" w:type="pct"/>
                  </w:tcPr>
                  <w:p w:rsidR="00895018" w:rsidRDefault="00300451">
                    <w:pPr>
                      <w:rPr>
                        <w:szCs w:val="21"/>
                      </w:rPr>
                    </w:pPr>
                    <w:r>
                      <w:rPr>
                        <w:rFonts w:hint="eastAsia"/>
                        <w:szCs w:val="21"/>
                      </w:rPr>
                      <w:t>安徽省恒泰新材料有限</w:t>
                    </w:r>
                    <w:r w:rsidR="00C262D1">
                      <w:rPr>
                        <w:szCs w:val="21"/>
                      </w:rPr>
                      <w:t>公司</w:t>
                    </w:r>
                  </w:p>
                </w:tc>
              </w:sdtContent>
            </w:sdt>
          </w:tr>
          <w:tr w:rsidR="00895018" w:rsidTr="00CA6943">
            <w:trPr>
              <w:jc w:val="center"/>
            </w:trPr>
            <w:sdt>
              <w:sdtPr>
                <w:tag w:val="_PLD_4ad393d16a214249a5457277a85b2332"/>
                <w:id w:val="-640416820"/>
                <w:lock w:val="sdtLocked"/>
              </w:sdtPr>
              <w:sdtEndPr/>
              <w:sdtContent>
                <w:tc>
                  <w:tcPr>
                    <w:tcW w:w="2457" w:type="pct"/>
                    <w:shd w:val="clear" w:color="auto" w:fill="auto"/>
                    <w:vAlign w:val="center"/>
                  </w:tcPr>
                  <w:p w:rsidR="00895018" w:rsidRDefault="00C262D1">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543" w:type="pct"/>
              </w:tcPr>
              <w:p w:rsidR="00895018" w:rsidRDefault="00300451">
                <w:pPr>
                  <w:jc w:val="right"/>
                  <w:rPr>
                    <w:szCs w:val="21"/>
                  </w:rPr>
                </w:pPr>
                <w:r w:rsidRPr="00300451">
                  <w:rPr>
                    <w:szCs w:val="21"/>
                  </w:rPr>
                  <w:t>318,735,508.50</w:t>
                </w:r>
              </w:p>
            </w:tc>
          </w:tr>
          <w:tr w:rsidR="00895018" w:rsidTr="00CA6943">
            <w:trPr>
              <w:jc w:val="center"/>
            </w:trPr>
            <w:sdt>
              <w:sdtPr>
                <w:tag w:val="_PLD_68493a6367714f93ae10056d03c3fcfb"/>
                <w:id w:val="-318343685"/>
                <w:lock w:val="sdtLocked"/>
              </w:sdtPr>
              <w:sdtEndPr/>
              <w:sdtContent>
                <w:tc>
                  <w:tcPr>
                    <w:tcW w:w="2457" w:type="pct"/>
                    <w:shd w:val="clear" w:color="auto" w:fill="auto"/>
                    <w:vAlign w:val="center"/>
                  </w:tcPr>
                  <w:p w:rsidR="00895018" w:rsidRDefault="00C262D1">
                    <w:pPr>
                      <w:rPr>
                        <w:rFonts w:cs="Arial"/>
                        <w:color w:val="000000"/>
                        <w:szCs w:val="21"/>
                      </w:rPr>
                    </w:pPr>
                    <w:r>
                      <w:rPr>
                        <w:rFonts w:cs="Arial"/>
                        <w:color w:val="000000"/>
                        <w:szCs w:val="21"/>
                      </w:rPr>
                      <w:t>--</w:t>
                    </w:r>
                    <w:r>
                      <w:rPr>
                        <w:rFonts w:cs="Arial" w:hint="eastAsia"/>
                        <w:color w:val="000000"/>
                        <w:szCs w:val="21"/>
                        <w:lang w:val="en-GB"/>
                      </w:rPr>
                      <w:t>非现金资产的账面价值</w:t>
                    </w:r>
                  </w:p>
                </w:tc>
              </w:sdtContent>
            </w:sdt>
            <w:tc>
              <w:tcPr>
                <w:tcW w:w="2543" w:type="pct"/>
              </w:tcPr>
              <w:p w:rsidR="00895018" w:rsidRDefault="00895018">
                <w:pPr>
                  <w:jc w:val="right"/>
                  <w:rPr>
                    <w:szCs w:val="21"/>
                  </w:rPr>
                </w:pPr>
              </w:p>
            </w:tc>
          </w:tr>
          <w:tr w:rsidR="00895018" w:rsidTr="00CA6943">
            <w:trPr>
              <w:jc w:val="center"/>
            </w:trPr>
            <w:sdt>
              <w:sdtPr>
                <w:tag w:val="_PLD_6d5fd703f3f64454ac1f115a9109081f"/>
                <w:id w:val="-2111581556"/>
                <w:lock w:val="sdtLocked"/>
              </w:sdtPr>
              <w:sdtEndPr/>
              <w:sdtContent>
                <w:tc>
                  <w:tcPr>
                    <w:tcW w:w="2457" w:type="pct"/>
                    <w:shd w:val="clear" w:color="auto" w:fill="auto"/>
                    <w:vAlign w:val="center"/>
                  </w:tcPr>
                  <w:p w:rsidR="00895018" w:rsidRDefault="00C262D1">
                    <w:pPr>
                      <w:rPr>
                        <w:rFonts w:cs="Arial"/>
                        <w:color w:val="000000"/>
                        <w:szCs w:val="21"/>
                      </w:rPr>
                    </w:pPr>
                    <w:r>
                      <w:rPr>
                        <w:rFonts w:cs="Arial"/>
                        <w:color w:val="000000"/>
                        <w:szCs w:val="21"/>
                      </w:rPr>
                      <w:t>--</w:t>
                    </w:r>
                    <w:r>
                      <w:rPr>
                        <w:rFonts w:cs="Arial" w:hint="eastAsia"/>
                        <w:color w:val="000000"/>
                        <w:szCs w:val="21"/>
                        <w:lang w:val="en-GB"/>
                      </w:rPr>
                      <w:t>发行或承担的债务的账面价值</w:t>
                    </w:r>
                  </w:p>
                </w:tc>
              </w:sdtContent>
            </w:sdt>
            <w:tc>
              <w:tcPr>
                <w:tcW w:w="2543" w:type="pct"/>
              </w:tcPr>
              <w:p w:rsidR="00895018" w:rsidRDefault="00895018">
                <w:pPr>
                  <w:jc w:val="right"/>
                  <w:rPr>
                    <w:szCs w:val="21"/>
                  </w:rPr>
                </w:pPr>
              </w:p>
            </w:tc>
          </w:tr>
          <w:tr w:rsidR="00895018" w:rsidTr="00CA6943">
            <w:trPr>
              <w:jc w:val="center"/>
            </w:trPr>
            <w:sdt>
              <w:sdtPr>
                <w:tag w:val="_PLD_3ac0d0ac5d3743b6a875402a766519f9"/>
                <w:id w:val="-1662386836"/>
                <w:lock w:val="sdtLocked"/>
              </w:sdtPr>
              <w:sdtEndPr/>
              <w:sdtContent>
                <w:tc>
                  <w:tcPr>
                    <w:tcW w:w="2457" w:type="pct"/>
                    <w:shd w:val="clear" w:color="auto" w:fill="auto"/>
                    <w:vAlign w:val="center"/>
                  </w:tcPr>
                  <w:p w:rsidR="00895018" w:rsidRDefault="00C262D1">
                    <w:pPr>
                      <w:rPr>
                        <w:rFonts w:cs="Arial"/>
                        <w:color w:val="000000"/>
                        <w:szCs w:val="21"/>
                      </w:rPr>
                    </w:pPr>
                    <w:r>
                      <w:rPr>
                        <w:rFonts w:cs="Arial"/>
                        <w:color w:val="000000"/>
                        <w:szCs w:val="21"/>
                      </w:rPr>
                      <w:t>--</w:t>
                    </w:r>
                    <w:r>
                      <w:rPr>
                        <w:rFonts w:cs="Arial" w:hint="eastAsia"/>
                        <w:color w:val="000000"/>
                        <w:szCs w:val="21"/>
                        <w:lang w:val="en-GB"/>
                      </w:rPr>
                      <w:t>发行的权益</w:t>
                    </w:r>
                    <w:proofErr w:type="gramStart"/>
                    <w:r>
                      <w:rPr>
                        <w:rFonts w:cs="Arial" w:hint="eastAsia"/>
                        <w:color w:val="000000"/>
                        <w:szCs w:val="21"/>
                        <w:lang w:val="en-GB"/>
                      </w:rPr>
                      <w:t>性证券</w:t>
                    </w:r>
                    <w:proofErr w:type="gramEnd"/>
                    <w:r>
                      <w:rPr>
                        <w:rFonts w:cs="Arial" w:hint="eastAsia"/>
                        <w:color w:val="000000"/>
                        <w:szCs w:val="21"/>
                        <w:lang w:val="en-GB"/>
                      </w:rPr>
                      <w:t>的面值</w:t>
                    </w:r>
                  </w:p>
                </w:tc>
              </w:sdtContent>
            </w:sdt>
            <w:tc>
              <w:tcPr>
                <w:tcW w:w="2543" w:type="pct"/>
              </w:tcPr>
              <w:p w:rsidR="00895018" w:rsidRDefault="00895018">
                <w:pPr>
                  <w:jc w:val="right"/>
                  <w:rPr>
                    <w:szCs w:val="21"/>
                  </w:rPr>
                </w:pPr>
              </w:p>
            </w:tc>
          </w:tr>
          <w:tr w:rsidR="00895018" w:rsidTr="00CA6943">
            <w:trPr>
              <w:jc w:val="center"/>
            </w:trPr>
            <w:sdt>
              <w:sdtPr>
                <w:tag w:val="_PLD_b4592c38b93f44eb9a367fbe6c7af656"/>
                <w:id w:val="-1751269259"/>
                <w:lock w:val="sdtLocked"/>
              </w:sdtPr>
              <w:sdtEndPr/>
              <w:sdtContent>
                <w:tc>
                  <w:tcPr>
                    <w:tcW w:w="2457" w:type="pct"/>
                    <w:shd w:val="clear" w:color="auto" w:fill="auto"/>
                    <w:vAlign w:val="center"/>
                  </w:tcPr>
                  <w:p w:rsidR="00895018" w:rsidRDefault="00C262D1">
                    <w:pPr>
                      <w:rPr>
                        <w:rFonts w:cs="Arial"/>
                        <w:color w:val="000000"/>
                        <w:szCs w:val="21"/>
                      </w:rPr>
                    </w:pPr>
                    <w:r>
                      <w:rPr>
                        <w:rFonts w:cs="Arial"/>
                        <w:color w:val="000000"/>
                        <w:szCs w:val="21"/>
                      </w:rPr>
                      <w:t>--</w:t>
                    </w:r>
                    <w:r>
                      <w:rPr>
                        <w:rFonts w:cs="Arial" w:hint="eastAsia"/>
                        <w:color w:val="000000"/>
                        <w:szCs w:val="21"/>
                        <w:lang w:val="en-GB"/>
                      </w:rPr>
                      <w:t>或有对价</w:t>
                    </w:r>
                  </w:p>
                </w:tc>
              </w:sdtContent>
            </w:sdt>
            <w:tc>
              <w:tcPr>
                <w:tcW w:w="2543" w:type="pct"/>
              </w:tcPr>
              <w:p w:rsidR="00895018" w:rsidRDefault="00895018">
                <w:pPr>
                  <w:jc w:val="right"/>
                  <w:rPr>
                    <w:szCs w:val="21"/>
                  </w:rPr>
                </w:pPr>
              </w:p>
            </w:tc>
          </w:tr>
        </w:tbl>
        <w:p w:rsidR="00895018" w:rsidRDefault="00895018">
          <w:pPr>
            <w:rPr>
              <w:rFonts w:cs="Arial"/>
              <w:szCs w:val="21"/>
            </w:rPr>
          </w:pPr>
        </w:p>
        <w:p w:rsidR="00895018" w:rsidRDefault="00C262D1">
          <w:pPr>
            <w:rPr>
              <w:rFonts w:cs="Arial"/>
              <w:szCs w:val="21"/>
            </w:rPr>
          </w:pPr>
          <w:r>
            <w:rPr>
              <w:rFonts w:cs="Arial" w:hint="eastAsia"/>
              <w:szCs w:val="21"/>
            </w:rPr>
            <w:t>或有对价及其变动的说明：</w:t>
          </w:r>
        </w:p>
        <w:sdt>
          <w:sdtPr>
            <w:rPr>
              <w:rFonts w:cs="Arial"/>
              <w:szCs w:val="21"/>
            </w:rPr>
            <w:alias w:val="或有对价及其变动的说明"/>
            <w:tag w:val="_GBC_3d4ae752611c42a4a312dd4d84f71540"/>
            <w:id w:val="-352731556"/>
            <w:lock w:val="sdtLocked"/>
            <w:placeholder>
              <w:docPart w:val="GBC22222222222222222222222222222"/>
            </w:placeholder>
          </w:sdtPr>
          <w:sdtEndPr/>
          <w:sdtContent>
            <w:p w:rsidR="00895018" w:rsidRDefault="00300451">
              <w:pPr>
                <w:rPr>
                  <w:rFonts w:cs="Arial"/>
                  <w:szCs w:val="21"/>
                </w:rPr>
              </w:pPr>
              <w:r>
                <w:rPr>
                  <w:rFonts w:cs="Arial" w:hint="eastAsia"/>
                  <w:szCs w:val="21"/>
                </w:rPr>
                <w:t>无</w:t>
              </w:r>
            </w:p>
          </w:sdtContent>
        </w:sdt>
        <w:p w:rsidR="00895018" w:rsidRDefault="00895018">
          <w:pPr>
            <w:rPr>
              <w:rFonts w:cs="Arial"/>
              <w:szCs w:val="21"/>
            </w:rPr>
          </w:pPr>
        </w:p>
        <w:p w:rsidR="00895018" w:rsidRDefault="00C262D1">
          <w:pPr>
            <w:rPr>
              <w:rFonts w:cs="Arial"/>
              <w:szCs w:val="21"/>
            </w:rPr>
          </w:pPr>
          <w:r>
            <w:rPr>
              <w:rFonts w:cs="Arial" w:hint="eastAsia"/>
              <w:szCs w:val="21"/>
            </w:rPr>
            <w:t>其他说明：</w:t>
          </w:r>
        </w:p>
        <w:sdt>
          <w:sdtPr>
            <w:rPr>
              <w:rFonts w:cs="Arial"/>
              <w:szCs w:val="21"/>
            </w:rPr>
            <w:alias w:val="同一控制下企业合并成本的说明"/>
            <w:tag w:val="_GBC_db33048648eb484a8f6e8967e081eb8a"/>
            <w:id w:val="1168446102"/>
            <w:lock w:val="sdtLocked"/>
            <w:placeholder>
              <w:docPart w:val="GBC22222222222222222222222222222"/>
            </w:placeholder>
          </w:sdtPr>
          <w:sdtEndPr/>
          <w:sdtContent>
            <w:p w:rsidR="00895018" w:rsidRDefault="00300451">
              <w:pPr>
                <w:rPr>
                  <w:rFonts w:cs="Arial"/>
                  <w:szCs w:val="21"/>
                </w:rPr>
              </w:pPr>
              <w:r>
                <w:rPr>
                  <w:rFonts w:cs="Arial" w:hint="eastAsia"/>
                  <w:szCs w:val="21"/>
                </w:rPr>
                <w:t>无</w:t>
              </w:r>
            </w:p>
          </w:sdtContent>
        </w:sdt>
      </w:sdtContent>
    </w:sdt>
    <w:p w:rsidR="00895018" w:rsidRDefault="00895018">
      <w:pPr>
        <w:rPr>
          <w:rFonts w:cs="Arial"/>
          <w:szCs w:val="21"/>
        </w:rPr>
      </w:pPr>
    </w:p>
    <w:p w:rsidR="00895018" w:rsidRDefault="00C262D1" w:rsidP="008A553E">
      <w:pPr>
        <w:pStyle w:val="4"/>
        <w:numPr>
          <w:ilvl w:val="0"/>
          <w:numId w:val="103"/>
        </w:numPr>
        <w:ind w:left="426" w:hanging="426"/>
      </w:pPr>
      <w:proofErr w:type="gramStart"/>
      <w:r>
        <w:rPr>
          <w:rFonts w:hint="eastAsia"/>
        </w:rPr>
        <w:t>合并日</w:t>
      </w:r>
      <w:proofErr w:type="gramEnd"/>
      <w:r>
        <w:rPr>
          <w:rFonts w:hint="eastAsia"/>
        </w:rPr>
        <w:t>被合并方资产、负债的账面价值</w:t>
      </w:r>
    </w:p>
    <w:sdt>
      <w:sdtPr>
        <w:rPr>
          <w:rFonts w:cs="Arial" w:hint="eastAsia"/>
          <w:b/>
          <w:bCs/>
          <w:szCs w:val="21"/>
        </w:rPr>
        <w:alias w:val="模块:被合并方的资产、负债"/>
        <w:tag w:val="_SEC_3cd340c85c3541dcbc338d9d67d159e4"/>
        <w:id w:val="144851162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307784056"/>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合并日被合并方资产、负债的账面价值"/>
              <w:tag w:val="_GBC_40ecb31d91524802888565cf5e740942"/>
              <w:id w:val="1918438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727458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3544"/>
            <w:gridCol w:w="2988"/>
          </w:tblGrid>
          <w:tr w:rsidR="00300451" w:rsidTr="00971B7B">
            <w:trPr>
              <w:jc w:val="center"/>
            </w:trPr>
            <w:tc>
              <w:tcPr>
                <w:tcW w:w="1391" w:type="pct"/>
                <w:vMerge w:val="restart"/>
                <w:shd w:val="clear" w:color="auto" w:fill="auto"/>
              </w:tcPr>
              <w:p w:rsidR="00300451" w:rsidRDefault="00300451" w:rsidP="00971B7B">
                <w:pPr>
                  <w:rPr>
                    <w:rFonts w:cs="Arial"/>
                    <w:szCs w:val="21"/>
                  </w:rPr>
                </w:pPr>
              </w:p>
            </w:tc>
            <w:sdt>
              <w:sdtPr>
                <w:rPr>
                  <w:rFonts w:cs="Arial" w:hint="eastAsia"/>
                  <w:szCs w:val="21"/>
                  <w:lang w:val="en-GB"/>
                </w:rPr>
                <w:alias w:val="被合并方的资产、负债明细-公司名称"/>
                <w:tag w:val="_GBC_e9b1593733f643f9a2c837eefae98a8d"/>
                <w:id w:val="653731604"/>
                <w:lock w:val="sdtLocked"/>
              </w:sdtPr>
              <w:sdtEndPr/>
              <w:sdtContent>
                <w:tc>
                  <w:tcPr>
                    <w:tcW w:w="3609" w:type="pct"/>
                    <w:gridSpan w:val="2"/>
                    <w:shd w:val="clear" w:color="auto" w:fill="auto"/>
                  </w:tcPr>
                  <w:p w:rsidR="00300451" w:rsidRDefault="001826AE" w:rsidP="00971B7B">
                    <w:pPr>
                      <w:jc w:val="center"/>
                      <w:rPr>
                        <w:rFonts w:cs="Arial"/>
                        <w:szCs w:val="21"/>
                        <w:lang w:val="en-GB"/>
                      </w:rPr>
                    </w:pPr>
                    <w:r w:rsidRPr="001826AE">
                      <w:rPr>
                        <w:rFonts w:cs="Arial"/>
                        <w:szCs w:val="21"/>
                      </w:rPr>
                      <w:t>安徽省恒泰新材料有限</w:t>
                    </w:r>
                    <w:r w:rsidR="00300451">
                      <w:rPr>
                        <w:rFonts w:cs="Arial" w:hint="eastAsia"/>
                        <w:szCs w:val="21"/>
                        <w:lang w:val="en-GB"/>
                      </w:rPr>
                      <w:t>公司</w:t>
                    </w:r>
                  </w:p>
                </w:tc>
              </w:sdtContent>
            </w:sdt>
          </w:tr>
          <w:tr w:rsidR="00300451" w:rsidTr="00971B7B">
            <w:trPr>
              <w:jc w:val="center"/>
            </w:trPr>
            <w:tc>
              <w:tcPr>
                <w:tcW w:w="1391" w:type="pct"/>
                <w:vMerge/>
                <w:shd w:val="clear" w:color="auto" w:fill="auto"/>
              </w:tcPr>
              <w:p w:rsidR="00300451" w:rsidRDefault="00300451" w:rsidP="00971B7B">
                <w:pPr>
                  <w:rPr>
                    <w:rFonts w:cs="Arial"/>
                    <w:szCs w:val="21"/>
                  </w:rPr>
                </w:pPr>
              </w:p>
            </w:tc>
            <w:sdt>
              <w:sdtPr>
                <w:tag w:val="_PLD_bee6c3563d97418a99a2ebc03e19e7e6"/>
                <w:id w:val="-2071415254"/>
                <w:lock w:val="sdtLocked"/>
              </w:sdtPr>
              <w:sdtEndPr/>
              <w:sdtContent>
                <w:tc>
                  <w:tcPr>
                    <w:tcW w:w="1958" w:type="pct"/>
                    <w:shd w:val="clear" w:color="auto" w:fill="auto"/>
                  </w:tcPr>
                  <w:p w:rsidR="00300451" w:rsidRDefault="00300451" w:rsidP="00971B7B">
                    <w:pPr>
                      <w:jc w:val="center"/>
                      <w:rPr>
                        <w:rFonts w:cs="Arial"/>
                        <w:szCs w:val="21"/>
                      </w:rPr>
                    </w:pPr>
                    <w:proofErr w:type="gramStart"/>
                    <w:r>
                      <w:rPr>
                        <w:rFonts w:cs="Arial" w:hint="eastAsia"/>
                        <w:szCs w:val="21"/>
                        <w:lang w:val="en-GB"/>
                      </w:rPr>
                      <w:t>合并日</w:t>
                    </w:r>
                    <w:proofErr w:type="gramEnd"/>
                  </w:p>
                </w:tc>
              </w:sdtContent>
            </w:sdt>
            <w:sdt>
              <w:sdtPr>
                <w:tag w:val="_PLD_d6af255a88be4e5e82a7e5c33e295842"/>
                <w:id w:val="-950857657"/>
                <w:lock w:val="sdtLocked"/>
              </w:sdtPr>
              <w:sdtEndPr/>
              <w:sdtContent>
                <w:tc>
                  <w:tcPr>
                    <w:tcW w:w="1651" w:type="pct"/>
                    <w:shd w:val="clear" w:color="auto" w:fill="auto"/>
                  </w:tcPr>
                  <w:p w:rsidR="00300451" w:rsidRDefault="00300451" w:rsidP="00971B7B">
                    <w:pPr>
                      <w:jc w:val="center"/>
                      <w:rPr>
                        <w:rFonts w:cs="Arial"/>
                        <w:szCs w:val="21"/>
                        <w:lang w:val="en-GB"/>
                      </w:rPr>
                    </w:pPr>
                    <w:r>
                      <w:rPr>
                        <w:rFonts w:cs="Arial" w:hint="eastAsia"/>
                        <w:szCs w:val="21"/>
                        <w:lang w:val="en-GB"/>
                      </w:rPr>
                      <w:t>上期期末</w:t>
                    </w:r>
                  </w:p>
                </w:tc>
              </w:sdtContent>
            </w:sdt>
          </w:tr>
          <w:tr w:rsidR="00300451" w:rsidTr="00971B7B">
            <w:trPr>
              <w:jc w:val="center"/>
            </w:trPr>
            <w:sdt>
              <w:sdtPr>
                <w:tag w:val="_PLD_37dd587b4e88437cb4e15f8351bf9587"/>
                <w:id w:val="-1012225091"/>
                <w:lock w:val="sdtLocked"/>
              </w:sdtPr>
              <w:sdtEndPr/>
              <w:sdtContent>
                <w:tc>
                  <w:tcPr>
                    <w:tcW w:w="1391" w:type="pct"/>
                    <w:shd w:val="clear" w:color="auto" w:fill="auto"/>
                    <w:vAlign w:val="center"/>
                  </w:tcPr>
                  <w:p w:rsidR="00300451" w:rsidRDefault="00300451" w:rsidP="00971B7B">
                    <w:pPr>
                      <w:rPr>
                        <w:rFonts w:cs="Arial"/>
                        <w:color w:val="000000"/>
                        <w:szCs w:val="21"/>
                      </w:rPr>
                    </w:pPr>
                    <w:r>
                      <w:rPr>
                        <w:rFonts w:cs="Arial" w:hint="eastAsia"/>
                        <w:color w:val="000000"/>
                        <w:szCs w:val="21"/>
                        <w:lang w:val="en-GB"/>
                      </w:rPr>
                      <w:t>资产:</w:t>
                    </w:r>
                  </w:p>
                </w:tc>
              </w:sdtContent>
            </w:sdt>
            <w:tc>
              <w:tcPr>
                <w:tcW w:w="1958" w:type="pct"/>
                <w:vAlign w:val="center"/>
              </w:tcPr>
              <w:p w:rsidR="00300451" w:rsidRDefault="00300451" w:rsidP="00971B7B">
                <w:pPr>
                  <w:jc w:val="right"/>
                  <w:rPr>
                    <w:sz w:val="24"/>
                  </w:rPr>
                </w:pPr>
                <w:r>
                  <w:t>164,098,494.58</w:t>
                </w:r>
              </w:p>
            </w:tc>
            <w:tc>
              <w:tcPr>
                <w:tcW w:w="1651" w:type="pct"/>
                <w:vAlign w:val="center"/>
              </w:tcPr>
              <w:p w:rsidR="00300451" w:rsidRDefault="00300451" w:rsidP="00971B7B">
                <w:pPr>
                  <w:jc w:val="right"/>
                  <w:rPr>
                    <w:sz w:val="24"/>
                  </w:rPr>
                </w:pPr>
                <w:r>
                  <w:t>139,359,788.93</w:t>
                </w:r>
              </w:p>
            </w:tc>
          </w:tr>
          <w:tr w:rsidR="00300451" w:rsidTr="00971B7B">
            <w:trPr>
              <w:jc w:val="center"/>
            </w:trPr>
            <w:sdt>
              <w:sdtPr>
                <w:tag w:val="_PLD_b8cd35f40d244d4d9c7fa27c78e6ef9c"/>
                <w:id w:val="-723989654"/>
                <w:lock w:val="sdtLocked"/>
              </w:sdtPr>
              <w:sdtEndPr/>
              <w:sdtContent>
                <w:tc>
                  <w:tcPr>
                    <w:tcW w:w="1391" w:type="pct"/>
                    <w:shd w:val="clear" w:color="auto" w:fill="auto"/>
                  </w:tcPr>
                  <w:p w:rsidR="00300451" w:rsidRDefault="00300451" w:rsidP="00971B7B">
                    <w:pPr>
                      <w:rPr>
                        <w:rFonts w:cs="Arial"/>
                        <w:szCs w:val="21"/>
                      </w:rPr>
                    </w:pPr>
                    <w:r>
                      <w:rPr>
                        <w:rFonts w:cs="Arial" w:hint="eastAsia"/>
                        <w:szCs w:val="21"/>
                      </w:rPr>
                      <w:t>货币资金</w:t>
                    </w:r>
                  </w:p>
                </w:tc>
              </w:sdtContent>
            </w:sdt>
            <w:tc>
              <w:tcPr>
                <w:tcW w:w="1958" w:type="pct"/>
                <w:vAlign w:val="center"/>
              </w:tcPr>
              <w:p w:rsidR="00300451" w:rsidRDefault="00300451" w:rsidP="00971B7B">
                <w:pPr>
                  <w:jc w:val="right"/>
                  <w:rPr>
                    <w:sz w:val="24"/>
                  </w:rPr>
                </w:pPr>
                <w:r>
                  <w:t>27,043,133.97</w:t>
                </w:r>
              </w:p>
            </w:tc>
            <w:tc>
              <w:tcPr>
                <w:tcW w:w="1651" w:type="pct"/>
                <w:vAlign w:val="center"/>
              </w:tcPr>
              <w:p w:rsidR="00300451" w:rsidRDefault="00300451" w:rsidP="00971B7B">
                <w:pPr>
                  <w:jc w:val="right"/>
                  <w:rPr>
                    <w:sz w:val="24"/>
                  </w:rPr>
                </w:pPr>
                <w:r>
                  <w:t>51,669.75</w:t>
                </w:r>
              </w:p>
            </w:tc>
          </w:tr>
          <w:tr w:rsidR="00300451" w:rsidTr="00971B7B">
            <w:trPr>
              <w:jc w:val="center"/>
            </w:trPr>
            <w:sdt>
              <w:sdtPr>
                <w:rPr>
                  <w:rFonts w:cs="Arial"/>
                  <w:szCs w:val="21"/>
                </w:rPr>
                <w:alias w:val="被合并方的资产科目名称"/>
                <w:tag w:val="_GBC_aabfc43bc74a4d0e9518f1316a62cb7d"/>
                <w:id w:val="433322673"/>
                <w:lock w:val="sdtLocked"/>
              </w:sdtPr>
              <w:sdtEndPr/>
              <w:sdtContent>
                <w:tc>
                  <w:tcPr>
                    <w:tcW w:w="1391" w:type="pct"/>
                    <w:shd w:val="clear" w:color="auto" w:fill="auto"/>
                  </w:tcPr>
                  <w:p w:rsidR="00300451" w:rsidRDefault="00300451" w:rsidP="00971B7B">
                    <w:pPr>
                      <w:rPr>
                        <w:rFonts w:cs="Arial"/>
                        <w:szCs w:val="21"/>
                      </w:rPr>
                    </w:pPr>
                    <w:r>
                      <w:rPr>
                        <w:rFonts w:cs="Arial"/>
                        <w:szCs w:val="21"/>
                      </w:rPr>
                      <w:t>应收票据</w:t>
                    </w:r>
                  </w:p>
                </w:tc>
              </w:sdtContent>
            </w:sdt>
            <w:sdt>
              <w:sdtPr>
                <w:rPr>
                  <w:rFonts w:cs="Arial"/>
                  <w:szCs w:val="21"/>
                </w:rPr>
                <w:alias w:val="被合并方的资产科目名称金额"/>
                <w:tag w:val="_GBC_4a5549d44aaa4b2a9d4059aecfdbccfe"/>
                <w:id w:val="-1187046757"/>
                <w:lock w:val="sdtLocked"/>
              </w:sdtPr>
              <w:sdtEndPr/>
              <w:sdtContent>
                <w:tc>
                  <w:tcPr>
                    <w:tcW w:w="1958" w:type="pct"/>
                  </w:tcPr>
                  <w:p w:rsidR="00300451" w:rsidRDefault="00300451" w:rsidP="00971B7B">
                    <w:pPr>
                      <w:jc w:val="right"/>
                      <w:rPr>
                        <w:rFonts w:cs="Arial"/>
                        <w:szCs w:val="21"/>
                      </w:rPr>
                    </w:pPr>
                    <w:r>
                      <w:rPr>
                        <w:rFonts w:cs="Arial"/>
                        <w:szCs w:val="21"/>
                      </w:rPr>
                      <w:t>41,736,839.97</w:t>
                    </w:r>
                  </w:p>
                </w:tc>
              </w:sdtContent>
            </w:sdt>
            <w:sdt>
              <w:sdtPr>
                <w:rPr>
                  <w:rFonts w:cs="Arial"/>
                  <w:szCs w:val="21"/>
                </w:rPr>
                <w:alias w:val="被合并方的资产科目名称金额"/>
                <w:tag w:val="_GBC_5862c0856e8c439597ecb6b340788fcf"/>
                <w:id w:val="-372612797"/>
                <w:lock w:val="sdtLocked"/>
              </w:sdtPr>
              <w:sdtEndPr/>
              <w:sdtContent>
                <w:tc>
                  <w:tcPr>
                    <w:tcW w:w="1651" w:type="pct"/>
                  </w:tcPr>
                  <w:p w:rsidR="00300451" w:rsidRDefault="00300451" w:rsidP="00971B7B">
                    <w:pPr>
                      <w:jc w:val="right"/>
                      <w:rPr>
                        <w:rFonts w:cs="Arial"/>
                        <w:szCs w:val="21"/>
                      </w:rPr>
                    </w:pPr>
                  </w:p>
                </w:tc>
              </w:sdtContent>
            </w:sdt>
          </w:tr>
          <w:tr w:rsidR="00300451" w:rsidTr="00971B7B">
            <w:trPr>
              <w:jc w:val="center"/>
            </w:trPr>
            <w:sdt>
              <w:sdtPr>
                <w:rPr>
                  <w:rFonts w:cs="Arial"/>
                  <w:szCs w:val="21"/>
                </w:rPr>
                <w:alias w:val="被合并方的资产科目名称"/>
                <w:tag w:val="_GBC_aabfc43bc74a4d0e9518f1316a62cb7d"/>
                <w:id w:val="-1768146991"/>
                <w:lock w:val="sdtLocked"/>
              </w:sdtPr>
              <w:sdtEndPr/>
              <w:sdtContent>
                <w:tc>
                  <w:tcPr>
                    <w:tcW w:w="1391" w:type="pct"/>
                    <w:shd w:val="clear" w:color="auto" w:fill="auto"/>
                  </w:tcPr>
                  <w:p w:rsidR="00300451" w:rsidRDefault="00300451" w:rsidP="00971B7B">
                    <w:pPr>
                      <w:rPr>
                        <w:rFonts w:cs="Arial"/>
                        <w:szCs w:val="21"/>
                      </w:rPr>
                    </w:pPr>
                    <w:r>
                      <w:rPr>
                        <w:rFonts w:cs="Arial"/>
                        <w:szCs w:val="21"/>
                      </w:rPr>
                      <w:t>应收账款</w:t>
                    </w:r>
                  </w:p>
                </w:tc>
              </w:sdtContent>
            </w:sdt>
            <w:sdt>
              <w:sdtPr>
                <w:rPr>
                  <w:rFonts w:cs="Arial"/>
                  <w:szCs w:val="21"/>
                </w:rPr>
                <w:alias w:val="被合并方的资产科目名称金额"/>
                <w:tag w:val="_GBC_4a5549d44aaa4b2a9d4059aecfdbccfe"/>
                <w:id w:val="-1413702197"/>
                <w:lock w:val="sdtLocked"/>
              </w:sdtPr>
              <w:sdtEndPr/>
              <w:sdtContent>
                <w:tc>
                  <w:tcPr>
                    <w:tcW w:w="1958" w:type="pct"/>
                  </w:tcPr>
                  <w:p w:rsidR="00300451" w:rsidRDefault="00300451" w:rsidP="00971B7B">
                    <w:pPr>
                      <w:jc w:val="right"/>
                      <w:rPr>
                        <w:rFonts w:cs="Arial"/>
                        <w:szCs w:val="21"/>
                      </w:rPr>
                    </w:pPr>
                    <w:r>
                      <w:rPr>
                        <w:rFonts w:cs="Arial"/>
                        <w:szCs w:val="21"/>
                      </w:rPr>
                      <w:t>5,450,500.64</w:t>
                    </w:r>
                  </w:p>
                </w:tc>
              </w:sdtContent>
            </w:sdt>
            <w:sdt>
              <w:sdtPr>
                <w:rPr>
                  <w:rFonts w:cs="Arial"/>
                  <w:szCs w:val="21"/>
                </w:rPr>
                <w:alias w:val="被合并方的资产科目名称金额"/>
                <w:tag w:val="_GBC_5862c0856e8c439597ecb6b340788fcf"/>
                <w:id w:val="-880943015"/>
                <w:lock w:val="sdtLocked"/>
              </w:sdtPr>
              <w:sdtEndPr/>
              <w:sdtContent>
                <w:tc>
                  <w:tcPr>
                    <w:tcW w:w="1651" w:type="pct"/>
                  </w:tcPr>
                  <w:p w:rsidR="00300451" w:rsidRDefault="00300451" w:rsidP="00971B7B">
                    <w:pPr>
                      <w:jc w:val="right"/>
                      <w:rPr>
                        <w:rFonts w:cs="Arial"/>
                        <w:szCs w:val="21"/>
                      </w:rPr>
                    </w:pPr>
                    <w:r>
                      <w:rPr>
                        <w:rFonts w:cs="Arial"/>
                        <w:szCs w:val="21"/>
                      </w:rPr>
                      <w:t>8,072,672.00</w:t>
                    </w:r>
                  </w:p>
                </w:tc>
              </w:sdtContent>
            </w:sdt>
          </w:tr>
          <w:tr w:rsidR="00300451" w:rsidTr="00971B7B">
            <w:trPr>
              <w:jc w:val="center"/>
            </w:trPr>
            <w:sdt>
              <w:sdtPr>
                <w:rPr>
                  <w:rFonts w:cs="Arial"/>
                  <w:szCs w:val="21"/>
                </w:rPr>
                <w:alias w:val="被合并方的资产科目名称"/>
                <w:tag w:val="_GBC_aabfc43bc74a4d0e9518f1316a62cb7d"/>
                <w:id w:val="737834311"/>
                <w:lock w:val="sdtLocked"/>
              </w:sdtPr>
              <w:sdtEndPr/>
              <w:sdtContent>
                <w:tc>
                  <w:tcPr>
                    <w:tcW w:w="1391" w:type="pct"/>
                    <w:shd w:val="clear" w:color="auto" w:fill="auto"/>
                  </w:tcPr>
                  <w:p w:rsidR="00300451" w:rsidRDefault="00300451" w:rsidP="00971B7B">
                    <w:pPr>
                      <w:rPr>
                        <w:rFonts w:cs="Arial"/>
                        <w:szCs w:val="21"/>
                      </w:rPr>
                    </w:pPr>
                    <w:r>
                      <w:rPr>
                        <w:rFonts w:cs="Arial"/>
                        <w:szCs w:val="21"/>
                      </w:rPr>
                      <w:t>预付款项</w:t>
                    </w:r>
                  </w:p>
                </w:tc>
              </w:sdtContent>
            </w:sdt>
            <w:sdt>
              <w:sdtPr>
                <w:rPr>
                  <w:rFonts w:cs="Arial"/>
                  <w:szCs w:val="21"/>
                </w:rPr>
                <w:alias w:val="被合并方的资产科目名称金额"/>
                <w:tag w:val="_GBC_4a5549d44aaa4b2a9d4059aecfdbccfe"/>
                <w:id w:val="-2062170070"/>
                <w:lock w:val="sdtLocked"/>
              </w:sdtPr>
              <w:sdtEndPr/>
              <w:sdtContent>
                <w:tc>
                  <w:tcPr>
                    <w:tcW w:w="1958" w:type="pct"/>
                  </w:tcPr>
                  <w:p w:rsidR="00300451" w:rsidRDefault="00300451" w:rsidP="00971B7B">
                    <w:pPr>
                      <w:jc w:val="right"/>
                      <w:rPr>
                        <w:rFonts w:cs="Arial"/>
                        <w:szCs w:val="21"/>
                      </w:rPr>
                    </w:pPr>
                    <w:r>
                      <w:rPr>
                        <w:rFonts w:cs="Arial"/>
                        <w:szCs w:val="21"/>
                      </w:rPr>
                      <w:t>178,636.76</w:t>
                    </w:r>
                  </w:p>
                </w:tc>
              </w:sdtContent>
            </w:sdt>
            <w:sdt>
              <w:sdtPr>
                <w:rPr>
                  <w:rFonts w:cs="Arial"/>
                  <w:szCs w:val="21"/>
                </w:rPr>
                <w:alias w:val="被合并方的资产科目名称金额"/>
                <w:tag w:val="_GBC_5862c0856e8c439597ecb6b340788fcf"/>
                <w:id w:val="1332331980"/>
                <w:lock w:val="sdtLocked"/>
              </w:sdtPr>
              <w:sdtEndPr/>
              <w:sdtContent>
                <w:tc>
                  <w:tcPr>
                    <w:tcW w:w="1651" w:type="pct"/>
                  </w:tcPr>
                  <w:p w:rsidR="00300451" w:rsidRDefault="00300451" w:rsidP="00971B7B">
                    <w:pPr>
                      <w:jc w:val="right"/>
                      <w:rPr>
                        <w:rFonts w:cs="Arial"/>
                        <w:szCs w:val="21"/>
                      </w:rPr>
                    </w:pPr>
                    <w:r>
                      <w:rPr>
                        <w:rFonts w:cs="Arial"/>
                        <w:szCs w:val="21"/>
                      </w:rPr>
                      <w:t>58,238.13</w:t>
                    </w:r>
                  </w:p>
                </w:tc>
              </w:sdtContent>
            </w:sdt>
          </w:tr>
          <w:tr w:rsidR="00300451" w:rsidTr="00971B7B">
            <w:trPr>
              <w:jc w:val="center"/>
            </w:trPr>
            <w:sdt>
              <w:sdtPr>
                <w:rPr>
                  <w:rFonts w:cs="Arial"/>
                  <w:szCs w:val="21"/>
                </w:rPr>
                <w:alias w:val="被合并方的资产科目名称"/>
                <w:tag w:val="_GBC_aabfc43bc74a4d0e9518f1316a62cb7d"/>
                <w:id w:val="-2096239886"/>
                <w:lock w:val="sdtLocked"/>
              </w:sdtPr>
              <w:sdtEndPr/>
              <w:sdtContent>
                <w:tc>
                  <w:tcPr>
                    <w:tcW w:w="1391" w:type="pct"/>
                    <w:shd w:val="clear" w:color="auto" w:fill="auto"/>
                  </w:tcPr>
                  <w:p w:rsidR="00300451" w:rsidRDefault="00300451" w:rsidP="00971B7B">
                    <w:pPr>
                      <w:rPr>
                        <w:rFonts w:cs="Arial"/>
                        <w:szCs w:val="21"/>
                      </w:rPr>
                    </w:pPr>
                    <w:r>
                      <w:rPr>
                        <w:rFonts w:cs="Arial"/>
                        <w:szCs w:val="21"/>
                      </w:rPr>
                      <w:t>其他应收款</w:t>
                    </w:r>
                  </w:p>
                </w:tc>
              </w:sdtContent>
            </w:sdt>
            <w:sdt>
              <w:sdtPr>
                <w:rPr>
                  <w:rFonts w:cs="Arial"/>
                  <w:szCs w:val="21"/>
                </w:rPr>
                <w:alias w:val="被合并方的资产科目名称金额"/>
                <w:tag w:val="_GBC_4a5549d44aaa4b2a9d4059aecfdbccfe"/>
                <w:id w:val="-991786794"/>
                <w:lock w:val="sdtLocked"/>
              </w:sdtPr>
              <w:sdtEndPr/>
              <w:sdtContent>
                <w:tc>
                  <w:tcPr>
                    <w:tcW w:w="1958" w:type="pct"/>
                  </w:tcPr>
                  <w:p w:rsidR="00300451" w:rsidRDefault="00300451" w:rsidP="00971B7B">
                    <w:pPr>
                      <w:jc w:val="right"/>
                      <w:rPr>
                        <w:rFonts w:cs="Arial"/>
                        <w:szCs w:val="21"/>
                      </w:rPr>
                    </w:pPr>
                    <w:r>
                      <w:rPr>
                        <w:rFonts w:cs="Arial"/>
                        <w:szCs w:val="21"/>
                      </w:rPr>
                      <w:t>202,342.93</w:t>
                    </w:r>
                  </w:p>
                </w:tc>
              </w:sdtContent>
            </w:sdt>
            <w:sdt>
              <w:sdtPr>
                <w:rPr>
                  <w:rFonts w:cs="Arial"/>
                  <w:szCs w:val="21"/>
                </w:rPr>
                <w:alias w:val="被合并方的资产科目名称金额"/>
                <w:tag w:val="_GBC_5862c0856e8c439597ecb6b340788fcf"/>
                <w:id w:val="-796996643"/>
                <w:lock w:val="sdtLocked"/>
              </w:sdtPr>
              <w:sdtEndPr/>
              <w:sdtContent>
                <w:tc>
                  <w:tcPr>
                    <w:tcW w:w="1651" w:type="pct"/>
                  </w:tcPr>
                  <w:p w:rsidR="00300451" w:rsidRDefault="00300451" w:rsidP="00971B7B">
                    <w:pPr>
                      <w:jc w:val="right"/>
                      <w:rPr>
                        <w:rFonts w:cs="Arial"/>
                        <w:szCs w:val="21"/>
                      </w:rPr>
                    </w:pPr>
                    <w:r>
                      <w:rPr>
                        <w:rFonts w:cs="Arial"/>
                        <w:szCs w:val="21"/>
                      </w:rPr>
                      <w:t>33,226,416.49</w:t>
                    </w:r>
                  </w:p>
                </w:tc>
              </w:sdtContent>
            </w:sdt>
          </w:tr>
          <w:tr w:rsidR="00300451" w:rsidTr="00971B7B">
            <w:trPr>
              <w:trHeight w:val="133"/>
              <w:jc w:val="center"/>
            </w:trPr>
            <w:sdt>
              <w:sdtPr>
                <w:tag w:val="_PLD_020b5f2deb604299b1f7d80aac0bb2f6"/>
                <w:id w:val="1282619053"/>
                <w:lock w:val="sdtLocked"/>
              </w:sdtPr>
              <w:sdtEndPr/>
              <w:sdtContent>
                <w:tc>
                  <w:tcPr>
                    <w:tcW w:w="1391" w:type="pct"/>
                    <w:shd w:val="clear" w:color="auto" w:fill="auto"/>
                  </w:tcPr>
                  <w:p w:rsidR="00300451" w:rsidRDefault="00300451" w:rsidP="00971B7B">
                    <w:pPr>
                      <w:rPr>
                        <w:rFonts w:cs="Arial"/>
                        <w:szCs w:val="21"/>
                      </w:rPr>
                    </w:pPr>
                    <w:r>
                      <w:rPr>
                        <w:rFonts w:cs="Arial" w:hint="eastAsia"/>
                        <w:szCs w:val="21"/>
                      </w:rPr>
                      <w:t>应收款项</w:t>
                    </w:r>
                  </w:p>
                </w:tc>
              </w:sdtContent>
            </w:sdt>
            <w:tc>
              <w:tcPr>
                <w:tcW w:w="1958" w:type="pct"/>
              </w:tcPr>
              <w:p w:rsidR="00300451" w:rsidRDefault="00300451" w:rsidP="00971B7B">
                <w:pPr>
                  <w:spacing w:line="276" w:lineRule="auto"/>
                  <w:jc w:val="right"/>
                  <w:rPr>
                    <w:rFonts w:cs="Arial"/>
                    <w:szCs w:val="21"/>
                  </w:rPr>
                </w:pPr>
              </w:p>
            </w:tc>
            <w:tc>
              <w:tcPr>
                <w:tcW w:w="1651" w:type="pct"/>
              </w:tcPr>
              <w:p w:rsidR="00300451" w:rsidRDefault="00300451" w:rsidP="00971B7B">
                <w:pPr>
                  <w:spacing w:line="276" w:lineRule="auto"/>
                  <w:jc w:val="right"/>
                  <w:rPr>
                    <w:rFonts w:cs="Arial"/>
                    <w:szCs w:val="21"/>
                  </w:rPr>
                </w:pPr>
              </w:p>
            </w:tc>
          </w:tr>
          <w:tr w:rsidR="00300451" w:rsidTr="00971B7B">
            <w:trPr>
              <w:trHeight w:val="65"/>
              <w:jc w:val="center"/>
            </w:trPr>
            <w:sdt>
              <w:sdtPr>
                <w:tag w:val="_PLD_63cda6a238a74e5f8a599b82f41232fe"/>
                <w:id w:val="-864295998"/>
                <w:lock w:val="sdtLocked"/>
              </w:sdtPr>
              <w:sdtEndPr/>
              <w:sdtContent>
                <w:tc>
                  <w:tcPr>
                    <w:tcW w:w="1391" w:type="pct"/>
                    <w:shd w:val="clear" w:color="auto" w:fill="auto"/>
                  </w:tcPr>
                  <w:p w:rsidR="00300451" w:rsidRDefault="00300451" w:rsidP="00971B7B">
                    <w:pPr>
                      <w:rPr>
                        <w:rFonts w:cs="Arial"/>
                        <w:szCs w:val="21"/>
                      </w:rPr>
                    </w:pPr>
                    <w:r>
                      <w:rPr>
                        <w:rFonts w:cs="Arial" w:hint="eastAsia"/>
                        <w:szCs w:val="21"/>
                      </w:rPr>
                      <w:t>存货</w:t>
                    </w:r>
                  </w:p>
                </w:tc>
              </w:sdtContent>
            </w:sdt>
            <w:tc>
              <w:tcPr>
                <w:tcW w:w="1958" w:type="pct"/>
                <w:vAlign w:val="center"/>
              </w:tcPr>
              <w:p w:rsidR="00300451" w:rsidRDefault="00300451" w:rsidP="00971B7B">
                <w:pPr>
                  <w:jc w:val="right"/>
                  <w:rPr>
                    <w:sz w:val="24"/>
                  </w:rPr>
                </w:pPr>
                <w:r>
                  <w:t>7,805,832.80</w:t>
                </w:r>
              </w:p>
            </w:tc>
            <w:tc>
              <w:tcPr>
                <w:tcW w:w="1651" w:type="pct"/>
                <w:vAlign w:val="center"/>
              </w:tcPr>
              <w:p w:rsidR="00300451" w:rsidRDefault="00300451" w:rsidP="00971B7B">
                <w:pPr>
                  <w:jc w:val="right"/>
                  <w:rPr>
                    <w:sz w:val="24"/>
                  </w:rPr>
                </w:pPr>
                <w:r>
                  <w:t>13,973,636.31</w:t>
                </w:r>
              </w:p>
            </w:tc>
          </w:tr>
          <w:tr w:rsidR="00300451" w:rsidTr="00971B7B">
            <w:trPr>
              <w:jc w:val="center"/>
            </w:trPr>
            <w:sdt>
              <w:sdtPr>
                <w:tag w:val="_PLD_5b002fd9cf53469080afa403de3873be"/>
                <w:id w:val="-267322814"/>
                <w:lock w:val="sdtLocked"/>
              </w:sdtPr>
              <w:sdtEndPr/>
              <w:sdtContent>
                <w:tc>
                  <w:tcPr>
                    <w:tcW w:w="1391" w:type="pct"/>
                    <w:shd w:val="clear" w:color="auto" w:fill="auto"/>
                  </w:tcPr>
                  <w:p w:rsidR="00300451" w:rsidRDefault="00300451" w:rsidP="00971B7B">
                    <w:pPr>
                      <w:rPr>
                        <w:rFonts w:cs="Arial"/>
                        <w:szCs w:val="21"/>
                      </w:rPr>
                    </w:pPr>
                    <w:r>
                      <w:rPr>
                        <w:rFonts w:cs="Arial" w:hint="eastAsia"/>
                        <w:szCs w:val="21"/>
                      </w:rPr>
                      <w:t>固定资产</w:t>
                    </w:r>
                  </w:p>
                </w:tc>
              </w:sdtContent>
            </w:sdt>
            <w:tc>
              <w:tcPr>
                <w:tcW w:w="1958" w:type="pct"/>
                <w:vAlign w:val="center"/>
              </w:tcPr>
              <w:p w:rsidR="00300451" w:rsidRDefault="00300451" w:rsidP="00971B7B">
                <w:pPr>
                  <w:jc w:val="right"/>
                  <w:rPr>
                    <w:sz w:val="24"/>
                  </w:rPr>
                </w:pPr>
                <w:r>
                  <w:t>70,677,520.22</w:t>
                </w:r>
              </w:p>
            </w:tc>
            <w:tc>
              <w:tcPr>
                <w:tcW w:w="1651" w:type="pct"/>
                <w:vAlign w:val="center"/>
              </w:tcPr>
              <w:p w:rsidR="00300451" w:rsidRDefault="00300451" w:rsidP="00971B7B">
                <w:pPr>
                  <w:jc w:val="right"/>
                  <w:rPr>
                    <w:sz w:val="24"/>
                  </w:rPr>
                </w:pPr>
                <w:r>
                  <w:t>73,002,284.73</w:t>
                </w:r>
              </w:p>
            </w:tc>
          </w:tr>
          <w:tr w:rsidR="00300451" w:rsidTr="00971B7B">
            <w:trPr>
              <w:jc w:val="center"/>
            </w:trPr>
            <w:sdt>
              <w:sdtPr>
                <w:rPr>
                  <w:rFonts w:cs="Arial"/>
                  <w:szCs w:val="21"/>
                </w:rPr>
                <w:alias w:val="被合并方的资产科目名称"/>
                <w:tag w:val="_GBC_aabfc43bc74a4d0e9518f1316a62cb7d"/>
                <w:id w:val="526066752"/>
                <w:lock w:val="sdtLocked"/>
              </w:sdtPr>
              <w:sdtEndPr/>
              <w:sdtContent>
                <w:tc>
                  <w:tcPr>
                    <w:tcW w:w="1391" w:type="pct"/>
                    <w:shd w:val="clear" w:color="auto" w:fill="auto"/>
                  </w:tcPr>
                  <w:p w:rsidR="00300451" w:rsidRDefault="00300451" w:rsidP="00971B7B">
                    <w:pPr>
                      <w:rPr>
                        <w:rFonts w:cs="Arial"/>
                        <w:szCs w:val="21"/>
                      </w:rPr>
                    </w:pPr>
                    <w:r>
                      <w:rPr>
                        <w:rFonts w:cs="Arial"/>
                        <w:szCs w:val="21"/>
                      </w:rPr>
                      <w:t>在建工程</w:t>
                    </w:r>
                  </w:p>
                </w:tc>
              </w:sdtContent>
            </w:sdt>
            <w:sdt>
              <w:sdtPr>
                <w:rPr>
                  <w:rFonts w:cs="Arial"/>
                  <w:szCs w:val="21"/>
                </w:rPr>
                <w:alias w:val="被合并方的资产科目名称金额"/>
                <w:tag w:val="_GBC_4a5549d44aaa4b2a9d4059aecfdbccfe"/>
                <w:id w:val="-371461642"/>
                <w:lock w:val="sdtLocked"/>
              </w:sdtPr>
              <w:sdtEndPr/>
              <w:sdtContent>
                <w:tc>
                  <w:tcPr>
                    <w:tcW w:w="1958" w:type="pct"/>
                  </w:tcPr>
                  <w:p w:rsidR="00300451" w:rsidRDefault="00300451" w:rsidP="00971B7B">
                    <w:pPr>
                      <w:jc w:val="right"/>
                      <w:rPr>
                        <w:rFonts w:cs="Arial"/>
                        <w:szCs w:val="21"/>
                      </w:rPr>
                    </w:pPr>
                    <w:r>
                      <w:rPr>
                        <w:rFonts w:cs="Arial"/>
                        <w:szCs w:val="21"/>
                      </w:rPr>
                      <w:t>7,852,352.13</w:t>
                    </w:r>
                  </w:p>
                </w:tc>
              </w:sdtContent>
            </w:sdt>
            <w:sdt>
              <w:sdtPr>
                <w:rPr>
                  <w:rFonts w:cs="Arial"/>
                  <w:szCs w:val="21"/>
                </w:rPr>
                <w:alias w:val="被合并方的资产科目名称金额"/>
                <w:tag w:val="_GBC_5862c0856e8c439597ecb6b340788fcf"/>
                <w:id w:val="-723681738"/>
                <w:lock w:val="sdtLocked"/>
              </w:sdtPr>
              <w:sdtEndPr/>
              <w:sdtContent>
                <w:tc>
                  <w:tcPr>
                    <w:tcW w:w="1651" w:type="pct"/>
                  </w:tcPr>
                  <w:p w:rsidR="00300451" w:rsidRDefault="00300451" w:rsidP="00971B7B">
                    <w:pPr>
                      <w:jc w:val="right"/>
                      <w:rPr>
                        <w:rFonts w:cs="Arial"/>
                        <w:szCs w:val="21"/>
                      </w:rPr>
                    </w:pPr>
                    <w:r>
                      <w:rPr>
                        <w:rFonts w:cs="Arial"/>
                        <w:szCs w:val="21"/>
                      </w:rPr>
                      <w:t>7,852,352.13</w:t>
                    </w:r>
                  </w:p>
                </w:tc>
              </w:sdtContent>
            </w:sdt>
          </w:tr>
          <w:tr w:rsidR="00300451" w:rsidTr="00971B7B">
            <w:trPr>
              <w:trHeight w:val="65"/>
              <w:jc w:val="center"/>
            </w:trPr>
            <w:sdt>
              <w:sdtPr>
                <w:tag w:val="_PLD_1b053b5f1570492d9e501c1cfa478af7"/>
                <w:id w:val="813072365"/>
                <w:lock w:val="sdtLocked"/>
              </w:sdtPr>
              <w:sdtEndPr/>
              <w:sdtContent>
                <w:tc>
                  <w:tcPr>
                    <w:tcW w:w="1391" w:type="pct"/>
                    <w:shd w:val="clear" w:color="auto" w:fill="auto"/>
                  </w:tcPr>
                  <w:p w:rsidR="00300451" w:rsidRDefault="00300451" w:rsidP="00971B7B">
                    <w:pPr>
                      <w:rPr>
                        <w:rFonts w:cs="Arial"/>
                        <w:szCs w:val="21"/>
                      </w:rPr>
                    </w:pPr>
                    <w:r>
                      <w:rPr>
                        <w:rFonts w:cs="Arial" w:hint="eastAsia"/>
                        <w:szCs w:val="21"/>
                      </w:rPr>
                      <w:t>无形资产</w:t>
                    </w:r>
                  </w:p>
                </w:tc>
              </w:sdtContent>
            </w:sdt>
            <w:tc>
              <w:tcPr>
                <w:tcW w:w="1958" w:type="pct"/>
                <w:vAlign w:val="center"/>
              </w:tcPr>
              <w:p w:rsidR="00300451" w:rsidRDefault="00300451" w:rsidP="00971B7B">
                <w:pPr>
                  <w:jc w:val="right"/>
                  <w:rPr>
                    <w:sz w:val="24"/>
                  </w:rPr>
                </w:pPr>
                <w:r>
                  <w:t>3,072,156.17</w:t>
                </w:r>
              </w:p>
            </w:tc>
            <w:tc>
              <w:tcPr>
                <w:tcW w:w="1651" w:type="pct"/>
                <w:vAlign w:val="center"/>
              </w:tcPr>
              <w:p w:rsidR="00300451" w:rsidRDefault="00300451" w:rsidP="00971B7B">
                <w:pPr>
                  <w:jc w:val="right"/>
                  <w:rPr>
                    <w:sz w:val="24"/>
                  </w:rPr>
                </w:pPr>
                <w:r>
                  <w:t>3,122,519.39</w:t>
                </w:r>
              </w:p>
            </w:tc>
          </w:tr>
          <w:tr w:rsidR="00300451" w:rsidTr="00971B7B">
            <w:trPr>
              <w:jc w:val="center"/>
            </w:trPr>
            <w:sdt>
              <w:sdtPr>
                <w:rPr>
                  <w:rFonts w:cs="Arial"/>
                  <w:szCs w:val="21"/>
                </w:rPr>
                <w:alias w:val="被合并方的资产科目名称"/>
                <w:tag w:val="_GBC_aabfc43bc74a4d0e9518f1316a62cb7d"/>
                <w:id w:val="-153064827"/>
                <w:lock w:val="sdtLocked"/>
              </w:sdtPr>
              <w:sdtEndPr/>
              <w:sdtContent>
                <w:tc>
                  <w:tcPr>
                    <w:tcW w:w="1391" w:type="pct"/>
                    <w:shd w:val="clear" w:color="auto" w:fill="auto"/>
                  </w:tcPr>
                  <w:p w:rsidR="00300451" w:rsidRDefault="00300451" w:rsidP="00971B7B">
                    <w:pPr>
                      <w:rPr>
                        <w:rFonts w:cs="Arial"/>
                        <w:szCs w:val="21"/>
                      </w:rPr>
                    </w:pPr>
                    <w:r>
                      <w:rPr>
                        <w:rFonts w:cs="Arial"/>
                        <w:szCs w:val="21"/>
                      </w:rPr>
                      <w:t>递延所得税资产</w:t>
                    </w:r>
                  </w:p>
                </w:tc>
              </w:sdtContent>
            </w:sdt>
            <w:sdt>
              <w:sdtPr>
                <w:rPr>
                  <w:rFonts w:cs="Arial"/>
                  <w:szCs w:val="21"/>
                </w:rPr>
                <w:alias w:val="被合并方的资产科目名称金额"/>
                <w:tag w:val="_GBC_4a5549d44aaa4b2a9d4059aecfdbccfe"/>
                <w:id w:val="-922403785"/>
                <w:lock w:val="sdtLocked"/>
              </w:sdtPr>
              <w:sdtEndPr/>
              <w:sdtContent>
                <w:tc>
                  <w:tcPr>
                    <w:tcW w:w="1958" w:type="pct"/>
                  </w:tcPr>
                  <w:p w:rsidR="00300451" w:rsidRDefault="00300451" w:rsidP="00971B7B">
                    <w:pPr>
                      <w:jc w:val="right"/>
                      <w:rPr>
                        <w:rFonts w:cs="Arial"/>
                        <w:szCs w:val="21"/>
                      </w:rPr>
                    </w:pPr>
                    <w:r>
                      <w:rPr>
                        <w:rFonts w:cs="Arial"/>
                        <w:szCs w:val="21"/>
                      </w:rPr>
                      <w:t>79,178.99</w:t>
                    </w:r>
                  </w:p>
                </w:tc>
              </w:sdtContent>
            </w:sdt>
            <w:sdt>
              <w:sdtPr>
                <w:rPr>
                  <w:rFonts w:cs="Arial"/>
                  <w:szCs w:val="21"/>
                </w:rPr>
                <w:alias w:val="被合并方的资产科目名称金额"/>
                <w:tag w:val="_GBC_5862c0856e8c439597ecb6b340788fcf"/>
                <w:id w:val="1346362817"/>
                <w:lock w:val="sdtLocked"/>
              </w:sdtPr>
              <w:sdtEndPr/>
              <w:sdtContent>
                <w:tc>
                  <w:tcPr>
                    <w:tcW w:w="1651" w:type="pct"/>
                  </w:tcPr>
                  <w:p w:rsidR="00300451" w:rsidRDefault="00300451" w:rsidP="00971B7B">
                    <w:pPr>
                      <w:jc w:val="right"/>
                      <w:rPr>
                        <w:rFonts w:cs="Arial"/>
                        <w:szCs w:val="21"/>
                      </w:rPr>
                    </w:pPr>
                  </w:p>
                </w:tc>
              </w:sdtContent>
            </w:sdt>
          </w:tr>
          <w:tr w:rsidR="00300451" w:rsidTr="00971B7B">
            <w:trPr>
              <w:jc w:val="center"/>
            </w:trPr>
            <w:sdt>
              <w:sdtPr>
                <w:rPr>
                  <w:rFonts w:cs="Arial"/>
                  <w:szCs w:val="21"/>
                </w:rPr>
                <w:alias w:val="被合并方的资产科目名称"/>
                <w:tag w:val="_GBC_aabfc43bc74a4d0e9518f1316a62cb7d"/>
                <w:id w:val="-1329513667"/>
                <w:lock w:val="sdtLocked"/>
                <w:showingPlcHdr/>
              </w:sdtPr>
              <w:sdtEndPr/>
              <w:sdtContent>
                <w:tc>
                  <w:tcPr>
                    <w:tcW w:w="1391" w:type="pct"/>
                    <w:shd w:val="clear" w:color="auto" w:fill="auto"/>
                  </w:tcPr>
                  <w:p w:rsidR="00300451" w:rsidRDefault="00300451" w:rsidP="00971B7B">
                    <w:pPr>
                      <w:rPr>
                        <w:rFonts w:cs="Arial"/>
                        <w:color w:val="000000"/>
                        <w:szCs w:val="21"/>
                      </w:rPr>
                    </w:pPr>
                    <w:r>
                      <w:rPr>
                        <w:rFonts w:hint="eastAsia"/>
                      </w:rPr>
                      <w:t xml:space="preserve">　</w:t>
                    </w:r>
                  </w:p>
                </w:tc>
              </w:sdtContent>
            </w:sdt>
            <w:sdt>
              <w:sdtPr>
                <w:rPr>
                  <w:rFonts w:cs="Arial"/>
                  <w:szCs w:val="21"/>
                </w:rPr>
                <w:alias w:val="被合并方的资产科目名称金额"/>
                <w:tag w:val="_GBC_4a5549d44aaa4b2a9d4059aecfdbccfe"/>
                <w:id w:val="-138423577"/>
                <w:lock w:val="sdtLocked"/>
                <w:showingPlcHdr/>
              </w:sdtPr>
              <w:sdtEndPr/>
              <w:sdtContent>
                <w:tc>
                  <w:tcPr>
                    <w:tcW w:w="1958" w:type="pct"/>
                  </w:tcPr>
                  <w:p w:rsidR="00300451" w:rsidRDefault="00300451" w:rsidP="00971B7B">
                    <w:pPr>
                      <w:jc w:val="right"/>
                      <w:rPr>
                        <w:rFonts w:cs="Arial"/>
                        <w:szCs w:val="21"/>
                      </w:rPr>
                    </w:pPr>
                    <w:r>
                      <w:rPr>
                        <w:rFonts w:hint="eastAsia"/>
                      </w:rPr>
                      <w:t xml:space="preserve">　</w:t>
                    </w:r>
                  </w:p>
                </w:tc>
              </w:sdtContent>
            </w:sdt>
            <w:sdt>
              <w:sdtPr>
                <w:rPr>
                  <w:rFonts w:cs="Arial"/>
                  <w:szCs w:val="21"/>
                </w:rPr>
                <w:alias w:val="被合并方的资产科目名称金额"/>
                <w:tag w:val="_GBC_5862c0856e8c439597ecb6b340788fcf"/>
                <w:id w:val="1239515505"/>
                <w:lock w:val="sdtLocked"/>
                <w:showingPlcHdr/>
              </w:sdtPr>
              <w:sdtEndPr/>
              <w:sdtContent>
                <w:tc>
                  <w:tcPr>
                    <w:tcW w:w="1651" w:type="pct"/>
                  </w:tcPr>
                  <w:p w:rsidR="00300451" w:rsidRDefault="00300451" w:rsidP="00971B7B">
                    <w:pPr>
                      <w:jc w:val="right"/>
                      <w:rPr>
                        <w:rFonts w:cs="Arial"/>
                        <w:szCs w:val="21"/>
                      </w:rPr>
                    </w:pPr>
                    <w:r>
                      <w:rPr>
                        <w:rFonts w:hint="eastAsia"/>
                      </w:rPr>
                      <w:t xml:space="preserve">　</w:t>
                    </w:r>
                  </w:p>
                </w:tc>
              </w:sdtContent>
            </w:sdt>
          </w:tr>
          <w:tr w:rsidR="00300451" w:rsidTr="00971B7B">
            <w:trPr>
              <w:jc w:val="center"/>
            </w:trPr>
            <w:sdt>
              <w:sdtPr>
                <w:tag w:val="_PLD_afb2f4eebb174e4e872bc29f0b33e307"/>
                <w:id w:val="417990159"/>
                <w:lock w:val="sdtLocked"/>
              </w:sdtPr>
              <w:sdtEndPr/>
              <w:sdtContent>
                <w:tc>
                  <w:tcPr>
                    <w:tcW w:w="1391" w:type="pct"/>
                    <w:shd w:val="clear" w:color="auto" w:fill="auto"/>
                  </w:tcPr>
                  <w:p w:rsidR="00300451" w:rsidRDefault="00300451" w:rsidP="00971B7B">
                    <w:pPr>
                      <w:rPr>
                        <w:rFonts w:cs="Arial"/>
                        <w:color w:val="000000"/>
                        <w:szCs w:val="21"/>
                      </w:rPr>
                    </w:pPr>
                    <w:r>
                      <w:rPr>
                        <w:rFonts w:cs="Arial" w:hint="eastAsia"/>
                        <w:color w:val="000000"/>
                        <w:szCs w:val="21"/>
                        <w:lang w:val="en-GB"/>
                      </w:rPr>
                      <w:t>负债:</w:t>
                    </w:r>
                  </w:p>
                </w:tc>
              </w:sdtContent>
            </w:sdt>
            <w:tc>
              <w:tcPr>
                <w:tcW w:w="1958" w:type="pct"/>
                <w:vAlign w:val="center"/>
              </w:tcPr>
              <w:p w:rsidR="00300451" w:rsidRDefault="00300451" w:rsidP="00300451">
                <w:pPr>
                  <w:jc w:val="right"/>
                  <w:rPr>
                    <w:sz w:val="24"/>
                  </w:rPr>
                </w:pPr>
                <w:r>
                  <w:t>35,115,032.80</w:t>
                </w:r>
              </w:p>
            </w:tc>
            <w:tc>
              <w:tcPr>
                <w:tcW w:w="1651" w:type="pct"/>
                <w:vAlign w:val="center"/>
              </w:tcPr>
              <w:p w:rsidR="00300451" w:rsidRDefault="00300451" w:rsidP="00300451">
                <w:pPr>
                  <w:jc w:val="right"/>
                  <w:rPr>
                    <w:sz w:val="24"/>
                  </w:rPr>
                </w:pPr>
                <w:r>
                  <w:t>26,178,292.96</w:t>
                </w:r>
              </w:p>
            </w:tc>
          </w:tr>
          <w:tr w:rsidR="00300451" w:rsidTr="00971B7B">
            <w:trPr>
              <w:jc w:val="center"/>
            </w:trPr>
            <w:sdt>
              <w:sdtPr>
                <w:tag w:val="_PLD_219fb5f1750b43d38e36d2d418a47fc9"/>
                <w:id w:val="-1204561658"/>
                <w:lock w:val="sdtLocked"/>
              </w:sdtPr>
              <w:sdtEndPr/>
              <w:sdtContent>
                <w:tc>
                  <w:tcPr>
                    <w:tcW w:w="1391" w:type="pct"/>
                    <w:shd w:val="clear" w:color="auto" w:fill="auto"/>
                  </w:tcPr>
                  <w:p w:rsidR="00300451" w:rsidRDefault="00300451" w:rsidP="00971B7B">
                    <w:pPr>
                      <w:rPr>
                        <w:rFonts w:cs="Arial"/>
                        <w:color w:val="000000"/>
                        <w:szCs w:val="21"/>
                        <w:lang w:val="en-GB"/>
                      </w:rPr>
                    </w:pPr>
                    <w:r>
                      <w:rPr>
                        <w:rFonts w:cs="Arial" w:hint="eastAsia"/>
                        <w:color w:val="000000"/>
                        <w:szCs w:val="21"/>
                        <w:lang w:val="en-GB"/>
                      </w:rPr>
                      <w:t>借款</w:t>
                    </w:r>
                  </w:p>
                </w:tc>
              </w:sdtContent>
            </w:sdt>
            <w:tc>
              <w:tcPr>
                <w:tcW w:w="1958" w:type="pct"/>
              </w:tcPr>
              <w:p w:rsidR="00300451" w:rsidRDefault="00300451" w:rsidP="00300451">
                <w:pPr>
                  <w:spacing w:line="276" w:lineRule="auto"/>
                  <w:jc w:val="right"/>
                  <w:rPr>
                    <w:rFonts w:cs="Arial"/>
                    <w:szCs w:val="21"/>
                  </w:rPr>
                </w:pPr>
              </w:p>
            </w:tc>
            <w:tc>
              <w:tcPr>
                <w:tcW w:w="1651" w:type="pct"/>
              </w:tcPr>
              <w:p w:rsidR="00300451" w:rsidRDefault="00300451" w:rsidP="00300451">
                <w:pPr>
                  <w:spacing w:line="276" w:lineRule="auto"/>
                  <w:jc w:val="right"/>
                  <w:rPr>
                    <w:rFonts w:cs="Arial"/>
                    <w:szCs w:val="21"/>
                  </w:rPr>
                </w:pPr>
              </w:p>
            </w:tc>
          </w:tr>
          <w:tr w:rsidR="00300451" w:rsidTr="00971B7B">
            <w:trPr>
              <w:jc w:val="center"/>
            </w:trPr>
            <w:sdt>
              <w:sdtPr>
                <w:tag w:val="_PLD_ee94e23d35a3487d9ea7188f46bcc7e9"/>
                <w:id w:val="645709244"/>
                <w:lock w:val="sdtLocked"/>
              </w:sdtPr>
              <w:sdtEndPr/>
              <w:sdtContent>
                <w:tc>
                  <w:tcPr>
                    <w:tcW w:w="1391" w:type="pct"/>
                    <w:shd w:val="clear" w:color="auto" w:fill="auto"/>
                  </w:tcPr>
                  <w:p w:rsidR="00300451" w:rsidRDefault="00300451" w:rsidP="00971B7B">
                    <w:pPr>
                      <w:rPr>
                        <w:rFonts w:cs="Arial"/>
                        <w:color w:val="000000"/>
                        <w:szCs w:val="21"/>
                        <w:lang w:val="en-GB"/>
                      </w:rPr>
                    </w:pPr>
                    <w:r>
                      <w:rPr>
                        <w:rFonts w:cs="Arial" w:hint="eastAsia"/>
                        <w:color w:val="000000"/>
                        <w:szCs w:val="21"/>
                        <w:lang w:val="en-GB"/>
                      </w:rPr>
                      <w:t>应付款项</w:t>
                    </w:r>
                  </w:p>
                </w:tc>
              </w:sdtContent>
            </w:sdt>
            <w:tc>
              <w:tcPr>
                <w:tcW w:w="1958" w:type="pct"/>
              </w:tcPr>
              <w:p w:rsidR="00300451" w:rsidRDefault="00300451" w:rsidP="00300451">
                <w:pPr>
                  <w:spacing w:line="276" w:lineRule="auto"/>
                  <w:jc w:val="right"/>
                  <w:rPr>
                    <w:rFonts w:cs="Arial"/>
                    <w:szCs w:val="21"/>
                  </w:rPr>
                </w:pPr>
              </w:p>
            </w:tc>
            <w:tc>
              <w:tcPr>
                <w:tcW w:w="1651" w:type="pct"/>
              </w:tcPr>
              <w:p w:rsidR="00300451" w:rsidRDefault="00300451" w:rsidP="00300451">
                <w:pPr>
                  <w:spacing w:line="276" w:lineRule="auto"/>
                  <w:jc w:val="right"/>
                  <w:rPr>
                    <w:rFonts w:cs="Arial"/>
                    <w:szCs w:val="21"/>
                  </w:rPr>
                </w:pPr>
              </w:p>
            </w:tc>
          </w:tr>
          <w:tr w:rsidR="00300451" w:rsidTr="00971B7B">
            <w:trPr>
              <w:jc w:val="center"/>
            </w:trPr>
            <w:sdt>
              <w:sdtPr>
                <w:rPr>
                  <w:rFonts w:cs="Arial"/>
                  <w:szCs w:val="21"/>
                </w:rPr>
                <w:alias w:val="被合并方的负债科目名称"/>
                <w:tag w:val="_GBC_6050b09ef36746e9bb2b6c153cb7aff9"/>
                <w:id w:val="689029849"/>
                <w:lock w:val="sdtLocked"/>
              </w:sdtPr>
              <w:sdtEndPr/>
              <w:sdtContent>
                <w:tc>
                  <w:tcPr>
                    <w:tcW w:w="1391" w:type="pct"/>
                    <w:shd w:val="clear" w:color="auto" w:fill="auto"/>
                  </w:tcPr>
                  <w:p w:rsidR="00300451" w:rsidRDefault="00300451" w:rsidP="00971B7B">
                    <w:pPr>
                      <w:rPr>
                        <w:rFonts w:cs="Arial"/>
                        <w:szCs w:val="21"/>
                      </w:rPr>
                    </w:pPr>
                    <w:r>
                      <w:rPr>
                        <w:rFonts w:cs="Arial"/>
                        <w:szCs w:val="21"/>
                      </w:rPr>
                      <w:t>应付账款</w:t>
                    </w:r>
                  </w:p>
                </w:tc>
              </w:sdtContent>
            </w:sdt>
            <w:sdt>
              <w:sdtPr>
                <w:rPr>
                  <w:rFonts w:cs="Arial"/>
                  <w:szCs w:val="21"/>
                </w:rPr>
                <w:alias w:val="被合并方的负债科目名称金额"/>
                <w:tag w:val="_GBC_9ba96052e4534875969e567ecea69777"/>
                <w:id w:val="1403486529"/>
                <w:lock w:val="sdtLocked"/>
              </w:sdtPr>
              <w:sdtEndPr/>
              <w:sdtContent>
                <w:tc>
                  <w:tcPr>
                    <w:tcW w:w="1958" w:type="pct"/>
                  </w:tcPr>
                  <w:p w:rsidR="00300451" w:rsidRDefault="00300451" w:rsidP="00300451">
                    <w:pPr>
                      <w:jc w:val="right"/>
                      <w:rPr>
                        <w:rFonts w:cs="Arial"/>
                        <w:szCs w:val="21"/>
                      </w:rPr>
                    </w:pPr>
                    <w:r>
                      <w:rPr>
                        <w:rFonts w:cs="Arial"/>
                        <w:szCs w:val="21"/>
                      </w:rPr>
                      <w:t>8,383,789.25</w:t>
                    </w:r>
                  </w:p>
                </w:tc>
              </w:sdtContent>
            </w:sdt>
            <w:sdt>
              <w:sdtPr>
                <w:rPr>
                  <w:rFonts w:cs="Arial"/>
                  <w:szCs w:val="21"/>
                </w:rPr>
                <w:alias w:val="被合并方的负债科目名称金额"/>
                <w:tag w:val="_GBC_5174cc061c6c485ba17f0af13b4a1230"/>
                <w:id w:val="-200012780"/>
                <w:lock w:val="sdtLocked"/>
              </w:sdtPr>
              <w:sdtEndPr/>
              <w:sdtContent>
                <w:tc>
                  <w:tcPr>
                    <w:tcW w:w="1651" w:type="pct"/>
                  </w:tcPr>
                  <w:p w:rsidR="00300451" w:rsidRDefault="00300451" w:rsidP="00300451">
                    <w:pPr>
                      <w:jc w:val="right"/>
                      <w:rPr>
                        <w:rFonts w:cs="Arial"/>
                        <w:szCs w:val="21"/>
                      </w:rPr>
                    </w:pPr>
                    <w:r>
                      <w:rPr>
                        <w:rFonts w:cs="Arial"/>
                        <w:szCs w:val="21"/>
                      </w:rPr>
                      <w:t>10,825,116.59</w:t>
                    </w:r>
                  </w:p>
                </w:tc>
              </w:sdtContent>
            </w:sdt>
          </w:tr>
          <w:tr w:rsidR="00300451" w:rsidTr="00971B7B">
            <w:trPr>
              <w:jc w:val="center"/>
            </w:trPr>
            <w:sdt>
              <w:sdtPr>
                <w:rPr>
                  <w:rFonts w:cs="Arial"/>
                  <w:szCs w:val="21"/>
                </w:rPr>
                <w:alias w:val="被合并方的负债科目名称"/>
                <w:tag w:val="_GBC_6050b09ef36746e9bb2b6c153cb7aff9"/>
                <w:id w:val="-1689675653"/>
                <w:lock w:val="sdtLocked"/>
              </w:sdtPr>
              <w:sdtEndPr/>
              <w:sdtContent>
                <w:tc>
                  <w:tcPr>
                    <w:tcW w:w="1391" w:type="pct"/>
                    <w:shd w:val="clear" w:color="auto" w:fill="auto"/>
                  </w:tcPr>
                  <w:p w:rsidR="00300451" w:rsidRDefault="00300451" w:rsidP="00971B7B">
                    <w:pPr>
                      <w:rPr>
                        <w:rFonts w:cs="Arial"/>
                        <w:szCs w:val="21"/>
                      </w:rPr>
                    </w:pPr>
                    <w:r>
                      <w:rPr>
                        <w:rFonts w:cs="Arial"/>
                        <w:szCs w:val="21"/>
                      </w:rPr>
                      <w:t>合同负债</w:t>
                    </w:r>
                  </w:p>
                </w:tc>
              </w:sdtContent>
            </w:sdt>
            <w:sdt>
              <w:sdtPr>
                <w:rPr>
                  <w:rFonts w:cs="Arial"/>
                  <w:szCs w:val="21"/>
                </w:rPr>
                <w:alias w:val="被合并方的负债科目名称金额"/>
                <w:tag w:val="_GBC_9ba96052e4534875969e567ecea69777"/>
                <w:id w:val="281385285"/>
                <w:lock w:val="sdtLocked"/>
              </w:sdtPr>
              <w:sdtEndPr/>
              <w:sdtContent>
                <w:tc>
                  <w:tcPr>
                    <w:tcW w:w="1958" w:type="pct"/>
                  </w:tcPr>
                  <w:p w:rsidR="00300451" w:rsidRDefault="00300451" w:rsidP="00300451">
                    <w:pPr>
                      <w:jc w:val="right"/>
                      <w:rPr>
                        <w:rFonts w:cs="Arial"/>
                        <w:szCs w:val="21"/>
                      </w:rPr>
                    </w:pPr>
                    <w:r>
                      <w:rPr>
                        <w:rFonts w:cs="Arial"/>
                        <w:szCs w:val="21"/>
                      </w:rPr>
                      <w:t>15,779,453.97</w:t>
                    </w:r>
                  </w:p>
                </w:tc>
              </w:sdtContent>
            </w:sdt>
            <w:sdt>
              <w:sdtPr>
                <w:rPr>
                  <w:rFonts w:cs="Arial"/>
                  <w:szCs w:val="21"/>
                </w:rPr>
                <w:alias w:val="被合并方的负债科目名称金额"/>
                <w:tag w:val="_GBC_5174cc061c6c485ba17f0af13b4a1230"/>
                <w:id w:val="1582337306"/>
                <w:lock w:val="sdtLocked"/>
              </w:sdtPr>
              <w:sdtEndPr/>
              <w:sdtContent>
                <w:tc>
                  <w:tcPr>
                    <w:tcW w:w="1651" w:type="pct"/>
                  </w:tcPr>
                  <w:p w:rsidR="00300451" w:rsidRDefault="00300451" w:rsidP="00300451">
                    <w:pPr>
                      <w:jc w:val="right"/>
                      <w:rPr>
                        <w:rFonts w:cs="Arial"/>
                        <w:szCs w:val="21"/>
                      </w:rPr>
                    </w:pPr>
                    <w:r>
                      <w:rPr>
                        <w:rFonts w:cs="Arial"/>
                        <w:szCs w:val="21"/>
                      </w:rPr>
                      <w:t>12,699,463.35</w:t>
                    </w:r>
                  </w:p>
                </w:tc>
              </w:sdtContent>
            </w:sdt>
          </w:tr>
          <w:tr w:rsidR="00300451" w:rsidTr="00971B7B">
            <w:trPr>
              <w:jc w:val="center"/>
            </w:trPr>
            <w:sdt>
              <w:sdtPr>
                <w:rPr>
                  <w:rFonts w:cs="Arial"/>
                  <w:szCs w:val="21"/>
                </w:rPr>
                <w:alias w:val="被合并方的负债科目名称"/>
                <w:tag w:val="_GBC_6050b09ef36746e9bb2b6c153cb7aff9"/>
                <w:id w:val="1894083510"/>
                <w:lock w:val="sdtLocked"/>
              </w:sdtPr>
              <w:sdtEndPr/>
              <w:sdtContent>
                <w:tc>
                  <w:tcPr>
                    <w:tcW w:w="1391" w:type="pct"/>
                    <w:shd w:val="clear" w:color="auto" w:fill="auto"/>
                  </w:tcPr>
                  <w:p w:rsidR="00300451" w:rsidRDefault="00300451" w:rsidP="00971B7B">
                    <w:pPr>
                      <w:rPr>
                        <w:rFonts w:cs="Arial"/>
                        <w:szCs w:val="21"/>
                      </w:rPr>
                    </w:pPr>
                    <w:r>
                      <w:rPr>
                        <w:rFonts w:cs="Arial"/>
                        <w:szCs w:val="21"/>
                      </w:rPr>
                      <w:t>应付职工薪酬</w:t>
                    </w:r>
                  </w:p>
                </w:tc>
              </w:sdtContent>
            </w:sdt>
            <w:sdt>
              <w:sdtPr>
                <w:rPr>
                  <w:rFonts w:cs="Arial"/>
                  <w:szCs w:val="21"/>
                </w:rPr>
                <w:alias w:val="被合并方的负债科目名称金额"/>
                <w:tag w:val="_GBC_9ba96052e4534875969e567ecea69777"/>
                <w:id w:val="2057664747"/>
                <w:lock w:val="sdtLocked"/>
              </w:sdtPr>
              <w:sdtEndPr/>
              <w:sdtContent>
                <w:tc>
                  <w:tcPr>
                    <w:tcW w:w="1958" w:type="pct"/>
                  </w:tcPr>
                  <w:p w:rsidR="00300451" w:rsidRDefault="00300451" w:rsidP="00300451">
                    <w:pPr>
                      <w:jc w:val="right"/>
                      <w:rPr>
                        <w:rFonts w:cs="Arial"/>
                        <w:szCs w:val="21"/>
                      </w:rPr>
                    </w:pPr>
                    <w:r>
                      <w:rPr>
                        <w:rFonts w:cs="Arial"/>
                        <w:szCs w:val="21"/>
                      </w:rPr>
                      <w:t>2,083,262.87</w:t>
                    </w:r>
                  </w:p>
                </w:tc>
              </w:sdtContent>
            </w:sdt>
            <w:sdt>
              <w:sdtPr>
                <w:rPr>
                  <w:rFonts w:cs="Arial"/>
                  <w:szCs w:val="21"/>
                </w:rPr>
                <w:alias w:val="被合并方的负债科目名称金额"/>
                <w:tag w:val="_GBC_5174cc061c6c485ba17f0af13b4a1230"/>
                <w:id w:val="815529289"/>
                <w:lock w:val="sdtLocked"/>
              </w:sdtPr>
              <w:sdtEndPr/>
              <w:sdtContent>
                <w:tc>
                  <w:tcPr>
                    <w:tcW w:w="1651" w:type="pct"/>
                  </w:tcPr>
                  <w:p w:rsidR="00300451" w:rsidRDefault="00300451" w:rsidP="00300451">
                    <w:pPr>
                      <w:jc w:val="right"/>
                      <w:rPr>
                        <w:rFonts w:cs="Arial"/>
                        <w:szCs w:val="21"/>
                      </w:rPr>
                    </w:pPr>
                  </w:p>
                </w:tc>
              </w:sdtContent>
            </w:sdt>
          </w:tr>
          <w:tr w:rsidR="00300451" w:rsidTr="00971B7B">
            <w:trPr>
              <w:jc w:val="center"/>
            </w:trPr>
            <w:sdt>
              <w:sdtPr>
                <w:rPr>
                  <w:rFonts w:cs="Arial"/>
                  <w:szCs w:val="21"/>
                </w:rPr>
                <w:alias w:val="被合并方的负债科目名称"/>
                <w:tag w:val="_GBC_6050b09ef36746e9bb2b6c153cb7aff9"/>
                <w:id w:val="1540321356"/>
                <w:lock w:val="sdtLocked"/>
              </w:sdtPr>
              <w:sdtEndPr/>
              <w:sdtContent>
                <w:tc>
                  <w:tcPr>
                    <w:tcW w:w="1391" w:type="pct"/>
                    <w:shd w:val="clear" w:color="auto" w:fill="auto"/>
                  </w:tcPr>
                  <w:p w:rsidR="00300451" w:rsidRDefault="00300451" w:rsidP="00971B7B">
                    <w:pPr>
                      <w:rPr>
                        <w:rFonts w:cs="Arial"/>
                        <w:szCs w:val="21"/>
                      </w:rPr>
                    </w:pPr>
                    <w:r>
                      <w:rPr>
                        <w:rFonts w:cs="Arial"/>
                        <w:szCs w:val="21"/>
                      </w:rPr>
                      <w:t>应交税费</w:t>
                    </w:r>
                  </w:p>
                </w:tc>
              </w:sdtContent>
            </w:sdt>
            <w:sdt>
              <w:sdtPr>
                <w:rPr>
                  <w:rFonts w:cs="Arial"/>
                  <w:szCs w:val="21"/>
                </w:rPr>
                <w:alias w:val="被合并方的负债科目名称金额"/>
                <w:tag w:val="_GBC_9ba96052e4534875969e567ecea69777"/>
                <w:id w:val="1689799949"/>
                <w:lock w:val="sdtLocked"/>
              </w:sdtPr>
              <w:sdtEndPr/>
              <w:sdtContent>
                <w:tc>
                  <w:tcPr>
                    <w:tcW w:w="1958" w:type="pct"/>
                  </w:tcPr>
                  <w:p w:rsidR="00300451" w:rsidRDefault="00300451" w:rsidP="00300451">
                    <w:pPr>
                      <w:jc w:val="right"/>
                      <w:rPr>
                        <w:rFonts w:cs="Arial"/>
                        <w:szCs w:val="21"/>
                      </w:rPr>
                    </w:pPr>
                    <w:r>
                      <w:rPr>
                        <w:rFonts w:cs="Arial"/>
                        <w:szCs w:val="21"/>
                      </w:rPr>
                      <w:t>5,160,406.84</w:t>
                    </w:r>
                  </w:p>
                </w:tc>
              </w:sdtContent>
            </w:sdt>
            <w:sdt>
              <w:sdtPr>
                <w:rPr>
                  <w:rFonts w:cs="Arial"/>
                  <w:szCs w:val="21"/>
                </w:rPr>
                <w:alias w:val="被合并方的负债科目名称金额"/>
                <w:tag w:val="_GBC_5174cc061c6c485ba17f0af13b4a1230"/>
                <w:id w:val="1069310484"/>
                <w:lock w:val="sdtLocked"/>
              </w:sdtPr>
              <w:sdtEndPr/>
              <w:sdtContent>
                <w:tc>
                  <w:tcPr>
                    <w:tcW w:w="1651" w:type="pct"/>
                  </w:tcPr>
                  <w:p w:rsidR="00300451" w:rsidRDefault="00300451" w:rsidP="00300451">
                    <w:pPr>
                      <w:jc w:val="right"/>
                      <w:rPr>
                        <w:rFonts w:cs="Arial"/>
                        <w:szCs w:val="21"/>
                      </w:rPr>
                    </w:pPr>
                    <w:r>
                      <w:rPr>
                        <w:rFonts w:cs="Arial"/>
                        <w:szCs w:val="21"/>
                      </w:rPr>
                      <w:t>12,178.94</w:t>
                    </w:r>
                  </w:p>
                </w:tc>
              </w:sdtContent>
            </w:sdt>
          </w:tr>
          <w:tr w:rsidR="00300451" w:rsidTr="00971B7B">
            <w:trPr>
              <w:jc w:val="center"/>
            </w:trPr>
            <w:sdt>
              <w:sdtPr>
                <w:rPr>
                  <w:rFonts w:cs="Arial"/>
                  <w:szCs w:val="21"/>
                </w:rPr>
                <w:alias w:val="被合并方的负债科目名称"/>
                <w:tag w:val="_GBC_6050b09ef36746e9bb2b6c153cb7aff9"/>
                <w:id w:val="-340236067"/>
                <w:lock w:val="sdtLocked"/>
              </w:sdtPr>
              <w:sdtEndPr/>
              <w:sdtContent>
                <w:tc>
                  <w:tcPr>
                    <w:tcW w:w="1391" w:type="pct"/>
                    <w:shd w:val="clear" w:color="auto" w:fill="auto"/>
                  </w:tcPr>
                  <w:p w:rsidR="00300451" w:rsidRDefault="00300451" w:rsidP="00971B7B">
                    <w:pPr>
                      <w:rPr>
                        <w:rFonts w:cs="Arial"/>
                        <w:szCs w:val="21"/>
                      </w:rPr>
                    </w:pPr>
                    <w:r>
                      <w:rPr>
                        <w:rFonts w:cs="Arial"/>
                        <w:szCs w:val="21"/>
                      </w:rPr>
                      <w:t>其他应付款</w:t>
                    </w:r>
                  </w:p>
                </w:tc>
              </w:sdtContent>
            </w:sdt>
            <w:sdt>
              <w:sdtPr>
                <w:rPr>
                  <w:rFonts w:cs="Arial"/>
                  <w:szCs w:val="21"/>
                </w:rPr>
                <w:alias w:val="被合并方的负债科目名称金额"/>
                <w:tag w:val="_GBC_9ba96052e4534875969e567ecea69777"/>
                <w:id w:val="1300581230"/>
                <w:lock w:val="sdtLocked"/>
              </w:sdtPr>
              <w:sdtEndPr/>
              <w:sdtContent>
                <w:tc>
                  <w:tcPr>
                    <w:tcW w:w="1958" w:type="pct"/>
                  </w:tcPr>
                  <w:p w:rsidR="00300451" w:rsidRDefault="00300451" w:rsidP="00300451">
                    <w:pPr>
                      <w:jc w:val="right"/>
                      <w:rPr>
                        <w:rFonts w:cs="Arial"/>
                        <w:szCs w:val="21"/>
                      </w:rPr>
                    </w:pPr>
                    <w:r>
                      <w:rPr>
                        <w:rFonts w:cs="Arial"/>
                        <w:szCs w:val="21"/>
                      </w:rPr>
                      <w:t>1,656,790.91</w:t>
                    </w:r>
                  </w:p>
                </w:tc>
              </w:sdtContent>
            </w:sdt>
            <w:sdt>
              <w:sdtPr>
                <w:rPr>
                  <w:rFonts w:cs="Arial"/>
                  <w:szCs w:val="21"/>
                </w:rPr>
                <w:alias w:val="被合并方的负债科目名称金额"/>
                <w:tag w:val="_GBC_5174cc061c6c485ba17f0af13b4a1230"/>
                <w:id w:val="448598489"/>
                <w:lock w:val="sdtLocked"/>
              </w:sdtPr>
              <w:sdtEndPr/>
              <w:sdtContent>
                <w:tc>
                  <w:tcPr>
                    <w:tcW w:w="1651" w:type="pct"/>
                  </w:tcPr>
                  <w:p w:rsidR="00300451" w:rsidRDefault="00300451" w:rsidP="00300451">
                    <w:pPr>
                      <w:jc w:val="right"/>
                      <w:rPr>
                        <w:rFonts w:cs="Arial"/>
                        <w:szCs w:val="21"/>
                      </w:rPr>
                    </w:pPr>
                    <w:r>
                      <w:rPr>
                        <w:rFonts w:cs="Arial"/>
                        <w:szCs w:val="21"/>
                      </w:rPr>
                      <w:t>990,603.84</w:t>
                    </w:r>
                  </w:p>
                </w:tc>
              </w:sdtContent>
            </w:sdt>
          </w:tr>
          <w:tr w:rsidR="00300451" w:rsidTr="00971B7B">
            <w:trPr>
              <w:jc w:val="center"/>
            </w:trPr>
            <w:sdt>
              <w:sdtPr>
                <w:rPr>
                  <w:rFonts w:cs="Arial"/>
                  <w:szCs w:val="21"/>
                </w:rPr>
                <w:alias w:val="被合并方的负债科目名称"/>
                <w:tag w:val="_GBC_6050b09ef36746e9bb2b6c153cb7aff9"/>
                <w:id w:val="-54387275"/>
                <w:lock w:val="sdtLocked"/>
              </w:sdtPr>
              <w:sdtEndPr/>
              <w:sdtContent>
                <w:tc>
                  <w:tcPr>
                    <w:tcW w:w="1391" w:type="pct"/>
                    <w:shd w:val="clear" w:color="auto" w:fill="auto"/>
                  </w:tcPr>
                  <w:p w:rsidR="00300451" w:rsidRDefault="00300451" w:rsidP="00971B7B">
                    <w:pPr>
                      <w:rPr>
                        <w:rFonts w:cs="Arial"/>
                        <w:szCs w:val="21"/>
                      </w:rPr>
                    </w:pPr>
                    <w:r>
                      <w:rPr>
                        <w:rFonts w:cs="Arial"/>
                        <w:szCs w:val="21"/>
                      </w:rPr>
                      <w:t>其他流动负债</w:t>
                    </w:r>
                  </w:p>
                </w:tc>
              </w:sdtContent>
            </w:sdt>
            <w:sdt>
              <w:sdtPr>
                <w:rPr>
                  <w:rFonts w:cs="Arial"/>
                  <w:szCs w:val="21"/>
                </w:rPr>
                <w:alias w:val="被合并方的负债科目名称金额"/>
                <w:tag w:val="_GBC_9ba96052e4534875969e567ecea69777"/>
                <w:id w:val="-456640878"/>
                <w:lock w:val="sdtLocked"/>
              </w:sdtPr>
              <w:sdtEndPr/>
              <w:sdtContent>
                <w:tc>
                  <w:tcPr>
                    <w:tcW w:w="1958" w:type="pct"/>
                  </w:tcPr>
                  <w:p w:rsidR="00300451" w:rsidRDefault="00300451" w:rsidP="00300451">
                    <w:pPr>
                      <w:jc w:val="right"/>
                      <w:rPr>
                        <w:rFonts w:cs="Arial"/>
                        <w:szCs w:val="21"/>
                      </w:rPr>
                    </w:pPr>
                    <w:r>
                      <w:rPr>
                        <w:rFonts w:cs="Arial"/>
                        <w:szCs w:val="21"/>
                      </w:rPr>
                      <w:t>2,051,328.96</w:t>
                    </w:r>
                  </w:p>
                </w:tc>
              </w:sdtContent>
            </w:sdt>
            <w:sdt>
              <w:sdtPr>
                <w:rPr>
                  <w:rFonts w:cs="Arial"/>
                  <w:szCs w:val="21"/>
                </w:rPr>
                <w:alias w:val="被合并方的负债科目名称金额"/>
                <w:tag w:val="_GBC_5174cc061c6c485ba17f0af13b4a1230"/>
                <w:id w:val="-895738983"/>
                <w:lock w:val="sdtLocked"/>
              </w:sdtPr>
              <w:sdtEndPr/>
              <w:sdtContent>
                <w:tc>
                  <w:tcPr>
                    <w:tcW w:w="1651" w:type="pct"/>
                  </w:tcPr>
                  <w:p w:rsidR="00300451" w:rsidRDefault="00300451" w:rsidP="00300451">
                    <w:pPr>
                      <w:jc w:val="right"/>
                      <w:rPr>
                        <w:rFonts w:cs="Arial"/>
                        <w:szCs w:val="21"/>
                      </w:rPr>
                    </w:pPr>
                    <w:r>
                      <w:rPr>
                        <w:rFonts w:cs="Arial"/>
                        <w:szCs w:val="21"/>
                      </w:rPr>
                      <w:t>1,650,930.24</w:t>
                    </w:r>
                  </w:p>
                </w:tc>
              </w:sdtContent>
            </w:sdt>
          </w:tr>
          <w:tr w:rsidR="00300451" w:rsidTr="00971B7B">
            <w:trPr>
              <w:jc w:val="center"/>
            </w:trPr>
            <w:sdt>
              <w:sdtPr>
                <w:rPr>
                  <w:rFonts w:cs="Arial"/>
                  <w:szCs w:val="21"/>
                </w:rPr>
                <w:alias w:val="被合并方的负债科目名称"/>
                <w:tag w:val="_GBC_6050b09ef36746e9bb2b6c153cb7aff9"/>
                <w:id w:val="477196725"/>
                <w:lock w:val="sdtLocked"/>
                <w:showingPlcHdr/>
              </w:sdtPr>
              <w:sdtEndPr/>
              <w:sdtContent>
                <w:tc>
                  <w:tcPr>
                    <w:tcW w:w="1391" w:type="pct"/>
                    <w:shd w:val="clear" w:color="auto" w:fill="auto"/>
                  </w:tcPr>
                  <w:p w:rsidR="00300451" w:rsidRDefault="00300451" w:rsidP="00971B7B">
                    <w:pPr>
                      <w:rPr>
                        <w:rFonts w:cs="Arial"/>
                        <w:color w:val="000000"/>
                        <w:szCs w:val="21"/>
                      </w:rPr>
                    </w:pPr>
                    <w:r>
                      <w:rPr>
                        <w:rFonts w:hint="eastAsia"/>
                      </w:rPr>
                      <w:t xml:space="preserve">　</w:t>
                    </w:r>
                  </w:p>
                </w:tc>
              </w:sdtContent>
            </w:sdt>
            <w:sdt>
              <w:sdtPr>
                <w:rPr>
                  <w:rFonts w:cs="Arial"/>
                  <w:szCs w:val="21"/>
                </w:rPr>
                <w:alias w:val="被合并方的负债科目名称金额"/>
                <w:tag w:val="_GBC_9ba96052e4534875969e567ecea69777"/>
                <w:id w:val="-2075814554"/>
                <w:lock w:val="sdtLocked"/>
                <w:showingPlcHdr/>
              </w:sdtPr>
              <w:sdtEndPr/>
              <w:sdtContent>
                <w:tc>
                  <w:tcPr>
                    <w:tcW w:w="1958" w:type="pct"/>
                  </w:tcPr>
                  <w:p w:rsidR="00300451" w:rsidRDefault="00300451" w:rsidP="00971B7B">
                    <w:pPr>
                      <w:jc w:val="right"/>
                      <w:rPr>
                        <w:rFonts w:cs="Arial"/>
                        <w:szCs w:val="21"/>
                      </w:rPr>
                    </w:pPr>
                    <w:r>
                      <w:rPr>
                        <w:rFonts w:hint="eastAsia"/>
                      </w:rPr>
                      <w:t xml:space="preserve">　</w:t>
                    </w:r>
                  </w:p>
                </w:tc>
              </w:sdtContent>
            </w:sdt>
            <w:sdt>
              <w:sdtPr>
                <w:rPr>
                  <w:rFonts w:cs="Arial"/>
                  <w:szCs w:val="21"/>
                </w:rPr>
                <w:alias w:val="被合并方的负债科目名称金额"/>
                <w:tag w:val="_GBC_5174cc061c6c485ba17f0af13b4a1230"/>
                <w:id w:val="-1188675519"/>
                <w:lock w:val="sdtLocked"/>
                <w:showingPlcHdr/>
              </w:sdtPr>
              <w:sdtEndPr/>
              <w:sdtContent>
                <w:tc>
                  <w:tcPr>
                    <w:tcW w:w="1651" w:type="pct"/>
                  </w:tcPr>
                  <w:p w:rsidR="00300451" w:rsidRDefault="00300451" w:rsidP="00971B7B">
                    <w:pPr>
                      <w:jc w:val="right"/>
                      <w:rPr>
                        <w:rFonts w:cs="Arial"/>
                        <w:szCs w:val="21"/>
                      </w:rPr>
                    </w:pPr>
                    <w:r>
                      <w:rPr>
                        <w:rFonts w:hint="eastAsia"/>
                      </w:rPr>
                      <w:t xml:space="preserve">　</w:t>
                    </w:r>
                  </w:p>
                </w:tc>
              </w:sdtContent>
            </w:sdt>
          </w:tr>
          <w:tr w:rsidR="00300451" w:rsidTr="00971B7B">
            <w:trPr>
              <w:jc w:val="center"/>
            </w:trPr>
            <w:sdt>
              <w:sdtPr>
                <w:tag w:val="_PLD_82665a54d9c242b8bb7684b7a349bb8f"/>
                <w:id w:val="1329322910"/>
                <w:lock w:val="sdtLocked"/>
              </w:sdtPr>
              <w:sdtEndPr/>
              <w:sdtContent>
                <w:tc>
                  <w:tcPr>
                    <w:tcW w:w="1391" w:type="pct"/>
                    <w:shd w:val="clear" w:color="auto" w:fill="auto"/>
                  </w:tcPr>
                  <w:p w:rsidR="00300451" w:rsidRDefault="00300451" w:rsidP="00971B7B">
                    <w:pPr>
                      <w:ind w:left="3"/>
                      <w:rPr>
                        <w:rFonts w:cs="Arial"/>
                        <w:color w:val="000000"/>
                        <w:szCs w:val="21"/>
                      </w:rPr>
                    </w:pPr>
                    <w:r>
                      <w:rPr>
                        <w:rFonts w:cs="Arial" w:hint="eastAsia"/>
                        <w:color w:val="000000"/>
                        <w:szCs w:val="21"/>
                        <w:lang w:val="en-GB"/>
                      </w:rPr>
                      <w:t>净资产</w:t>
                    </w:r>
                  </w:p>
                </w:tc>
              </w:sdtContent>
            </w:sdt>
            <w:tc>
              <w:tcPr>
                <w:tcW w:w="1958" w:type="pct"/>
                <w:vAlign w:val="center"/>
              </w:tcPr>
              <w:p w:rsidR="00300451" w:rsidRDefault="00300451" w:rsidP="00300451">
                <w:pPr>
                  <w:jc w:val="right"/>
                  <w:rPr>
                    <w:sz w:val="24"/>
                  </w:rPr>
                </w:pPr>
                <w:r>
                  <w:t>128,983,461.78</w:t>
                </w:r>
              </w:p>
            </w:tc>
            <w:tc>
              <w:tcPr>
                <w:tcW w:w="1651" w:type="pct"/>
                <w:vAlign w:val="center"/>
              </w:tcPr>
              <w:p w:rsidR="00300451" w:rsidRDefault="00300451" w:rsidP="00300451">
                <w:pPr>
                  <w:jc w:val="right"/>
                  <w:rPr>
                    <w:sz w:val="24"/>
                  </w:rPr>
                </w:pPr>
                <w:r>
                  <w:t>113,181,495.97</w:t>
                </w:r>
              </w:p>
            </w:tc>
          </w:tr>
          <w:tr w:rsidR="00300451" w:rsidTr="00971B7B">
            <w:trPr>
              <w:jc w:val="center"/>
            </w:trPr>
            <w:sdt>
              <w:sdtPr>
                <w:tag w:val="_PLD_bd91be62c9fd447cbcddaf2ed7c4a2ef"/>
                <w:id w:val="-1346712827"/>
                <w:lock w:val="sdtLocked"/>
              </w:sdtPr>
              <w:sdtEndPr/>
              <w:sdtContent>
                <w:tc>
                  <w:tcPr>
                    <w:tcW w:w="1391" w:type="pct"/>
                    <w:shd w:val="clear" w:color="auto" w:fill="auto"/>
                  </w:tcPr>
                  <w:p w:rsidR="00300451" w:rsidRDefault="00300451" w:rsidP="00971B7B">
                    <w:pPr>
                      <w:ind w:left="3"/>
                      <w:rPr>
                        <w:rFonts w:cs="Arial"/>
                        <w:color w:val="000000"/>
                        <w:szCs w:val="21"/>
                      </w:rPr>
                    </w:pPr>
                    <w:r>
                      <w:rPr>
                        <w:rFonts w:cs="Arial" w:hint="eastAsia"/>
                        <w:color w:val="000000"/>
                        <w:szCs w:val="21"/>
                        <w:lang w:val="en-GB"/>
                      </w:rPr>
                      <w:t>减：少数股东权益</w:t>
                    </w:r>
                  </w:p>
                </w:tc>
              </w:sdtContent>
            </w:sdt>
            <w:tc>
              <w:tcPr>
                <w:tcW w:w="1958" w:type="pct"/>
                <w:vAlign w:val="center"/>
              </w:tcPr>
              <w:p w:rsidR="00300451" w:rsidRDefault="00300451" w:rsidP="00300451">
                <w:pPr>
                  <w:jc w:val="right"/>
                  <w:rPr>
                    <w:sz w:val="24"/>
                  </w:rPr>
                </w:pPr>
              </w:p>
            </w:tc>
            <w:tc>
              <w:tcPr>
                <w:tcW w:w="1651" w:type="pct"/>
                <w:vAlign w:val="center"/>
              </w:tcPr>
              <w:p w:rsidR="00300451" w:rsidRDefault="00300451" w:rsidP="00300451">
                <w:pPr>
                  <w:jc w:val="right"/>
                  <w:rPr>
                    <w:sz w:val="24"/>
                  </w:rPr>
                </w:pPr>
              </w:p>
            </w:tc>
          </w:tr>
          <w:tr w:rsidR="00300451" w:rsidTr="00971B7B">
            <w:trPr>
              <w:jc w:val="center"/>
            </w:trPr>
            <w:sdt>
              <w:sdtPr>
                <w:tag w:val="_PLD_bcc0fc28483147afb09161a87ccc9c89"/>
                <w:id w:val="-339167436"/>
                <w:lock w:val="sdtLocked"/>
              </w:sdtPr>
              <w:sdtEndPr/>
              <w:sdtContent>
                <w:tc>
                  <w:tcPr>
                    <w:tcW w:w="1391" w:type="pct"/>
                    <w:shd w:val="clear" w:color="auto" w:fill="auto"/>
                  </w:tcPr>
                  <w:p w:rsidR="00300451" w:rsidRDefault="00300451" w:rsidP="00971B7B">
                    <w:pPr>
                      <w:ind w:left="3"/>
                      <w:rPr>
                        <w:rFonts w:cs="Arial"/>
                        <w:color w:val="000000"/>
                        <w:szCs w:val="21"/>
                      </w:rPr>
                    </w:pPr>
                    <w:r>
                      <w:rPr>
                        <w:rFonts w:cs="Arial" w:hint="eastAsia"/>
                        <w:color w:val="000000"/>
                        <w:szCs w:val="21"/>
                        <w:lang w:val="en-GB"/>
                      </w:rPr>
                      <w:t>取得的净资产</w:t>
                    </w:r>
                  </w:p>
                </w:tc>
              </w:sdtContent>
            </w:sdt>
            <w:tc>
              <w:tcPr>
                <w:tcW w:w="1958" w:type="pct"/>
                <w:vAlign w:val="center"/>
              </w:tcPr>
              <w:p w:rsidR="00300451" w:rsidRDefault="00300451" w:rsidP="00300451">
                <w:pPr>
                  <w:jc w:val="right"/>
                  <w:rPr>
                    <w:sz w:val="24"/>
                  </w:rPr>
                </w:pPr>
                <w:r>
                  <w:t>128,983,461.78</w:t>
                </w:r>
              </w:p>
            </w:tc>
            <w:tc>
              <w:tcPr>
                <w:tcW w:w="1651" w:type="pct"/>
                <w:vAlign w:val="center"/>
              </w:tcPr>
              <w:p w:rsidR="00300451" w:rsidRDefault="00300451" w:rsidP="00300451">
                <w:pPr>
                  <w:jc w:val="right"/>
                  <w:rPr>
                    <w:sz w:val="24"/>
                  </w:rPr>
                </w:pPr>
                <w:r>
                  <w:t>113,181,495.97</w:t>
                </w:r>
              </w:p>
            </w:tc>
          </w:tr>
        </w:tbl>
        <w:p w:rsidR="00300451" w:rsidRDefault="00300451"/>
        <w:p w:rsidR="00895018" w:rsidRDefault="00C262D1">
          <w:pPr>
            <w:rPr>
              <w:rFonts w:cs="Arial"/>
              <w:szCs w:val="21"/>
            </w:rPr>
          </w:pPr>
          <w:r>
            <w:rPr>
              <w:rFonts w:cs="Arial" w:hint="eastAsia"/>
              <w:szCs w:val="21"/>
            </w:rPr>
            <w:t>企业合并中承担的被合并方的或有负债：</w:t>
          </w:r>
        </w:p>
        <w:sdt>
          <w:sdtPr>
            <w:rPr>
              <w:rFonts w:cs="Arial"/>
              <w:szCs w:val="21"/>
            </w:rPr>
            <w:alias w:val="企业合并中承担的被合并方的或有负债"/>
            <w:tag w:val="_GBC_1c86a5391c3b4cb380960d316ff372fe"/>
            <w:id w:val="-186143321"/>
            <w:lock w:val="sdtLocked"/>
            <w:placeholder>
              <w:docPart w:val="GBC22222222222222222222222222222"/>
            </w:placeholder>
          </w:sdtPr>
          <w:sdtEndPr/>
          <w:sdtContent>
            <w:p w:rsidR="00895018" w:rsidRDefault="00300451">
              <w:pPr>
                <w:rPr>
                  <w:rFonts w:cs="Arial"/>
                  <w:szCs w:val="21"/>
                </w:rPr>
              </w:pPr>
              <w:r>
                <w:rPr>
                  <w:rFonts w:cs="Arial" w:hint="eastAsia"/>
                  <w:szCs w:val="21"/>
                </w:rPr>
                <w:t>无</w:t>
              </w:r>
            </w:p>
          </w:sdtContent>
        </w:sdt>
        <w:p w:rsidR="00895018" w:rsidRDefault="00400AB6">
          <w:pPr>
            <w:rPr>
              <w:rFonts w:cs="Arial"/>
              <w:szCs w:val="21"/>
            </w:rPr>
          </w:pPr>
        </w:p>
      </w:sdtContent>
    </w:sdt>
    <w:sdt>
      <w:sdtPr>
        <w:rPr>
          <w:rFonts w:hint="eastAsia"/>
          <w:szCs w:val="21"/>
        </w:rPr>
        <w:alias w:val="模块:被合并方的资产、负债的说明"/>
        <w:tag w:val="_SEC_f7d823a863ab4f79bee2af71216d2355"/>
        <w:id w:val="693505615"/>
        <w:lock w:val="sdtLocked"/>
        <w:placeholder>
          <w:docPart w:val="GBC22222222222222222222222222222"/>
        </w:placeholder>
      </w:sdtPr>
      <w:sdtEndPr/>
      <w:sdtContent>
        <w:p w:rsidR="00895018" w:rsidRDefault="00C262D1">
          <w:pPr>
            <w:rPr>
              <w:rFonts w:cs="Arial"/>
              <w:szCs w:val="21"/>
            </w:rPr>
          </w:pPr>
          <w:r>
            <w:rPr>
              <w:rFonts w:cs="Arial" w:hint="eastAsia"/>
              <w:szCs w:val="21"/>
            </w:rPr>
            <w:t>其他说明：</w:t>
          </w:r>
        </w:p>
        <w:p w:rsidR="00895018" w:rsidRDefault="00400AB6">
          <w:pPr>
            <w:rPr>
              <w:rFonts w:cs="Arial"/>
              <w:szCs w:val="21"/>
            </w:rPr>
          </w:pPr>
          <w:sdt>
            <w:sdtPr>
              <w:rPr>
                <w:rFonts w:cs="Arial"/>
                <w:szCs w:val="21"/>
              </w:rPr>
              <w:alias w:val="被合并方的资产、负债的说明"/>
              <w:tag w:val="_GBC_a5a71573b5aa4c7fa78cb0423d690d33"/>
              <w:id w:val="1330949747"/>
              <w:lock w:val="sdtLocked"/>
              <w:placeholder>
                <w:docPart w:val="GBC22222222222222222222222222222"/>
              </w:placeholder>
            </w:sdtPr>
            <w:sdtEndPr/>
            <w:sdtContent>
              <w:r w:rsidR="00300451">
                <w:rPr>
                  <w:rFonts w:cs="Arial" w:hint="eastAsia"/>
                  <w:szCs w:val="21"/>
                </w:rPr>
                <w:t>无</w:t>
              </w:r>
            </w:sdtContent>
          </w:sdt>
        </w:p>
      </w:sdtContent>
    </w:sdt>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895018" w:rsidRDefault="00C262D1" w:rsidP="008A553E">
          <w:pPr>
            <w:pStyle w:val="30"/>
            <w:numPr>
              <w:ilvl w:val="0"/>
              <w:numId w:val="47"/>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EndPr/>
          <w:sdtContent>
            <w:p w:rsidR="00300451" w:rsidRDefault="00C262D1" w:rsidP="0030045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p w:rsidR="00895018" w:rsidRDefault="00400AB6">
          <w:pPr>
            <w:rPr>
              <w:rFonts w:cs="Arial"/>
              <w:szCs w:val="21"/>
              <w:lang w:val="en-GB"/>
            </w:rPr>
          </w:pPr>
        </w:p>
      </w:sdtContent>
    </w:sdt>
    <w:p w:rsidR="00895018" w:rsidRDefault="00895018">
      <w:pPr>
        <w:rPr>
          <w:rFonts w:cs="Arial"/>
          <w:szCs w:val="21"/>
        </w:rPr>
      </w:pPr>
    </w:p>
    <w:p w:rsidR="00895018" w:rsidRDefault="00895018">
      <w:pPr>
        <w:rPr>
          <w:rFonts w:cs="Arial"/>
          <w:szCs w:val="21"/>
        </w:rPr>
        <w:sectPr w:rsidR="00895018"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895018" w:rsidRDefault="00C262D1" w:rsidP="008A553E">
          <w:pPr>
            <w:pStyle w:val="30"/>
            <w:numPr>
              <w:ilvl w:val="0"/>
              <w:numId w:val="47"/>
            </w:numPr>
            <w:rPr>
              <w:rFonts w:ascii="宋体" w:hAnsi="宋体" w:cs="Arial"/>
              <w:szCs w:val="21"/>
            </w:rPr>
          </w:pPr>
          <w:r>
            <w:rPr>
              <w:rFonts w:ascii="宋体" w:hAnsi="宋体" w:cs="Arial" w:hint="eastAsia"/>
              <w:szCs w:val="21"/>
            </w:rPr>
            <w:t>处置子公司</w:t>
          </w:r>
        </w:p>
        <w:p w:rsidR="00895018" w:rsidRDefault="00C262D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EndPr/>
          <w:sdtContent>
            <w:p w:rsidR="00895018" w:rsidRDefault="00C262D1" w:rsidP="00300451">
              <w:pPr>
                <w:rPr>
                  <w:rFonts w:cs="Arial"/>
                  <w:color w:val="000000"/>
                  <w:szCs w:val="21"/>
                </w:rPr>
              </w:pPr>
              <w:r>
                <w:rPr>
                  <w:rFonts w:cs="Arial"/>
                  <w:szCs w:val="21"/>
                </w:rPr>
                <w:fldChar w:fldCharType="begin"/>
              </w:r>
              <w:r w:rsidR="00300451">
                <w:rPr>
                  <w:rFonts w:cs="Arial"/>
                  <w:szCs w:val="21"/>
                </w:rPr>
                <w:instrText xml:space="preserve">MACROBUTTON  SnrToggleCheckbox □适用 </w:instrText>
              </w:r>
              <w:r>
                <w:rPr>
                  <w:rFonts w:cs="Arial"/>
                  <w:szCs w:val="21"/>
                </w:rPr>
                <w:fldChar w:fldCharType="end"/>
              </w:r>
              <w:r>
                <w:rPr>
                  <w:rFonts w:cs="Arial"/>
                  <w:szCs w:val="21"/>
                </w:rPr>
                <w:fldChar w:fldCharType="begin"/>
              </w:r>
              <w:r w:rsidR="00300451">
                <w:rPr>
                  <w:rFonts w:cs="Arial"/>
                  <w:szCs w:val="21"/>
                </w:rPr>
                <w:instrText xml:space="preserve"> MACROBUTTON  SnrToggleCheckbox √不适用 </w:instrText>
              </w:r>
              <w:r>
                <w:rPr>
                  <w:rFonts w:cs="Arial"/>
                  <w:szCs w:val="21"/>
                </w:rPr>
                <w:fldChar w:fldCharType="end"/>
              </w:r>
            </w:p>
          </w:sdtContent>
        </w:sdt>
        <w:p w:rsidR="00895018" w:rsidRDefault="00C262D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EndPr/>
          <w:sdtContent>
            <w:p w:rsidR="00895018" w:rsidRDefault="00C262D1" w:rsidP="00300451">
              <w:pPr>
                <w:rPr>
                  <w:color w:val="000000"/>
                  <w:szCs w:val="21"/>
                </w:rPr>
              </w:pPr>
              <w:r>
                <w:rPr>
                  <w:rFonts w:cs="Arial"/>
                  <w:color w:val="000000"/>
                  <w:szCs w:val="21"/>
                </w:rPr>
                <w:fldChar w:fldCharType="begin"/>
              </w:r>
              <w:r w:rsidR="00300451">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300451">
                <w:rPr>
                  <w:rFonts w:cs="Arial"/>
                  <w:color w:val="000000"/>
                  <w:szCs w:val="21"/>
                </w:rPr>
                <w:instrText xml:space="preserve"> MACROBUTTON  SnrToggleCheckbox √不适用 </w:instrText>
              </w:r>
              <w:r>
                <w:rPr>
                  <w:rFonts w:cs="Arial"/>
                  <w:color w:val="000000"/>
                  <w:szCs w:val="21"/>
                </w:rPr>
                <w:fldChar w:fldCharType="end"/>
              </w:r>
            </w:p>
          </w:sdtContent>
        </w:sdt>
      </w:sdtContent>
    </w:sdt>
    <w:p w:rsidR="00895018" w:rsidRDefault="00895018">
      <w:pPr>
        <w:rPr>
          <w:rFonts w:cs="Arial"/>
          <w:color w:val="000000"/>
          <w:szCs w:val="21"/>
        </w:rPr>
      </w:pPr>
    </w:p>
    <w:p w:rsidR="00895018" w:rsidRDefault="00895018" w:rsidP="0030045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rsidR="00895018" w:rsidRDefault="00C262D1" w:rsidP="008A553E">
          <w:pPr>
            <w:pStyle w:val="30"/>
            <w:numPr>
              <w:ilvl w:val="0"/>
              <w:numId w:val="47"/>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895018" w:rsidRDefault="00C262D1">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EndPr/>
          <w:sdtContent>
            <w:p w:rsidR="00895018" w:rsidRDefault="00C262D1" w:rsidP="00300451">
              <w:pPr>
                <w:rPr>
                  <w:rFonts w:asciiTheme="minorHAnsi" w:eastAsiaTheme="minorEastAsia" w:hAnsiTheme="minorHAnsi" w:cs="Arial"/>
                  <w:color w:val="000000"/>
                </w:rPr>
              </w:pPr>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sdtContent>
    </w:sdt>
    <w:p w:rsidR="00895018" w:rsidRDefault="00895018">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rsidR="00895018" w:rsidRDefault="00C262D1" w:rsidP="008A553E">
          <w:pPr>
            <w:pStyle w:val="30"/>
            <w:numPr>
              <w:ilvl w:val="0"/>
              <w:numId w:val="47"/>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EndPr/>
          <w:sdtContent>
            <w:p w:rsidR="00895018" w:rsidRDefault="00C262D1" w:rsidP="00300451">
              <w:pPr>
                <w:rPr>
                  <w:rFonts w:asciiTheme="minorHAnsi" w:eastAsiaTheme="minorEastAsia" w:hAnsiTheme="minorHAnsi" w:cs="Arial"/>
                  <w:color w:val="000000"/>
                </w:rPr>
              </w:pPr>
              <w:r>
                <w:rPr>
                  <w:rFonts w:cs="Arial"/>
                  <w:color w:val="000000"/>
                </w:rPr>
                <w:fldChar w:fldCharType="begin"/>
              </w:r>
              <w:r w:rsidR="00300451">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300451">
                <w:rPr>
                  <w:rFonts w:cs="Arial"/>
                  <w:color w:val="000000"/>
                </w:rPr>
                <w:instrText xml:space="preserve"> MACROBUTTON  SnrToggleCheckbox √不适用 </w:instrText>
              </w:r>
              <w:r>
                <w:rPr>
                  <w:rFonts w:cs="Arial"/>
                  <w:color w:val="000000"/>
                </w:rPr>
                <w:fldChar w:fldCharType="end"/>
              </w:r>
            </w:p>
          </w:sdtContent>
        </w:sdt>
      </w:sdtContent>
    </w:sdt>
    <w:p w:rsidR="00895018" w:rsidRDefault="00895018">
      <w:pPr>
        <w:rPr>
          <w:rFonts w:cs="Arial"/>
          <w:color w:val="000000"/>
        </w:rPr>
      </w:pPr>
    </w:p>
    <w:p w:rsidR="00895018" w:rsidRDefault="00895018">
      <w:pPr>
        <w:rPr>
          <w:rFonts w:cs="Arial"/>
          <w:color w:val="000000"/>
        </w:rPr>
        <w:sectPr w:rsidR="00895018" w:rsidSect="00F41343">
          <w:pgSz w:w="16838" w:h="11906" w:orient="landscape"/>
          <w:pgMar w:top="1797" w:right="1525" w:bottom="1276" w:left="1440" w:header="856" w:footer="992" w:gutter="0"/>
          <w:cols w:space="425"/>
          <w:docGrid w:linePitch="312"/>
        </w:sectPr>
      </w:pPr>
    </w:p>
    <w:p w:rsidR="00895018" w:rsidRDefault="00C262D1" w:rsidP="008A553E">
      <w:pPr>
        <w:pStyle w:val="20"/>
        <w:numPr>
          <w:ilvl w:val="0"/>
          <w:numId w:val="35"/>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895018" w:rsidRDefault="00C262D1" w:rsidP="008A553E">
      <w:pPr>
        <w:pStyle w:val="30"/>
        <w:numPr>
          <w:ilvl w:val="2"/>
          <w:numId w:val="48"/>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895018" w:rsidRDefault="00C262D1" w:rsidP="008A553E">
          <w:pPr>
            <w:pStyle w:val="4"/>
            <w:numPr>
              <w:ilvl w:val="3"/>
              <w:numId w:val="49"/>
            </w:numPr>
            <w:ind w:left="424" w:hangingChars="202" w:hanging="424"/>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EndPr/>
          <w:sdtContent>
            <w:p w:rsidR="00895018" w:rsidRDefault="00C262D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tbl>
          <w:tblPr>
            <w:tblW w:w="61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287"/>
            <w:gridCol w:w="3289"/>
            <w:gridCol w:w="993"/>
            <w:gridCol w:w="849"/>
            <w:gridCol w:w="851"/>
            <w:gridCol w:w="1418"/>
          </w:tblGrid>
          <w:tr w:rsidR="00300451" w:rsidTr="00300451">
            <w:trPr>
              <w:trHeight w:val="247"/>
            </w:trPr>
            <w:sdt>
              <w:sdtPr>
                <w:tag w:val="_PLD_d102f36c2e2645ad9579603ca28588c8"/>
                <w:id w:val="-674339230"/>
                <w:lock w:val="sdtLocked"/>
              </w:sdtPr>
              <w:sdtEndPr/>
              <w:sdtContent>
                <w:tc>
                  <w:tcPr>
                    <w:tcW w:w="1072" w:type="pct"/>
                    <w:vMerge w:val="restart"/>
                    <w:shd w:val="clear" w:color="auto" w:fill="auto"/>
                    <w:vAlign w:val="center"/>
                  </w:tcPr>
                  <w:p w:rsidR="00300451" w:rsidRDefault="00300451" w:rsidP="00971B7B">
                    <w:pPr>
                      <w:jc w:val="center"/>
                      <w:rPr>
                        <w:rFonts w:cs="Arial"/>
                        <w:szCs w:val="21"/>
                        <w:lang w:val="en-GB"/>
                      </w:rPr>
                    </w:pPr>
                    <w:r>
                      <w:rPr>
                        <w:rFonts w:cs="Arial" w:hint="eastAsia"/>
                        <w:szCs w:val="21"/>
                        <w:lang w:val="en-GB"/>
                      </w:rPr>
                      <w:t>子公司</w:t>
                    </w:r>
                  </w:p>
                  <w:p w:rsidR="00300451" w:rsidRDefault="00300451" w:rsidP="00971B7B">
                    <w:pPr>
                      <w:jc w:val="center"/>
                      <w:rPr>
                        <w:rFonts w:cs="Arial"/>
                        <w:szCs w:val="21"/>
                      </w:rPr>
                    </w:pPr>
                    <w:r>
                      <w:rPr>
                        <w:rFonts w:cs="Arial" w:hint="eastAsia"/>
                        <w:szCs w:val="21"/>
                        <w:lang w:val="en-GB"/>
                      </w:rPr>
                      <w:t>名称</w:t>
                    </w:r>
                  </w:p>
                </w:tc>
              </w:sdtContent>
            </w:sdt>
            <w:sdt>
              <w:sdtPr>
                <w:tag w:val="_PLD_f2f68356b5494ce8941038ba206c0e79"/>
                <w:id w:val="124435753"/>
                <w:lock w:val="sdtLocked"/>
              </w:sdtPr>
              <w:sdtEndPr/>
              <w:sdtContent>
                <w:tc>
                  <w:tcPr>
                    <w:tcW w:w="582"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主要经营地</w:t>
                    </w:r>
                  </w:p>
                </w:tc>
              </w:sdtContent>
            </w:sdt>
            <w:sdt>
              <w:sdtPr>
                <w:tag w:val="_PLD_e9cbfd017bcc45b9be4599d5ee950f92"/>
                <w:id w:val="841743956"/>
                <w:lock w:val="sdtLocked"/>
              </w:sdtPr>
              <w:sdtEndPr/>
              <w:sdtContent>
                <w:tc>
                  <w:tcPr>
                    <w:tcW w:w="1487"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注册地</w:t>
                    </w:r>
                  </w:p>
                </w:tc>
              </w:sdtContent>
            </w:sdt>
            <w:sdt>
              <w:sdtPr>
                <w:tag w:val="_PLD_da5558f3e8f24c30b756f825b0ebca03"/>
                <w:id w:val="1569925999"/>
                <w:lock w:val="sdtLocked"/>
              </w:sdtPr>
              <w:sdtEndPr/>
              <w:sdtContent>
                <w:tc>
                  <w:tcPr>
                    <w:tcW w:w="449"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业务性质</w:t>
                    </w:r>
                  </w:p>
                </w:tc>
              </w:sdtContent>
            </w:sdt>
            <w:sdt>
              <w:sdtPr>
                <w:tag w:val="_PLD_817e427c8eff4fd1875d12860133e99e"/>
                <w:id w:val="-1686039260"/>
                <w:lock w:val="sdtLocked"/>
              </w:sdtPr>
              <w:sdtEndPr/>
              <w:sdtContent>
                <w:tc>
                  <w:tcPr>
                    <w:tcW w:w="769" w:type="pct"/>
                    <w:gridSpan w:val="2"/>
                    <w:shd w:val="clear" w:color="auto" w:fill="auto"/>
                    <w:vAlign w:val="center"/>
                  </w:tcPr>
                  <w:p w:rsidR="00300451" w:rsidRDefault="00300451" w:rsidP="00971B7B">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666437498"/>
                <w:lock w:val="sdtLocked"/>
              </w:sdtPr>
              <w:sdtEndPr/>
              <w:sdtContent>
                <w:tc>
                  <w:tcPr>
                    <w:tcW w:w="641" w:type="pct"/>
                    <w:vMerge w:val="restart"/>
                    <w:shd w:val="clear" w:color="auto" w:fill="auto"/>
                    <w:vAlign w:val="center"/>
                  </w:tcPr>
                  <w:p w:rsidR="00300451" w:rsidRDefault="00300451" w:rsidP="00971B7B">
                    <w:pPr>
                      <w:jc w:val="center"/>
                      <w:rPr>
                        <w:rFonts w:cs="Arial"/>
                        <w:szCs w:val="21"/>
                        <w:lang w:val="en-GB"/>
                      </w:rPr>
                    </w:pPr>
                    <w:r>
                      <w:rPr>
                        <w:rFonts w:cs="Arial" w:hint="eastAsia"/>
                        <w:szCs w:val="21"/>
                        <w:lang w:val="en-GB"/>
                      </w:rPr>
                      <w:t>取得</w:t>
                    </w:r>
                  </w:p>
                  <w:p w:rsidR="00300451" w:rsidRDefault="00300451" w:rsidP="00971B7B">
                    <w:pPr>
                      <w:jc w:val="center"/>
                      <w:rPr>
                        <w:rFonts w:cs="Arial"/>
                        <w:szCs w:val="21"/>
                        <w:lang w:val="en-GB"/>
                      </w:rPr>
                    </w:pPr>
                    <w:r>
                      <w:rPr>
                        <w:rFonts w:cs="Arial" w:hint="eastAsia"/>
                        <w:szCs w:val="21"/>
                        <w:lang w:val="en-GB"/>
                      </w:rPr>
                      <w:t>方式</w:t>
                    </w:r>
                  </w:p>
                </w:tc>
              </w:sdtContent>
            </w:sdt>
          </w:tr>
          <w:tr w:rsidR="00300451" w:rsidTr="00300451">
            <w:trPr>
              <w:trHeight w:val="278"/>
            </w:trPr>
            <w:tc>
              <w:tcPr>
                <w:tcW w:w="1072" w:type="pct"/>
                <w:vMerge/>
                <w:shd w:val="clear" w:color="auto" w:fill="auto"/>
                <w:vAlign w:val="center"/>
              </w:tcPr>
              <w:p w:rsidR="00300451" w:rsidRDefault="00300451" w:rsidP="00971B7B">
                <w:pPr>
                  <w:rPr>
                    <w:rFonts w:cs="Arial"/>
                    <w:szCs w:val="21"/>
                  </w:rPr>
                </w:pPr>
              </w:p>
            </w:tc>
            <w:tc>
              <w:tcPr>
                <w:tcW w:w="582" w:type="pct"/>
                <w:vMerge/>
                <w:shd w:val="clear" w:color="auto" w:fill="auto"/>
                <w:vAlign w:val="center"/>
              </w:tcPr>
              <w:p w:rsidR="00300451" w:rsidRDefault="00300451" w:rsidP="00971B7B">
                <w:pPr>
                  <w:rPr>
                    <w:rFonts w:cs="Arial"/>
                    <w:szCs w:val="21"/>
                  </w:rPr>
                </w:pPr>
              </w:p>
            </w:tc>
            <w:tc>
              <w:tcPr>
                <w:tcW w:w="1487" w:type="pct"/>
                <w:vMerge/>
                <w:shd w:val="clear" w:color="auto" w:fill="auto"/>
                <w:vAlign w:val="center"/>
              </w:tcPr>
              <w:p w:rsidR="00300451" w:rsidRDefault="00300451" w:rsidP="00971B7B">
                <w:pPr>
                  <w:rPr>
                    <w:rFonts w:cs="Arial"/>
                    <w:szCs w:val="21"/>
                  </w:rPr>
                </w:pPr>
              </w:p>
            </w:tc>
            <w:tc>
              <w:tcPr>
                <w:tcW w:w="449" w:type="pct"/>
                <w:vMerge/>
                <w:shd w:val="clear" w:color="auto" w:fill="auto"/>
                <w:vAlign w:val="center"/>
              </w:tcPr>
              <w:p w:rsidR="00300451" w:rsidRDefault="00300451" w:rsidP="00971B7B">
                <w:pPr>
                  <w:rPr>
                    <w:rFonts w:cs="Arial"/>
                    <w:szCs w:val="21"/>
                  </w:rPr>
                </w:pPr>
              </w:p>
            </w:tc>
            <w:sdt>
              <w:sdtPr>
                <w:tag w:val="_PLD_3f641d83162f4ae3a8840b93258d7ced"/>
                <w:id w:val="-1896113424"/>
                <w:lock w:val="sdtLocked"/>
              </w:sdtPr>
              <w:sdtEndPr/>
              <w:sdtContent>
                <w:tc>
                  <w:tcPr>
                    <w:tcW w:w="384" w:type="pct"/>
                    <w:shd w:val="clear" w:color="auto" w:fill="auto"/>
                    <w:vAlign w:val="center"/>
                  </w:tcPr>
                  <w:p w:rsidR="00300451" w:rsidRDefault="00300451" w:rsidP="00971B7B">
                    <w:pPr>
                      <w:jc w:val="center"/>
                      <w:rPr>
                        <w:rFonts w:cs="Arial"/>
                        <w:szCs w:val="21"/>
                      </w:rPr>
                    </w:pPr>
                    <w:r>
                      <w:rPr>
                        <w:rFonts w:cs="Arial" w:hint="eastAsia"/>
                        <w:szCs w:val="21"/>
                        <w:lang w:val="en-GB"/>
                      </w:rPr>
                      <w:t>直接</w:t>
                    </w:r>
                  </w:p>
                </w:tc>
              </w:sdtContent>
            </w:sdt>
            <w:sdt>
              <w:sdtPr>
                <w:tag w:val="_PLD_ebc96648c2794ae08bfb57e63f0a34c5"/>
                <w:id w:val="1172678193"/>
                <w:lock w:val="sdtLocked"/>
              </w:sdtPr>
              <w:sdtEndPr/>
              <w:sdtContent>
                <w:tc>
                  <w:tcPr>
                    <w:tcW w:w="385" w:type="pct"/>
                    <w:shd w:val="clear" w:color="auto" w:fill="auto"/>
                    <w:vAlign w:val="center"/>
                  </w:tcPr>
                  <w:p w:rsidR="00300451" w:rsidRDefault="00300451" w:rsidP="00971B7B">
                    <w:pPr>
                      <w:jc w:val="center"/>
                      <w:rPr>
                        <w:rFonts w:cs="Arial"/>
                        <w:szCs w:val="21"/>
                      </w:rPr>
                    </w:pPr>
                    <w:r>
                      <w:rPr>
                        <w:rFonts w:cs="Arial" w:hint="eastAsia"/>
                        <w:szCs w:val="21"/>
                        <w:lang w:val="en-GB"/>
                      </w:rPr>
                      <w:t>间接</w:t>
                    </w:r>
                  </w:p>
                </w:tc>
              </w:sdtContent>
            </w:sdt>
            <w:tc>
              <w:tcPr>
                <w:tcW w:w="641" w:type="pct"/>
                <w:vMerge/>
              </w:tcPr>
              <w:p w:rsidR="00300451" w:rsidRDefault="00300451" w:rsidP="00971B7B">
                <w:pPr>
                  <w:rPr>
                    <w:rFonts w:cs="Arial"/>
                    <w:szCs w:val="21"/>
                  </w:rPr>
                </w:pPr>
              </w:p>
            </w:tc>
          </w:tr>
          <w:sdt>
            <w:sdtPr>
              <w:rPr>
                <w:szCs w:val="21"/>
              </w:rPr>
              <w:alias w:val="企业合并及合并财务报表明细"/>
              <w:tag w:val="_GBC_986bfe326d834fea9d2920637e286f21"/>
              <w:id w:val="-602493251"/>
              <w:lock w:val="sdtLocked"/>
            </w:sdtPr>
            <w:sdtEndPr/>
            <w:sdtContent>
              <w:tr w:rsidR="00300451" w:rsidTr="00300451">
                <w:tc>
                  <w:tcPr>
                    <w:tcW w:w="1072" w:type="pct"/>
                  </w:tcPr>
                  <w:p w:rsidR="00300451" w:rsidRDefault="00300451" w:rsidP="00971B7B">
                    <w:pPr>
                      <w:rPr>
                        <w:szCs w:val="21"/>
                      </w:rPr>
                    </w:pPr>
                    <w:r>
                      <w:t>淮北新源热电有限公司</w:t>
                    </w:r>
                  </w:p>
                </w:tc>
                <w:tc>
                  <w:tcPr>
                    <w:tcW w:w="582" w:type="pct"/>
                  </w:tcPr>
                  <w:p w:rsidR="00300451" w:rsidRDefault="00300451" w:rsidP="00971B7B">
                    <w:pPr>
                      <w:rPr>
                        <w:szCs w:val="21"/>
                      </w:rPr>
                    </w:pPr>
                    <w:r>
                      <w:t>刘桥镇</w:t>
                    </w:r>
                  </w:p>
                </w:tc>
                <w:tc>
                  <w:tcPr>
                    <w:tcW w:w="1487" w:type="pct"/>
                  </w:tcPr>
                  <w:p w:rsidR="00300451" w:rsidRDefault="00300451" w:rsidP="00971B7B">
                    <w:pPr>
                      <w:rPr>
                        <w:szCs w:val="21"/>
                      </w:rPr>
                    </w:pPr>
                    <w:r>
                      <w:t>安徽省濉溪县刘桥镇</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88.00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536195435"/>
              <w:lock w:val="sdtLocked"/>
            </w:sdtPr>
            <w:sdtEndPr/>
            <w:sdtContent>
              <w:tr w:rsidR="00300451" w:rsidTr="00300451">
                <w:tc>
                  <w:tcPr>
                    <w:tcW w:w="1072" w:type="pct"/>
                  </w:tcPr>
                  <w:p w:rsidR="00300451" w:rsidRDefault="00300451" w:rsidP="00971B7B">
                    <w:pPr>
                      <w:rPr>
                        <w:szCs w:val="21"/>
                      </w:rPr>
                    </w:pPr>
                    <w:r>
                      <w:t>安徽恒力电业有限责任公司</w:t>
                    </w:r>
                  </w:p>
                </w:tc>
                <w:tc>
                  <w:tcPr>
                    <w:tcW w:w="582" w:type="pct"/>
                  </w:tcPr>
                  <w:p w:rsidR="00300451" w:rsidRDefault="00300451" w:rsidP="00971B7B">
                    <w:pPr>
                      <w:rPr>
                        <w:szCs w:val="21"/>
                      </w:rPr>
                    </w:pPr>
                    <w:r>
                      <w:t>淮北市</w:t>
                    </w:r>
                  </w:p>
                </w:tc>
                <w:tc>
                  <w:tcPr>
                    <w:tcW w:w="1487" w:type="pct"/>
                  </w:tcPr>
                  <w:p w:rsidR="00300451" w:rsidRDefault="00300451" w:rsidP="00971B7B">
                    <w:pPr>
                      <w:rPr>
                        <w:szCs w:val="21"/>
                      </w:rPr>
                    </w:pPr>
                    <w:r>
                      <w:t>安徽省淮北市任楼矿</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25.00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266618642"/>
              <w:lock w:val="sdtLocked"/>
            </w:sdtPr>
            <w:sdtEndPr/>
            <w:sdtContent>
              <w:tr w:rsidR="00300451" w:rsidTr="00300451">
                <w:tc>
                  <w:tcPr>
                    <w:tcW w:w="1072" w:type="pct"/>
                  </w:tcPr>
                  <w:p w:rsidR="00300451" w:rsidRDefault="00300451" w:rsidP="00971B7B">
                    <w:pPr>
                      <w:rPr>
                        <w:szCs w:val="21"/>
                      </w:rPr>
                    </w:pPr>
                    <w:proofErr w:type="gramStart"/>
                    <w:r>
                      <w:t>宿州营鼎建材</w:t>
                    </w:r>
                    <w:proofErr w:type="gramEnd"/>
                    <w:r>
                      <w:t>有限责任公司</w:t>
                    </w:r>
                  </w:p>
                </w:tc>
                <w:tc>
                  <w:tcPr>
                    <w:tcW w:w="582" w:type="pct"/>
                  </w:tcPr>
                  <w:p w:rsidR="00300451" w:rsidRDefault="00300451" w:rsidP="00971B7B">
                    <w:pPr>
                      <w:rPr>
                        <w:szCs w:val="21"/>
                      </w:rPr>
                    </w:pPr>
                    <w:r>
                      <w:t>宿州市</w:t>
                    </w:r>
                  </w:p>
                </w:tc>
                <w:tc>
                  <w:tcPr>
                    <w:tcW w:w="1487" w:type="pct"/>
                  </w:tcPr>
                  <w:p w:rsidR="00300451" w:rsidRDefault="00300451" w:rsidP="00971B7B">
                    <w:pPr>
                      <w:rPr>
                        <w:szCs w:val="21"/>
                      </w:rPr>
                    </w:pPr>
                    <w:r>
                      <w:t>宿州市</w:t>
                    </w:r>
                    <w:proofErr w:type="gramStart"/>
                    <w:r>
                      <w:t>埇</w:t>
                    </w:r>
                    <w:proofErr w:type="gramEnd"/>
                    <w:r>
                      <w:t>桥区桃园镇东平集村</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45.05</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设立</w:t>
                    </w:r>
                  </w:p>
                </w:tc>
              </w:tr>
            </w:sdtContent>
          </w:sdt>
          <w:sdt>
            <w:sdtPr>
              <w:rPr>
                <w:szCs w:val="21"/>
              </w:rPr>
              <w:alias w:val="企业合并及合并财务报表明细"/>
              <w:tag w:val="_GBC_986bfe326d834fea9d2920637e286f21"/>
              <w:id w:val="-178204570"/>
              <w:lock w:val="sdtLocked"/>
            </w:sdtPr>
            <w:sdtEndPr/>
            <w:sdtContent>
              <w:tr w:rsidR="00300451" w:rsidTr="00300451">
                <w:tc>
                  <w:tcPr>
                    <w:tcW w:w="1072" w:type="pct"/>
                  </w:tcPr>
                  <w:p w:rsidR="00300451" w:rsidRDefault="00300451" w:rsidP="00971B7B">
                    <w:pPr>
                      <w:rPr>
                        <w:szCs w:val="21"/>
                      </w:rPr>
                    </w:pPr>
                    <w:r>
                      <w:t>恒</w:t>
                    </w:r>
                    <w:proofErr w:type="gramStart"/>
                    <w:r>
                      <w:t>源芬雷</w:t>
                    </w:r>
                    <w:proofErr w:type="gramEnd"/>
                    <w:r>
                      <w:t>选煤工程技术（天津）有限公司</w:t>
                    </w:r>
                  </w:p>
                </w:tc>
                <w:tc>
                  <w:tcPr>
                    <w:tcW w:w="582" w:type="pct"/>
                  </w:tcPr>
                  <w:p w:rsidR="00300451" w:rsidRDefault="00300451" w:rsidP="00971B7B">
                    <w:pPr>
                      <w:rPr>
                        <w:szCs w:val="21"/>
                      </w:rPr>
                    </w:pPr>
                    <w:r>
                      <w:t>宿州市、淮北市</w:t>
                    </w:r>
                  </w:p>
                </w:tc>
                <w:tc>
                  <w:tcPr>
                    <w:tcW w:w="1487" w:type="pct"/>
                  </w:tcPr>
                  <w:p w:rsidR="00300451" w:rsidRDefault="00300451" w:rsidP="00971B7B">
                    <w:pPr>
                      <w:rPr>
                        <w:szCs w:val="21"/>
                      </w:rPr>
                    </w:pPr>
                    <w:r>
                      <w:t>天津自贸试验区（空港经济区）空港国际</w:t>
                    </w:r>
                    <w:proofErr w:type="gramStart"/>
                    <w:r>
                      <w:t>物流区</w:t>
                    </w:r>
                    <w:proofErr w:type="gramEnd"/>
                    <w:r>
                      <w:t>第二大街1号312室</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50.00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设立</w:t>
                    </w:r>
                  </w:p>
                </w:tc>
              </w:tr>
            </w:sdtContent>
          </w:sdt>
          <w:sdt>
            <w:sdtPr>
              <w:rPr>
                <w:szCs w:val="21"/>
              </w:rPr>
              <w:alias w:val="企业合并及合并财务报表明细"/>
              <w:tag w:val="_GBC_986bfe326d834fea9d2920637e286f21"/>
              <w:id w:val="886372993"/>
              <w:lock w:val="sdtLocked"/>
            </w:sdtPr>
            <w:sdtEndPr/>
            <w:sdtContent>
              <w:tr w:rsidR="00300451" w:rsidTr="00300451">
                <w:tc>
                  <w:tcPr>
                    <w:tcW w:w="1072" w:type="pct"/>
                  </w:tcPr>
                  <w:p w:rsidR="00300451" w:rsidRDefault="00300451" w:rsidP="00971B7B">
                    <w:pPr>
                      <w:rPr>
                        <w:szCs w:val="21"/>
                      </w:rPr>
                    </w:pPr>
                    <w:r>
                      <w:t>安徽恒源煤电售电有限责任公司</w:t>
                    </w:r>
                  </w:p>
                </w:tc>
                <w:tc>
                  <w:tcPr>
                    <w:tcW w:w="582" w:type="pct"/>
                  </w:tcPr>
                  <w:p w:rsidR="00300451" w:rsidRDefault="00300451" w:rsidP="00971B7B">
                    <w:pPr>
                      <w:rPr>
                        <w:szCs w:val="21"/>
                      </w:rPr>
                    </w:pPr>
                    <w:r>
                      <w:t>宿州市</w:t>
                    </w:r>
                  </w:p>
                </w:tc>
                <w:tc>
                  <w:tcPr>
                    <w:tcW w:w="1487" w:type="pct"/>
                  </w:tcPr>
                  <w:p w:rsidR="00300451" w:rsidRDefault="00300451" w:rsidP="00971B7B">
                    <w:pPr>
                      <w:rPr>
                        <w:szCs w:val="21"/>
                      </w:rPr>
                    </w:pPr>
                    <w:r>
                      <w:t>安徽省宿州市西昌南路157号皖北煤电集团公司办公楼五楼501室</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100.00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设立</w:t>
                    </w:r>
                  </w:p>
                </w:tc>
              </w:tr>
            </w:sdtContent>
          </w:sdt>
          <w:sdt>
            <w:sdtPr>
              <w:rPr>
                <w:szCs w:val="21"/>
              </w:rPr>
              <w:alias w:val="企业合并及合并财务报表明细"/>
              <w:tag w:val="_GBC_986bfe326d834fea9d2920637e286f21"/>
              <w:id w:val="-1773388829"/>
              <w:lock w:val="sdtLocked"/>
            </w:sdtPr>
            <w:sdtEndPr/>
            <w:sdtContent>
              <w:tr w:rsidR="00300451" w:rsidTr="00300451">
                <w:tc>
                  <w:tcPr>
                    <w:tcW w:w="1072" w:type="pct"/>
                  </w:tcPr>
                  <w:p w:rsidR="00300451" w:rsidRDefault="00300451" w:rsidP="00971B7B">
                    <w:pPr>
                      <w:rPr>
                        <w:szCs w:val="21"/>
                      </w:rPr>
                    </w:pPr>
                    <w:proofErr w:type="gramStart"/>
                    <w:r>
                      <w:t>宿州创元发电</w:t>
                    </w:r>
                    <w:proofErr w:type="gramEnd"/>
                    <w:r>
                      <w:t>有限责任公司</w:t>
                    </w:r>
                  </w:p>
                </w:tc>
                <w:tc>
                  <w:tcPr>
                    <w:tcW w:w="582" w:type="pct"/>
                  </w:tcPr>
                  <w:p w:rsidR="00300451" w:rsidRDefault="00300451" w:rsidP="00971B7B">
                    <w:pPr>
                      <w:rPr>
                        <w:szCs w:val="21"/>
                      </w:rPr>
                    </w:pPr>
                    <w:r>
                      <w:t>宿州市</w:t>
                    </w:r>
                  </w:p>
                </w:tc>
                <w:tc>
                  <w:tcPr>
                    <w:tcW w:w="1487" w:type="pct"/>
                  </w:tcPr>
                  <w:p w:rsidR="00300451" w:rsidRDefault="00300451" w:rsidP="00971B7B">
                    <w:pPr>
                      <w:rPr>
                        <w:szCs w:val="21"/>
                      </w:rPr>
                    </w:pPr>
                    <w:r>
                      <w:t>安徽省宿州市</w:t>
                    </w:r>
                    <w:proofErr w:type="gramStart"/>
                    <w:r>
                      <w:t>埇</w:t>
                    </w:r>
                    <w:proofErr w:type="gramEnd"/>
                    <w:r>
                      <w:t>桥区大泽乡镇高口村</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100.00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1021859077"/>
              <w:lock w:val="sdtLocked"/>
            </w:sdtPr>
            <w:sdtEndPr/>
            <w:sdtContent>
              <w:tr w:rsidR="00300451" w:rsidTr="00300451">
                <w:tc>
                  <w:tcPr>
                    <w:tcW w:w="1072" w:type="pct"/>
                  </w:tcPr>
                  <w:p w:rsidR="00300451" w:rsidRDefault="00300451" w:rsidP="00971B7B">
                    <w:pPr>
                      <w:rPr>
                        <w:szCs w:val="21"/>
                      </w:rPr>
                    </w:pPr>
                    <w:r>
                      <w:t>恒源租赁（天津）有限公司</w:t>
                    </w:r>
                  </w:p>
                </w:tc>
                <w:tc>
                  <w:tcPr>
                    <w:tcW w:w="582" w:type="pct"/>
                  </w:tcPr>
                  <w:p w:rsidR="00300451" w:rsidRDefault="00300451" w:rsidP="00971B7B">
                    <w:pPr>
                      <w:rPr>
                        <w:szCs w:val="21"/>
                      </w:rPr>
                    </w:pPr>
                    <w:r>
                      <w:t>宿州市</w:t>
                    </w:r>
                  </w:p>
                </w:tc>
                <w:tc>
                  <w:tcPr>
                    <w:tcW w:w="1487" w:type="pct"/>
                  </w:tcPr>
                  <w:p w:rsidR="00300451" w:rsidRDefault="00300451" w:rsidP="00971B7B">
                    <w:pPr>
                      <w:rPr>
                        <w:szCs w:val="21"/>
                      </w:rPr>
                    </w:pPr>
                    <w:r>
                      <w:t>天津自贸试验区(空港经济区)</w:t>
                    </w:r>
                    <w:proofErr w:type="gramStart"/>
                    <w:r>
                      <w:t>西四道</w:t>
                    </w:r>
                    <w:proofErr w:type="gramEnd"/>
                    <w:r>
                      <w:t>95号5A02室</w:t>
                    </w:r>
                  </w:p>
                </w:tc>
                <w:tc>
                  <w:tcPr>
                    <w:tcW w:w="449" w:type="pct"/>
                  </w:tcPr>
                  <w:p w:rsidR="00300451" w:rsidRDefault="00300451" w:rsidP="00971B7B">
                    <w:pPr>
                      <w:rPr>
                        <w:szCs w:val="21"/>
                      </w:rPr>
                    </w:pPr>
                    <w:r>
                      <w:t>租赁</w:t>
                    </w:r>
                  </w:p>
                </w:tc>
                <w:tc>
                  <w:tcPr>
                    <w:tcW w:w="384" w:type="pct"/>
                  </w:tcPr>
                  <w:p w:rsidR="00300451" w:rsidRDefault="00300451" w:rsidP="00971B7B">
                    <w:pPr>
                      <w:jc w:val="right"/>
                      <w:rPr>
                        <w:szCs w:val="21"/>
                      </w:rPr>
                    </w:pPr>
                    <w:r>
                      <w:t>100.00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设立</w:t>
                    </w:r>
                  </w:p>
                </w:tc>
              </w:tr>
            </w:sdtContent>
          </w:sdt>
          <w:sdt>
            <w:sdtPr>
              <w:rPr>
                <w:szCs w:val="21"/>
              </w:rPr>
              <w:alias w:val="企业合并及合并财务报表明细"/>
              <w:tag w:val="_GBC_986bfe326d834fea9d2920637e286f21"/>
              <w:id w:val="-912475219"/>
              <w:lock w:val="sdtLocked"/>
            </w:sdtPr>
            <w:sdtEndPr/>
            <w:sdtContent>
              <w:tr w:rsidR="00300451" w:rsidTr="00300451">
                <w:tc>
                  <w:tcPr>
                    <w:tcW w:w="1072" w:type="pct"/>
                  </w:tcPr>
                  <w:p w:rsidR="00300451" w:rsidRDefault="00300451" w:rsidP="00971B7B">
                    <w:pPr>
                      <w:rPr>
                        <w:szCs w:val="21"/>
                      </w:rPr>
                    </w:pPr>
                    <w:r>
                      <w:t>安徽省恒泰新材料有限公司</w:t>
                    </w:r>
                  </w:p>
                </w:tc>
                <w:tc>
                  <w:tcPr>
                    <w:tcW w:w="582" w:type="pct"/>
                  </w:tcPr>
                  <w:p w:rsidR="00300451" w:rsidRDefault="00300451" w:rsidP="00971B7B">
                    <w:pPr>
                      <w:rPr>
                        <w:szCs w:val="21"/>
                      </w:rPr>
                    </w:pPr>
                    <w:r>
                      <w:t>马鞍山市</w:t>
                    </w:r>
                  </w:p>
                </w:tc>
                <w:tc>
                  <w:tcPr>
                    <w:tcW w:w="1487" w:type="pct"/>
                  </w:tcPr>
                  <w:p w:rsidR="00300451" w:rsidRDefault="00300451" w:rsidP="00971B7B">
                    <w:pPr>
                      <w:rPr>
                        <w:szCs w:val="21"/>
                      </w:rPr>
                    </w:pPr>
                    <w:r>
                      <w:t>安徽省马鞍山市含山县陶厂镇恒泰大道1号</w:t>
                    </w:r>
                  </w:p>
                </w:tc>
                <w:tc>
                  <w:tcPr>
                    <w:tcW w:w="449" w:type="pct"/>
                  </w:tcPr>
                  <w:p w:rsidR="00300451" w:rsidRDefault="00300451" w:rsidP="00971B7B">
                    <w:pPr>
                      <w:rPr>
                        <w:szCs w:val="21"/>
                      </w:rPr>
                    </w:pPr>
                    <w:r>
                      <w:t>工业</w:t>
                    </w:r>
                  </w:p>
                </w:tc>
                <w:tc>
                  <w:tcPr>
                    <w:tcW w:w="384" w:type="pct"/>
                  </w:tcPr>
                  <w:p w:rsidR="00300451" w:rsidRDefault="00300451" w:rsidP="00971B7B">
                    <w:pPr>
                      <w:jc w:val="right"/>
                      <w:rPr>
                        <w:szCs w:val="21"/>
                      </w:rPr>
                    </w:pPr>
                    <w:r>
                      <w:t>100.00</w:t>
                    </w:r>
                  </w:p>
                </w:tc>
                <w:tc>
                  <w:tcPr>
                    <w:tcW w:w="385" w:type="pct"/>
                  </w:tcPr>
                  <w:p w:rsidR="00300451" w:rsidRDefault="00300451" w:rsidP="00971B7B">
                    <w:pPr>
                      <w:jc w:val="right"/>
                      <w:rPr>
                        <w:szCs w:val="21"/>
                      </w:rPr>
                    </w:pPr>
                  </w:p>
                </w:tc>
                <w:tc>
                  <w:tcPr>
                    <w:tcW w:w="641" w:type="pct"/>
                  </w:tcPr>
                  <w:p w:rsidR="00300451" w:rsidRDefault="00300451" w:rsidP="00971B7B">
                    <w:pPr>
                      <w:rPr>
                        <w:szCs w:val="21"/>
                      </w:rPr>
                    </w:pPr>
                    <w:r>
                      <w:t>同</w:t>
                    </w:r>
                    <w:proofErr w:type="gramStart"/>
                    <w:r>
                      <w:t>一控制</w:t>
                    </w:r>
                    <w:proofErr w:type="gramEnd"/>
                    <w:r>
                      <w:t>下合并</w:t>
                    </w:r>
                  </w:p>
                </w:tc>
              </w:tr>
            </w:sdtContent>
          </w:sdt>
        </w:tbl>
        <w:p w:rsidR="00300451" w:rsidRDefault="00300451"/>
        <w:p w:rsidR="00895018" w:rsidRDefault="00C262D1">
          <w:pPr>
            <w:rPr>
              <w:rFonts w:cs="Arial"/>
              <w:szCs w:val="21"/>
            </w:rPr>
          </w:pPr>
          <w:r>
            <w:rPr>
              <w:rFonts w:cs="Arial" w:hint="eastAsia"/>
              <w:szCs w:val="21"/>
            </w:rPr>
            <w:t>在子公司的持股比例不同于表决权比例的说明：</w:t>
          </w:r>
        </w:p>
        <w:p w:rsidR="00895018" w:rsidRDefault="00400AB6">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EndPr/>
            <w:sdtContent>
              <w:r w:rsidR="00300451">
                <w:rPr>
                  <w:rFonts w:cs="Arial" w:hint="eastAsia"/>
                  <w:szCs w:val="21"/>
                </w:rPr>
                <w:t>无</w:t>
              </w:r>
            </w:sdtContent>
          </w:sdt>
        </w:p>
        <w:p w:rsidR="00895018" w:rsidRDefault="00895018">
          <w:pPr>
            <w:rPr>
              <w:rFonts w:cs="Arial"/>
              <w:szCs w:val="21"/>
            </w:rPr>
          </w:pPr>
        </w:p>
        <w:p w:rsidR="00895018" w:rsidRDefault="00C262D1">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EndPr/>
          <w:sdtContent>
            <w:p w:rsidR="00895018" w:rsidRDefault="00300451">
              <w:pPr>
                <w:rPr>
                  <w:rFonts w:cs="Arial"/>
                  <w:szCs w:val="21"/>
                </w:rPr>
              </w:pPr>
              <w:r w:rsidRPr="00300451">
                <w:rPr>
                  <w:rFonts w:cs="Arial"/>
                  <w:szCs w:val="21"/>
                </w:rPr>
                <w:t>恒</w:t>
              </w:r>
              <w:proofErr w:type="gramStart"/>
              <w:r w:rsidRPr="00300451">
                <w:rPr>
                  <w:rFonts w:cs="Arial"/>
                  <w:szCs w:val="21"/>
                </w:rPr>
                <w:t>源芬雷</w:t>
              </w:r>
              <w:proofErr w:type="gramEnd"/>
              <w:r w:rsidRPr="00300451">
                <w:rPr>
                  <w:rFonts w:cs="Arial"/>
                  <w:szCs w:val="21"/>
                </w:rPr>
                <w:t xml:space="preserve">选煤工程技术（天津）有限公司董事会有五名董事组成，其中：恒源煤电推荐三名人选， </w:t>
              </w:r>
              <w:proofErr w:type="gramStart"/>
              <w:r w:rsidRPr="00300451">
                <w:rPr>
                  <w:rFonts w:cs="Arial"/>
                  <w:szCs w:val="21"/>
                </w:rPr>
                <w:t>芬雷选煤</w:t>
              </w:r>
              <w:proofErr w:type="gramEnd"/>
              <w:r w:rsidRPr="00300451">
                <w:rPr>
                  <w:rFonts w:cs="Arial"/>
                  <w:szCs w:val="21"/>
                </w:rPr>
                <w:t>推荐二名人选；董事长由恒源煤电从其推荐的董事中指定产生。 公司作为安徽恒力电业有限责任公司与宿州市营鼎建材有限责任公司第一大股东，对其生产经营、 人事任免具有决定权。</w:t>
              </w:r>
            </w:p>
          </w:sdtContent>
        </w:sdt>
        <w:p w:rsidR="00895018" w:rsidRDefault="00895018">
          <w:pPr>
            <w:rPr>
              <w:rFonts w:cs="Arial"/>
              <w:szCs w:val="21"/>
            </w:rPr>
          </w:pPr>
        </w:p>
        <w:p w:rsidR="00895018" w:rsidRDefault="00C262D1">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EndPr/>
          <w:sdtContent>
            <w:p w:rsidR="00895018" w:rsidRDefault="00300451">
              <w:pPr>
                <w:rPr>
                  <w:rFonts w:cs="Arial"/>
                  <w:szCs w:val="21"/>
                </w:rPr>
              </w:pPr>
              <w:r>
                <w:rPr>
                  <w:rFonts w:cs="Arial" w:hint="eastAsia"/>
                  <w:szCs w:val="21"/>
                </w:rPr>
                <w:t>无</w:t>
              </w:r>
            </w:p>
          </w:sdtContent>
        </w:sdt>
        <w:p w:rsidR="00895018" w:rsidRDefault="00895018">
          <w:pPr>
            <w:rPr>
              <w:rFonts w:cs="Arial"/>
              <w:szCs w:val="21"/>
            </w:rPr>
          </w:pPr>
        </w:p>
        <w:p w:rsidR="00895018" w:rsidRDefault="00C262D1">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EndPr/>
          <w:sdtContent>
            <w:p w:rsidR="00895018" w:rsidRDefault="00300451">
              <w:pPr>
                <w:rPr>
                  <w:rFonts w:cs="Arial"/>
                  <w:szCs w:val="21"/>
                </w:rPr>
              </w:pPr>
              <w:r>
                <w:rPr>
                  <w:rFonts w:cs="Arial" w:hint="eastAsia"/>
                  <w:szCs w:val="21"/>
                </w:rPr>
                <w:t>无</w:t>
              </w:r>
            </w:p>
          </w:sdtContent>
        </w:sdt>
        <w:p w:rsidR="00895018" w:rsidRDefault="00895018">
          <w:pPr>
            <w:rPr>
              <w:rFonts w:cs="Arial"/>
              <w:szCs w:val="21"/>
            </w:rPr>
          </w:pPr>
        </w:p>
        <w:p w:rsidR="00895018" w:rsidRDefault="00C262D1">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895018" w:rsidRDefault="00300451">
              <w:pPr>
                <w:rPr>
                  <w:rFonts w:cstheme="minorBidi"/>
                  <w:szCs w:val="21"/>
                </w:rPr>
              </w:pPr>
              <w:r>
                <w:rPr>
                  <w:rFonts w:cs="Arial" w:hint="eastAsia"/>
                  <w:szCs w:val="21"/>
                </w:rPr>
                <w:t>无</w:t>
              </w:r>
            </w:p>
          </w:sdtContent>
        </w:sdt>
      </w:sdtContent>
    </w:sdt>
    <w:p w:rsidR="00895018" w:rsidRDefault="00895018">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895018" w:rsidRDefault="00C262D1" w:rsidP="008A553E">
          <w:pPr>
            <w:pStyle w:val="4"/>
            <w:numPr>
              <w:ilvl w:val="3"/>
              <w:numId w:val="49"/>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EndPr/>
          <w:sdtContent>
            <w:p w:rsidR="00895018" w:rsidRPr="00825504" w:rsidRDefault="00C262D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sdtContent>
    </w:sdt>
    <w:p w:rsidR="00895018" w:rsidRDefault="00895018">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895018" w:rsidRDefault="00C262D1" w:rsidP="008A553E">
          <w:pPr>
            <w:pStyle w:val="4"/>
            <w:numPr>
              <w:ilvl w:val="3"/>
              <w:numId w:val="49"/>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EndPr/>
          <w:sdtContent>
            <w:p w:rsidR="00895018" w:rsidRPr="00825504" w:rsidRDefault="00C262D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sdtContent>
    </w:sdt>
    <w:p w:rsidR="00895018" w:rsidRDefault="00895018">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895018" w:rsidRDefault="00C262D1" w:rsidP="008A553E">
          <w:pPr>
            <w:pStyle w:val="4"/>
            <w:numPr>
              <w:ilvl w:val="3"/>
              <w:numId w:val="49"/>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EndPr/>
          <w:sdtContent>
            <w:p w:rsidR="00895018" w:rsidRDefault="00C262D1" w:rsidP="00300451">
              <w:pPr>
                <w:rPr>
                  <w:rFonts w:cs="Arial"/>
                  <w:b/>
                  <w:szCs w:val="21"/>
                </w:rPr>
              </w:pPr>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sdtContent>
    </w:sdt>
    <w:p w:rsidR="00895018" w:rsidRDefault="00895018">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895018" w:rsidRDefault="00C262D1" w:rsidP="008A553E">
          <w:pPr>
            <w:pStyle w:val="4"/>
            <w:numPr>
              <w:ilvl w:val="3"/>
              <w:numId w:val="49"/>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EndPr/>
          <w:sdtContent>
            <w:p w:rsidR="00895018" w:rsidRPr="00825504" w:rsidRDefault="00C262D1">
              <w:pPr>
                <w:rPr>
                  <w:rFonts w:cs="Arial"/>
                  <w:szCs w:val="21"/>
                </w:rPr>
              </w:pPr>
              <w:r>
                <w:rPr>
                  <w:rFonts w:cs="Arial"/>
                  <w:szCs w:val="21"/>
                </w:rPr>
                <w:fldChar w:fldCharType="begin"/>
              </w:r>
              <w:r w:rsidR="00300451">
                <w:rPr>
                  <w:rFonts w:cs="Arial"/>
                  <w:szCs w:val="21"/>
                </w:rPr>
                <w:instrText xml:space="preserve"> MACROBUTTON  SnrToggleCheckbox □适用  </w:instrText>
              </w:r>
              <w:r>
                <w:rPr>
                  <w:rFonts w:cs="Arial"/>
                  <w:szCs w:val="21"/>
                </w:rPr>
                <w:fldChar w:fldCharType="end"/>
              </w:r>
              <w:r>
                <w:rPr>
                  <w:rFonts w:cs="Arial"/>
                  <w:szCs w:val="21"/>
                </w:rPr>
                <w:fldChar w:fldCharType="begin"/>
              </w:r>
              <w:r w:rsidR="00300451">
                <w:rPr>
                  <w:rFonts w:cs="Arial"/>
                  <w:szCs w:val="21"/>
                </w:rPr>
                <w:instrText xml:space="preserve"> MACROBUTTON  SnrToggleCheckbox √不适用 </w:instrText>
              </w:r>
              <w:r>
                <w:rPr>
                  <w:rFonts w:cs="Arial"/>
                  <w:szCs w:val="21"/>
                </w:rPr>
                <w:fldChar w:fldCharType="end"/>
              </w:r>
            </w:p>
          </w:sdtContent>
        </w:sdt>
      </w:sdtContent>
    </w:sdt>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EndPr/>
          <w:sdtContent>
            <w:p w:rsidR="00895018" w:rsidRDefault="00C262D1">
              <w:pPr>
                <w:rPr>
                  <w:szCs w:val="21"/>
                </w:rPr>
              </w:pPr>
              <w:r>
                <w:rPr>
                  <w:szCs w:val="21"/>
                </w:rPr>
                <w:fldChar w:fldCharType="begin"/>
              </w:r>
              <w:r w:rsidR="00300451">
                <w:rPr>
                  <w:szCs w:val="21"/>
                </w:rPr>
                <w:instrText xml:space="preserve">MACROBUTTON  SnrToggleCheckbox □适用 </w:instrText>
              </w:r>
              <w:r>
                <w:rPr>
                  <w:szCs w:val="21"/>
                </w:rPr>
                <w:fldChar w:fldCharType="end"/>
              </w:r>
              <w:r>
                <w:rPr>
                  <w:szCs w:val="21"/>
                </w:rPr>
                <w:fldChar w:fldCharType="begin"/>
              </w:r>
              <w:r w:rsidR="00300451">
                <w:rPr>
                  <w:szCs w:val="21"/>
                </w:rPr>
                <w:instrText xml:space="preserve"> MACROBUTTON  SnrToggleCheckbox √不适用 </w:instrText>
              </w:r>
              <w:r>
                <w:rPr>
                  <w:szCs w:val="21"/>
                </w:rPr>
                <w:fldChar w:fldCharType="end"/>
              </w:r>
            </w:p>
          </w:sdtContent>
        </w:sdt>
      </w:sdtContent>
    </w:sdt>
    <w:p w:rsidR="00895018" w:rsidRDefault="00C262D1" w:rsidP="008A553E">
      <w:pPr>
        <w:pStyle w:val="30"/>
        <w:numPr>
          <w:ilvl w:val="2"/>
          <w:numId w:val="48"/>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EndPr/>
      <w:sdtContent>
        <w:p w:rsidR="00895018" w:rsidRDefault="00C262D1">
          <w:pPr>
            <w:rPr>
              <w:szCs w:val="21"/>
            </w:rPr>
          </w:pPr>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p w:rsidR="00895018" w:rsidRDefault="00C262D1" w:rsidP="008A553E">
      <w:pPr>
        <w:pStyle w:val="30"/>
        <w:numPr>
          <w:ilvl w:val="2"/>
          <w:numId w:val="48"/>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EndPr/>
      <w:sdtContent>
        <w:p w:rsidR="00895018" w:rsidRDefault="00C262D1">
          <w:r>
            <w:fldChar w:fldCharType="begin"/>
          </w:r>
          <w:r w:rsidR="00300451">
            <w:instrText xml:space="preserve">MACROBUTTON  SnrToggleCheckbox √适用 </w:instrText>
          </w:r>
          <w:r>
            <w:fldChar w:fldCharType="end"/>
          </w:r>
          <w:r>
            <w:fldChar w:fldCharType="begin"/>
          </w:r>
          <w:r w:rsidR="00300451">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895018" w:rsidRDefault="00C262D1" w:rsidP="008A553E">
          <w:pPr>
            <w:pStyle w:val="4"/>
            <w:numPr>
              <w:ilvl w:val="3"/>
              <w:numId w:val="50"/>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Locked"/>
            <w:placeholder>
              <w:docPart w:val="GBC22222222222222222222222222222"/>
            </w:placeholder>
          </w:sdtPr>
          <w:sdtEndPr/>
          <w:sdtContent>
            <w:p w:rsidR="00895018" w:rsidRDefault="00C262D1">
              <w:r>
                <w:fldChar w:fldCharType="begin"/>
              </w:r>
              <w:r w:rsidR="00300451">
                <w:instrText xml:space="preserve"> MACROBUTTON  SnrToggleCheckbox √适用  </w:instrText>
              </w:r>
              <w:r>
                <w:fldChar w:fldCharType="end"/>
              </w:r>
              <w:r>
                <w:fldChar w:fldCharType="begin"/>
              </w:r>
              <w:r w:rsidR="00300451">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881"/>
            <w:gridCol w:w="1700"/>
            <w:gridCol w:w="2553"/>
            <w:gridCol w:w="993"/>
            <w:gridCol w:w="709"/>
            <w:gridCol w:w="1700"/>
          </w:tblGrid>
          <w:tr w:rsidR="006B41BB" w:rsidTr="006B41BB">
            <w:trPr>
              <w:trHeight w:val="451"/>
            </w:trPr>
            <w:sdt>
              <w:sdtPr>
                <w:tag w:val="_PLD_6004d65b7e3443dc82381484e3885a6b"/>
                <w:id w:val="1934927598"/>
                <w:lock w:val="sdtLocked"/>
              </w:sdtPr>
              <w:sdtEndPr/>
              <w:sdtContent>
                <w:tc>
                  <w:tcPr>
                    <w:tcW w:w="1038"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合营企业或联营企业名称</w:t>
                    </w:r>
                  </w:p>
                </w:tc>
              </w:sdtContent>
            </w:sdt>
            <w:sdt>
              <w:sdtPr>
                <w:tag w:val="_PLD_2e148655e91e4b998bd7a7d0b10c96fd"/>
                <w:id w:val="1841968016"/>
                <w:lock w:val="sdtLocked"/>
              </w:sdtPr>
              <w:sdtEndPr/>
              <w:sdtContent>
                <w:tc>
                  <w:tcPr>
                    <w:tcW w:w="409"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主要经营地</w:t>
                    </w:r>
                  </w:p>
                </w:tc>
              </w:sdtContent>
            </w:sdt>
            <w:sdt>
              <w:sdtPr>
                <w:tag w:val="_PLD_32e2714eb7074350886ae0d40b5c34b1"/>
                <w:id w:val="1924061221"/>
                <w:lock w:val="sdtLocked"/>
              </w:sdtPr>
              <w:sdtEndPr/>
              <w:sdtContent>
                <w:tc>
                  <w:tcPr>
                    <w:tcW w:w="789"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注册地</w:t>
                    </w:r>
                  </w:p>
                </w:tc>
              </w:sdtContent>
            </w:sdt>
            <w:sdt>
              <w:sdtPr>
                <w:tag w:val="_PLD_d429c77b8bef473a98608606ebcd4d75"/>
                <w:id w:val="1925843833"/>
                <w:lock w:val="sdtLocked"/>
              </w:sdtPr>
              <w:sdtEndPr/>
              <w:sdtContent>
                <w:tc>
                  <w:tcPr>
                    <w:tcW w:w="1185"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业务性质</w:t>
                    </w:r>
                  </w:p>
                </w:tc>
              </w:sdtContent>
            </w:sdt>
            <w:sdt>
              <w:sdtPr>
                <w:tag w:val="_PLD_bc055f9d5073401a85de2316f2a2b7ce"/>
                <w:id w:val="1496534853"/>
                <w:lock w:val="sdtLocked"/>
              </w:sdtPr>
              <w:sdtEndPr/>
              <w:sdtContent>
                <w:tc>
                  <w:tcPr>
                    <w:tcW w:w="790" w:type="pct"/>
                    <w:gridSpan w:val="2"/>
                    <w:shd w:val="clear" w:color="auto" w:fill="auto"/>
                    <w:vAlign w:val="center"/>
                  </w:tcPr>
                  <w:p w:rsidR="00300451" w:rsidRDefault="00300451" w:rsidP="00971B7B">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853142967"/>
                <w:lock w:val="sdtLocked"/>
              </w:sdtPr>
              <w:sdtEndPr/>
              <w:sdtContent>
                <w:tc>
                  <w:tcPr>
                    <w:tcW w:w="789" w:type="pct"/>
                    <w:vMerge w:val="restart"/>
                    <w:shd w:val="clear" w:color="auto" w:fill="auto"/>
                    <w:vAlign w:val="center"/>
                  </w:tcPr>
                  <w:p w:rsidR="00300451" w:rsidRDefault="00300451" w:rsidP="00971B7B">
                    <w:pPr>
                      <w:jc w:val="center"/>
                      <w:rPr>
                        <w:rFonts w:cs="Arial"/>
                        <w:szCs w:val="21"/>
                      </w:rPr>
                    </w:pPr>
                    <w:r>
                      <w:rPr>
                        <w:rFonts w:cs="Arial" w:hint="eastAsia"/>
                        <w:szCs w:val="21"/>
                        <w:lang w:val="en-GB"/>
                      </w:rPr>
                      <w:t>对合营企业或联营企业投资的会计处理方法</w:t>
                    </w:r>
                  </w:p>
                </w:tc>
              </w:sdtContent>
            </w:sdt>
          </w:tr>
          <w:tr w:rsidR="006B41BB" w:rsidTr="006B41BB">
            <w:trPr>
              <w:trHeight w:val="278"/>
            </w:trPr>
            <w:tc>
              <w:tcPr>
                <w:tcW w:w="1038" w:type="pct"/>
                <w:vMerge/>
                <w:shd w:val="clear" w:color="auto" w:fill="auto"/>
                <w:vAlign w:val="center"/>
              </w:tcPr>
              <w:p w:rsidR="00300451" w:rsidRDefault="00300451" w:rsidP="00971B7B">
                <w:pPr>
                  <w:rPr>
                    <w:rFonts w:cs="Arial"/>
                    <w:szCs w:val="21"/>
                  </w:rPr>
                </w:pPr>
              </w:p>
            </w:tc>
            <w:tc>
              <w:tcPr>
                <w:tcW w:w="409" w:type="pct"/>
                <w:vMerge/>
                <w:shd w:val="clear" w:color="auto" w:fill="auto"/>
                <w:vAlign w:val="center"/>
              </w:tcPr>
              <w:p w:rsidR="00300451" w:rsidRDefault="00300451" w:rsidP="00971B7B">
                <w:pPr>
                  <w:rPr>
                    <w:rFonts w:cs="Arial"/>
                    <w:szCs w:val="21"/>
                  </w:rPr>
                </w:pPr>
              </w:p>
            </w:tc>
            <w:tc>
              <w:tcPr>
                <w:tcW w:w="789" w:type="pct"/>
                <w:vMerge/>
                <w:shd w:val="clear" w:color="auto" w:fill="auto"/>
                <w:vAlign w:val="center"/>
              </w:tcPr>
              <w:p w:rsidR="00300451" w:rsidRDefault="00300451" w:rsidP="00971B7B">
                <w:pPr>
                  <w:rPr>
                    <w:rFonts w:cs="Arial"/>
                    <w:szCs w:val="21"/>
                  </w:rPr>
                </w:pPr>
              </w:p>
            </w:tc>
            <w:tc>
              <w:tcPr>
                <w:tcW w:w="1185" w:type="pct"/>
                <w:vMerge/>
                <w:shd w:val="clear" w:color="auto" w:fill="auto"/>
                <w:vAlign w:val="center"/>
              </w:tcPr>
              <w:p w:rsidR="00300451" w:rsidRDefault="00300451" w:rsidP="00971B7B">
                <w:pPr>
                  <w:rPr>
                    <w:rFonts w:cs="Arial"/>
                    <w:szCs w:val="21"/>
                  </w:rPr>
                </w:pPr>
              </w:p>
            </w:tc>
            <w:sdt>
              <w:sdtPr>
                <w:tag w:val="_PLD_076e5c9e7ab64e6db098592664f75c64"/>
                <w:id w:val="1005558541"/>
                <w:lock w:val="sdtLocked"/>
              </w:sdtPr>
              <w:sdtEndPr/>
              <w:sdtContent>
                <w:tc>
                  <w:tcPr>
                    <w:tcW w:w="461" w:type="pct"/>
                    <w:shd w:val="clear" w:color="auto" w:fill="auto"/>
                    <w:vAlign w:val="center"/>
                  </w:tcPr>
                  <w:p w:rsidR="00300451" w:rsidRDefault="00300451" w:rsidP="00971B7B">
                    <w:pPr>
                      <w:jc w:val="center"/>
                      <w:rPr>
                        <w:rFonts w:cs="Arial"/>
                        <w:szCs w:val="21"/>
                      </w:rPr>
                    </w:pPr>
                    <w:r>
                      <w:rPr>
                        <w:rFonts w:cs="Arial" w:hint="eastAsia"/>
                        <w:szCs w:val="21"/>
                        <w:lang w:val="en-GB"/>
                      </w:rPr>
                      <w:t>直接</w:t>
                    </w:r>
                  </w:p>
                </w:tc>
              </w:sdtContent>
            </w:sdt>
            <w:sdt>
              <w:sdtPr>
                <w:tag w:val="_PLD_49b77f1690ee4cc88f829d510135f0bf"/>
                <w:id w:val="-1755809635"/>
                <w:lock w:val="sdtLocked"/>
              </w:sdtPr>
              <w:sdtEndPr/>
              <w:sdtContent>
                <w:tc>
                  <w:tcPr>
                    <w:tcW w:w="329" w:type="pct"/>
                    <w:shd w:val="clear" w:color="auto" w:fill="auto"/>
                    <w:vAlign w:val="center"/>
                  </w:tcPr>
                  <w:p w:rsidR="00300451" w:rsidRDefault="00300451" w:rsidP="00971B7B">
                    <w:pPr>
                      <w:jc w:val="center"/>
                      <w:rPr>
                        <w:rFonts w:cs="Arial"/>
                        <w:szCs w:val="21"/>
                      </w:rPr>
                    </w:pPr>
                    <w:r>
                      <w:rPr>
                        <w:rFonts w:cs="Arial" w:hint="eastAsia"/>
                        <w:szCs w:val="21"/>
                        <w:lang w:val="en-GB"/>
                      </w:rPr>
                      <w:t>间接</w:t>
                    </w:r>
                  </w:p>
                </w:tc>
              </w:sdtContent>
            </w:sdt>
            <w:tc>
              <w:tcPr>
                <w:tcW w:w="789" w:type="pct"/>
                <w:vMerge/>
                <w:vAlign w:val="center"/>
              </w:tcPr>
              <w:p w:rsidR="00300451" w:rsidRDefault="00300451" w:rsidP="00971B7B">
                <w:pPr>
                  <w:rPr>
                    <w:rFonts w:cs="Arial"/>
                    <w:szCs w:val="21"/>
                  </w:rPr>
                </w:pPr>
              </w:p>
            </w:tc>
          </w:tr>
          <w:sdt>
            <w:sdtPr>
              <w:rPr>
                <w:szCs w:val="21"/>
              </w:rPr>
              <w:alias w:val="重要的合营企业或联营企业明细"/>
              <w:tag w:val="_GBC_a1baed559822472c8c78b05cadceb35a"/>
              <w:id w:val="-1246725395"/>
              <w:lock w:val="sdtLocked"/>
            </w:sdtPr>
            <w:sdtEndPr/>
            <w:sdtContent>
              <w:tr w:rsidR="006B41BB" w:rsidTr="006B41BB">
                <w:tc>
                  <w:tcPr>
                    <w:tcW w:w="1038" w:type="pct"/>
                  </w:tcPr>
                  <w:p w:rsidR="00300451" w:rsidRDefault="00300451" w:rsidP="00971B7B">
                    <w:pPr>
                      <w:rPr>
                        <w:szCs w:val="21"/>
                      </w:rPr>
                    </w:pPr>
                    <w:r>
                      <w:t>安徽省皖北煤电集团财务有限公司</w:t>
                    </w:r>
                  </w:p>
                </w:tc>
                <w:tc>
                  <w:tcPr>
                    <w:tcW w:w="409" w:type="pct"/>
                  </w:tcPr>
                  <w:p w:rsidR="00300451" w:rsidRDefault="00300451" w:rsidP="00971B7B">
                    <w:pPr>
                      <w:rPr>
                        <w:szCs w:val="21"/>
                      </w:rPr>
                    </w:pPr>
                    <w:r>
                      <w:t>安徽省宿州市</w:t>
                    </w:r>
                  </w:p>
                </w:tc>
                <w:tc>
                  <w:tcPr>
                    <w:tcW w:w="789" w:type="pct"/>
                  </w:tcPr>
                  <w:p w:rsidR="00300451" w:rsidRDefault="00300451" w:rsidP="00971B7B">
                    <w:pPr>
                      <w:rPr>
                        <w:szCs w:val="21"/>
                      </w:rPr>
                    </w:pPr>
                    <w:r>
                      <w:t>安徽省宿州市西昌路东侧18号</w:t>
                    </w:r>
                  </w:p>
                </w:tc>
                <w:tc>
                  <w:tcPr>
                    <w:tcW w:w="1185" w:type="pct"/>
                  </w:tcPr>
                  <w:p w:rsidR="00300451" w:rsidRDefault="00300451" w:rsidP="00971B7B">
                    <w:pPr>
                      <w:rPr>
                        <w:szCs w:val="21"/>
                      </w:rPr>
                    </w:pPr>
                    <w:r>
                      <w:t>经营中国银行业监管理委员会依照有关法律、行政法制和其他规定批准的业务，经营范围以批准文件所列的为准（依法须经批准的项目，经相关部门批准后方可开展经营活动）</w:t>
                    </w:r>
                  </w:p>
                </w:tc>
                <w:tc>
                  <w:tcPr>
                    <w:tcW w:w="461" w:type="pct"/>
                  </w:tcPr>
                  <w:p w:rsidR="00300451" w:rsidRDefault="00300451" w:rsidP="00971B7B">
                    <w:pPr>
                      <w:jc w:val="right"/>
                      <w:rPr>
                        <w:szCs w:val="21"/>
                      </w:rPr>
                    </w:pPr>
                    <w:r>
                      <w:t>40.00</w:t>
                    </w:r>
                  </w:p>
                </w:tc>
                <w:tc>
                  <w:tcPr>
                    <w:tcW w:w="329" w:type="pct"/>
                  </w:tcPr>
                  <w:p w:rsidR="00300451" w:rsidRDefault="00300451" w:rsidP="00971B7B">
                    <w:pPr>
                      <w:jc w:val="right"/>
                      <w:rPr>
                        <w:szCs w:val="21"/>
                      </w:rPr>
                    </w:pPr>
                  </w:p>
                </w:tc>
                <w:tc>
                  <w:tcPr>
                    <w:tcW w:w="789" w:type="pct"/>
                  </w:tcPr>
                  <w:p w:rsidR="00300451" w:rsidRDefault="00300451" w:rsidP="00971B7B">
                    <w:pPr>
                      <w:rPr>
                        <w:szCs w:val="21"/>
                      </w:rPr>
                    </w:pPr>
                    <w:r>
                      <w:t>权益法</w:t>
                    </w:r>
                  </w:p>
                </w:tc>
              </w:tr>
            </w:sdtContent>
          </w:sdt>
          <w:sdt>
            <w:sdtPr>
              <w:rPr>
                <w:szCs w:val="21"/>
              </w:rPr>
              <w:alias w:val="重要的合营企业或联营企业明细"/>
              <w:tag w:val="_GBC_a1baed559822472c8c78b05cadceb35a"/>
              <w:id w:val="1006403565"/>
              <w:lock w:val="sdtLocked"/>
            </w:sdtPr>
            <w:sdtEndPr/>
            <w:sdtContent>
              <w:tr w:rsidR="006B41BB" w:rsidTr="006B41BB">
                <w:tc>
                  <w:tcPr>
                    <w:tcW w:w="1038" w:type="pct"/>
                  </w:tcPr>
                  <w:p w:rsidR="00300451" w:rsidRDefault="00300451" w:rsidP="00971B7B">
                    <w:pPr>
                      <w:rPr>
                        <w:szCs w:val="21"/>
                      </w:rPr>
                    </w:pPr>
                    <w:r>
                      <w:t>安徽钱营孜发电有限公司</w:t>
                    </w:r>
                  </w:p>
                </w:tc>
                <w:tc>
                  <w:tcPr>
                    <w:tcW w:w="409" w:type="pct"/>
                  </w:tcPr>
                  <w:p w:rsidR="00300451" w:rsidRDefault="00300451" w:rsidP="00971B7B">
                    <w:pPr>
                      <w:rPr>
                        <w:szCs w:val="21"/>
                      </w:rPr>
                    </w:pPr>
                    <w:r>
                      <w:t>安徽省宿州市</w:t>
                    </w:r>
                  </w:p>
                </w:tc>
                <w:tc>
                  <w:tcPr>
                    <w:tcW w:w="789" w:type="pct"/>
                  </w:tcPr>
                  <w:p w:rsidR="00300451" w:rsidRDefault="00300451" w:rsidP="00971B7B">
                    <w:pPr>
                      <w:rPr>
                        <w:szCs w:val="21"/>
                      </w:rPr>
                    </w:pPr>
                    <w:r>
                      <w:t>安徽省宿州市</w:t>
                    </w:r>
                    <w:proofErr w:type="gramStart"/>
                    <w:r>
                      <w:t>埇</w:t>
                    </w:r>
                    <w:proofErr w:type="gramEnd"/>
                    <w:r>
                      <w:t>桥区桃园镇钱营孜煤矿</w:t>
                    </w:r>
                  </w:p>
                </w:tc>
                <w:tc>
                  <w:tcPr>
                    <w:tcW w:w="1185" w:type="pct"/>
                  </w:tcPr>
                  <w:p w:rsidR="00300451" w:rsidRDefault="00300451" w:rsidP="00971B7B">
                    <w:pPr>
                      <w:rPr>
                        <w:szCs w:val="21"/>
                      </w:rPr>
                    </w:pPr>
                    <w:r>
                      <w:t>电力项目的开发、投资、建设，电厂废物的综合利用、经营，电力技术咨询，电力物资、设备采购(依法须经批准的项目，经相关部门批准后方可开展经营活动)</w:t>
                    </w:r>
                  </w:p>
                </w:tc>
                <w:tc>
                  <w:tcPr>
                    <w:tcW w:w="461" w:type="pct"/>
                  </w:tcPr>
                  <w:p w:rsidR="00300451" w:rsidRDefault="00300451" w:rsidP="00971B7B">
                    <w:pPr>
                      <w:jc w:val="right"/>
                      <w:rPr>
                        <w:szCs w:val="21"/>
                      </w:rPr>
                    </w:pPr>
                    <w:r>
                      <w:t>50.00</w:t>
                    </w:r>
                  </w:p>
                </w:tc>
                <w:tc>
                  <w:tcPr>
                    <w:tcW w:w="329" w:type="pct"/>
                  </w:tcPr>
                  <w:p w:rsidR="00300451" w:rsidRDefault="00300451" w:rsidP="00971B7B">
                    <w:pPr>
                      <w:jc w:val="right"/>
                      <w:rPr>
                        <w:szCs w:val="21"/>
                      </w:rPr>
                    </w:pPr>
                  </w:p>
                </w:tc>
                <w:tc>
                  <w:tcPr>
                    <w:tcW w:w="789" w:type="pct"/>
                  </w:tcPr>
                  <w:p w:rsidR="00300451" w:rsidRDefault="00300451" w:rsidP="00971B7B">
                    <w:pPr>
                      <w:rPr>
                        <w:szCs w:val="21"/>
                      </w:rPr>
                    </w:pPr>
                    <w:r>
                      <w:t>权益法</w:t>
                    </w:r>
                  </w:p>
                </w:tc>
              </w:tr>
            </w:sdtContent>
          </w:sdt>
        </w:tbl>
        <w:p w:rsidR="00300451" w:rsidRDefault="00300451"/>
        <w:p w:rsidR="00895018" w:rsidRDefault="00C262D1">
          <w:pPr>
            <w:rPr>
              <w:rFonts w:cs="Arial"/>
              <w:szCs w:val="21"/>
            </w:rPr>
          </w:pPr>
          <w:r>
            <w:rPr>
              <w:rFonts w:cs="Arial" w:hint="eastAsia"/>
              <w:szCs w:val="21"/>
            </w:rPr>
            <w:t>在合营企业或联营企业的持股比例不同于表决权比例的说明：</w:t>
          </w:r>
        </w:p>
        <w:p w:rsidR="00895018" w:rsidRDefault="00400AB6">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EndPr/>
            <w:sdtContent>
              <w:r w:rsidR="006B41BB">
                <w:rPr>
                  <w:rFonts w:cs="Arial" w:hint="eastAsia"/>
                  <w:szCs w:val="21"/>
                </w:rPr>
                <w:t>无</w:t>
              </w:r>
            </w:sdtContent>
          </w:sdt>
        </w:p>
        <w:p w:rsidR="00895018" w:rsidRDefault="00C262D1">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895018" w:rsidRPr="00825504" w:rsidRDefault="00400AB6">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EndPr/>
            <w:sdtContent>
              <w:r w:rsidR="006B41BB">
                <w:rPr>
                  <w:rFonts w:cs="Arial" w:hint="eastAsia"/>
                  <w:szCs w:val="21"/>
                </w:rPr>
                <w:t>无</w:t>
              </w:r>
            </w:sdtContent>
          </w:sdt>
        </w:p>
      </w:sdtContent>
    </w:sdt>
    <w:p w:rsidR="00895018" w:rsidRDefault="00C262D1" w:rsidP="008A553E">
      <w:pPr>
        <w:pStyle w:val="4"/>
        <w:numPr>
          <w:ilvl w:val="3"/>
          <w:numId w:val="50"/>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Locked"/>
            <w:placeholder>
              <w:docPart w:val="GBC22222222222222222222222222222"/>
            </w:placeholder>
          </w:sdtPr>
          <w:sdtEndPr/>
          <w:sdtContent>
            <w:p w:rsidR="00895018" w:rsidRPr="00825504" w:rsidRDefault="00C262D1">
              <w:pPr>
                <w:rPr>
                  <w:rFonts w:cs="Arial"/>
                  <w:szCs w:val="21"/>
                </w:rPr>
              </w:pPr>
              <w:r>
                <w:fldChar w:fldCharType="begin"/>
              </w:r>
              <w:r w:rsidR="005335C5">
                <w:instrText xml:space="preserve"> MACROBUTTON  SnrToggleCheckbox □适用  </w:instrText>
              </w:r>
              <w:r>
                <w:fldChar w:fldCharType="end"/>
              </w:r>
              <w:r>
                <w:fldChar w:fldCharType="begin"/>
              </w:r>
              <w:r w:rsidR="005335C5">
                <w:instrText xml:space="preserve"> MACROBUTTON  SnrToggleCheckbox √不适用 </w:instrText>
              </w:r>
              <w:r>
                <w:fldChar w:fldCharType="end"/>
              </w:r>
            </w:p>
          </w:sdtContent>
        </w:sdt>
      </w:sdtContent>
    </w:sdt>
    <w:p w:rsidR="00895018" w:rsidRDefault="00C262D1" w:rsidP="008A553E">
      <w:pPr>
        <w:pStyle w:val="4"/>
        <w:numPr>
          <w:ilvl w:val="3"/>
          <w:numId w:val="50"/>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Locked"/>
            <w:placeholder>
              <w:docPart w:val="GBC22222222222222222222222222222"/>
            </w:placeholder>
          </w:sdtPr>
          <w:sdtEndPr/>
          <w:sdtContent>
            <w:p w:rsidR="00895018" w:rsidRDefault="00C262D1">
              <w:r>
                <w:fldChar w:fldCharType="begin"/>
              </w:r>
              <w:r w:rsidR="005335C5">
                <w:instrText xml:space="preserve"> MACROBUTTON  SnrToggleCheckbox √适用  </w:instrText>
              </w:r>
              <w:r>
                <w:fldChar w:fldCharType="end"/>
              </w:r>
              <w:r>
                <w:fldChar w:fldCharType="begin"/>
              </w:r>
              <w:r w:rsidR="005335C5">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333"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61"/>
            <w:gridCol w:w="1897"/>
            <w:gridCol w:w="1900"/>
            <w:gridCol w:w="1898"/>
            <w:gridCol w:w="1896"/>
          </w:tblGrid>
          <w:tr w:rsidR="00895018" w:rsidTr="00365037">
            <w:trPr>
              <w:trHeight w:val="120"/>
            </w:trPr>
            <w:tc>
              <w:tcPr>
                <w:tcW w:w="1068" w:type="pct"/>
                <w:vMerge w:val="restart"/>
                <w:tcBorders>
                  <w:top w:val="single" w:sz="4" w:space="0" w:color="auto"/>
                  <w:left w:val="single" w:sz="4" w:space="0" w:color="auto"/>
                  <w:bottom w:val="single" w:sz="6" w:space="0" w:color="auto"/>
                  <w:right w:val="single" w:sz="6" w:space="0" w:color="auto"/>
                </w:tcBorders>
                <w:shd w:val="clear" w:color="auto" w:fill="auto"/>
              </w:tcPr>
              <w:p w:rsidR="00895018" w:rsidRDefault="00895018">
                <w:pPr>
                  <w:jc w:val="center"/>
                  <w:rPr>
                    <w:rFonts w:cs="Arial"/>
                    <w:szCs w:val="21"/>
                  </w:rPr>
                </w:pPr>
              </w:p>
            </w:tc>
            <w:sdt>
              <w:sdtPr>
                <w:rPr>
                  <w:rFonts w:cs="Arial" w:hint="eastAsia"/>
                  <w:szCs w:val="21"/>
                  <w:lang w:val="en-GB"/>
                </w:rPr>
                <w:alias w:val="重要联营企业的主要财务信息-发生期间"/>
                <w:tag w:val="_GBC_3985273c74d84e5d9e0004348ff54fc3"/>
                <w:id w:val="173937018"/>
                <w:lock w:val="sdtLocked"/>
              </w:sdtPr>
              <w:sdtEndPr/>
              <w:sdtContent>
                <w:tc>
                  <w:tcPr>
                    <w:tcW w:w="196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895018" w:rsidRDefault="00C262D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54939532"/>
                <w:lock w:val="sdtLocked"/>
              </w:sdtPr>
              <w:sdtEndPr/>
              <w:sdtContent>
                <w:tc>
                  <w:tcPr>
                    <w:tcW w:w="1965"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895018" w:rsidRDefault="00C262D1">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895018" w:rsidTr="00365037">
            <w:trPr>
              <w:trHeight w:val="120"/>
            </w:trPr>
            <w:tc>
              <w:tcPr>
                <w:tcW w:w="1068" w:type="pct"/>
                <w:vMerge/>
                <w:tcBorders>
                  <w:top w:val="single" w:sz="4" w:space="0" w:color="auto"/>
                  <w:left w:val="single" w:sz="4" w:space="0" w:color="auto"/>
                  <w:bottom w:val="single" w:sz="6" w:space="0" w:color="auto"/>
                  <w:right w:val="single" w:sz="6" w:space="0" w:color="auto"/>
                </w:tcBorders>
                <w:shd w:val="clear" w:color="auto" w:fill="auto"/>
                <w:vAlign w:val="center"/>
              </w:tcPr>
              <w:p w:rsidR="00895018" w:rsidRDefault="00895018">
                <w:pPr>
                  <w:rPr>
                    <w:rFonts w:cs="Arial"/>
                    <w:szCs w:val="21"/>
                  </w:rPr>
                </w:pPr>
              </w:p>
            </w:tc>
            <w:sdt>
              <w:sdtPr>
                <w:rPr>
                  <w:szCs w:val="21"/>
                </w:rPr>
                <w:alias w:val="重要联营企业的主要财务信息明细-企业名称"/>
                <w:tag w:val="_GBC_efc7f4a58fe54a3fb8fad3e0deb94eae"/>
                <w:id w:val="2140759866"/>
                <w:lock w:val="sdtLocked"/>
              </w:sdtPr>
              <w:sdtEndPr/>
              <w:sdtContent>
                <w:tc>
                  <w:tcPr>
                    <w:tcW w:w="983" w:type="pct"/>
                    <w:tcBorders>
                      <w:top w:val="single" w:sz="6" w:space="0" w:color="auto"/>
                      <w:left w:val="single" w:sz="6" w:space="0" w:color="auto"/>
                      <w:right w:val="single" w:sz="6" w:space="0" w:color="auto"/>
                    </w:tcBorders>
                    <w:shd w:val="clear" w:color="auto" w:fill="auto"/>
                  </w:tcPr>
                  <w:p w:rsidR="00895018" w:rsidRDefault="005335C5">
                    <w:pPr>
                      <w:jc w:val="center"/>
                      <w:rPr>
                        <w:szCs w:val="21"/>
                      </w:rPr>
                    </w:pPr>
                    <w:r w:rsidRPr="005335C5">
                      <w:rPr>
                        <w:rFonts w:hint="eastAsia"/>
                        <w:szCs w:val="21"/>
                      </w:rPr>
                      <w:t>安徽省皖北煤电集团财务有限</w:t>
                    </w:r>
                    <w:r w:rsidR="00C262D1">
                      <w:rPr>
                        <w:szCs w:val="21"/>
                      </w:rPr>
                      <w:t>公司</w:t>
                    </w:r>
                  </w:p>
                </w:tc>
              </w:sdtContent>
            </w:sdt>
            <w:sdt>
              <w:sdtPr>
                <w:rPr>
                  <w:szCs w:val="21"/>
                </w:rPr>
                <w:alias w:val="重要联营企业的主要财务信息明细-企业名称"/>
                <w:tag w:val="_GBC_efc7f4a58fe54a3fb8fad3e0deb94eae"/>
                <w:id w:val="-1505970356"/>
                <w:lock w:val="sdtLocked"/>
              </w:sdtPr>
              <w:sdtEndPr/>
              <w:sdtContent>
                <w:tc>
                  <w:tcPr>
                    <w:tcW w:w="984" w:type="pct"/>
                    <w:tcBorders>
                      <w:top w:val="single" w:sz="6" w:space="0" w:color="auto"/>
                      <w:left w:val="single" w:sz="6" w:space="0" w:color="auto"/>
                      <w:right w:val="single" w:sz="6" w:space="0" w:color="auto"/>
                    </w:tcBorders>
                    <w:shd w:val="clear" w:color="auto" w:fill="auto"/>
                  </w:tcPr>
                  <w:p w:rsidR="00895018" w:rsidRDefault="005335C5">
                    <w:pPr>
                      <w:jc w:val="center"/>
                      <w:rPr>
                        <w:szCs w:val="21"/>
                      </w:rPr>
                    </w:pPr>
                    <w:r w:rsidRPr="005335C5">
                      <w:rPr>
                        <w:rFonts w:hint="eastAsia"/>
                        <w:szCs w:val="21"/>
                      </w:rPr>
                      <w:t>安徽钱营孜发电有限</w:t>
                    </w:r>
                    <w:r w:rsidR="00C262D1">
                      <w:rPr>
                        <w:szCs w:val="21"/>
                      </w:rPr>
                      <w:t>公司</w:t>
                    </w:r>
                  </w:p>
                </w:tc>
              </w:sdtContent>
            </w:sdt>
            <w:sdt>
              <w:sdtPr>
                <w:rPr>
                  <w:szCs w:val="21"/>
                </w:rPr>
                <w:alias w:val="重要联营企业的主要财务信息明细-企业名称"/>
                <w:tag w:val="_GBC_ec035f4a8b8047b6ae76c73886ec26ca"/>
                <w:id w:val="1656255681"/>
                <w:lock w:val="sdtLocked"/>
              </w:sdtPr>
              <w:sdtEndPr/>
              <w:sdtContent>
                <w:tc>
                  <w:tcPr>
                    <w:tcW w:w="983" w:type="pct"/>
                    <w:tcBorders>
                      <w:top w:val="single" w:sz="6" w:space="0" w:color="auto"/>
                      <w:left w:val="single" w:sz="6" w:space="0" w:color="auto"/>
                      <w:bottom w:val="single" w:sz="6" w:space="0" w:color="auto"/>
                      <w:right w:val="single" w:sz="6" w:space="0" w:color="auto"/>
                    </w:tcBorders>
                    <w:shd w:val="clear" w:color="auto" w:fill="auto"/>
                  </w:tcPr>
                  <w:p w:rsidR="00895018" w:rsidRDefault="005335C5">
                    <w:pPr>
                      <w:jc w:val="center"/>
                      <w:rPr>
                        <w:szCs w:val="21"/>
                      </w:rPr>
                    </w:pPr>
                    <w:r w:rsidRPr="005335C5">
                      <w:rPr>
                        <w:rFonts w:hint="eastAsia"/>
                        <w:szCs w:val="21"/>
                      </w:rPr>
                      <w:t>安徽省皖北煤电集团财务有限</w:t>
                    </w:r>
                    <w:r w:rsidR="00C262D1">
                      <w:rPr>
                        <w:szCs w:val="21"/>
                      </w:rPr>
                      <w:t>公司</w:t>
                    </w:r>
                  </w:p>
                </w:tc>
              </w:sdtContent>
            </w:sdt>
            <w:sdt>
              <w:sdtPr>
                <w:rPr>
                  <w:szCs w:val="21"/>
                </w:rPr>
                <w:alias w:val="重要联营企业的主要财务信息明细-企业名称"/>
                <w:tag w:val="_GBC_ec035f4a8b8047b6ae76c73886ec26ca"/>
                <w:id w:val="1319230738"/>
                <w:lock w:val="sdtLocked"/>
              </w:sdtPr>
              <w:sdtEndPr/>
              <w:sdtContent>
                <w:tc>
                  <w:tcPr>
                    <w:tcW w:w="982" w:type="pct"/>
                    <w:tcBorders>
                      <w:top w:val="single" w:sz="6" w:space="0" w:color="auto"/>
                      <w:left w:val="single" w:sz="6" w:space="0" w:color="auto"/>
                      <w:bottom w:val="single" w:sz="6" w:space="0" w:color="auto"/>
                      <w:right w:val="single" w:sz="6" w:space="0" w:color="auto"/>
                    </w:tcBorders>
                    <w:shd w:val="clear" w:color="auto" w:fill="auto"/>
                  </w:tcPr>
                  <w:p w:rsidR="00895018" w:rsidRDefault="005335C5">
                    <w:pPr>
                      <w:jc w:val="center"/>
                      <w:rPr>
                        <w:szCs w:val="21"/>
                      </w:rPr>
                    </w:pPr>
                    <w:r w:rsidRPr="005335C5">
                      <w:rPr>
                        <w:rFonts w:hint="eastAsia"/>
                        <w:szCs w:val="21"/>
                      </w:rPr>
                      <w:t>安徽钱营孜发电有限</w:t>
                    </w:r>
                    <w:r w:rsidR="00C262D1">
                      <w:rPr>
                        <w:szCs w:val="21"/>
                      </w:rPr>
                      <w:t>公司</w:t>
                    </w:r>
                  </w:p>
                </w:tc>
              </w:sdtContent>
            </w:sdt>
          </w:tr>
          <w:tr w:rsidR="00FF35DB" w:rsidTr="00365037">
            <w:sdt>
              <w:sdtPr>
                <w:tag w:val="_PLD_bd98f709ab6e4f96b4a06602fd995e5b"/>
                <w:id w:val="-196317422"/>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FF35DB" w:rsidRDefault="00FF35DB">
                    <w:pPr>
                      <w:rPr>
                        <w:rFonts w:cs="Arial"/>
                        <w:color w:val="000000"/>
                        <w:szCs w:val="21"/>
                      </w:rPr>
                    </w:pPr>
                    <w:r>
                      <w:rPr>
                        <w:rFonts w:cs="Arial" w:hint="eastAsia"/>
                        <w:color w:val="000000"/>
                        <w:szCs w:val="21"/>
                        <w:lang w:val="en-GB"/>
                      </w:rPr>
                      <w:t>流动资产</w:t>
                    </w:r>
                  </w:p>
                </w:tc>
              </w:sdtContent>
            </w:sdt>
            <w:tc>
              <w:tcPr>
                <w:tcW w:w="983"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3,689,645,990.26</w:t>
                </w:r>
              </w:p>
            </w:tc>
            <w:tc>
              <w:tcPr>
                <w:tcW w:w="984"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232,808,882.73</w:t>
                </w:r>
              </w:p>
            </w:tc>
            <w:tc>
              <w:tcPr>
                <w:tcW w:w="983"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2,052,133,687.46</w:t>
                </w:r>
              </w:p>
            </w:tc>
            <w:tc>
              <w:tcPr>
                <w:tcW w:w="982"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277,127,071.75</w:t>
                </w:r>
              </w:p>
            </w:tc>
          </w:tr>
          <w:tr w:rsidR="00FF35DB" w:rsidTr="00365037">
            <w:sdt>
              <w:sdtPr>
                <w:tag w:val="_PLD_d33c9f19c0bd4028900f4b049304e75b"/>
                <w:id w:val="1740437061"/>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FF35DB" w:rsidRDefault="00FF35DB">
                    <w:pPr>
                      <w:rPr>
                        <w:rFonts w:cs="Arial"/>
                        <w:color w:val="000000"/>
                        <w:szCs w:val="21"/>
                      </w:rPr>
                    </w:pPr>
                    <w:r>
                      <w:rPr>
                        <w:rFonts w:cs="Arial" w:hint="eastAsia"/>
                        <w:color w:val="000000"/>
                        <w:szCs w:val="21"/>
                        <w:lang w:val="en-GB"/>
                      </w:rPr>
                      <w:t>非流动资产</w:t>
                    </w:r>
                  </w:p>
                </w:tc>
              </w:sdtContent>
            </w:sdt>
            <w:tc>
              <w:tcPr>
                <w:tcW w:w="983"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3,053,197,442.68</w:t>
                </w:r>
              </w:p>
            </w:tc>
            <w:tc>
              <w:tcPr>
                <w:tcW w:w="984"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2,057,695,517.36</w:t>
                </w:r>
              </w:p>
            </w:tc>
            <w:tc>
              <w:tcPr>
                <w:tcW w:w="983"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2,885,239,739.12</w:t>
                </w:r>
              </w:p>
            </w:tc>
            <w:tc>
              <w:tcPr>
                <w:tcW w:w="982"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2,162,818,641.89</w:t>
                </w:r>
              </w:p>
            </w:tc>
          </w:tr>
          <w:tr w:rsidR="00FF35DB" w:rsidTr="00365037">
            <w:sdt>
              <w:sdtPr>
                <w:tag w:val="_PLD_93b9a2f53b8c47c3b912a3f65bfa401f"/>
                <w:id w:val="842201286"/>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FF35DB" w:rsidRDefault="00FF35DB">
                    <w:pPr>
                      <w:rPr>
                        <w:rFonts w:cs="Arial"/>
                        <w:color w:val="000000"/>
                        <w:szCs w:val="21"/>
                      </w:rPr>
                    </w:pPr>
                    <w:r>
                      <w:rPr>
                        <w:rFonts w:cs="Arial" w:hint="eastAsia"/>
                        <w:color w:val="000000"/>
                        <w:szCs w:val="21"/>
                        <w:lang w:val="en-GB"/>
                      </w:rPr>
                      <w:t>资产合计</w:t>
                    </w:r>
                  </w:p>
                </w:tc>
              </w:sdtContent>
            </w:sdt>
            <w:tc>
              <w:tcPr>
                <w:tcW w:w="983"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6,742,843,432.94</w:t>
                </w:r>
              </w:p>
            </w:tc>
            <w:tc>
              <w:tcPr>
                <w:tcW w:w="984" w:type="pct"/>
                <w:tcBorders>
                  <w:left w:val="single" w:sz="6" w:space="0" w:color="auto"/>
                  <w:right w:val="single" w:sz="6" w:space="0" w:color="auto"/>
                </w:tcBorders>
                <w:shd w:val="clear" w:color="auto" w:fill="auto"/>
                <w:vAlign w:val="center"/>
              </w:tcPr>
              <w:p w:rsidR="00FF35DB" w:rsidRDefault="00FF35DB" w:rsidP="00971B7B">
                <w:pPr>
                  <w:jc w:val="right"/>
                  <w:rPr>
                    <w:sz w:val="24"/>
                  </w:rPr>
                </w:pPr>
                <w:r>
                  <w:t>2,290,504,400.09</w:t>
                </w:r>
              </w:p>
            </w:tc>
            <w:tc>
              <w:tcPr>
                <w:tcW w:w="983"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4,937,373,426.58</w:t>
                </w:r>
              </w:p>
            </w:tc>
            <w:tc>
              <w:tcPr>
                <w:tcW w:w="982" w:type="pct"/>
                <w:tcBorders>
                  <w:top w:val="single" w:sz="6" w:space="0" w:color="auto"/>
                  <w:left w:val="single" w:sz="6" w:space="0" w:color="auto"/>
                  <w:bottom w:val="single" w:sz="6" w:space="0" w:color="auto"/>
                  <w:right w:val="single" w:sz="6" w:space="0" w:color="auto"/>
                </w:tcBorders>
                <w:vAlign w:val="center"/>
              </w:tcPr>
              <w:p w:rsidR="00FF35DB" w:rsidRDefault="00FF35DB" w:rsidP="00971B7B">
                <w:pPr>
                  <w:jc w:val="right"/>
                  <w:rPr>
                    <w:sz w:val="24"/>
                  </w:rPr>
                </w:pPr>
                <w:r>
                  <w:t>2,439,945,713.64</w:t>
                </w:r>
              </w:p>
            </w:tc>
          </w:tr>
          <w:tr w:rsidR="00FF35DB" w:rsidTr="00971B7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rsidR="00FF35DB" w:rsidRDefault="00FF35DB" w:rsidP="00971B7B">
                <w:pPr>
                  <w:jc w:val="right"/>
                  <w:rPr>
                    <w:szCs w:val="21"/>
                  </w:rPr>
                </w:pPr>
              </w:p>
            </w:tc>
          </w:tr>
          <w:tr w:rsidR="00971B7B" w:rsidTr="00365037">
            <w:sdt>
              <w:sdtPr>
                <w:tag w:val="_PLD_d5042a8897c74c8fa2567bf536f0b45c"/>
                <w:id w:val="711306210"/>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971B7B" w:rsidRDefault="00971B7B">
                    <w:pPr>
                      <w:rPr>
                        <w:rFonts w:cs="Arial"/>
                        <w:color w:val="000000"/>
                        <w:szCs w:val="21"/>
                      </w:rPr>
                    </w:pPr>
                    <w:r>
                      <w:rPr>
                        <w:rFonts w:cs="Arial" w:hint="eastAsia"/>
                        <w:color w:val="000000"/>
                        <w:szCs w:val="21"/>
                        <w:lang w:val="en-GB"/>
                      </w:rPr>
                      <w:t>流动负债</w:t>
                    </w:r>
                  </w:p>
                </w:tc>
              </w:sdtContent>
            </w:sdt>
            <w:tc>
              <w:tcPr>
                <w:tcW w:w="983"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5,460,013,833.24</w:t>
                </w:r>
              </w:p>
            </w:tc>
            <w:tc>
              <w:tcPr>
                <w:tcW w:w="984"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669,183,371.34</w:t>
                </w:r>
              </w:p>
            </w:tc>
            <w:tc>
              <w:tcPr>
                <w:tcW w:w="983"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r>
                  <w:t>3,731,441,320.96</w:t>
                </w:r>
              </w:p>
            </w:tc>
            <w:tc>
              <w:tcPr>
                <w:tcW w:w="982"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r>
                  <w:t>658,089,236.07</w:t>
                </w:r>
              </w:p>
            </w:tc>
          </w:tr>
          <w:tr w:rsidR="00971B7B" w:rsidTr="00365037">
            <w:sdt>
              <w:sdtPr>
                <w:tag w:val="_PLD_5328073d5a9f4e7a8dda720e99ff747d"/>
                <w:id w:val="1604833999"/>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971B7B" w:rsidRDefault="00971B7B">
                    <w:pPr>
                      <w:rPr>
                        <w:rFonts w:cs="Arial"/>
                        <w:color w:val="000000"/>
                        <w:szCs w:val="21"/>
                      </w:rPr>
                    </w:pPr>
                    <w:r>
                      <w:rPr>
                        <w:rFonts w:cs="Arial" w:hint="eastAsia"/>
                        <w:color w:val="000000"/>
                        <w:szCs w:val="21"/>
                        <w:lang w:val="en-GB"/>
                      </w:rPr>
                      <w:t>非流动负债</w:t>
                    </w:r>
                  </w:p>
                </w:tc>
              </w:sdtContent>
            </w:sdt>
            <w:tc>
              <w:tcPr>
                <w:tcW w:w="983"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1,822,355.34</w:t>
                </w:r>
              </w:p>
            </w:tc>
            <w:tc>
              <w:tcPr>
                <w:tcW w:w="984"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997,512,215.74</w:t>
                </w:r>
              </w:p>
            </w:tc>
            <w:tc>
              <w:tcPr>
                <w:tcW w:w="983"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p>
            </w:tc>
            <w:tc>
              <w:tcPr>
                <w:tcW w:w="982"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r>
                  <w:t>1,199,980,365.53</w:t>
                </w:r>
              </w:p>
            </w:tc>
          </w:tr>
          <w:tr w:rsidR="00971B7B" w:rsidTr="00365037">
            <w:sdt>
              <w:sdtPr>
                <w:tag w:val="_PLD_9cbbfa9377864d43b63aa61b4f155abf"/>
                <w:id w:val="-1403140357"/>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971B7B" w:rsidRDefault="00971B7B">
                    <w:pPr>
                      <w:rPr>
                        <w:rFonts w:cs="Arial"/>
                        <w:color w:val="000000"/>
                        <w:szCs w:val="21"/>
                      </w:rPr>
                    </w:pPr>
                    <w:r>
                      <w:rPr>
                        <w:rFonts w:cs="Arial" w:hint="eastAsia"/>
                        <w:color w:val="000000"/>
                        <w:szCs w:val="21"/>
                        <w:lang w:val="en-GB"/>
                      </w:rPr>
                      <w:t>负债合计</w:t>
                    </w:r>
                  </w:p>
                </w:tc>
              </w:sdtContent>
            </w:sdt>
            <w:tc>
              <w:tcPr>
                <w:tcW w:w="983"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5,461,836,188.58</w:t>
                </w:r>
              </w:p>
            </w:tc>
            <w:tc>
              <w:tcPr>
                <w:tcW w:w="984" w:type="pct"/>
                <w:tcBorders>
                  <w:left w:val="single" w:sz="6" w:space="0" w:color="auto"/>
                  <w:right w:val="single" w:sz="6" w:space="0" w:color="auto"/>
                </w:tcBorders>
                <w:shd w:val="clear" w:color="auto" w:fill="auto"/>
                <w:vAlign w:val="center"/>
              </w:tcPr>
              <w:p w:rsidR="00971B7B" w:rsidRDefault="00971B7B" w:rsidP="00971B7B">
                <w:pPr>
                  <w:jc w:val="right"/>
                  <w:rPr>
                    <w:sz w:val="24"/>
                  </w:rPr>
                </w:pPr>
                <w:r>
                  <w:t>1,666,695,587.08</w:t>
                </w:r>
              </w:p>
            </w:tc>
            <w:tc>
              <w:tcPr>
                <w:tcW w:w="983"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r>
                  <w:t>3,731,441,320.96</w:t>
                </w:r>
              </w:p>
            </w:tc>
            <w:tc>
              <w:tcPr>
                <w:tcW w:w="982"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r>
                  <w:t>1,858,069,601.60</w:t>
                </w:r>
              </w:p>
            </w:tc>
          </w:tr>
          <w:tr w:rsidR="00971B7B" w:rsidTr="00971B7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rsidR="00971B7B" w:rsidRDefault="00971B7B" w:rsidP="00971B7B">
                <w:pPr>
                  <w:jc w:val="right"/>
                  <w:rPr>
                    <w:szCs w:val="21"/>
                  </w:rPr>
                </w:pPr>
              </w:p>
            </w:tc>
          </w:tr>
          <w:tr w:rsidR="00971B7B" w:rsidTr="00365037">
            <w:sdt>
              <w:sdtPr>
                <w:tag w:val="_PLD_16753c98818d47ecb057fbb811eb12e0"/>
                <w:id w:val="-502822217"/>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971B7B" w:rsidRDefault="00971B7B">
                    <w:pPr>
                      <w:rPr>
                        <w:rFonts w:cs="Arial"/>
                        <w:color w:val="000000"/>
                        <w:szCs w:val="21"/>
                      </w:rPr>
                    </w:pPr>
                    <w:r>
                      <w:rPr>
                        <w:rFonts w:cs="Arial" w:hint="eastAsia"/>
                        <w:color w:val="000000"/>
                        <w:szCs w:val="21"/>
                        <w:lang w:val="en-GB"/>
                      </w:rPr>
                      <w:t>少数股东权益</w:t>
                    </w:r>
                  </w:p>
                </w:tc>
              </w:sdtContent>
            </w:sdt>
            <w:tc>
              <w:tcPr>
                <w:tcW w:w="983" w:type="pct"/>
                <w:tcBorders>
                  <w:left w:val="single" w:sz="6" w:space="0" w:color="auto"/>
                  <w:right w:val="single" w:sz="6" w:space="0" w:color="auto"/>
                </w:tcBorders>
                <w:shd w:val="clear" w:color="auto" w:fill="auto"/>
                <w:vAlign w:val="center"/>
              </w:tcPr>
              <w:p w:rsidR="00971B7B" w:rsidRDefault="00971B7B" w:rsidP="00971B7B">
                <w:pPr>
                  <w:jc w:val="right"/>
                  <w:rPr>
                    <w:sz w:val="24"/>
                  </w:rPr>
                </w:pPr>
              </w:p>
            </w:tc>
            <w:tc>
              <w:tcPr>
                <w:tcW w:w="984" w:type="pct"/>
                <w:tcBorders>
                  <w:left w:val="single" w:sz="6" w:space="0" w:color="auto"/>
                  <w:right w:val="single" w:sz="6" w:space="0" w:color="auto"/>
                </w:tcBorders>
                <w:shd w:val="clear" w:color="auto" w:fill="auto"/>
                <w:vAlign w:val="center"/>
              </w:tcPr>
              <w:p w:rsidR="00971B7B" w:rsidRDefault="00971B7B" w:rsidP="00971B7B">
                <w:pPr>
                  <w:jc w:val="right"/>
                  <w:rPr>
                    <w:sz w:val="24"/>
                  </w:rPr>
                </w:pPr>
              </w:p>
            </w:tc>
            <w:tc>
              <w:tcPr>
                <w:tcW w:w="983"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p>
            </w:tc>
            <w:tc>
              <w:tcPr>
                <w:tcW w:w="982" w:type="pct"/>
                <w:tcBorders>
                  <w:top w:val="single" w:sz="6" w:space="0" w:color="auto"/>
                  <w:left w:val="single" w:sz="6" w:space="0" w:color="auto"/>
                  <w:bottom w:val="single" w:sz="6" w:space="0" w:color="auto"/>
                  <w:right w:val="single" w:sz="6" w:space="0" w:color="auto"/>
                </w:tcBorders>
                <w:vAlign w:val="center"/>
              </w:tcPr>
              <w:p w:rsidR="00971B7B" w:rsidRDefault="00971B7B" w:rsidP="00971B7B">
                <w:pPr>
                  <w:jc w:val="right"/>
                  <w:rPr>
                    <w:sz w:val="24"/>
                  </w:rPr>
                </w:pPr>
              </w:p>
            </w:tc>
          </w:tr>
          <w:tr w:rsidR="00365037" w:rsidTr="00365037">
            <w:sdt>
              <w:sdtPr>
                <w:tag w:val="_PLD_a24a27859d54478ebb4bb56e062c15f9"/>
                <w:id w:val="-604189415"/>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归属于母公司股东权益</w:t>
                    </w:r>
                  </w:p>
                </w:tc>
              </w:sdtContent>
            </w:sdt>
            <w:tc>
              <w:tcPr>
                <w:tcW w:w="983" w:type="pct"/>
                <w:tcBorders>
                  <w:left w:val="single" w:sz="6" w:space="0" w:color="auto"/>
                  <w:right w:val="single" w:sz="6" w:space="0" w:color="auto"/>
                </w:tcBorders>
                <w:shd w:val="clear" w:color="auto" w:fill="auto"/>
                <w:vAlign w:val="center"/>
              </w:tcPr>
              <w:p w:rsidR="00365037" w:rsidRDefault="00365037">
                <w:pPr>
                  <w:rPr>
                    <w:sz w:val="24"/>
                  </w:rPr>
                </w:pPr>
                <w:r>
                  <w:t>1,281,007,244.36</w:t>
                </w:r>
              </w:p>
            </w:tc>
            <w:tc>
              <w:tcPr>
                <w:tcW w:w="984" w:type="pct"/>
                <w:tcBorders>
                  <w:left w:val="single" w:sz="6" w:space="0" w:color="auto"/>
                  <w:right w:val="single" w:sz="6" w:space="0" w:color="auto"/>
                </w:tcBorders>
                <w:shd w:val="clear" w:color="auto" w:fill="auto"/>
                <w:vAlign w:val="center"/>
              </w:tcPr>
              <w:p w:rsidR="00365037" w:rsidRDefault="00365037">
                <w:pPr>
                  <w:rPr>
                    <w:sz w:val="24"/>
                  </w:rPr>
                </w:pPr>
                <w:r>
                  <w:t>623,808,813.01</w:t>
                </w: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pPr>
                  <w:rPr>
                    <w:sz w:val="24"/>
                  </w:rPr>
                </w:pPr>
                <w:r>
                  <w:t>1,205,932,105.62</w:t>
                </w: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pPr>
                  <w:rPr>
                    <w:sz w:val="24"/>
                  </w:rPr>
                </w:pPr>
                <w:r>
                  <w:t>581,876,112.04</w:t>
                </w:r>
              </w:p>
            </w:tc>
          </w:tr>
          <w:tr w:rsidR="00365037" w:rsidTr="00365037">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lang w:val="en-GB"/>
                  </w:rPr>
                </w:pPr>
              </w:p>
            </w:tc>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83760dd036554298ad568f0c4835493a"/>
                <w:id w:val="-1347099271"/>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按持股比例计算的净资产份额</w:t>
                    </w:r>
                  </w:p>
                </w:tc>
              </w:sdtContent>
            </w:sdt>
            <w:tc>
              <w:tcPr>
                <w:tcW w:w="983" w:type="pct"/>
                <w:tcBorders>
                  <w:left w:val="single" w:sz="6" w:space="0" w:color="auto"/>
                  <w:right w:val="single" w:sz="6" w:space="0" w:color="auto"/>
                </w:tcBorders>
                <w:shd w:val="clear" w:color="auto" w:fill="auto"/>
                <w:vAlign w:val="center"/>
              </w:tcPr>
              <w:p w:rsidR="00365037" w:rsidRDefault="00365037">
                <w:pPr>
                  <w:rPr>
                    <w:sz w:val="24"/>
                  </w:rPr>
                </w:pPr>
                <w:r>
                  <w:t>512,402,897.74</w:t>
                </w:r>
              </w:p>
            </w:tc>
            <w:tc>
              <w:tcPr>
                <w:tcW w:w="984" w:type="pct"/>
                <w:tcBorders>
                  <w:left w:val="single" w:sz="6" w:space="0" w:color="auto"/>
                  <w:right w:val="single" w:sz="6" w:space="0" w:color="auto"/>
                </w:tcBorders>
                <w:shd w:val="clear" w:color="auto" w:fill="auto"/>
                <w:vAlign w:val="center"/>
              </w:tcPr>
              <w:p w:rsidR="00365037" w:rsidRDefault="00365037">
                <w:pPr>
                  <w:rPr>
                    <w:sz w:val="24"/>
                  </w:rPr>
                </w:pPr>
                <w:r>
                  <w:t>311,904,406.51</w:t>
                </w: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pPr>
                  <w:rPr>
                    <w:sz w:val="24"/>
                  </w:rPr>
                </w:pPr>
                <w:r>
                  <w:t>482,372,842.25</w:t>
                </w: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pPr>
                  <w:rPr>
                    <w:sz w:val="24"/>
                  </w:rPr>
                </w:pPr>
                <w:r>
                  <w:t>290,938,056.02</w:t>
                </w:r>
              </w:p>
            </w:tc>
          </w:tr>
          <w:tr w:rsidR="00365037" w:rsidTr="00365037">
            <w:sdt>
              <w:sdtPr>
                <w:tag w:val="_PLD_65d5a31f9fa341df9186936cb486be79"/>
                <w:id w:val="-1331061698"/>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调整事项</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3b84f6fef53942f0bdb1e0f4fac47531"/>
                <w:id w:val="1728489638"/>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19e094c58ac743409a1de824377c9f41"/>
                <w:id w:val="1375354495"/>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40744878c73643e78916ab27167da56e"/>
                <w:id w:val="-526409304"/>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88aac7b4c3d3477a959d3c9bcd283178"/>
                <w:id w:val="34010461"/>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对联营企业权益投资的账面价值</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e6318b53d54241479b21f864d5e6f6a9"/>
                <w:id w:val="1676913135"/>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存在公开报价的联营企业权益投资的公允价值</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971B7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rsidP="00971B7B">
                <w:pPr>
                  <w:jc w:val="right"/>
                  <w:rPr>
                    <w:szCs w:val="21"/>
                  </w:rPr>
                </w:pPr>
              </w:p>
            </w:tc>
          </w:tr>
          <w:tr w:rsidR="00365037" w:rsidTr="00365037">
            <w:sdt>
              <w:sdtPr>
                <w:tag w:val="_PLD_9814be1c77a644928d7ffa3fb0b9d2e1"/>
                <w:id w:val="-2019838709"/>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营业收入</w:t>
                    </w:r>
                  </w:p>
                </w:tc>
              </w:sdtContent>
            </w:sdt>
            <w:tc>
              <w:tcPr>
                <w:tcW w:w="983"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128,565,290.46</w:t>
                </w:r>
              </w:p>
            </w:tc>
            <w:tc>
              <w:tcPr>
                <w:tcW w:w="984"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996,511,975.67</w:t>
                </w: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123,029,049.92</w:t>
                </w: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864,570,016.22</w:t>
                </w:r>
              </w:p>
            </w:tc>
          </w:tr>
          <w:tr w:rsidR="00365037" w:rsidTr="00365037">
            <w:sdt>
              <w:sdtPr>
                <w:tag w:val="_PLD_cc6add3e9dbe47cbae39d310932ff70b"/>
                <w:id w:val="-706882180"/>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净利润</w:t>
                    </w:r>
                  </w:p>
                </w:tc>
              </w:sdtContent>
            </w:sdt>
            <w:tc>
              <w:tcPr>
                <w:tcW w:w="983"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75,075,138.74</w:t>
                </w:r>
              </w:p>
            </w:tc>
            <w:tc>
              <w:tcPr>
                <w:tcW w:w="984"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41,932,700.97</w:t>
                </w: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45,349,260.44</w:t>
                </w: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40,670,002.06</w:t>
                </w:r>
              </w:p>
            </w:tc>
          </w:tr>
          <w:tr w:rsidR="00365037" w:rsidTr="00365037">
            <w:sdt>
              <w:sdtPr>
                <w:tag w:val="_PLD_5f33061a1f59495ebe589936031d001e"/>
                <w:id w:val="1620804781"/>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lang w:val="en-GB"/>
                      </w:rPr>
                    </w:pPr>
                    <w:r>
                      <w:rPr>
                        <w:rFonts w:cs="Arial" w:hint="eastAsia"/>
                        <w:color w:val="000000"/>
                        <w:szCs w:val="21"/>
                        <w:lang w:val="en-GB"/>
                      </w:rPr>
                      <w:t>终止经营的净利润</w:t>
                    </w:r>
                  </w:p>
                </w:tc>
              </w:sdtContent>
            </w:sdt>
            <w:tc>
              <w:tcPr>
                <w:tcW w:w="983" w:type="pct"/>
                <w:tcBorders>
                  <w:left w:val="single" w:sz="6" w:space="0" w:color="auto"/>
                  <w:right w:val="single" w:sz="6" w:space="0" w:color="auto"/>
                </w:tcBorders>
                <w:shd w:val="clear" w:color="auto" w:fill="auto"/>
                <w:vAlign w:val="center"/>
              </w:tcPr>
              <w:p w:rsidR="00365037" w:rsidRDefault="00365037" w:rsidP="00971B7B">
                <w:pPr>
                  <w:jc w:val="right"/>
                  <w:rPr>
                    <w:sz w:val="24"/>
                  </w:rPr>
                </w:pPr>
              </w:p>
            </w:tc>
            <w:tc>
              <w:tcPr>
                <w:tcW w:w="984" w:type="pct"/>
                <w:tcBorders>
                  <w:left w:val="single" w:sz="6" w:space="0" w:color="auto"/>
                  <w:right w:val="single" w:sz="6" w:space="0" w:color="auto"/>
                </w:tcBorders>
                <w:shd w:val="clear" w:color="auto" w:fill="auto"/>
                <w:vAlign w:val="center"/>
              </w:tcPr>
              <w:p w:rsidR="00365037" w:rsidRDefault="00365037" w:rsidP="00971B7B">
                <w:pPr>
                  <w:jc w:val="right"/>
                  <w:rPr>
                    <w:sz w:val="24"/>
                  </w:rPr>
                </w:pP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p>
            </w:tc>
          </w:tr>
          <w:tr w:rsidR="00365037" w:rsidTr="00365037">
            <w:sdt>
              <w:sdtPr>
                <w:tag w:val="_PLD_150d11eed5f7496c9efbd41529cfb2fe"/>
                <w:id w:val="1339434240"/>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其他综合收益</w:t>
                    </w:r>
                  </w:p>
                </w:tc>
              </w:sdtContent>
            </w:sdt>
            <w:tc>
              <w:tcPr>
                <w:tcW w:w="983"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c>
              <w:tcPr>
                <w:tcW w:w="982" w:type="pct"/>
                <w:tcBorders>
                  <w:top w:val="single" w:sz="6" w:space="0" w:color="auto"/>
                  <w:left w:val="single" w:sz="6" w:space="0" w:color="auto"/>
                  <w:bottom w:val="single" w:sz="6" w:space="0" w:color="auto"/>
                  <w:right w:val="single" w:sz="6" w:space="0" w:color="auto"/>
                </w:tcBorders>
              </w:tcPr>
              <w:p w:rsidR="00365037" w:rsidRDefault="00365037" w:rsidP="00971B7B">
                <w:pPr>
                  <w:jc w:val="right"/>
                  <w:rPr>
                    <w:szCs w:val="21"/>
                  </w:rPr>
                </w:pPr>
              </w:p>
            </w:tc>
          </w:tr>
          <w:tr w:rsidR="00365037" w:rsidTr="00365037">
            <w:sdt>
              <w:sdtPr>
                <w:tag w:val="_PLD_aca477b75b8548ffb0cae4d911df9f59"/>
                <w:id w:val="-1388952615"/>
                <w:lock w:val="sdtLocked"/>
              </w:sdtPr>
              <w:sdtEndPr/>
              <w:sdtContent>
                <w:tc>
                  <w:tcPr>
                    <w:tcW w:w="1068" w:type="pct"/>
                    <w:tcBorders>
                      <w:top w:val="single" w:sz="6" w:space="0" w:color="auto"/>
                      <w:left w:val="single" w:sz="4" w:space="0" w:color="auto"/>
                      <w:bottom w:val="single" w:sz="6"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综合收益总额</w:t>
                    </w:r>
                  </w:p>
                </w:tc>
              </w:sdtContent>
            </w:sdt>
            <w:tc>
              <w:tcPr>
                <w:tcW w:w="983"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75,075,138.74</w:t>
                </w:r>
              </w:p>
            </w:tc>
            <w:tc>
              <w:tcPr>
                <w:tcW w:w="984" w:type="pct"/>
                <w:tcBorders>
                  <w:left w:val="single" w:sz="6" w:space="0" w:color="auto"/>
                  <w:right w:val="single" w:sz="6" w:space="0" w:color="auto"/>
                </w:tcBorders>
                <w:shd w:val="clear" w:color="auto" w:fill="auto"/>
                <w:vAlign w:val="center"/>
              </w:tcPr>
              <w:p w:rsidR="00365037" w:rsidRDefault="00365037" w:rsidP="00971B7B">
                <w:pPr>
                  <w:jc w:val="right"/>
                  <w:rPr>
                    <w:sz w:val="24"/>
                  </w:rPr>
                </w:pPr>
                <w:r>
                  <w:t>41,932,700.97</w:t>
                </w:r>
              </w:p>
            </w:tc>
            <w:tc>
              <w:tcPr>
                <w:tcW w:w="983"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45,349,260.44</w:t>
                </w:r>
              </w:p>
            </w:tc>
            <w:tc>
              <w:tcPr>
                <w:tcW w:w="982" w:type="pct"/>
                <w:tcBorders>
                  <w:top w:val="single" w:sz="6" w:space="0" w:color="auto"/>
                  <w:left w:val="single" w:sz="6" w:space="0" w:color="auto"/>
                  <w:bottom w:val="single" w:sz="6" w:space="0" w:color="auto"/>
                  <w:right w:val="single" w:sz="6" w:space="0" w:color="auto"/>
                </w:tcBorders>
                <w:vAlign w:val="center"/>
              </w:tcPr>
              <w:p w:rsidR="00365037" w:rsidRDefault="00365037" w:rsidP="00971B7B">
                <w:pPr>
                  <w:jc w:val="right"/>
                  <w:rPr>
                    <w:sz w:val="24"/>
                  </w:rPr>
                </w:pPr>
                <w:r>
                  <w:t>40,670,002.06</w:t>
                </w:r>
              </w:p>
            </w:tc>
          </w:tr>
          <w:tr w:rsidR="00365037" w:rsidTr="00971B7B">
            <w:tc>
              <w:tcPr>
                <w:tcW w:w="5000" w:type="pct"/>
                <w:gridSpan w:val="5"/>
                <w:tcBorders>
                  <w:top w:val="single" w:sz="6" w:space="0" w:color="auto"/>
                  <w:left w:val="single" w:sz="4" w:space="0" w:color="auto"/>
                  <w:bottom w:val="single" w:sz="4" w:space="0" w:color="auto"/>
                  <w:right w:val="single" w:sz="6" w:space="0" w:color="auto"/>
                </w:tcBorders>
                <w:shd w:val="clear" w:color="auto" w:fill="auto"/>
                <w:vAlign w:val="bottom"/>
              </w:tcPr>
              <w:p w:rsidR="00365037" w:rsidRDefault="00365037" w:rsidP="00971B7B">
                <w:pPr>
                  <w:jc w:val="right"/>
                  <w:rPr>
                    <w:szCs w:val="21"/>
                  </w:rPr>
                </w:pPr>
              </w:p>
            </w:tc>
          </w:tr>
          <w:tr w:rsidR="00365037" w:rsidTr="00365037">
            <w:sdt>
              <w:sdtPr>
                <w:tag w:val="_PLD_2c0ced87aa7249418772718451ec98cd"/>
                <w:id w:val="595984223"/>
                <w:lock w:val="sdtLocked"/>
              </w:sdtPr>
              <w:sdtEndPr/>
              <w:sdtContent>
                <w:tc>
                  <w:tcPr>
                    <w:tcW w:w="1068" w:type="pct"/>
                    <w:tcBorders>
                      <w:top w:val="single" w:sz="6" w:space="0" w:color="auto"/>
                      <w:left w:val="single" w:sz="4" w:space="0" w:color="auto"/>
                      <w:bottom w:val="single" w:sz="4" w:space="0" w:color="auto"/>
                      <w:right w:val="single" w:sz="6" w:space="0" w:color="auto"/>
                    </w:tcBorders>
                    <w:shd w:val="clear" w:color="auto" w:fill="auto"/>
                    <w:vAlign w:val="bottom"/>
                  </w:tcPr>
                  <w:p w:rsidR="00365037" w:rsidRDefault="00365037">
                    <w:pPr>
                      <w:rPr>
                        <w:rFonts w:cs="Arial"/>
                        <w:color w:val="000000"/>
                        <w:szCs w:val="21"/>
                      </w:rPr>
                    </w:pPr>
                    <w:r>
                      <w:rPr>
                        <w:rFonts w:cs="Arial" w:hint="eastAsia"/>
                        <w:color w:val="000000"/>
                        <w:szCs w:val="21"/>
                        <w:lang w:val="en-GB"/>
                      </w:rPr>
                      <w:t>本年度收到的来自联营企业的股利</w:t>
                    </w:r>
                  </w:p>
                </w:tc>
              </w:sdtContent>
            </w:sdt>
            <w:tc>
              <w:tcPr>
                <w:tcW w:w="983" w:type="pct"/>
                <w:tcBorders>
                  <w:left w:val="single" w:sz="6" w:space="0" w:color="auto"/>
                  <w:bottom w:val="single" w:sz="4" w:space="0" w:color="auto"/>
                  <w:right w:val="single" w:sz="6" w:space="0" w:color="auto"/>
                </w:tcBorders>
                <w:shd w:val="clear" w:color="auto" w:fill="auto"/>
              </w:tcPr>
              <w:p w:rsidR="00365037" w:rsidRDefault="00365037" w:rsidP="00971B7B">
                <w:pPr>
                  <w:jc w:val="right"/>
                  <w:rPr>
                    <w:szCs w:val="21"/>
                  </w:rPr>
                </w:pPr>
              </w:p>
            </w:tc>
            <w:tc>
              <w:tcPr>
                <w:tcW w:w="984" w:type="pct"/>
                <w:tcBorders>
                  <w:left w:val="single" w:sz="6" w:space="0" w:color="auto"/>
                  <w:bottom w:val="single" w:sz="4" w:space="0" w:color="auto"/>
                  <w:right w:val="single" w:sz="6" w:space="0" w:color="auto"/>
                </w:tcBorders>
                <w:shd w:val="clear" w:color="auto" w:fill="auto"/>
              </w:tcPr>
              <w:p w:rsidR="00365037" w:rsidRDefault="00365037" w:rsidP="00971B7B">
                <w:pPr>
                  <w:jc w:val="right"/>
                  <w:rPr>
                    <w:szCs w:val="21"/>
                  </w:rPr>
                </w:pPr>
              </w:p>
            </w:tc>
            <w:tc>
              <w:tcPr>
                <w:tcW w:w="983" w:type="pct"/>
                <w:tcBorders>
                  <w:top w:val="single" w:sz="6" w:space="0" w:color="auto"/>
                  <w:left w:val="single" w:sz="6" w:space="0" w:color="auto"/>
                  <w:bottom w:val="single" w:sz="4" w:space="0" w:color="auto"/>
                  <w:right w:val="single" w:sz="6" w:space="0" w:color="auto"/>
                </w:tcBorders>
              </w:tcPr>
              <w:p w:rsidR="00365037" w:rsidRDefault="00365037" w:rsidP="00971B7B">
                <w:pPr>
                  <w:jc w:val="right"/>
                  <w:rPr>
                    <w:szCs w:val="21"/>
                  </w:rPr>
                </w:pPr>
                <w:r>
                  <w:rPr>
                    <w:szCs w:val="21"/>
                  </w:rPr>
                  <w:t>12,000,000.00</w:t>
                </w:r>
              </w:p>
            </w:tc>
            <w:tc>
              <w:tcPr>
                <w:tcW w:w="982" w:type="pct"/>
                <w:tcBorders>
                  <w:top w:val="single" w:sz="6" w:space="0" w:color="auto"/>
                  <w:left w:val="single" w:sz="6" w:space="0" w:color="auto"/>
                  <w:bottom w:val="single" w:sz="4" w:space="0" w:color="auto"/>
                  <w:right w:val="single" w:sz="6" w:space="0" w:color="auto"/>
                </w:tcBorders>
              </w:tcPr>
              <w:p w:rsidR="00365037" w:rsidRDefault="00365037" w:rsidP="00971B7B">
                <w:pPr>
                  <w:jc w:val="right"/>
                  <w:rPr>
                    <w:szCs w:val="21"/>
                  </w:rPr>
                </w:pPr>
              </w:p>
            </w:tc>
          </w:tr>
        </w:tbl>
        <w:p w:rsidR="00895018" w:rsidRDefault="00C262D1">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EndPr/>
          <w:sdtContent>
            <w:p w:rsidR="00895018" w:rsidRDefault="00971B7B">
              <w:pPr>
                <w:rPr>
                  <w:rFonts w:cs="Arial"/>
                  <w:szCs w:val="21"/>
                </w:rPr>
              </w:pPr>
              <w:r>
                <w:rPr>
                  <w:rFonts w:cs="Arial" w:hint="eastAsia"/>
                  <w:szCs w:val="21"/>
                </w:rPr>
                <w:t>无</w:t>
              </w:r>
            </w:p>
          </w:sdtContent>
        </w:sdt>
      </w:sdtContent>
    </w:sdt>
    <w:p w:rsidR="00895018" w:rsidRDefault="00895018">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895018" w:rsidRDefault="00C262D1" w:rsidP="008A553E">
          <w:pPr>
            <w:pStyle w:val="4"/>
            <w:numPr>
              <w:ilvl w:val="3"/>
              <w:numId w:val="50"/>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Locked"/>
            <w:placeholder>
              <w:docPart w:val="GBC22222222222222222222222222222"/>
            </w:placeholder>
          </w:sdtPr>
          <w:sdtEndPr/>
          <w:sdtContent>
            <w:p w:rsidR="00895018" w:rsidRPr="00825504" w:rsidRDefault="00C262D1">
              <w:r>
                <w:fldChar w:fldCharType="begin"/>
              </w:r>
              <w:r w:rsidR="00971B7B">
                <w:instrText xml:space="preserve"> MACROBUTTON  SnrToggleCheckbox □适用  </w:instrText>
              </w:r>
              <w:r>
                <w:fldChar w:fldCharType="end"/>
              </w:r>
              <w:r>
                <w:fldChar w:fldCharType="begin"/>
              </w:r>
              <w:r w:rsidR="00971B7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895018" w:rsidRDefault="00C262D1" w:rsidP="008A553E">
          <w:pPr>
            <w:pStyle w:val="4"/>
            <w:numPr>
              <w:ilvl w:val="3"/>
              <w:numId w:val="50"/>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Locked"/>
            <w:placeholder>
              <w:docPart w:val="GBC22222222222222222222222222222"/>
            </w:placeholder>
          </w:sdtPr>
          <w:sdtEndPr/>
          <w:sdtContent>
            <w:p w:rsidR="00895018" w:rsidRPr="00825504" w:rsidRDefault="00C262D1">
              <w:r>
                <w:rPr>
                  <w:rFonts w:cs="Arial"/>
                  <w:szCs w:val="21"/>
                </w:rPr>
                <w:fldChar w:fldCharType="begin"/>
              </w:r>
              <w:r w:rsidR="00971B7B">
                <w:rPr>
                  <w:rFonts w:cs="Arial"/>
                  <w:szCs w:val="21"/>
                </w:rPr>
                <w:instrText xml:space="preserve"> MACROBUTTON  SnrToggleCheckbox □适用  </w:instrText>
              </w:r>
              <w:r>
                <w:rPr>
                  <w:rFonts w:cs="Arial"/>
                  <w:szCs w:val="21"/>
                </w:rPr>
                <w:fldChar w:fldCharType="end"/>
              </w:r>
              <w:r>
                <w:rPr>
                  <w:rFonts w:cs="Arial"/>
                  <w:szCs w:val="21"/>
                </w:rPr>
                <w:fldChar w:fldCharType="begin"/>
              </w:r>
              <w:r w:rsidR="00971B7B">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895018" w:rsidRDefault="00C262D1" w:rsidP="008A553E">
          <w:pPr>
            <w:pStyle w:val="4"/>
            <w:numPr>
              <w:ilvl w:val="3"/>
              <w:numId w:val="50"/>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Locked"/>
            <w:placeholder>
              <w:docPart w:val="GBC22222222222222222222222222222"/>
            </w:placeholder>
          </w:sdtPr>
          <w:sdtEndPr/>
          <w:sdtContent>
            <w:p w:rsidR="00895018" w:rsidRPr="00825504" w:rsidRDefault="00C262D1">
              <w:r>
                <w:fldChar w:fldCharType="begin"/>
              </w:r>
              <w:r w:rsidR="00971B7B">
                <w:instrText xml:space="preserve"> MACROBUTTON  SnrToggleCheckbox □适用  </w:instrText>
              </w:r>
              <w:r>
                <w:fldChar w:fldCharType="end"/>
              </w:r>
              <w:r>
                <w:fldChar w:fldCharType="begin"/>
              </w:r>
              <w:r w:rsidR="00971B7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895018" w:rsidRDefault="00C262D1" w:rsidP="008A553E">
          <w:pPr>
            <w:pStyle w:val="4"/>
            <w:numPr>
              <w:ilvl w:val="3"/>
              <w:numId w:val="50"/>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Locked"/>
            <w:placeholder>
              <w:docPart w:val="GBC22222222222222222222222222222"/>
            </w:placeholder>
          </w:sdtPr>
          <w:sdtEndPr/>
          <w:sdtContent>
            <w:p w:rsidR="00895018" w:rsidRDefault="00C262D1">
              <w:pPr>
                <w:rPr>
                  <w:rFonts w:cs="Arial"/>
                  <w:szCs w:val="21"/>
                </w:rPr>
              </w:pPr>
              <w:r>
                <w:rPr>
                  <w:rFonts w:cs="Arial"/>
                  <w:szCs w:val="21"/>
                </w:rPr>
                <w:fldChar w:fldCharType="begin"/>
              </w:r>
              <w:r w:rsidR="00971B7B">
                <w:rPr>
                  <w:rFonts w:cs="Arial"/>
                  <w:szCs w:val="21"/>
                </w:rPr>
                <w:instrText xml:space="preserve"> MACROBUTTON  SnrToggleCheckbox □适用  </w:instrText>
              </w:r>
              <w:r>
                <w:rPr>
                  <w:rFonts w:cs="Arial"/>
                  <w:szCs w:val="21"/>
                </w:rPr>
                <w:fldChar w:fldCharType="end"/>
              </w:r>
              <w:r>
                <w:rPr>
                  <w:rFonts w:cs="Arial"/>
                  <w:szCs w:val="21"/>
                </w:rPr>
                <w:fldChar w:fldCharType="begin"/>
              </w:r>
              <w:r w:rsidR="00971B7B">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895018" w:rsidRDefault="00C262D1" w:rsidP="008A553E">
          <w:pPr>
            <w:pStyle w:val="4"/>
            <w:numPr>
              <w:ilvl w:val="3"/>
              <w:numId w:val="50"/>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Locked"/>
            <w:placeholder>
              <w:docPart w:val="GBC22222222222222222222222222222"/>
            </w:placeholder>
          </w:sdtPr>
          <w:sdtEndPr/>
          <w:sdtContent>
            <w:p w:rsidR="00895018" w:rsidRDefault="00C262D1">
              <w:pPr>
                <w:rPr>
                  <w:rFonts w:cs="Arial"/>
                  <w:szCs w:val="21"/>
                </w:rPr>
              </w:pPr>
              <w:r>
                <w:rPr>
                  <w:rFonts w:cs="Arial"/>
                  <w:szCs w:val="21"/>
                </w:rPr>
                <w:fldChar w:fldCharType="begin"/>
              </w:r>
              <w:r w:rsidR="00971B7B">
                <w:rPr>
                  <w:rFonts w:cs="Arial"/>
                  <w:szCs w:val="21"/>
                </w:rPr>
                <w:instrText xml:space="preserve"> MACROBUTTON  SnrToggleCheckbox □适用  </w:instrText>
              </w:r>
              <w:r>
                <w:rPr>
                  <w:rFonts w:cs="Arial"/>
                  <w:szCs w:val="21"/>
                </w:rPr>
                <w:fldChar w:fldCharType="end"/>
              </w:r>
              <w:r>
                <w:rPr>
                  <w:rFonts w:cs="Arial"/>
                  <w:szCs w:val="21"/>
                </w:rPr>
                <w:fldChar w:fldCharType="begin"/>
              </w:r>
              <w:r w:rsidR="00971B7B">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895018" w:rsidRDefault="00C262D1" w:rsidP="008A553E">
          <w:pPr>
            <w:pStyle w:val="30"/>
            <w:numPr>
              <w:ilvl w:val="2"/>
              <w:numId w:val="48"/>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EndPr/>
          <w:sdtContent>
            <w:p w:rsidR="00895018" w:rsidRPr="00825504" w:rsidRDefault="00C262D1">
              <w:r>
                <w:fldChar w:fldCharType="begin"/>
              </w:r>
              <w:r w:rsidR="00971B7B">
                <w:instrText xml:space="preserve">MACROBUTTON  SnrToggleCheckbox □适用 </w:instrText>
              </w:r>
              <w:r>
                <w:fldChar w:fldCharType="end"/>
              </w:r>
              <w:r>
                <w:fldChar w:fldCharType="begin"/>
              </w:r>
              <w:r w:rsidR="00971B7B">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895018" w:rsidRDefault="00C262D1" w:rsidP="008A553E">
          <w:pPr>
            <w:pStyle w:val="30"/>
            <w:numPr>
              <w:ilvl w:val="2"/>
              <w:numId w:val="48"/>
            </w:numPr>
            <w:rPr>
              <w:rFonts w:ascii="宋体" w:hAnsi="宋体" w:cs="Arial"/>
              <w:szCs w:val="21"/>
            </w:rPr>
          </w:pPr>
          <w:r>
            <w:rPr>
              <w:rFonts w:ascii="宋体" w:hAnsi="宋体" w:cs="Arial" w:hint="eastAsia"/>
              <w:szCs w:val="21"/>
            </w:rPr>
            <w:t>在未纳入合并财务报表范围的结构化主体中的权益</w:t>
          </w:r>
        </w:p>
        <w:p w:rsidR="00895018" w:rsidRDefault="00C262D1">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EndPr/>
          <w:sdtContent>
            <w:p w:rsidR="00895018" w:rsidRDefault="00C262D1">
              <w:pPr>
                <w:rPr>
                  <w:rFonts w:cs="Arial"/>
                  <w:szCs w:val="21"/>
                </w:rPr>
              </w:pPr>
              <w:r>
                <w:rPr>
                  <w:rFonts w:cs="Arial"/>
                  <w:szCs w:val="21"/>
                </w:rPr>
                <w:fldChar w:fldCharType="begin"/>
              </w:r>
              <w:r w:rsidR="00971B7B">
                <w:rPr>
                  <w:rFonts w:cs="Arial"/>
                  <w:szCs w:val="21"/>
                </w:rPr>
                <w:instrText xml:space="preserve">MACROBUTTON  SnrToggleCheckbox □适用 </w:instrText>
              </w:r>
              <w:r>
                <w:rPr>
                  <w:rFonts w:cs="Arial"/>
                  <w:szCs w:val="21"/>
                </w:rPr>
                <w:fldChar w:fldCharType="end"/>
              </w:r>
              <w:r>
                <w:rPr>
                  <w:rFonts w:cs="Arial"/>
                  <w:szCs w:val="21"/>
                </w:rPr>
                <w:fldChar w:fldCharType="begin"/>
              </w:r>
              <w:r w:rsidR="00971B7B">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895018" w:rsidRDefault="00C262D1" w:rsidP="008A553E">
          <w:pPr>
            <w:pStyle w:val="30"/>
            <w:numPr>
              <w:ilvl w:val="2"/>
              <w:numId w:val="48"/>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EndPr/>
          <w:sdtContent>
            <w:p w:rsidR="00895018" w:rsidRDefault="00C262D1">
              <w:r>
                <w:fldChar w:fldCharType="begin"/>
              </w:r>
              <w:r w:rsidR="00971B7B">
                <w:instrText xml:space="preserve"> MACROBUTTON  SnrToggleCheckbox □适用  </w:instrText>
              </w:r>
              <w:r>
                <w:fldChar w:fldCharType="end"/>
              </w:r>
              <w:r>
                <w:fldChar w:fldCharType="begin"/>
              </w:r>
              <w:r w:rsidR="00971B7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895018" w:rsidRDefault="00C262D1" w:rsidP="008A553E">
          <w:pPr>
            <w:pStyle w:val="20"/>
            <w:numPr>
              <w:ilvl w:val="0"/>
              <w:numId w:val="35"/>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EndPr/>
          <w:sdtContent>
            <w:p w:rsidR="00895018" w:rsidRDefault="00C262D1">
              <w:r>
                <w:fldChar w:fldCharType="begin"/>
              </w:r>
              <w:r w:rsidR="00971B7B">
                <w:instrText xml:space="preserve">MACROBUTTON  SnrToggleCheckbox √适用 </w:instrText>
              </w:r>
              <w:r>
                <w:fldChar w:fldCharType="end"/>
              </w:r>
              <w:r>
                <w:fldChar w:fldCharType="begin"/>
              </w:r>
              <w:r w:rsidR="00971B7B">
                <w:instrText xml:space="preserve"> MACROBUTTON  SnrToggleCheckbox □不适用 </w:instrText>
              </w:r>
              <w:r>
                <w:fldChar w:fldCharType="end"/>
              </w:r>
            </w:p>
          </w:sdtContent>
        </w:sdt>
        <w:sdt>
          <w:sdtPr>
            <w:rPr>
              <w:rFonts w:ascii="宋体" w:hAnsi="宋体" w:cs="宋体"/>
              <w:b w:val="0"/>
              <w:color w:val="auto"/>
              <w:kern w:val="0"/>
              <w:szCs w:val="24"/>
            </w:rPr>
            <w:alias w:val="与金融工具相关的风险"/>
            <w:tag w:val="_GBC_f6714dfdbb554edeb7e7fde71c65346d"/>
            <w:id w:val="-1873985921"/>
            <w:lock w:val="sdtLocked"/>
            <w:placeholder>
              <w:docPart w:val="GBC22222222222222222222222222222"/>
            </w:placeholder>
          </w:sdtPr>
          <w:sdtEndPr>
            <w:rPr>
              <w:rFonts w:ascii="Times New Roman" w:hAnsi="Times New Roman" w:cs="Times New Roman"/>
              <w:color w:val="000000"/>
              <w:kern w:val="2"/>
              <w:szCs w:val="21"/>
            </w:rPr>
          </w:sdtEndPr>
          <w:sdtContent>
            <w:p w:rsidR="00971B7B" w:rsidRDefault="00825504" w:rsidP="00825504">
              <w:pPr>
                <w:pStyle w:val="2"/>
                <w:numPr>
                  <w:ilvl w:val="0"/>
                  <w:numId w:val="0"/>
                </w:numPr>
                <w:ind w:left="709" w:hanging="709"/>
                <w:rPr>
                  <w:rFonts w:eastAsiaTheme="minorEastAsia"/>
                </w:rPr>
              </w:pPr>
              <w:r>
                <w:rPr>
                  <w:rFonts w:ascii="宋体" w:hAnsi="宋体" w:cs="宋体"/>
                  <w:b w:val="0"/>
                  <w:color w:val="auto"/>
                  <w:kern w:val="0"/>
                  <w:szCs w:val="24"/>
                </w:rPr>
                <w:t>1.</w:t>
              </w:r>
              <w:r w:rsidR="00971B7B">
                <w:rPr>
                  <w:rFonts w:eastAsiaTheme="minorEastAsia" w:hint="eastAsia"/>
                </w:rPr>
                <w:t>信用风险</w:t>
              </w:r>
            </w:p>
            <w:p w:rsidR="00971B7B" w:rsidRDefault="00971B7B" w:rsidP="00825504">
              <w:pPr>
                <w:pStyle w:val="24"/>
                <w:ind w:left="0"/>
                <w:rPr>
                  <w:rFonts w:eastAsiaTheme="minorEastAsia"/>
                </w:rPr>
              </w:pPr>
              <w:r>
                <w:rPr>
                  <w:rFonts w:eastAsiaTheme="minorEastAsia" w:hint="eastAsia"/>
                </w:rPr>
                <w:t>信用风险是指金融工具的一方不履行义务，造成另一方发生财务损失的风险。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rsidR="00971B7B" w:rsidRDefault="00971B7B" w:rsidP="00825504">
              <w:pPr>
                <w:pStyle w:val="24"/>
                <w:ind w:left="0"/>
                <w:rPr>
                  <w:rFonts w:eastAsiaTheme="minorEastAsia"/>
                </w:rPr>
              </w:pPr>
              <w:r>
                <w:rPr>
                  <w:rFonts w:eastAsiaTheme="minorEastAsia" w:hint="eastAsia"/>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rsidR="00971B7B" w:rsidRDefault="00825504" w:rsidP="00825504">
              <w:pPr>
                <w:pStyle w:val="2"/>
                <w:numPr>
                  <w:ilvl w:val="0"/>
                  <w:numId w:val="0"/>
                </w:numPr>
                <w:ind w:left="709" w:hanging="709"/>
                <w:rPr>
                  <w:rFonts w:eastAsiaTheme="minorEastAsia"/>
                </w:rPr>
              </w:pPr>
              <w:r>
                <w:rPr>
                  <w:rFonts w:eastAsiaTheme="minorEastAsia" w:hint="eastAsia"/>
                </w:rPr>
                <w:t>2</w:t>
              </w:r>
              <w:r>
                <w:rPr>
                  <w:rFonts w:eastAsiaTheme="minorEastAsia"/>
                </w:rPr>
                <w:t>.</w:t>
              </w:r>
              <w:r w:rsidR="00971B7B">
                <w:rPr>
                  <w:rFonts w:eastAsiaTheme="minorEastAsia" w:hint="eastAsia"/>
                </w:rPr>
                <w:t>流动性风险</w:t>
              </w:r>
            </w:p>
            <w:p w:rsidR="00971B7B" w:rsidRDefault="00971B7B" w:rsidP="00825504">
              <w:pPr>
                <w:pStyle w:val="24"/>
                <w:ind w:left="0"/>
                <w:rPr>
                  <w:rFonts w:eastAsiaTheme="minorEastAsia"/>
                </w:rPr>
              </w:pPr>
              <w:r>
                <w:rPr>
                  <w:rFonts w:eastAsiaTheme="minorEastAsia" w:hint="eastAsia"/>
                </w:rPr>
                <w:t>流动性风险是指企业在履行以交付现金或其他金融资产的方式结算的义务时发生资金短缺的风险。</w:t>
              </w:r>
            </w:p>
            <w:p w:rsidR="00971B7B" w:rsidRDefault="00971B7B" w:rsidP="00825504">
              <w:pPr>
                <w:pStyle w:val="24"/>
                <w:ind w:left="0"/>
                <w:rPr>
                  <w:rFonts w:eastAsiaTheme="minorEastAsia"/>
                </w:rPr>
              </w:pPr>
              <w:r>
                <w:rPr>
                  <w:rFonts w:eastAsiaTheme="minorEastAsia" w:hint="eastAsia"/>
                </w:rPr>
                <w:t>本公司的政策是确保拥有充足的现金以偿还到期债务。流动性风险由本公司的财务部门集中控制。财务部门通过监控现金余额、可随时变现的有价证券以及对未来</w:t>
              </w:r>
              <w:r>
                <w:rPr>
                  <w:rFonts w:eastAsiaTheme="minorEastAsia"/>
                </w:rPr>
                <w:t>12</w:t>
              </w:r>
              <w:r>
                <w:rPr>
                  <w:rFonts w:eastAsiaTheme="minorEastAsia" w:hint="eastAsia"/>
                </w:rPr>
                <w:t>个月现金流量的滚动预测，确保公司在所有合理预测的情况下拥有充足的资金偿还债务。同时持续监控公司是否符合借款协议的规定，从主要金融机构获得提供足够备用资金的承诺，以满足短期和长期的资金需求。</w:t>
              </w:r>
            </w:p>
            <w:p w:rsidR="00971B7B" w:rsidRDefault="00971B7B" w:rsidP="00825504">
              <w:pPr>
                <w:pStyle w:val="24"/>
                <w:ind w:left="0"/>
                <w:rPr>
                  <w:rFonts w:eastAsiaTheme="minorEastAsia"/>
                  <w:highlight w:val="yellow"/>
                </w:rPr>
              </w:pPr>
              <w:r>
                <w:rPr>
                  <w:rFonts w:eastAsiaTheme="minorEastAsia" w:hint="eastAsia"/>
                </w:rPr>
                <w:t>本公司各项金融负债以未折现的合同现金流量按到期日列示如下：</w:t>
              </w:r>
            </w:p>
            <w:p w:rsidR="00971B7B" w:rsidRDefault="00971B7B" w:rsidP="00971B7B">
              <w:pPr>
                <w:pStyle w:val="24"/>
                <w:jc w:val="right"/>
                <w:rPr>
                  <w:rFonts w:eastAsiaTheme="minorEastAsia"/>
                </w:rPr>
              </w:pPr>
              <w:r>
                <w:rPr>
                  <w:rFonts w:eastAsiaTheme="minorEastAsia" w:hint="eastAsia"/>
                </w:rPr>
                <w:t>单位：万元</w:t>
              </w:r>
              <w:r>
                <w:rPr>
                  <w:rFonts w:eastAsiaTheme="minorEastAsia"/>
                  <w:highlight w:val="yellow"/>
                </w:rPr>
                <w:fldChar w:fldCharType="begin"/>
              </w:r>
              <w:r>
                <w:rPr>
                  <w:rFonts w:eastAsiaTheme="minorEastAsia"/>
                  <w:highlight w:val="yellow"/>
                </w:rPr>
                <w:instrText xml:space="preserve"> LINK Excel.Sheet.12 E:\\</w:instrText>
              </w:r>
              <w:r>
                <w:rPr>
                  <w:rFonts w:eastAsiaTheme="minorEastAsia" w:hint="eastAsia"/>
                  <w:highlight w:val="yellow"/>
                </w:rPr>
                <w:instrText>雍</w:instrText>
              </w:r>
              <w:r>
                <w:rPr>
                  <w:rFonts w:eastAsiaTheme="minorEastAsia"/>
                  <w:highlight w:val="yellow"/>
                </w:rPr>
                <w:instrText>\\</w:instrText>
              </w:r>
              <w:r>
                <w:rPr>
                  <w:rFonts w:eastAsiaTheme="minorEastAsia" w:hint="eastAsia"/>
                  <w:highlight w:val="yellow"/>
                </w:rPr>
                <w:instrText>附注排版</w:instrText>
              </w:r>
              <w:r>
                <w:rPr>
                  <w:rFonts w:eastAsiaTheme="minorEastAsia"/>
                  <w:highlight w:val="yellow"/>
                </w:rPr>
                <w:instrText>\\2014</w:instrText>
              </w:r>
              <w:r>
                <w:rPr>
                  <w:rFonts w:eastAsiaTheme="minorEastAsia" w:hint="eastAsia"/>
                  <w:highlight w:val="yellow"/>
                </w:rPr>
                <w:instrText>年年报格式</w:instrText>
              </w:r>
              <w:r>
                <w:rPr>
                  <w:rFonts w:eastAsiaTheme="minorEastAsia"/>
                  <w:highlight w:val="yellow"/>
                </w:rPr>
                <w:instrText>\\</w:instrText>
              </w:r>
              <w:r>
                <w:rPr>
                  <w:rFonts w:eastAsiaTheme="minorEastAsia" w:hint="eastAsia"/>
                  <w:highlight w:val="yellow"/>
                </w:rPr>
                <w:instrText>附注过渡表</w:instrText>
              </w:r>
              <w:r>
                <w:rPr>
                  <w:rFonts w:eastAsiaTheme="minorEastAsia"/>
                  <w:highlight w:val="yellow"/>
                </w:rPr>
                <w:instrText xml:space="preserve">20150130V0910.xlsx </w:instrText>
              </w:r>
              <w:r>
                <w:rPr>
                  <w:rFonts w:eastAsiaTheme="minorEastAsia" w:hint="eastAsia"/>
                  <w:highlight w:val="yellow"/>
                </w:rPr>
                <w:instrText>与金融工具相关的风险</w:instrText>
              </w:r>
              <w:r>
                <w:rPr>
                  <w:rFonts w:eastAsiaTheme="minorEastAsia"/>
                  <w:highlight w:val="yellow"/>
                </w:rPr>
                <w:instrText>!</w:instrText>
              </w:r>
              <w:r>
                <w:rPr>
                  <w:rFonts w:eastAsiaTheme="minorEastAsia" w:hint="eastAsia"/>
                  <w:highlight w:val="yellow"/>
                </w:rPr>
                <w:instrText>与金融工具相关的风险</w:instrText>
              </w:r>
              <w:r>
                <w:rPr>
                  <w:rFonts w:eastAsiaTheme="minorEastAsia"/>
                  <w:highlight w:val="yellow"/>
                </w:rPr>
                <w:instrText xml:space="preserve">2 \f 4 \h \* MERGEFORMAT </w:instrText>
              </w:r>
              <w:r>
                <w:rPr>
                  <w:rFonts w:eastAsiaTheme="minorEastAsia"/>
                  <w:highlight w:val="yellow"/>
                </w:rPr>
                <w:fldChar w:fldCharType="separate"/>
              </w:r>
            </w:p>
            <w:tbl>
              <w:tblPr>
                <w:tblStyle w:val="23"/>
                <w:tblW w:w="4580" w:type="pct"/>
                <w:tblLook w:val="04A0" w:firstRow="1" w:lastRow="0" w:firstColumn="1" w:lastColumn="0" w:noHBand="0" w:noVBand="1"/>
              </w:tblPr>
              <w:tblGrid>
                <w:gridCol w:w="2581"/>
                <w:gridCol w:w="1205"/>
                <w:gridCol w:w="1099"/>
                <w:gridCol w:w="994"/>
                <w:gridCol w:w="1205"/>
                <w:gridCol w:w="1205"/>
              </w:tblGrid>
              <w:tr w:rsidR="00971B7B" w:rsidTr="00971B7B">
                <w:trPr>
                  <w:tblHeader/>
                </w:trPr>
                <w:tc>
                  <w:tcPr>
                    <w:tcW w:w="2432" w:type="dxa"/>
                    <w:vMerge w:val="restart"/>
                    <w:tcBorders>
                      <w:top w:val="single" w:sz="12" w:space="0" w:color="auto"/>
                      <w:left w:val="nil"/>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项目</w:t>
                    </w:r>
                  </w:p>
                </w:tc>
                <w:tc>
                  <w:tcPr>
                    <w:tcW w:w="5381" w:type="dxa"/>
                    <w:gridSpan w:val="5"/>
                    <w:tcBorders>
                      <w:top w:val="single" w:sz="12" w:space="0" w:color="auto"/>
                      <w:left w:val="dotted" w:sz="4" w:space="0" w:color="auto"/>
                      <w:bottom w:val="dotted" w:sz="4" w:space="0" w:color="auto"/>
                      <w:right w:val="nil"/>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期末余额</w:t>
                    </w:r>
                  </w:p>
                </w:tc>
              </w:tr>
              <w:tr w:rsidR="00971B7B" w:rsidTr="00971B7B">
                <w:trPr>
                  <w:tblHeader/>
                </w:trPr>
                <w:tc>
                  <w:tcPr>
                    <w:tcW w:w="0" w:type="auto"/>
                    <w:vMerge/>
                    <w:tcBorders>
                      <w:top w:val="single" w:sz="12" w:space="0" w:color="auto"/>
                      <w:left w:val="nil"/>
                      <w:bottom w:val="dotted" w:sz="4" w:space="0" w:color="auto"/>
                      <w:right w:val="dotted" w:sz="4" w:space="0" w:color="auto"/>
                    </w:tcBorders>
                    <w:vAlign w:val="center"/>
                    <w:hideMark/>
                  </w:tcPr>
                  <w:p w:rsidR="00971B7B" w:rsidRDefault="00971B7B">
                    <w:pPr>
                      <w:spacing w:line="240" w:lineRule="auto"/>
                      <w:rPr>
                        <w:rFonts w:ascii="Times New Roman" w:hAnsi="Times New Roman" w:cs="Times New Roman"/>
                        <w:sz w:val="18"/>
                        <w:szCs w:val="18"/>
                      </w:rPr>
                    </w:pP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w:t>
                    </w:r>
                    <w:r>
                      <w:rPr>
                        <w:rFonts w:ascii="Times New Roman" w:hAnsi="Times New Roman" w:hint="eastAsia"/>
                        <w:sz w:val="18"/>
                        <w:szCs w:val="18"/>
                      </w:rPr>
                      <w:t>年以内</w:t>
                    </w:r>
                  </w:p>
                </w:tc>
                <w:tc>
                  <w:tcPr>
                    <w:tcW w:w="10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1-2</w:t>
                    </w:r>
                    <w:r>
                      <w:rPr>
                        <w:rFonts w:ascii="Times New Roman" w:hAnsi="Times New Roman" w:hint="eastAsia"/>
                        <w:sz w:val="18"/>
                        <w:szCs w:val="18"/>
                      </w:rPr>
                      <w:t>年</w:t>
                    </w:r>
                  </w:p>
                </w:tc>
                <w:tc>
                  <w:tcPr>
                    <w:tcW w:w="937"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2-3</w:t>
                    </w:r>
                    <w:r>
                      <w:rPr>
                        <w:rFonts w:ascii="Times New Roman" w:hAnsi="Times New Roman" w:hint="eastAsia"/>
                        <w:sz w:val="18"/>
                        <w:szCs w:val="18"/>
                      </w:rPr>
                      <w:t>年</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3</w:t>
                    </w:r>
                    <w:r>
                      <w:rPr>
                        <w:rFonts w:ascii="Times New Roman" w:hAnsi="Times New Roman" w:hint="eastAsia"/>
                        <w:sz w:val="18"/>
                        <w:szCs w:val="18"/>
                      </w:rPr>
                      <w:t>年以上</w:t>
                    </w: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合计</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短期借款</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109,116.75</w:t>
                    </w:r>
                  </w:p>
                </w:tc>
                <w:tc>
                  <w:tcPr>
                    <w:tcW w:w="10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937"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109,116.75</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应付票据</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11,996.57</w:t>
                    </w:r>
                  </w:p>
                </w:tc>
                <w:tc>
                  <w:tcPr>
                    <w:tcW w:w="10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937"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11,996.57</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应付账款</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90,600.27</w:t>
                    </w:r>
                  </w:p>
                </w:tc>
                <w:tc>
                  <w:tcPr>
                    <w:tcW w:w="10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5,581.76</w:t>
                    </w:r>
                  </w:p>
                </w:tc>
                <w:tc>
                  <w:tcPr>
                    <w:tcW w:w="937"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1,330.27</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2,561.44</w:t>
                    </w: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100,073.74</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其他应付款</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70,340.61</w:t>
                    </w:r>
                  </w:p>
                </w:tc>
                <w:tc>
                  <w:tcPr>
                    <w:tcW w:w="10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6,746.04</w:t>
                    </w:r>
                  </w:p>
                </w:tc>
                <w:tc>
                  <w:tcPr>
                    <w:tcW w:w="937"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5,557.32</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98,544.99</w:t>
                    </w: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181,188.97</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一年内到期的非流动负债</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59,936.67</w:t>
                    </w:r>
                  </w:p>
                </w:tc>
                <w:tc>
                  <w:tcPr>
                    <w:tcW w:w="10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937"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59,936.67</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其他流动负债</w:t>
                    </w:r>
                  </w:p>
                </w:tc>
                <w:tc>
                  <w:tcPr>
                    <w:tcW w:w="11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42,010.04</w:t>
                    </w:r>
                  </w:p>
                </w:tc>
                <w:tc>
                  <w:tcPr>
                    <w:tcW w:w="10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937"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42,010.04</w:t>
                    </w:r>
                  </w:p>
                </w:tc>
              </w:tr>
              <w:tr w:rsidR="00971B7B" w:rsidTr="00971B7B">
                <w:tc>
                  <w:tcPr>
                    <w:tcW w:w="2432"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长期借款</w:t>
                    </w: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036"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14,900.00</w:t>
                    </w:r>
                  </w:p>
                </w:tc>
                <w:tc>
                  <w:tcPr>
                    <w:tcW w:w="937"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19,000.00</w:t>
                    </w:r>
                  </w:p>
                </w:tc>
                <w:tc>
                  <w:tcPr>
                    <w:tcW w:w="1136"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right"/>
                      <w:rPr>
                        <w:rFonts w:ascii="Times New Roman" w:hAnsi="Times New Roman"/>
                        <w:sz w:val="18"/>
                        <w:szCs w:val="18"/>
                      </w:rPr>
                    </w:pPr>
                  </w:p>
                </w:tc>
                <w:tc>
                  <w:tcPr>
                    <w:tcW w:w="1136"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33,900.00</w:t>
                    </w:r>
                  </w:p>
                </w:tc>
              </w:tr>
              <w:tr w:rsidR="00971B7B" w:rsidTr="00971B7B">
                <w:tc>
                  <w:tcPr>
                    <w:tcW w:w="2432" w:type="dxa"/>
                    <w:tcBorders>
                      <w:top w:val="dotted" w:sz="4" w:space="0" w:color="auto"/>
                      <w:left w:val="nil"/>
                      <w:bottom w:val="single" w:sz="12"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合计</w:t>
                    </w:r>
                  </w:p>
                </w:tc>
                <w:tc>
                  <w:tcPr>
                    <w:tcW w:w="1136"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384,000.90</w:t>
                    </w:r>
                  </w:p>
                </w:tc>
                <w:tc>
                  <w:tcPr>
                    <w:tcW w:w="1036"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27,227.80</w:t>
                    </w:r>
                  </w:p>
                </w:tc>
                <w:tc>
                  <w:tcPr>
                    <w:tcW w:w="937"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25,887.60</w:t>
                    </w:r>
                  </w:p>
                </w:tc>
                <w:tc>
                  <w:tcPr>
                    <w:tcW w:w="1136"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101,106.43</w:t>
                    </w:r>
                  </w:p>
                </w:tc>
                <w:tc>
                  <w:tcPr>
                    <w:tcW w:w="1136" w:type="dxa"/>
                    <w:tcBorders>
                      <w:top w:val="dotted" w:sz="4" w:space="0" w:color="auto"/>
                      <w:left w:val="dotted" w:sz="4" w:space="0" w:color="auto"/>
                      <w:bottom w:val="single" w:sz="12"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538,222.73</w:t>
                    </w:r>
                  </w:p>
                </w:tc>
              </w:tr>
            </w:tbl>
            <w:p w:rsidR="00971B7B" w:rsidRDefault="00971B7B" w:rsidP="00971B7B">
              <w:pPr>
                <w:pStyle w:val="24"/>
                <w:rPr>
                  <w:rFonts w:eastAsiaTheme="minorEastAsia"/>
                  <w:kern w:val="2"/>
                  <w:sz w:val="21"/>
                  <w:szCs w:val="22"/>
                </w:rPr>
              </w:pPr>
              <w:r>
                <w:rPr>
                  <w:rFonts w:eastAsiaTheme="minorEastAsia"/>
                  <w:highlight w:val="yellow"/>
                </w:rPr>
                <w:fldChar w:fldCharType="end"/>
              </w:r>
              <w:r>
                <w:rPr>
                  <w:rFonts w:eastAsiaTheme="minorEastAsia"/>
                  <w:highlight w:val="yellow"/>
                </w:rPr>
                <w:fldChar w:fldCharType="begin"/>
              </w:r>
              <w:r>
                <w:rPr>
                  <w:rFonts w:eastAsiaTheme="minorEastAsia"/>
                  <w:highlight w:val="yellow"/>
                </w:rPr>
                <w:instrText xml:space="preserve"> LINK Excel.Sheet.12 E:\\</w:instrText>
              </w:r>
              <w:r>
                <w:rPr>
                  <w:rFonts w:eastAsiaTheme="minorEastAsia" w:hint="eastAsia"/>
                  <w:highlight w:val="yellow"/>
                </w:rPr>
                <w:instrText>雍</w:instrText>
              </w:r>
              <w:r>
                <w:rPr>
                  <w:rFonts w:eastAsiaTheme="minorEastAsia"/>
                  <w:highlight w:val="yellow"/>
                </w:rPr>
                <w:instrText>\\</w:instrText>
              </w:r>
              <w:r>
                <w:rPr>
                  <w:rFonts w:eastAsiaTheme="minorEastAsia" w:hint="eastAsia"/>
                  <w:highlight w:val="yellow"/>
                </w:rPr>
                <w:instrText>附注排版</w:instrText>
              </w:r>
              <w:r>
                <w:rPr>
                  <w:rFonts w:eastAsiaTheme="minorEastAsia"/>
                  <w:highlight w:val="yellow"/>
                </w:rPr>
                <w:instrText>\\2014</w:instrText>
              </w:r>
              <w:r>
                <w:rPr>
                  <w:rFonts w:eastAsiaTheme="minorEastAsia" w:hint="eastAsia"/>
                  <w:highlight w:val="yellow"/>
                </w:rPr>
                <w:instrText>年年报格式</w:instrText>
              </w:r>
              <w:r>
                <w:rPr>
                  <w:rFonts w:eastAsiaTheme="minorEastAsia"/>
                  <w:highlight w:val="yellow"/>
                </w:rPr>
                <w:instrText>\\</w:instrText>
              </w:r>
              <w:r>
                <w:rPr>
                  <w:rFonts w:eastAsiaTheme="minorEastAsia" w:hint="eastAsia"/>
                  <w:highlight w:val="yellow"/>
                </w:rPr>
                <w:instrText>附注过渡表</w:instrText>
              </w:r>
              <w:r>
                <w:rPr>
                  <w:rFonts w:eastAsiaTheme="minorEastAsia"/>
                  <w:highlight w:val="yellow"/>
                </w:rPr>
                <w:instrText xml:space="preserve">20150130V0910.xlsx </w:instrText>
              </w:r>
              <w:r>
                <w:rPr>
                  <w:rFonts w:eastAsiaTheme="minorEastAsia" w:hint="eastAsia"/>
                  <w:highlight w:val="yellow"/>
                </w:rPr>
                <w:instrText>与金融工具相关的风险</w:instrText>
              </w:r>
              <w:r>
                <w:rPr>
                  <w:rFonts w:eastAsiaTheme="minorEastAsia"/>
                  <w:highlight w:val="yellow"/>
                </w:rPr>
                <w:instrText>!</w:instrText>
              </w:r>
              <w:r>
                <w:rPr>
                  <w:rFonts w:eastAsiaTheme="minorEastAsia" w:hint="eastAsia"/>
                  <w:highlight w:val="yellow"/>
                </w:rPr>
                <w:instrText>与金融工具相关的风险</w:instrText>
              </w:r>
              <w:r>
                <w:rPr>
                  <w:rFonts w:eastAsiaTheme="minorEastAsia"/>
                  <w:highlight w:val="yellow"/>
                </w:rPr>
                <w:instrText xml:space="preserve">3 \f 4 \h \* MERGEFORMAT </w:instrText>
              </w:r>
              <w:r>
                <w:rPr>
                  <w:rFonts w:eastAsiaTheme="minorEastAsia"/>
                  <w:highlight w:val="yellow"/>
                </w:rPr>
                <w:fldChar w:fldCharType="separate"/>
              </w:r>
            </w:p>
            <w:tbl>
              <w:tblPr>
                <w:tblStyle w:val="23"/>
                <w:tblW w:w="4580" w:type="pct"/>
                <w:tblLook w:val="04A0" w:firstRow="1" w:lastRow="0" w:firstColumn="1" w:lastColumn="0" w:noHBand="0" w:noVBand="1"/>
              </w:tblPr>
              <w:tblGrid>
                <w:gridCol w:w="2548"/>
                <w:gridCol w:w="1191"/>
                <w:gridCol w:w="1085"/>
                <w:gridCol w:w="1085"/>
                <w:gridCol w:w="1190"/>
                <w:gridCol w:w="1190"/>
              </w:tblGrid>
              <w:tr w:rsidR="00971B7B" w:rsidTr="00971B7B">
                <w:trPr>
                  <w:tblHeader/>
                </w:trPr>
                <w:tc>
                  <w:tcPr>
                    <w:tcW w:w="2401" w:type="dxa"/>
                    <w:vMerge w:val="restart"/>
                    <w:tcBorders>
                      <w:top w:val="single" w:sz="12" w:space="0" w:color="auto"/>
                      <w:left w:val="nil"/>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lastRenderedPageBreak/>
                      <w:t>项目</w:t>
                    </w:r>
                  </w:p>
                </w:tc>
                <w:tc>
                  <w:tcPr>
                    <w:tcW w:w="5412" w:type="dxa"/>
                    <w:gridSpan w:val="5"/>
                    <w:tcBorders>
                      <w:top w:val="single" w:sz="12" w:space="0" w:color="auto"/>
                      <w:left w:val="dotted" w:sz="4" w:space="0" w:color="auto"/>
                      <w:bottom w:val="dotted" w:sz="4" w:space="0" w:color="auto"/>
                      <w:right w:val="nil"/>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上年年末余额</w:t>
                    </w:r>
                  </w:p>
                </w:tc>
              </w:tr>
              <w:tr w:rsidR="00971B7B" w:rsidTr="00971B7B">
                <w:trPr>
                  <w:tblHeader/>
                </w:trPr>
                <w:tc>
                  <w:tcPr>
                    <w:tcW w:w="0" w:type="auto"/>
                    <w:vMerge/>
                    <w:tcBorders>
                      <w:top w:val="single" w:sz="12" w:space="0" w:color="auto"/>
                      <w:left w:val="nil"/>
                      <w:bottom w:val="dotted" w:sz="4" w:space="0" w:color="auto"/>
                      <w:right w:val="dotted" w:sz="4" w:space="0" w:color="auto"/>
                    </w:tcBorders>
                    <w:vAlign w:val="center"/>
                    <w:hideMark/>
                  </w:tcPr>
                  <w:p w:rsidR="00971B7B" w:rsidRDefault="00971B7B">
                    <w:pPr>
                      <w:spacing w:line="240" w:lineRule="auto"/>
                      <w:rPr>
                        <w:rFonts w:ascii="Times New Roman" w:hAnsi="Times New Roman" w:cs="Times New Roman"/>
                        <w:sz w:val="18"/>
                        <w:szCs w:val="18"/>
                      </w:rPr>
                    </w:pP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w:t>
                    </w:r>
                    <w:r>
                      <w:rPr>
                        <w:rFonts w:ascii="Times New Roman" w:hAnsi="Times New Roman" w:hint="eastAsia"/>
                        <w:sz w:val="18"/>
                        <w:szCs w:val="18"/>
                      </w:rPr>
                      <w:t>年以内</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1-2</w:t>
                    </w:r>
                    <w:r>
                      <w:rPr>
                        <w:rFonts w:ascii="Times New Roman" w:hAnsi="Times New Roman" w:hint="eastAsia"/>
                        <w:sz w:val="18"/>
                        <w:szCs w:val="18"/>
                      </w:rPr>
                      <w:t>年</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2-3</w:t>
                    </w:r>
                    <w:r>
                      <w:rPr>
                        <w:rFonts w:ascii="Times New Roman" w:hAnsi="Times New Roman" w:hint="eastAsia"/>
                        <w:sz w:val="18"/>
                        <w:szCs w:val="18"/>
                      </w:rPr>
                      <w:t>年</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3</w:t>
                    </w:r>
                    <w:r>
                      <w:rPr>
                        <w:rFonts w:ascii="Times New Roman" w:hAnsi="Times New Roman" w:hint="eastAsia"/>
                        <w:sz w:val="18"/>
                        <w:szCs w:val="18"/>
                      </w:rPr>
                      <w:t>年以上</w:t>
                    </w: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合计</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短期借款</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117,146.98</w:t>
                    </w: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117,146.98</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应付票据</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8,771.48</w:t>
                    </w: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8,771.48</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应付账款</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57,567.77</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6,845.94</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1,513.82</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2,655.65</w:t>
                    </w: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68,583.18</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其他应付款</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16,826.91</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16,150.56</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32,181.21</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68,719.68</w:t>
                    </w: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133,878.36</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一年内到期的非流动负债</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10,106.14</w:t>
                    </w: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10,106.14</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其他流动负债</w:t>
                    </w:r>
                  </w:p>
                </w:tc>
                <w:tc>
                  <w:tcPr>
                    <w:tcW w:w="1122"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45,318.68</w:t>
                    </w: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023"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45,318.68</w:t>
                    </w:r>
                  </w:p>
                </w:tc>
              </w:tr>
              <w:tr w:rsidR="00971B7B" w:rsidTr="00971B7B">
                <w:tc>
                  <w:tcPr>
                    <w:tcW w:w="2401" w:type="dxa"/>
                    <w:tcBorders>
                      <w:top w:val="dotted" w:sz="4" w:space="0" w:color="auto"/>
                      <w:left w:val="nil"/>
                      <w:bottom w:val="dotted" w:sz="4" w:space="0" w:color="auto"/>
                      <w:right w:val="dotted" w:sz="4" w:space="0" w:color="auto"/>
                    </w:tcBorders>
                    <w:vAlign w:val="center"/>
                    <w:hideMark/>
                  </w:tcPr>
                  <w:p w:rsidR="00971B7B" w:rsidRDefault="00971B7B">
                    <w:pPr>
                      <w:snapToGrid w:val="0"/>
                      <w:jc w:val="left"/>
                      <w:rPr>
                        <w:rFonts w:ascii="Times New Roman" w:hAnsi="Times New Roman"/>
                        <w:sz w:val="18"/>
                        <w:szCs w:val="18"/>
                      </w:rPr>
                    </w:pPr>
                    <w:r>
                      <w:rPr>
                        <w:rFonts w:ascii="Times New Roman" w:hAnsi="Times New Roman" w:hint="eastAsia"/>
                        <w:sz w:val="18"/>
                        <w:szCs w:val="18"/>
                      </w:rPr>
                      <w:t>长期借款</w:t>
                    </w: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71,000.00</w:t>
                    </w:r>
                  </w:p>
                </w:tc>
                <w:tc>
                  <w:tcPr>
                    <w:tcW w:w="1023" w:type="dxa"/>
                    <w:tcBorders>
                      <w:top w:val="dotted" w:sz="4" w:space="0" w:color="auto"/>
                      <w:left w:val="dotted" w:sz="4" w:space="0" w:color="auto"/>
                      <w:bottom w:val="dotted" w:sz="4"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sz w:val="18"/>
                        <w:szCs w:val="18"/>
                      </w:rPr>
                      <w:t>12,400.00</w:t>
                    </w:r>
                  </w:p>
                </w:tc>
                <w:tc>
                  <w:tcPr>
                    <w:tcW w:w="1122" w:type="dxa"/>
                    <w:tcBorders>
                      <w:top w:val="dotted" w:sz="4" w:space="0" w:color="auto"/>
                      <w:left w:val="dotted" w:sz="4" w:space="0" w:color="auto"/>
                      <w:bottom w:val="dotted" w:sz="4" w:space="0" w:color="auto"/>
                      <w:right w:val="dotted" w:sz="4" w:space="0" w:color="auto"/>
                    </w:tcBorders>
                    <w:vAlign w:val="center"/>
                  </w:tcPr>
                  <w:p w:rsidR="00971B7B" w:rsidRDefault="00971B7B">
                    <w:pPr>
                      <w:snapToGrid w:val="0"/>
                      <w:jc w:val="center"/>
                      <w:rPr>
                        <w:rFonts w:ascii="Times New Roman" w:hAnsi="Times New Roman"/>
                        <w:sz w:val="18"/>
                        <w:szCs w:val="18"/>
                      </w:rPr>
                    </w:pPr>
                  </w:p>
                </w:tc>
                <w:tc>
                  <w:tcPr>
                    <w:tcW w:w="1122" w:type="dxa"/>
                    <w:tcBorders>
                      <w:top w:val="dotted" w:sz="4" w:space="0" w:color="auto"/>
                      <w:left w:val="dotted" w:sz="4" w:space="0" w:color="auto"/>
                      <w:bottom w:val="dotted" w:sz="4"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83,400.00</w:t>
                    </w:r>
                  </w:p>
                </w:tc>
              </w:tr>
              <w:tr w:rsidR="00971B7B" w:rsidTr="00971B7B">
                <w:tc>
                  <w:tcPr>
                    <w:tcW w:w="2401" w:type="dxa"/>
                    <w:tcBorders>
                      <w:top w:val="dotted" w:sz="4" w:space="0" w:color="auto"/>
                      <w:left w:val="nil"/>
                      <w:bottom w:val="single" w:sz="12" w:space="0" w:color="auto"/>
                      <w:right w:val="dotted" w:sz="4" w:space="0" w:color="auto"/>
                    </w:tcBorders>
                    <w:vAlign w:val="center"/>
                    <w:hideMark/>
                  </w:tcPr>
                  <w:p w:rsidR="00971B7B" w:rsidRDefault="00971B7B">
                    <w:pPr>
                      <w:snapToGrid w:val="0"/>
                      <w:jc w:val="center"/>
                      <w:rPr>
                        <w:rFonts w:ascii="Times New Roman" w:hAnsi="Times New Roman"/>
                        <w:sz w:val="18"/>
                        <w:szCs w:val="18"/>
                      </w:rPr>
                    </w:pPr>
                    <w:r>
                      <w:rPr>
                        <w:rFonts w:ascii="Times New Roman" w:hAnsi="Times New Roman" w:hint="eastAsia"/>
                        <w:sz w:val="18"/>
                        <w:szCs w:val="18"/>
                      </w:rPr>
                      <w:t>合计</w:t>
                    </w:r>
                  </w:p>
                </w:tc>
                <w:tc>
                  <w:tcPr>
                    <w:tcW w:w="1122"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255,737.96</w:t>
                    </w:r>
                  </w:p>
                </w:tc>
                <w:tc>
                  <w:tcPr>
                    <w:tcW w:w="1023"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93,996.50</w:t>
                    </w:r>
                  </w:p>
                </w:tc>
                <w:tc>
                  <w:tcPr>
                    <w:tcW w:w="1023"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46,095.03</w:t>
                    </w:r>
                  </w:p>
                </w:tc>
                <w:tc>
                  <w:tcPr>
                    <w:tcW w:w="1122" w:type="dxa"/>
                    <w:tcBorders>
                      <w:top w:val="dotted" w:sz="4" w:space="0" w:color="auto"/>
                      <w:left w:val="dotted" w:sz="4" w:space="0" w:color="auto"/>
                      <w:bottom w:val="single" w:sz="12" w:space="0" w:color="auto"/>
                      <w:right w:val="dotted" w:sz="4" w:space="0" w:color="auto"/>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133,499.39</w:t>
                    </w:r>
                  </w:p>
                </w:tc>
                <w:tc>
                  <w:tcPr>
                    <w:tcW w:w="1122" w:type="dxa"/>
                    <w:tcBorders>
                      <w:top w:val="dotted" w:sz="4" w:space="0" w:color="auto"/>
                      <w:left w:val="dotted" w:sz="4" w:space="0" w:color="auto"/>
                      <w:bottom w:val="single" w:sz="12" w:space="0" w:color="auto"/>
                      <w:right w:val="nil"/>
                    </w:tcBorders>
                    <w:vAlign w:val="center"/>
                    <w:hideMark/>
                  </w:tcPr>
                  <w:p w:rsidR="00971B7B" w:rsidRDefault="00971B7B">
                    <w:pPr>
                      <w:snapToGrid w:val="0"/>
                      <w:jc w:val="right"/>
                      <w:rPr>
                        <w:rFonts w:ascii="Times New Roman" w:hAnsi="Times New Roman"/>
                        <w:sz w:val="18"/>
                        <w:szCs w:val="18"/>
                      </w:rPr>
                    </w:pPr>
                    <w:r>
                      <w:rPr>
                        <w:rFonts w:ascii="Times New Roman" w:hAnsi="Times New Roman"/>
                        <w:sz w:val="18"/>
                        <w:szCs w:val="18"/>
                      </w:rPr>
                      <w:t>62,124.06</w:t>
                    </w:r>
                  </w:p>
                </w:tc>
              </w:tr>
            </w:tbl>
            <w:p w:rsidR="00971B7B" w:rsidRDefault="00971B7B" w:rsidP="00971B7B">
              <w:pPr>
                <w:pStyle w:val="24"/>
                <w:rPr>
                  <w:rFonts w:eastAsiaTheme="minorEastAsia"/>
                  <w:kern w:val="2"/>
                  <w:sz w:val="21"/>
                  <w:szCs w:val="21"/>
                </w:rPr>
              </w:pPr>
              <w:r>
                <w:rPr>
                  <w:rFonts w:eastAsiaTheme="minorEastAsia"/>
                  <w:highlight w:val="yellow"/>
                </w:rPr>
                <w:fldChar w:fldCharType="end"/>
              </w:r>
            </w:p>
            <w:p w:rsidR="00971B7B" w:rsidRDefault="00971B7B" w:rsidP="008A553E">
              <w:pPr>
                <w:pStyle w:val="2"/>
                <w:numPr>
                  <w:ilvl w:val="1"/>
                  <w:numId w:val="137"/>
                </w:numPr>
                <w:rPr>
                  <w:rFonts w:eastAsiaTheme="minorEastAsia"/>
                </w:rPr>
              </w:pPr>
              <w:r>
                <w:rPr>
                  <w:rFonts w:eastAsiaTheme="minorEastAsia" w:hint="eastAsia"/>
                </w:rPr>
                <w:t>市场风险</w:t>
              </w:r>
            </w:p>
            <w:p w:rsidR="00971B7B" w:rsidRDefault="00971B7B" w:rsidP="00825504">
              <w:pPr>
                <w:pStyle w:val="24"/>
                <w:ind w:left="0"/>
                <w:rPr>
                  <w:rFonts w:eastAsiaTheme="minorEastAsia"/>
                </w:rPr>
              </w:pPr>
              <w:r>
                <w:rPr>
                  <w:rFonts w:eastAsiaTheme="minorEastAsia" w:hint="eastAsia"/>
                </w:rPr>
                <w:t>金融工具的市场风险是指金融工具的公允价值或未来现金流量因市场价格变动而发生波动的风险，包括汇率风险、利率风险和其他价格风险。</w:t>
              </w:r>
            </w:p>
            <w:p w:rsidR="00971B7B" w:rsidRDefault="00825504" w:rsidP="00825504">
              <w:pPr>
                <w:pStyle w:val="3"/>
                <w:numPr>
                  <w:ilvl w:val="0"/>
                  <w:numId w:val="0"/>
                </w:numPr>
              </w:pPr>
              <w:r>
                <w:t>1.</w:t>
              </w:r>
              <w:r w:rsidR="00971B7B">
                <w:rPr>
                  <w:rFonts w:hint="eastAsia"/>
                </w:rPr>
                <w:t>利率风险</w:t>
              </w:r>
            </w:p>
            <w:p w:rsidR="00971B7B" w:rsidRDefault="00971B7B" w:rsidP="00825504">
              <w:pPr>
                <w:pStyle w:val="35"/>
                <w:ind w:left="0"/>
              </w:pPr>
              <w:r>
                <w:rPr>
                  <w:rFonts w:hint="eastAsia"/>
                </w:rPr>
                <w:t>利率风险是指金融工具的公允价值或未来现金流量因市场利率变动而发生波动的风险。</w:t>
              </w:r>
            </w:p>
            <w:p w:rsidR="00971B7B" w:rsidRDefault="00971B7B" w:rsidP="00825504">
              <w:pPr>
                <w:pStyle w:val="35"/>
                <w:ind w:left="0"/>
              </w:pPr>
              <w:r>
                <w:rPr>
                  <w:rFonts w:hint="eastAsia"/>
                </w:rPr>
                <w:t>固定利率和浮动利率的带息金融工具分别使本公司面临公允价值利率风险及现金流量利率风险。本公司根据市场环境来决定固定利率与浮动利率工具的比例，并通过定期审阅与监察维持适当的固定和浮动利率工具组合。必要时，本公司会采用利率互换工具来对</w:t>
              </w:r>
              <w:proofErr w:type="gramStart"/>
              <w:r>
                <w:rPr>
                  <w:rFonts w:hint="eastAsia"/>
                </w:rPr>
                <w:t>冲利率</w:t>
              </w:r>
              <w:proofErr w:type="gramEnd"/>
              <w:r>
                <w:rPr>
                  <w:rFonts w:hint="eastAsia"/>
                </w:rPr>
                <w:t>风险。</w:t>
              </w:r>
            </w:p>
            <w:p w:rsidR="00971B7B" w:rsidRDefault="00971B7B" w:rsidP="00825504">
              <w:pPr>
                <w:pStyle w:val="35"/>
                <w:ind w:left="0"/>
              </w:pPr>
              <w:r>
                <w:rPr>
                  <w:rFonts w:hint="eastAsia"/>
                </w:rPr>
                <w:t>本期公司短期借款余额为</w:t>
              </w:r>
              <w:r>
                <w:t>1,091,167,472.21</w:t>
              </w:r>
              <w:r>
                <w:rPr>
                  <w:rFonts w:hint="eastAsia"/>
                </w:rPr>
                <w:t>元，期限为</w:t>
              </w:r>
              <w:r>
                <w:t>1</w:t>
              </w:r>
              <w:r>
                <w:rPr>
                  <w:rFonts w:hint="eastAsia"/>
                </w:rPr>
                <w:t>年，利率</w:t>
              </w:r>
              <w:r>
                <w:t>3.70%</w:t>
              </w:r>
              <w:r>
                <w:rPr>
                  <w:rFonts w:hint="eastAsia"/>
                </w:rPr>
                <w:t>至</w:t>
              </w:r>
              <w:r>
                <w:t>4.35%</w:t>
              </w:r>
              <w:r>
                <w:rPr>
                  <w:rFonts w:hint="eastAsia"/>
                </w:rPr>
                <w:t>，利率风险较小；长期借款余额为</w:t>
              </w:r>
              <w:r>
                <w:t>339,000,000.00</w:t>
              </w:r>
              <w:r>
                <w:rPr>
                  <w:rFonts w:hint="eastAsia"/>
                </w:rPr>
                <w:t>元，浮动利率一期</w:t>
              </w:r>
              <w:proofErr w:type="gramStart"/>
              <w:r>
                <w:rPr>
                  <w:rFonts w:hint="eastAsia"/>
                </w:rPr>
                <w:t>一</w:t>
              </w:r>
              <w:proofErr w:type="gramEnd"/>
              <w:r>
                <w:rPr>
                  <w:rFonts w:hint="eastAsia"/>
                </w:rPr>
                <w:t>调整，以一年为一期，利率调整时间为贷款生效日，与市场利率浮动方向一致，风险较小；一年内到期的非流动负债余额中一年以内到期的长期借款余额为</w:t>
              </w:r>
              <w:r>
                <w:t>582,498,548.97</w:t>
              </w:r>
              <w:r>
                <w:rPr>
                  <w:rFonts w:hint="eastAsia"/>
                </w:rPr>
                <w:t>元，浮动利率一期</w:t>
              </w:r>
              <w:proofErr w:type="gramStart"/>
              <w:r>
                <w:rPr>
                  <w:rFonts w:hint="eastAsia"/>
                </w:rPr>
                <w:t>一</w:t>
              </w:r>
              <w:proofErr w:type="gramEnd"/>
              <w:r>
                <w:rPr>
                  <w:rFonts w:hint="eastAsia"/>
                </w:rPr>
                <w:t>调整，以一年为一期，利率调整时间为贷款生效日，与市场利率浮动方向一致，风险较小。</w:t>
              </w:r>
            </w:p>
            <w:p w:rsidR="00971B7B" w:rsidRDefault="00825504" w:rsidP="00825504">
              <w:pPr>
                <w:pStyle w:val="3"/>
                <w:numPr>
                  <w:ilvl w:val="0"/>
                  <w:numId w:val="0"/>
                </w:numPr>
              </w:pPr>
              <w:r>
                <w:rPr>
                  <w:rFonts w:hint="eastAsia"/>
                  <w:b w:val="0"/>
                </w:rPr>
                <w:t>2</w:t>
              </w:r>
              <w:r>
                <w:rPr>
                  <w:b w:val="0"/>
                </w:rPr>
                <w:t>.</w:t>
              </w:r>
              <w:r w:rsidR="00971B7B">
                <w:rPr>
                  <w:rFonts w:hint="eastAsia"/>
                </w:rPr>
                <w:t>汇率风险</w:t>
              </w:r>
            </w:p>
            <w:p w:rsidR="00895018" w:rsidRPr="00825504" w:rsidRDefault="00971B7B" w:rsidP="00825504">
              <w:pPr>
                <w:pStyle w:val="35"/>
                <w:ind w:left="0"/>
              </w:pPr>
              <w:r>
                <w:rPr>
                  <w:rFonts w:eastAsiaTheme="minorEastAsia" w:hint="eastAsia"/>
                </w:rPr>
                <w:t>汇率风险是指金融工具的公允价值或未来现金流量因外汇汇率变动而发生波动的风险。</w:t>
              </w:r>
            </w:p>
          </w:sdtContent>
        </w:sdt>
        <w:p w:rsidR="00895018" w:rsidRDefault="00400AB6">
          <w:pPr>
            <w:rPr>
              <w:color w:val="808080"/>
              <w:szCs w:val="21"/>
            </w:rPr>
          </w:pPr>
        </w:p>
      </w:sdtContent>
    </w:sdt>
    <w:p w:rsidR="00895018" w:rsidRDefault="00C262D1" w:rsidP="008A553E">
      <w:pPr>
        <w:pStyle w:val="20"/>
        <w:numPr>
          <w:ilvl w:val="0"/>
          <w:numId w:val="35"/>
        </w:numPr>
        <w:rPr>
          <w:rFonts w:ascii="宋体" w:hAnsi="宋体"/>
        </w:rPr>
      </w:pPr>
      <w:r>
        <w:rPr>
          <w:rFonts w:ascii="宋体" w:hAnsi="宋体" w:hint="eastAsia"/>
        </w:rPr>
        <w:t>公允价值的披露</w:t>
      </w:r>
    </w:p>
    <w:bookmarkStart w:id="234"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EndPr/>
      <w:sdtContent>
        <w:bookmarkStart w:id="235" w:name="_Hlk10539195" w:displacedByCustomXml="prev"/>
        <w:p w:rsidR="00895018" w:rsidRDefault="00C262D1" w:rsidP="008A553E">
          <w:pPr>
            <w:pStyle w:val="30"/>
            <w:numPr>
              <w:ilvl w:val="0"/>
              <w:numId w:val="51"/>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placeholder>
              <w:docPart w:val="GBC22222222222222222222222222222"/>
            </w:placeholder>
          </w:sdtPr>
          <w:sdtEndPr/>
          <w:sdtContent>
            <w:p w:rsidR="00895018" w:rsidRDefault="00C262D1" w:rsidP="00971B7B">
              <w:r>
                <w:fldChar w:fldCharType="begin"/>
              </w:r>
              <w:r w:rsidR="00971B7B">
                <w:instrText xml:space="preserve"> MACROBUTTON  SnrToggleCheckbox □适用 </w:instrText>
              </w:r>
              <w:r>
                <w:fldChar w:fldCharType="end"/>
              </w:r>
              <w:r>
                <w:fldChar w:fldCharType="begin"/>
              </w:r>
              <w:r w:rsidR="00971B7B">
                <w:instrText xml:space="preserve"> MACROBUTTON  SnrToggleCheckbox √不适用 </w:instrText>
              </w:r>
              <w:r>
                <w:fldChar w:fldCharType="end"/>
              </w:r>
            </w:p>
          </w:sdtContent>
        </w:sdt>
        <w:bookmarkEnd w:id="235" w:displacedByCustomXml="next"/>
      </w:sdtContent>
    </w:sdt>
    <w:bookmarkEnd w:id="234"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895018" w:rsidRDefault="00C262D1" w:rsidP="008A553E">
          <w:pPr>
            <w:pStyle w:val="30"/>
            <w:numPr>
              <w:ilvl w:val="0"/>
              <w:numId w:val="51"/>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EndPr/>
          <w:sdtContent>
            <w:p w:rsidR="00895018" w:rsidRDefault="00C262D1" w:rsidP="00971B7B">
              <w:pPr>
                <w:rPr>
                  <w:rFonts w:cs="Arial"/>
                  <w:szCs w:val="21"/>
                </w:rPr>
              </w:pPr>
              <w:r>
                <w:rPr>
                  <w:rFonts w:cs="Arial"/>
                  <w:szCs w:val="21"/>
                </w:rPr>
                <w:fldChar w:fldCharType="begin"/>
              </w:r>
              <w:r w:rsidR="00971B7B">
                <w:rPr>
                  <w:rFonts w:cs="Arial"/>
                  <w:szCs w:val="21"/>
                </w:rPr>
                <w:instrText xml:space="preserve"> MACROBUTTON  SnrToggleCheckbox □适用  </w:instrText>
              </w:r>
              <w:r>
                <w:rPr>
                  <w:rFonts w:cs="Arial"/>
                  <w:szCs w:val="21"/>
                </w:rPr>
                <w:fldChar w:fldCharType="end"/>
              </w:r>
              <w:r>
                <w:rPr>
                  <w:rFonts w:cs="Arial"/>
                  <w:szCs w:val="21"/>
                </w:rPr>
                <w:fldChar w:fldCharType="begin"/>
              </w:r>
              <w:r w:rsidR="00971B7B">
                <w:rPr>
                  <w:rFonts w:cs="Arial"/>
                  <w:szCs w:val="21"/>
                </w:rPr>
                <w:instrText xml:space="preserve"> MACROBUTTON  SnrToggleCheckbox √不适用 </w:instrText>
              </w:r>
              <w:r>
                <w:rPr>
                  <w:rFonts w:cs="Arial"/>
                  <w:szCs w:val="21"/>
                </w:rPr>
                <w:fldChar w:fldCharType="end"/>
              </w:r>
            </w:p>
          </w:sdtContent>
        </w:sdt>
        <w:p w:rsidR="00895018" w:rsidRDefault="00400AB6">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895018" w:rsidRDefault="00C262D1" w:rsidP="008A553E">
          <w:pPr>
            <w:pStyle w:val="30"/>
            <w:numPr>
              <w:ilvl w:val="0"/>
              <w:numId w:val="5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EndPr/>
          <w:sdtContent>
            <w:p w:rsidR="00895018" w:rsidRDefault="00C262D1" w:rsidP="00971B7B">
              <w:pPr>
                <w:tabs>
                  <w:tab w:val="left" w:pos="1134"/>
                </w:tabs>
                <w:rPr>
                  <w:rFonts w:cs="Cambria"/>
                  <w:szCs w:val="21"/>
                </w:rPr>
              </w:pPr>
              <w:r>
                <w:rPr>
                  <w:rFonts w:cs="Cambria"/>
                  <w:szCs w:val="21"/>
                </w:rPr>
                <w:fldChar w:fldCharType="begin"/>
              </w:r>
              <w:r w:rsidR="00971B7B">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971B7B">
                <w:rPr>
                  <w:rFonts w:cs="Cambria"/>
                  <w:szCs w:val="21"/>
                </w:rPr>
                <w:instrText xml:space="preserve"> MACROBUTTON  SnrToggleCheckbox √不适用 </w:instrText>
              </w:r>
              <w:r>
                <w:rPr>
                  <w:rFonts w:cs="Cambria"/>
                  <w:szCs w:val="21"/>
                </w:rPr>
                <w:fldChar w:fldCharType="end"/>
              </w:r>
            </w:p>
          </w:sdtContent>
        </w:sdt>
      </w:sdtContent>
    </w:sdt>
    <w:p w:rsidR="00895018" w:rsidRDefault="00895018">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895018" w:rsidRDefault="00C262D1" w:rsidP="008A553E">
          <w:pPr>
            <w:pStyle w:val="30"/>
            <w:numPr>
              <w:ilvl w:val="0"/>
              <w:numId w:val="5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EndPr/>
          <w:sdtContent>
            <w:p w:rsidR="00895018" w:rsidRDefault="00C262D1" w:rsidP="00971B7B">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p w:rsidR="00895018" w:rsidRDefault="00400AB6">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895018" w:rsidRDefault="00C262D1" w:rsidP="008A553E">
          <w:pPr>
            <w:pStyle w:val="30"/>
            <w:numPr>
              <w:ilvl w:val="0"/>
              <w:numId w:val="5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EndPr/>
          <w:sdtContent>
            <w:p w:rsidR="00895018" w:rsidRDefault="00C262D1" w:rsidP="00971B7B">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p w:rsidR="00895018" w:rsidRDefault="00400AB6">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895018" w:rsidRDefault="00C262D1" w:rsidP="008A553E">
          <w:pPr>
            <w:pStyle w:val="30"/>
            <w:numPr>
              <w:ilvl w:val="0"/>
              <w:numId w:val="5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EndPr/>
          <w:sdtContent>
            <w:p w:rsidR="00895018" w:rsidRDefault="00C262D1" w:rsidP="00971B7B">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p w:rsidR="00895018" w:rsidRDefault="00400AB6">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895018" w:rsidRDefault="00C262D1" w:rsidP="008A553E">
          <w:pPr>
            <w:pStyle w:val="30"/>
            <w:numPr>
              <w:ilvl w:val="0"/>
              <w:numId w:val="5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EndPr/>
          <w:sdtContent>
            <w:p w:rsidR="00895018" w:rsidRDefault="00C262D1" w:rsidP="00971B7B">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p w:rsidR="00895018" w:rsidRDefault="00400AB6">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895018" w:rsidRDefault="00C262D1" w:rsidP="008A553E">
          <w:pPr>
            <w:pStyle w:val="30"/>
            <w:numPr>
              <w:ilvl w:val="0"/>
              <w:numId w:val="5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EndPr/>
          <w:sdtContent>
            <w:p w:rsidR="00895018" w:rsidRDefault="00C262D1" w:rsidP="00971B7B">
              <w:pPr>
                <w:rPr>
                  <w:rFonts w:cstheme="minorBidi"/>
                  <w:szCs w:val="21"/>
                </w:rPr>
              </w:pPr>
              <w:r>
                <w:rPr>
                  <w:rFonts w:cstheme="minorBidi"/>
                  <w:szCs w:val="21"/>
                </w:rPr>
                <w:fldChar w:fldCharType="begin"/>
              </w:r>
              <w:r w:rsidR="00971B7B">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971B7B">
                <w:rPr>
                  <w:rFonts w:cstheme="minorBidi"/>
                  <w:szCs w:val="21"/>
                </w:rPr>
                <w:instrText xml:space="preserve"> MACROBUTTON  SnrToggleCheckbox √不适用 </w:instrText>
              </w:r>
              <w:r>
                <w:rPr>
                  <w:rFonts w:cstheme="minorBidi"/>
                  <w:szCs w:val="21"/>
                </w:rPr>
                <w:fldChar w:fldCharType="end"/>
              </w:r>
            </w:p>
          </w:sdtContent>
        </w:sdt>
      </w:sdtContent>
    </w:sdt>
    <w:p w:rsidR="00895018" w:rsidRDefault="00895018">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895018" w:rsidRDefault="00C262D1" w:rsidP="008A553E">
          <w:pPr>
            <w:pStyle w:val="30"/>
            <w:numPr>
              <w:ilvl w:val="0"/>
              <w:numId w:val="5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EndPr/>
          <w:sdtContent>
            <w:p w:rsidR="00895018" w:rsidRDefault="00C262D1" w:rsidP="00971B7B">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sdtContent>
    </w:sdt>
    <w:p w:rsidR="00895018" w:rsidRDefault="00C262D1" w:rsidP="008A553E">
      <w:pPr>
        <w:pStyle w:val="20"/>
        <w:numPr>
          <w:ilvl w:val="0"/>
          <w:numId w:val="35"/>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895018" w:rsidRDefault="00C262D1" w:rsidP="008A553E">
          <w:pPr>
            <w:pStyle w:val="30"/>
            <w:numPr>
              <w:ilvl w:val="0"/>
              <w:numId w:val="52"/>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EndPr/>
          <w:sdtContent>
            <w:p w:rsidR="00895018" w:rsidRDefault="00C262D1">
              <w:r>
                <w:fldChar w:fldCharType="begin"/>
              </w:r>
              <w:r w:rsidR="00971B7B">
                <w:instrText xml:space="preserve"> MACROBUTTON  SnrToggleCheckbox √适用  </w:instrText>
              </w:r>
              <w:r>
                <w:fldChar w:fldCharType="end"/>
              </w:r>
              <w:r>
                <w:fldChar w:fldCharType="begin"/>
              </w:r>
              <w:r w:rsidR="00971B7B">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79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1787"/>
            <w:gridCol w:w="741"/>
            <w:gridCol w:w="1897"/>
            <w:gridCol w:w="1901"/>
            <w:gridCol w:w="1842"/>
          </w:tblGrid>
          <w:tr w:rsidR="00971B7B" w:rsidTr="00971B7B">
            <w:trPr>
              <w:trHeight w:val="842"/>
            </w:trPr>
            <w:sdt>
              <w:sdtPr>
                <w:tag w:val="_PLD_78501cc34b694302b18c1ea75399510e"/>
                <w:id w:val="-1601939170"/>
                <w:lock w:val="sdtLocked"/>
              </w:sdtPr>
              <w:sdtEndPr/>
              <w:sdtContent>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母公司名称</w:t>
                    </w:r>
                  </w:p>
                </w:tc>
              </w:sdtContent>
            </w:sdt>
            <w:sdt>
              <w:sdtPr>
                <w:tag w:val="_PLD_9cf29fdb6dc54a2ca1191c007bb19ceb"/>
                <w:id w:val="749473853"/>
                <w:lock w:val="sdtLocked"/>
              </w:sdtPr>
              <w:sdtEndPr/>
              <w:sdtContent>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注册地</w:t>
                    </w:r>
                  </w:p>
                </w:tc>
              </w:sdtContent>
            </w:sdt>
            <w:sdt>
              <w:sdtPr>
                <w:tag w:val="_PLD_738e924675434f8ea1a19e9f01f12c6a"/>
                <w:id w:val="1016118476"/>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业务性质</w:t>
                    </w:r>
                  </w:p>
                </w:tc>
              </w:sdtContent>
            </w:sdt>
            <w:sdt>
              <w:sdtPr>
                <w:tag w:val="_PLD_8f8ae05947724183906b020ada85e914"/>
                <w:id w:val="957379810"/>
                <w:lock w:val="sdtLocked"/>
              </w:sdtPr>
              <w:sdtEndPr/>
              <w:sdtContent>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注册资本</w:t>
                    </w:r>
                  </w:p>
                </w:tc>
              </w:sdtContent>
            </w:sdt>
            <w:sdt>
              <w:sdtPr>
                <w:tag w:val="_PLD_41f7f469dbcc4ee39514954cb008b0a4"/>
                <w:id w:val="1469159729"/>
                <w:lock w:val="sdtLocked"/>
              </w:sdt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45806739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17796038"/>
              <w:lock w:val="sdtLocked"/>
            </w:sdtPr>
            <w:sdtEndPr/>
            <w:sdtContent>
              <w:tr w:rsidR="00971B7B" w:rsidTr="00971B7B">
                <w:trPr>
                  <w:trHeight w:val="255"/>
                </w:trPr>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971B7B" w:rsidRDefault="00971B7B" w:rsidP="00971B7B">
                    <w:pPr>
                      <w:rPr>
                        <w:rFonts w:cs="Cambria"/>
                        <w:szCs w:val="21"/>
                      </w:rPr>
                    </w:pPr>
                    <w:r>
                      <w:t>安徽省皖北煤电集团有限责任公司</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971B7B" w:rsidRDefault="00971B7B" w:rsidP="00971B7B">
                    <w:pPr>
                      <w:rPr>
                        <w:rFonts w:cs="Cambria"/>
                        <w:szCs w:val="21"/>
                      </w:rPr>
                    </w:pPr>
                    <w:r>
                      <w:t>安徽省宿州市西昌路157号</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971B7B" w:rsidRDefault="00971B7B" w:rsidP="00971B7B">
                    <w:pPr>
                      <w:jc w:val="center"/>
                      <w:rPr>
                        <w:rFonts w:cs="Cambria"/>
                        <w:szCs w:val="21"/>
                      </w:rPr>
                    </w:pPr>
                    <w:r>
                      <w:t>工业</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971B7B" w:rsidRDefault="001826AE" w:rsidP="001826AE">
                    <w:pPr>
                      <w:jc w:val="right"/>
                      <w:rPr>
                        <w:rFonts w:cs="Cambria"/>
                        <w:szCs w:val="21"/>
                      </w:rPr>
                    </w:pPr>
                    <w:r w:rsidRPr="001826AE">
                      <w:rPr>
                        <w:rFonts w:hint="eastAsia"/>
                      </w:rPr>
                      <w:t>300,000.00</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971B7B" w:rsidRDefault="00971B7B" w:rsidP="00971B7B">
                    <w:pPr>
                      <w:jc w:val="right"/>
                      <w:rPr>
                        <w:rFonts w:cs="Cambria"/>
                        <w:szCs w:val="21"/>
                      </w:rPr>
                    </w:pPr>
                    <w:r>
                      <w:t>54.96</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971B7B" w:rsidRDefault="00971B7B" w:rsidP="00971B7B">
                    <w:pPr>
                      <w:jc w:val="right"/>
                      <w:rPr>
                        <w:rFonts w:cs="Cambria"/>
                        <w:szCs w:val="21"/>
                      </w:rPr>
                    </w:pPr>
                    <w:r>
                      <w:t>54.96</w:t>
                    </w:r>
                  </w:p>
                </w:tc>
              </w:tr>
            </w:sdtContent>
          </w:sdt>
        </w:tbl>
        <w:p w:rsidR="00971B7B" w:rsidRDefault="00971B7B"/>
        <w:p w:rsidR="00895018" w:rsidRDefault="00C262D1">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sdtContent>
            <w:p w:rsidR="00895018" w:rsidRDefault="00971B7B">
              <w:pPr>
                <w:tabs>
                  <w:tab w:val="left" w:pos="1134"/>
                </w:tabs>
                <w:rPr>
                  <w:rFonts w:cs="Cambria"/>
                  <w:szCs w:val="21"/>
                </w:rPr>
              </w:pPr>
              <w:r w:rsidRPr="00971B7B">
                <w:rPr>
                  <w:rFonts w:cs="Cambria"/>
                  <w:szCs w:val="21"/>
                </w:rPr>
                <w:t>安徽省皖北煤电集团有限责任公司是安徽省属重点企业。</w:t>
              </w:r>
            </w:p>
          </w:sdtContent>
        </w:sdt>
        <w:p w:rsidR="00895018" w:rsidRDefault="00C262D1">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971B7B" w:rsidRPr="00971B7B">
                <w:rPr>
                  <w:szCs w:val="21"/>
                </w:rPr>
                <w:t>安徽省国资委</w:t>
              </w:r>
            </w:sdtContent>
          </w:sdt>
        </w:p>
        <w:p w:rsidR="00895018" w:rsidRDefault="00C262D1">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EndPr/>
          <w:sdtContent>
            <w:p w:rsidR="00895018" w:rsidRDefault="00971B7B">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895018" w:rsidRDefault="00C262D1" w:rsidP="008A553E">
          <w:pPr>
            <w:pStyle w:val="30"/>
            <w:numPr>
              <w:ilvl w:val="0"/>
              <w:numId w:val="52"/>
            </w:numPr>
            <w:rPr>
              <w:rFonts w:ascii="宋体" w:hAnsi="宋体" w:cs="Arial"/>
              <w:szCs w:val="21"/>
            </w:rPr>
          </w:pPr>
          <w:r>
            <w:rPr>
              <w:rFonts w:ascii="宋体" w:hAnsi="宋体" w:cs="Arial" w:hint="eastAsia"/>
              <w:szCs w:val="21"/>
            </w:rPr>
            <w:t>本企业的子公司情况</w:t>
          </w:r>
        </w:p>
        <w:p w:rsidR="00895018" w:rsidRDefault="00C262D1">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EndPr/>
          <w:sdtContent>
            <w:p w:rsidR="00895018" w:rsidRDefault="00C262D1">
              <w:pPr>
                <w:rPr>
                  <w:szCs w:val="21"/>
                </w:rPr>
              </w:pPr>
              <w:r>
                <w:rPr>
                  <w:szCs w:val="21"/>
                </w:rPr>
                <w:fldChar w:fldCharType="begin"/>
              </w:r>
              <w:r w:rsidR="00971B7B">
                <w:rPr>
                  <w:szCs w:val="21"/>
                </w:rPr>
                <w:instrText xml:space="preserve"> MACROBUTTON  SnrToggleCheckbox √适用  </w:instrText>
              </w:r>
              <w:r>
                <w:rPr>
                  <w:szCs w:val="21"/>
                </w:rPr>
                <w:fldChar w:fldCharType="end"/>
              </w:r>
              <w:r>
                <w:rPr>
                  <w:szCs w:val="21"/>
                </w:rPr>
                <w:fldChar w:fldCharType="begin"/>
              </w:r>
              <w:r w:rsidR="00971B7B">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EndPr/>
          <w:sdtContent>
            <w:p w:rsidR="00895018" w:rsidRDefault="00971B7B">
              <w:pPr>
                <w:rPr>
                  <w:szCs w:val="21"/>
                </w:rPr>
              </w:pPr>
              <w:r w:rsidRPr="00971B7B">
                <w:rPr>
                  <w:rFonts w:hint="eastAsia"/>
                  <w:szCs w:val="21"/>
                </w:rPr>
                <w:t>本公司子公司的情况详见本附注“九、在其他主体中的权益”。</w:t>
              </w:r>
            </w:p>
          </w:sdtContent>
        </w:sdt>
        <w:p w:rsidR="00895018" w:rsidRDefault="00400AB6">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895018" w:rsidRDefault="00C262D1" w:rsidP="008A553E">
          <w:pPr>
            <w:pStyle w:val="30"/>
            <w:numPr>
              <w:ilvl w:val="0"/>
              <w:numId w:val="52"/>
            </w:numPr>
          </w:pPr>
          <w:r>
            <w:rPr>
              <w:rFonts w:hint="eastAsia"/>
            </w:rPr>
            <w:t>本企业合营和联营企业情况</w:t>
          </w:r>
        </w:p>
        <w:p w:rsidR="00895018" w:rsidRDefault="00C262D1">
          <w:r>
            <w:rPr>
              <w:rFonts w:hint="eastAsia"/>
            </w:rPr>
            <w:t>本企业重要的合营或联营企业详见附注</w:t>
          </w:r>
        </w:p>
        <w:sdt>
          <w:sdtPr>
            <w:alias w:val="是否适用：本企业重要的合营或联营企业详见附注[双击切换]"/>
            <w:tag w:val="_GBC_a44d5ddc347344bcaadf8652bc7a927c"/>
            <w:id w:val="-1679032137"/>
            <w:lock w:val="sdtLocked"/>
            <w:placeholder>
              <w:docPart w:val="GBC22222222222222222222222222222"/>
            </w:placeholder>
          </w:sdtPr>
          <w:sdtEndPr/>
          <w:sdtContent>
            <w:p w:rsidR="00895018" w:rsidRDefault="00C262D1">
              <w:r>
                <w:fldChar w:fldCharType="begin"/>
              </w:r>
              <w:r w:rsidR="00977FAC">
                <w:instrText xml:space="preserve">MACROBUTTON  SnrToggleCheckbox √适用 </w:instrText>
              </w:r>
              <w:r>
                <w:fldChar w:fldCharType="end"/>
              </w:r>
              <w:r>
                <w:fldChar w:fldCharType="begin"/>
              </w:r>
              <w:r w:rsidR="00977FAC">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placeholder>
              <w:docPart w:val="GBC22222222222222222222222222222"/>
            </w:placeholder>
          </w:sdtPr>
          <w:sdtEndPr/>
          <w:sdtContent>
            <w:p w:rsidR="00895018" w:rsidRDefault="00977FAC">
              <w:r w:rsidRPr="00977FAC">
                <w:rPr>
                  <w:rFonts w:hint="eastAsia"/>
                </w:rPr>
                <w:t>本公司重要的合营或联营企业详见本附注“九、在其他主体中的权益”。</w:t>
              </w:r>
            </w:p>
          </w:sdtContent>
        </w:sdt>
        <w:p w:rsidR="00C831F1" w:rsidRPr="00C831F1" w:rsidRDefault="00C831F1"/>
        <w:p w:rsidR="00895018" w:rsidRDefault="00C262D1">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EndPr/>
          <w:sdtContent>
            <w:p w:rsidR="00895018" w:rsidRDefault="00C262D1" w:rsidP="00977FAC">
              <w:pPr>
                <w:rPr>
                  <w:rFonts w:cs="Cambria"/>
                  <w:szCs w:val="21"/>
                </w:rPr>
              </w:pPr>
              <w:r>
                <w:fldChar w:fldCharType="begin"/>
              </w:r>
              <w:r w:rsidR="00977FAC">
                <w:instrText xml:space="preserve">MACROBUTTON  SnrToggleCheckbox □适用 </w:instrText>
              </w:r>
              <w:r>
                <w:fldChar w:fldCharType="end"/>
              </w:r>
              <w:r>
                <w:fldChar w:fldCharType="begin"/>
              </w:r>
              <w:r w:rsidR="00977FAC">
                <w:instrText xml:space="preserve"> MACROBUTTON  SnrToggleCheckbox √不适用 </w:instrText>
              </w:r>
              <w:r>
                <w:fldChar w:fldCharType="end"/>
              </w:r>
            </w:p>
          </w:sdtContent>
        </w:sdt>
        <w:p w:rsidR="00895018" w:rsidRDefault="00C262D1">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EndPr/>
          <w:sdtContent>
            <w:p w:rsidR="00895018" w:rsidRDefault="00C262D1" w:rsidP="00977FAC">
              <w:pPr>
                <w:tabs>
                  <w:tab w:val="left" w:pos="1134"/>
                </w:tabs>
                <w:rPr>
                  <w:rFonts w:cs="Cambria"/>
                  <w:szCs w:val="21"/>
                </w:rPr>
              </w:pPr>
              <w:r>
                <w:rPr>
                  <w:rFonts w:cs="Cambria"/>
                  <w:szCs w:val="21"/>
                </w:rPr>
                <w:fldChar w:fldCharType="begin"/>
              </w:r>
              <w:r w:rsidR="00977FA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977FAC">
                <w:rPr>
                  <w:rFonts w:cs="Cambria"/>
                  <w:szCs w:val="21"/>
                </w:rPr>
                <w:instrText xml:space="preserve"> MACROBUTTON  SnrToggleCheckbox √不适用 </w:instrText>
              </w:r>
              <w:r>
                <w:rPr>
                  <w:rFonts w:cs="Cambria"/>
                  <w:szCs w:val="21"/>
                </w:rPr>
                <w:fldChar w:fldCharType="end"/>
              </w:r>
            </w:p>
          </w:sdtContent>
        </w:sdt>
        <w:p w:rsidR="00895018" w:rsidRDefault="00400AB6">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895018" w:rsidRDefault="00C262D1" w:rsidP="008A553E">
          <w:pPr>
            <w:pStyle w:val="30"/>
            <w:numPr>
              <w:ilvl w:val="0"/>
              <w:numId w:val="52"/>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EndPr/>
          <w:sdtContent>
            <w:p w:rsidR="00895018" w:rsidRDefault="00C262D1">
              <w:r>
                <w:fldChar w:fldCharType="begin"/>
              </w:r>
              <w:r w:rsidR="00977FAC">
                <w:instrText xml:space="preserve">MACROBUTTON  SnrToggleCheckbox √适用 </w:instrText>
              </w:r>
              <w:r>
                <w:fldChar w:fldCharType="end"/>
              </w:r>
              <w:r>
                <w:fldChar w:fldCharType="begin"/>
              </w:r>
              <w:r w:rsidR="00977FA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977FAC" w:rsidTr="004D520B">
            <w:trPr>
              <w:trHeight w:val="267"/>
            </w:trPr>
            <w:sdt>
              <w:sdtPr>
                <w:tag w:val="_PLD_36db3e8c12e04d279b0c2956ad69d8a6"/>
                <w:id w:val="616874510"/>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977FAC" w:rsidRDefault="00977FAC" w:rsidP="004D520B">
                    <w:pPr>
                      <w:jc w:val="center"/>
                      <w:rPr>
                        <w:rFonts w:cs="Cambria"/>
                        <w:szCs w:val="21"/>
                      </w:rPr>
                    </w:pPr>
                    <w:r>
                      <w:rPr>
                        <w:rFonts w:cs="Cambria" w:hint="eastAsia"/>
                        <w:szCs w:val="21"/>
                      </w:rPr>
                      <w:t>其他关联方名称</w:t>
                    </w:r>
                  </w:p>
                </w:tc>
              </w:sdtContent>
            </w:sdt>
            <w:sdt>
              <w:sdtPr>
                <w:tag w:val="_PLD_b851a2cc9280416290b9ebf815c49236"/>
                <w:id w:val="-112364405"/>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977FAC" w:rsidRDefault="00977FAC" w:rsidP="004D520B">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790825602"/>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安徽淮化股份有限公司</w:t>
                    </w:r>
                  </w:p>
                </w:tc>
                <w:sdt>
                  <w:sdtPr>
                    <w:rPr>
                      <w:rFonts w:cs="Cambria"/>
                      <w:szCs w:val="21"/>
                    </w:rPr>
                    <w:alias w:val="本企业的其他关联方情况明细－其他关联方与本公司关系"/>
                    <w:tag w:val="_GBC_58cfdd73098648d8af76645c4007a3fa"/>
                    <w:id w:val="6218109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93054151"/>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安徽省恒大生态环境建设工程有限责任公司</w:t>
                    </w:r>
                  </w:p>
                </w:tc>
                <w:sdt>
                  <w:sdtPr>
                    <w:rPr>
                      <w:rFonts w:cs="Cambria"/>
                      <w:szCs w:val="21"/>
                    </w:rPr>
                    <w:alias w:val="本企业的其他关联方情况明细－其他关联方与本公司关系"/>
                    <w:tag w:val="_GBC_58cfdd73098648d8af76645c4007a3fa"/>
                    <w:id w:val="16211135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45054848"/>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安徽省华江海运有限公司</w:t>
                    </w:r>
                  </w:p>
                </w:tc>
                <w:sdt>
                  <w:sdtPr>
                    <w:rPr>
                      <w:rFonts w:cs="Cambria"/>
                      <w:szCs w:val="21"/>
                    </w:rPr>
                    <w:alias w:val="本企业的其他关联方情况明细－其他关联方与本公司关系"/>
                    <w:tag w:val="_GBC_58cfdd73098648d8af76645c4007a3fa"/>
                    <w:id w:val="14902862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5841290"/>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安徽省皖北煤电集团临汾天</w:t>
                    </w:r>
                    <w:proofErr w:type="gramStart"/>
                    <w:r>
                      <w:t>煜</w:t>
                    </w:r>
                    <w:proofErr w:type="gramEnd"/>
                    <w:r>
                      <w:t>恒昇煤业有限责任公司</w:t>
                    </w:r>
                  </w:p>
                </w:tc>
                <w:sdt>
                  <w:sdtPr>
                    <w:rPr>
                      <w:rFonts w:cs="Cambria"/>
                      <w:szCs w:val="21"/>
                    </w:rPr>
                    <w:alias w:val="本企业的其他关联方情况明细－其他关联方与本公司关系"/>
                    <w:tag w:val="_GBC_58cfdd73098648d8af76645c4007a3fa"/>
                    <w:id w:val="20813296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1049977"/>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安徽省皖北煤电集团临汾天</w:t>
                    </w:r>
                    <w:proofErr w:type="gramStart"/>
                    <w:r>
                      <w:t>煜</w:t>
                    </w:r>
                    <w:proofErr w:type="gramEnd"/>
                    <w:r>
                      <w:t>能源发展有限公司</w:t>
                    </w:r>
                  </w:p>
                </w:tc>
                <w:sdt>
                  <w:sdtPr>
                    <w:rPr>
                      <w:rFonts w:cs="Cambria"/>
                      <w:szCs w:val="21"/>
                    </w:rPr>
                    <w:alias w:val="本企业的其他关联方情况明细－其他关联方与本公司关系"/>
                    <w:tag w:val="_GBC_58cfdd73098648d8af76645c4007a3fa"/>
                    <w:id w:val="9858939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13634156"/>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安徽省皖北煤电</w:t>
                    </w:r>
                    <w:proofErr w:type="gramStart"/>
                    <w:r>
                      <w:t>集团馨苑建筑工程</w:t>
                    </w:r>
                    <w:proofErr w:type="gramEnd"/>
                    <w:r>
                      <w:t>有限公司</w:t>
                    </w:r>
                  </w:p>
                </w:tc>
                <w:sdt>
                  <w:sdtPr>
                    <w:rPr>
                      <w:rFonts w:cs="Cambria"/>
                      <w:szCs w:val="21"/>
                    </w:rPr>
                    <w:alias w:val="本企业的其他关联方情况明细－其他关联方与本公司关系"/>
                    <w:tag w:val="_GBC_58cfdd73098648d8af76645c4007a3fa"/>
                    <w:id w:val="13958455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69823422"/>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安徽省皖煤矿业管理有限责任公司</w:t>
                    </w:r>
                  </w:p>
                </w:tc>
                <w:sdt>
                  <w:sdtPr>
                    <w:rPr>
                      <w:rFonts w:cs="Cambria"/>
                      <w:szCs w:val="21"/>
                    </w:rPr>
                    <w:alias w:val="本企业的其他关联方情况明细－其他关联方与本公司关系"/>
                    <w:tag w:val="_GBC_58cfdd73098648d8af76645c4007a3fa"/>
                    <w:id w:val="160427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61543291"/>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安徽皖煤物资贸易有限责任公司</w:t>
                    </w:r>
                  </w:p>
                </w:tc>
                <w:sdt>
                  <w:sdtPr>
                    <w:rPr>
                      <w:rFonts w:cs="Cambria"/>
                      <w:szCs w:val="21"/>
                    </w:rPr>
                    <w:alias w:val="本企业的其他关联方情况明细－其他关联方与本公司关系"/>
                    <w:tag w:val="_GBC_58cfdd73098648d8af76645c4007a3fa"/>
                    <w:id w:val="20084828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93043645"/>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安徽新淮化工工程有限责任公司</w:t>
                    </w:r>
                  </w:p>
                </w:tc>
                <w:sdt>
                  <w:sdtPr>
                    <w:rPr>
                      <w:rFonts w:cs="Cambria"/>
                      <w:szCs w:val="21"/>
                    </w:rPr>
                    <w:alias w:val="本企业的其他关联方情况明细－其他关联方与本公司关系"/>
                    <w:tag w:val="_GBC_58cfdd73098648d8af76645c4007a3fa"/>
                    <w:id w:val="-14342839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6745474"/>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鄂尔多斯市西北能源化工有限责任公司</w:t>
                    </w:r>
                  </w:p>
                </w:tc>
                <w:sdt>
                  <w:sdtPr>
                    <w:rPr>
                      <w:rFonts w:cs="Cambria"/>
                      <w:szCs w:val="21"/>
                    </w:rPr>
                    <w:alias w:val="本企业的其他关联方情况明细－其他关联方与本公司关系"/>
                    <w:tag w:val="_GBC_58cfdd73098648d8af76645c4007a3fa"/>
                    <w:id w:val="2145852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54793217"/>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淮北</w:t>
                    </w:r>
                    <w:proofErr w:type="gramStart"/>
                    <w:r>
                      <w:t>市巨钢机械</w:t>
                    </w:r>
                    <w:proofErr w:type="gramEnd"/>
                    <w:r>
                      <w:t>有限责任公司</w:t>
                    </w:r>
                  </w:p>
                </w:tc>
                <w:sdt>
                  <w:sdtPr>
                    <w:rPr>
                      <w:rFonts w:cs="Cambria"/>
                      <w:szCs w:val="21"/>
                    </w:rPr>
                    <w:alias w:val="本企业的其他关联方情况明细－其他关联方与本公司关系"/>
                    <w:tag w:val="_GBC_58cfdd73098648d8af76645c4007a3fa"/>
                    <w:id w:val="4309348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0377264"/>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内蒙古智能煤炭有限责任公司</w:t>
                    </w:r>
                  </w:p>
                </w:tc>
                <w:sdt>
                  <w:sdtPr>
                    <w:rPr>
                      <w:rFonts w:cs="Cambria"/>
                      <w:szCs w:val="21"/>
                    </w:rPr>
                    <w:alias w:val="本企业的其他关联方情况明细－其他关联方与本公司关系"/>
                    <w:tag w:val="_GBC_58cfdd73098648d8af76645c4007a3fa"/>
                    <w:id w:val="-1450008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51049245"/>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山西岚县昌恒煤焦有限公司</w:t>
                    </w:r>
                  </w:p>
                </w:tc>
                <w:sdt>
                  <w:sdtPr>
                    <w:rPr>
                      <w:rFonts w:cs="Cambria"/>
                      <w:szCs w:val="21"/>
                    </w:rPr>
                    <w:alias w:val="本企业的其他关联方情况明细－其他关联方与本公司关系"/>
                    <w:tag w:val="_GBC_58cfdd73098648d8af76645c4007a3fa"/>
                    <w:id w:val="21453892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08359287"/>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陕西金源招贤矿业有限公司</w:t>
                    </w:r>
                  </w:p>
                </w:tc>
                <w:sdt>
                  <w:sdtPr>
                    <w:rPr>
                      <w:rFonts w:cs="Cambria"/>
                      <w:szCs w:val="21"/>
                    </w:rPr>
                    <w:alias w:val="本企业的其他关联方情况明细－其他关联方与本公司关系"/>
                    <w:tag w:val="_GBC_58cfdd73098648d8af76645c4007a3fa"/>
                    <w:id w:val="-17602789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28929063"/>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上海同</w:t>
                    </w:r>
                    <w:proofErr w:type="gramStart"/>
                    <w:r>
                      <w:t>粲</w:t>
                    </w:r>
                    <w:proofErr w:type="gramEnd"/>
                    <w:r>
                      <w:t>国际贸易有限公司</w:t>
                    </w:r>
                  </w:p>
                </w:tc>
                <w:sdt>
                  <w:sdtPr>
                    <w:rPr>
                      <w:rFonts w:cs="Cambria"/>
                      <w:szCs w:val="21"/>
                    </w:rPr>
                    <w:alias w:val="本企业的其他关联方情况明细－其他关联方与本公司关系"/>
                    <w:tag w:val="_GBC_58cfdd73098648d8af76645c4007a3fa"/>
                    <w:id w:val="13717210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49276648"/>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四川皖煤江安港储运有限公司</w:t>
                    </w:r>
                  </w:p>
                </w:tc>
                <w:sdt>
                  <w:sdtPr>
                    <w:rPr>
                      <w:rFonts w:cs="Cambria"/>
                      <w:szCs w:val="21"/>
                    </w:rPr>
                    <w:alias w:val="本企业的其他关联方情况明细－其他关联方与本公司关系"/>
                    <w:tag w:val="_GBC_58cfdd73098648d8af76645c4007a3fa"/>
                    <w:id w:val="21200156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43656499"/>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宿州顺</w:t>
                    </w:r>
                    <w:proofErr w:type="gramStart"/>
                    <w:r>
                      <w:t>祥</w:t>
                    </w:r>
                    <w:proofErr w:type="gramEnd"/>
                    <w:r>
                      <w:t>煤层气综合利用有限责任公司</w:t>
                    </w:r>
                  </w:p>
                </w:tc>
                <w:sdt>
                  <w:sdtPr>
                    <w:rPr>
                      <w:rFonts w:cs="Cambria"/>
                      <w:szCs w:val="21"/>
                    </w:rPr>
                    <w:alias w:val="本企业的其他关联方情况明细－其他关联方与本公司关系"/>
                    <w:tag w:val="_GBC_58cfdd73098648d8af76645c4007a3fa"/>
                    <w:id w:val="16945009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52054339"/>
              <w:lock w:val="sdtLocked"/>
            </w:sdtPr>
            <w:sdtEndPr/>
            <w:sdtContent>
              <w:tr w:rsidR="00977FAC" w:rsidTr="004D520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977FAC" w:rsidRDefault="00977FAC" w:rsidP="004D520B">
                    <w:pPr>
                      <w:rPr>
                        <w:rFonts w:cs="Cambria"/>
                        <w:szCs w:val="21"/>
                      </w:rPr>
                    </w:pPr>
                    <w:r>
                      <w:t>中</w:t>
                    </w:r>
                    <w:proofErr w:type="gramStart"/>
                    <w:r>
                      <w:t>安联合</w:t>
                    </w:r>
                    <w:proofErr w:type="gramEnd"/>
                    <w:r>
                      <w:t>煤化有限责任公司</w:t>
                    </w:r>
                  </w:p>
                </w:tc>
                <w:sdt>
                  <w:sdtPr>
                    <w:rPr>
                      <w:rFonts w:cs="Cambria"/>
                      <w:szCs w:val="21"/>
                    </w:rPr>
                    <w:alias w:val="本企业的其他关联方情况明细－其他关联方与本公司关系"/>
                    <w:tag w:val="_GBC_58cfdd73098648d8af76645c4007a3fa"/>
                    <w:id w:val="-18415391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77FAC" w:rsidRDefault="00845FCA" w:rsidP="004D520B">
                        <w:pPr>
                          <w:rPr>
                            <w:rFonts w:cs="Cambria"/>
                            <w:szCs w:val="21"/>
                          </w:rPr>
                        </w:pPr>
                        <w:r>
                          <w:rPr>
                            <w:rFonts w:cs="Cambria"/>
                            <w:szCs w:val="21"/>
                          </w:rPr>
                          <w:t>其他</w:t>
                        </w:r>
                      </w:p>
                    </w:tc>
                  </w:sdtContent>
                </w:sdt>
              </w:tr>
            </w:sdtContent>
          </w:sdt>
        </w:tbl>
        <w:p w:rsidR="00977FAC" w:rsidRDefault="00977FAC"/>
        <w:p w:rsidR="00895018" w:rsidRDefault="00C262D1">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EndPr/>
          <w:sdtContent>
            <w:p w:rsidR="00895018" w:rsidRDefault="002E2BDB">
              <w:pPr>
                <w:tabs>
                  <w:tab w:val="left" w:pos="1134"/>
                </w:tabs>
                <w:rPr>
                  <w:rFonts w:cs="Cambria"/>
                  <w:szCs w:val="21"/>
                </w:rPr>
              </w:pPr>
              <w:r>
                <w:rPr>
                  <w:rFonts w:cs="Cambria" w:hint="eastAsia"/>
                  <w:szCs w:val="21"/>
                </w:rPr>
                <w:t>无</w:t>
              </w:r>
            </w:p>
          </w:sdtContent>
        </w:sdt>
        <w:p w:rsidR="00895018" w:rsidRDefault="00400AB6">
          <w:pPr>
            <w:tabs>
              <w:tab w:val="left" w:pos="1134"/>
            </w:tabs>
            <w:rPr>
              <w:rFonts w:cs="Cambria"/>
              <w:b/>
              <w:szCs w:val="21"/>
            </w:rPr>
          </w:pPr>
        </w:p>
      </w:sdtContent>
    </w:sdt>
    <w:p w:rsidR="00895018" w:rsidRDefault="00C262D1" w:rsidP="008A553E">
      <w:pPr>
        <w:pStyle w:val="30"/>
        <w:numPr>
          <w:ilvl w:val="0"/>
          <w:numId w:val="52"/>
        </w:numPr>
      </w:pPr>
      <w:r>
        <w:rPr>
          <w:rFonts w:hint="eastAsia"/>
        </w:rPr>
        <w:t>关联交易情况</w:t>
      </w:r>
    </w:p>
    <w:p w:rsidR="00895018" w:rsidRDefault="00C262D1" w:rsidP="008A553E">
      <w:pPr>
        <w:pStyle w:val="4"/>
        <w:numPr>
          <w:ilvl w:val="3"/>
          <w:numId w:val="104"/>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895018" w:rsidRDefault="00C262D1">
          <w:r>
            <w:rPr>
              <w:rFonts w:hint="eastAsia"/>
            </w:rPr>
            <w:t>采购商品/接受劳务情况表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EndPr/>
          <w:sdtContent>
            <w:p w:rsidR="00895018" w:rsidRDefault="00C262D1">
              <w:r>
                <w:fldChar w:fldCharType="begin"/>
              </w:r>
              <w:r w:rsidR="002E2BDB">
                <w:instrText xml:space="preserve">MACROBUTTON  SnrToggleCheckbox √适用 </w:instrText>
              </w:r>
              <w:r>
                <w:fldChar w:fldCharType="end"/>
              </w:r>
              <w:r>
                <w:fldChar w:fldCharType="begin"/>
              </w:r>
              <w:r w:rsidR="002E2BDB">
                <w:instrText xml:space="preserve"> MACROBUTTON  SnrToggleCheckbox □不适用 </w:instrText>
              </w:r>
              <w:r>
                <w:fldChar w:fldCharType="end"/>
              </w:r>
            </w:p>
          </w:sdtContent>
        </w:sdt>
        <w:p w:rsidR="00895018" w:rsidRDefault="00C262D1">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2"/>
            <w:gridCol w:w="1698"/>
            <w:gridCol w:w="1985"/>
            <w:gridCol w:w="1994"/>
          </w:tblGrid>
          <w:tr w:rsidR="002E2BDB" w:rsidTr="002E2BDB">
            <w:trPr>
              <w:cantSplit/>
              <w:trHeight w:val="295"/>
            </w:trPr>
            <w:sdt>
              <w:sdtPr>
                <w:tag w:val="_PLD_ed4fd195f176464f83eb8db1dbcbc443"/>
                <w:id w:val="-612209092"/>
                <w:lock w:val="sdtLocked"/>
              </w:sdtPr>
              <w:sdtEndPr/>
              <w:sdtContent>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关联方</w:t>
                    </w:r>
                  </w:p>
                </w:tc>
              </w:sdtContent>
            </w:sdt>
            <w:sdt>
              <w:sdtPr>
                <w:tag w:val="_PLD_013e7578c973447da6bccdb1a3924d96"/>
                <w:id w:val="1203988817"/>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关联交易内容</w:t>
                    </w:r>
                  </w:p>
                </w:tc>
              </w:sdtContent>
            </w:sdt>
            <w:sdt>
              <w:sdtPr>
                <w:tag w:val="_PLD_6b54e09a146a4c34bba286909831c05b"/>
                <w:id w:val="-1296913967"/>
                <w:lock w:val="sdtLocked"/>
              </w:sdtPr>
              <w:sdtEndPr/>
              <w:sdtContent>
                <w:tc>
                  <w:tcPr>
                    <w:tcW w:w="1097"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本期发生额</w:t>
                    </w:r>
                  </w:p>
                </w:tc>
              </w:sdtContent>
            </w:sdt>
            <w:sdt>
              <w:sdtPr>
                <w:tag w:val="_PLD_9f856a67de3d45acbef7ccb12b35985d"/>
                <w:id w:val="486910131"/>
                <w:lock w:val="sdtLocked"/>
              </w:sdtPr>
              <w:sdtEndPr/>
              <w:sdtContent>
                <w:tc>
                  <w:tcPr>
                    <w:tcW w:w="1102"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176491916"/>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安徽省华江海运有限公司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运费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4,112,311.57</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3,521,553.62</w:t>
                    </w:r>
                  </w:p>
                </w:tc>
              </w:tr>
            </w:sdtContent>
          </w:sdt>
          <w:sdt>
            <w:sdtPr>
              <w:rPr>
                <w:szCs w:val="21"/>
              </w:rPr>
              <w:alias w:val="采购商品接受劳务情况明细"/>
              <w:tag w:val="_TUP_21b06c19d7ae4c2ea8596d9fcb57283b"/>
              <w:id w:val="736977068"/>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安徽皖煤物资贸易有限责任公司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材料采购</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753,305.80</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629,281.68</w:t>
                    </w:r>
                  </w:p>
                </w:tc>
              </w:tr>
            </w:sdtContent>
          </w:sdt>
          <w:sdt>
            <w:sdtPr>
              <w:rPr>
                <w:szCs w:val="21"/>
              </w:rPr>
              <w:alias w:val="采购商品接受劳务情况明细"/>
              <w:tag w:val="_TUP_21b06c19d7ae4c2ea8596d9fcb57283b"/>
              <w:id w:val="-312637581"/>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安徽省恒大生态环境建设工程有限责任公司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征迁环境治理费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2,296,345.00</w:t>
                    </w:r>
                  </w:p>
                </w:tc>
              </w:tr>
            </w:sdtContent>
          </w:sdt>
          <w:sdt>
            <w:sdtPr>
              <w:rPr>
                <w:szCs w:val="21"/>
              </w:rPr>
              <w:alias w:val="采购商品接受劳务情况明细"/>
              <w:tag w:val="_TUP_21b06c19d7ae4c2ea8596d9fcb57283b"/>
              <w:id w:val="-1356105467"/>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淮北</w:t>
                    </w:r>
                    <w:proofErr w:type="gramStart"/>
                    <w:r>
                      <w:t>市巨钢机械</w:t>
                    </w:r>
                    <w:proofErr w:type="gramEnd"/>
                    <w:r>
                      <w:t>有限责任公司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材料采购</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10,734,814.75</w:t>
                    </w:r>
                  </w:p>
                </w:tc>
              </w:tr>
            </w:sdtContent>
          </w:sdt>
          <w:sdt>
            <w:sdtPr>
              <w:rPr>
                <w:szCs w:val="21"/>
              </w:rPr>
              <w:alias w:val="采购商品接受劳务情况明细"/>
              <w:tag w:val="_TUP_21b06c19d7ae4c2ea8596d9fcb57283b"/>
              <w:id w:val="263587850"/>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w:t>
                    </w:r>
                    <w:proofErr w:type="gramStart"/>
                    <w:r>
                      <w:t>集团馨苑建筑工程</w:t>
                    </w:r>
                    <w:proofErr w:type="gramEnd"/>
                    <w:r>
                      <w:t>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工程款</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11,947,614.68</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1,494,420.31</w:t>
                    </w:r>
                  </w:p>
                </w:tc>
              </w:tr>
            </w:sdtContent>
          </w:sdt>
          <w:sdt>
            <w:sdtPr>
              <w:rPr>
                <w:szCs w:val="21"/>
              </w:rPr>
              <w:alias w:val="采购商品接受劳务情况明细"/>
              <w:tag w:val="_TUP_21b06c19d7ae4c2ea8596d9fcb57283b"/>
              <w:id w:val="-1353177228"/>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上海同</w:t>
                    </w:r>
                    <w:proofErr w:type="gramStart"/>
                    <w:r>
                      <w:t>粲</w:t>
                    </w:r>
                    <w:proofErr w:type="gramEnd"/>
                    <w:r>
                      <w:t>国际贸易有限公司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材料采购</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10,796,663.38</w:t>
                    </w:r>
                  </w:p>
                </w:tc>
              </w:tr>
            </w:sdtContent>
          </w:sdt>
          <w:sdt>
            <w:sdtPr>
              <w:rPr>
                <w:szCs w:val="21"/>
              </w:rPr>
              <w:alias w:val="采购商品接受劳务情况明细"/>
              <w:tag w:val="_TUP_21b06c19d7ae4c2ea8596d9fcb57283b"/>
              <w:id w:val="-792824622"/>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四川皖煤江安港储运有限公司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281,408.54</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采购商品接受劳务情况明细"/>
              <w:tag w:val="_TUP_21b06c19d7ae4c2ea8596d9fcb57283b"/>
              <w:id w:val="52201714"/>
              <w:lock w:val="sdtLocked"/>
            </w:sdtPr>
            <w:sdtEndPr/>
            <w:sdtContent>
              <w:tr w:rsidR="002E2BDB" w:rsidTr="002E2BDB">
                <w:trPr>
                  <w:cantSplit/>
                </w:trPr>
                <w:tc>
                  <w:tcPr>
                    <w:tcW w:w="1863"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安徽钱营孜发电有限公司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采购蒸汽</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761,278.90</w:t>
                    </w:r>
                  </w:p>
                </w:tc>
              </w:tr>
            </w:sdtContent>
          </w:sdt>
        </w:tbl>
        <w:p w:rsidR="00895018" w:rsidRDefault="00400AB6"/>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895018" w:rsidRDefault="00C262D1">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EndPr/>
          <w:sdtContent>
            <w:p w:rsidR="00895018" w:rsidRDefault="00C262D1">
              <w:pPr>
                <w:ind w:rightChars="-369" w:right="-775"/>
                <w:rPr>
                  <w:szCs w:val="21"/>
                </w:rPr>
              </w:pPr>
              <w:r>
                <w:rPr>
                  <w:szCs w:val="21"/>
                </w:rPr>
                <w:fldChar w:fldCharType="begin"/>
              </w:r>
              <w:r w:rsidR="002E2BDB">
                <w:rPr>
                  <w:szCs w:val="21"/>
                </w:rPr>
                <w:instrText xml:space="preserve">MACROBUTTON  SnrToggleCheckbox √适用 </w:instrText>
              </w:r>
              <w:r>
                <w:rPr>
                  <w:szCs w:val="21"/>
                </w:rPr>
                <w:fldChar w:fldCharType="end"/>
              </w:r>
              <w:r>
                <w:rPr>
                  <w:szCs w:val="21"/>
                </w:rPr>
                <w:fldChar w:fldCharType="begin"/>
              </w:r>
              <w:r w:rsidR="002E2BDB">
                <w:rPr>
                  <w:szCs w:val="21"/>
                </w:rPr>
                <w:instrText xml:space="preserve"> MACROBUTTON  SnrToggleCheckbox □不适用 </w:instrText>
              </w:r>
              <w:r>
                <w:rPr>
                  <w:szCs w:val="21"/>
                </w:rPr>
                <w:fldChar w:fldCharType="end"/>
              </w:r>
            </w:p>
          </w:sdtContent>
        </w:sdt>
        <w:p w:rsidR="00895018" w:rsidRDefault="00C262D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0"/>
            <w:gridCol w:w="1701"/>
            <w:gridCol w:w="1985"/>
            <w:gridCol w:w="1993"/>
          </w:tblGrid>
          <w:tr w:rsidR="002E2BDB" w:rsidTr="002E2BDB">
            <w:trPr>
              <w:cantSplit/>
              <w:trHeight w:val="273"/>
            </w:trPr>
            <w:sdt>
              <w:sdtPr>
                <w:tag w:val="_PLD_8f46d61b556c4e7e9874d48274581d06"/>
                <w:id w:val="-1629079951"/>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关联方</w:t>
                    </w:r>
                  </w:p>
                </w:tc>
              </w:sdtContent>
            </w:sdt>
            <w:sdt>
              <w:sdtPr>
                <w:tag w:val="_PLD_86c6996d2c00443589b89411b2b4bde3"/>
                <w:id w:val="-867749279"/>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关联交易内容</w:t>
                    </w:r>
                  </w:p>
                </w:tc>
              </w:sdtContent>
            </w:sdt>
            <w:sdt>
              <w:sdtPr>
                <w:tag w:val="_PLD_52688fb5000a4ccb8c43276d58764eb4"/>
                <w:id w:val="-7300589"/>
                <w:lock w:val="sdtLocked"/>
              </w:sdtPr>
              <w:sdtEndPr/>
              <w:sdtContent>
                <w:tc>
                  <w:tcPr>
                    <w:tcW w:w="1097"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本期发生额</w:t>
                    </w:r>
                  </w:p>
                </w:tc>
              </w:sdtContent>
            </w:sdt>
            <w:sdt>
              <w:sdtPr>
                <w:tag w:val="_PLD_e0158fcec29a443ca9e08a44a2489407"/>
                <w:id w:val="1000854368"/>
                <w:lock w:val="sdtLocked"/>
              </w:sdtPr>
              <w:sdtEndPr/>
              <w:sdtContent>
                <w:tc>
                  <w:tcPr>
                    <w:tcW w:w="1102"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1942185731"/>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安徽钱营孜发电有限公司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销售商品</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579,381,865.14</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419,941,175.63</w:t>
                    </w:r>
                  </w:p>
                </w:tc>
              </w:tr>
            </w:sdtContent>
          </w:sdt>
          <w:sdt>
            <w:sdtPr>
              <w:rPr>
                <w:szCs w:val="21"/>
              </w:rPr>
              <w:alias w:val="出售商品提供劳务情况明细"/>
              <w:tag w:val="_TUP_c080581d6b634c7bacd27d6542159620"/>
              <w:id w:val="981113838"/>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安徽钱营孜发电有限公司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提供劳务</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7,767,328.52</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7,614,482.50</w:t>
                    </w:r>
                  </w:p>
                </w:tc>
              </w:tr>
            </w:sdtContent>
          </w:sdt>
          <w:sdt>
            <w:sdtPr>
              <w:rPr>
                <w:szCs w:val="21"/>
              </w:rPr>
              <w:alias w:val="出售商品提供劳务情况明细"/>
              <w:tag w:val="_TUP_c080581d6b634c7bacd27d6542159620"/>
              <w:id w:val="1588184456"/>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w:t>
                    </w:r>
                    <w:proofErr w:type="gramStart"/>
                    <w:r>
                      <w:t>集团馨苑建筑工程</w:t>
                    </w:r>
                    <w:proofErr w:type="gramEnd"/>
                    <w:r>
                      <w:t>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销售商品</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40,399.86</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1586192082"/>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安徽省皖北煤电集团临汾天</w:t>
                    </w:r>
                    <w:proofErr w:type="gramStart"/>
                    <w:r>
                      <w:t>煜</w:t>
                    </w:r>
                    <w:proofErr w:type="gramEnd"/>
                    <w:r>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259,484.95</w:t>
                    </w:r>
                  </w:p>
                </w:tc>
              </w:tr>
            </w:sdtContent>
          </w:sdt>
          <w:sdt>
            <w:sdtPr>
              <w:rPr>
                <w:szCs w:val="21"/>
              </w:rPr>
              <w:alias w:val="出售商品提供劳务情况明细"/>
              <w:tag w:val="_TUP_c080581d6b634c7bacd27d6542159620"/>
              <w:id w:val="-440154631"/>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安徽省皖北煤电集团临汾天</w:t>
                    </w:r>
                    <w:proofErr w:type="gramStart"/>
                    <w:r>
                      <w:t>煜</w:t>
                    </w:r>
                    <w:proofErr w:type="gramEnd"/>
                    <w:r>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销售设备</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6,159,292.04</w:t>
                    </w:r>
                  </w:p>
                </w:tc>
              </w:tr>
            </w:sdtContent>
          </w:sdt>
          <w:sdt>
            <w:sdtPr>
              <w:rPr>
                <w:szCs w:val="21"/>
              </w:rPr>
              <w:alias w:val="出售商品提供劳务情况明细"/>
              <w:tag w:val="_TUP_c080581d6b634c7bacd27d6542159620"/>
              <w:id w:val="1369189620"/>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安徽省皖北煤电集团临汾天</w:t>
                    </w:r>
                    <w:proofErr w:type="gramStart"/>
                    <w:r>
                      <w:t>煜</w:t>
                    </w:r>
                    <w:proofErr w:type="gramEnd"/>
                    <w:r>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2,938,053.10</w:t>
                    </w:r>
                  </w:p>
                </w:tc>
              </w:tr>
            </w:sdtContent>
          </w:sdt>
          <w:sdt>
            <w:sdtPr>
              <w:rPr>
                <w:szCs w:val="21"/>
              </w:rPr>
              <w:alias w:val="出售商品提供劳务情况明细"/>
              <w:tag w:val="_TUP_c080581d6b634c7bacd27d6542159620"/>
              <w:id w:val="-798292645"/>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安徽省皖北煤电集团临汾天</w:t>
                    </w:r>
                    <w:proofErr w:type="gramStart"/>
                    <w:r>
                      <w:t>煜</w:t>
                    </w:r>
                    <w:proofErr w:type="gramEnd"/>
                    <w:r>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429,296.73</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124,605.00</w:t>
                    </w:r>
                  </w:p>
                </w:tc>
              </w:tr>
            </w:sdtContent>
          </w:sdt>
          <w:sdt>
            <w:sdtPr>
              <w:rPr>
                <w:szCs w:val="21"/>
              </w:rPr>
              <w:alias w:val="出售商品提供劳务情况明细"/>
              <w:tag w:val="_TUP_c080581d6b634c7bacd27d6542159620"/>
              <w:id w:val="-1073803155"/>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安徽省皖北煤电集团临汾天</w:t>
                    </w:r>
                    <w:proofErr w:type="gramStart"/>
                    <w:r>
                      <w:t>煜</w:t>
                    </w:r>
                    <w:proofErr w:type="gramEnd"/>
                    <w:r>
                      <w:t>恒昇煤业有限责任公司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398,230.09</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2112028658"/>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安徽省皖煤矿业管理有限责任公司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运输收入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341,100.92</w:t>
                    </w:r>
                  </w:p>
                </w:tc>
              </w:tr>
            </w:sdtContent>
          </w:sdt>
          <w:sdt>
            <w:sdtPr>
              <w:rPr>
                <w:szCs w:val="21"/>
              </w:rPr>
              <w:alias w:val="出售商品提供劳务情况明细"/>
              <w:tag w:val="_TUP_c080581d6b634c7bacd27d6542159620"/>
              <w:id w:val="1357228206"/>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安徽省皖煤矿业管理有限责任公司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184,070.80</w:t>
                    </w:r>
                  </w:p>
                </w:tc>
              </w:tr>
            </w:sdtContent>
          </w:sdt>
          <w:sdt>
            <w:sdtPr>
              <w:rPr>
                <w:szCs w:val="21"/>
              </w:rPr>
              <w:alias w:val="出售商品提供劳务情况明细"/>
              <w:tag w:val="_TUP_c080581d6b634c7bacd27d6542159620"/>
              <w:id w:val="-2008275385"/>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材料销售及运费收入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3,921,325.88</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4,976,147.90</w:t>
                    </w:r>
                  </w:p>
                </w:tc>
              </w:tr>
            </w:sdtContent>
          </w:sdt>
          <w:sdt>
            <w:sdtPr>
              <w:rPr>
                <w:szCs w:val="21"/>
              </w:rPr>
              <w:alias w:val="出售商品提供劳务情况明细"/>
              <w:tag w:val="_TUP_c080581d6b634c7bacd27d6542159620"/>
              <w:id w:val="-1014530204"/>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劳务费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33,711,372.25</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20,062,337.56</w:t>
                    </w:r>
                  </w:p>
                </w:tc>
              </w:tr>
            </w:sdtContent>
          </w:sdt>
          <w:sdt>
            <w:sdtPr>
              <w:rPr>
                <w:szCs w:val="21"/>
              </w:rPr>
              <w:alias w:val="出售商品提供劳务情况明细"/>
              <w:tag w:val="_TUP_c080581d6b634c7bacd27d6542159620"/>
              <w:id w:val="1947652117"/>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淮北</w:t>
                    </w:r>
                    <w:proofErr w:type="gramStart"/>
                    <w:r>
                      <w:t>市巨钢机械</w:t>
                    </w:r>
                    <w:proofErr w:type="gramEnd"/>
                    <w:r>
                      <w:t>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1,880,580.48</w:t>
                    </w:r>
                  </w:p>
                </w:tc>
              </w:tr>
            </w:sdtContent>
          </w:sdt>
          <w:sdt>
            <w:sdtPr>
              <w:rPr>
                <w:szCs w:val="21"/>
              </w:rPr>
              <w:alias w:val="出售商品提供劳务情况明细"/>
              <w:tag w:val="_TUP_c080581d6b634c7bacd27d6542159620"/>
              <w:id w:val="287701700"/>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1,637,201.11</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1,329,197.13</w:t>
                    </w:r>
                  </w:p>
                </w:tc>
              </w:tr>
            </w:sdtContent>
          </w:sdt>
          <w:sdt>
            <w:sdtPr>
              <w:rPr>
                <w:szCs w:val="21"/>
              </w:rPr>
              <w:alias w:val="出售商品提供劳务情况明细"/>
              <w:tag w:val="_TUP_c080581d6b634c7bacd27d6542159620"/>
              <w:id w:val="-1376001476"/>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133,899.12</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1948610821"/>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2,119,303.20</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22,821.27</w:t>
                    </w:r>
                  </w:p>
                </w:tc>
              </w:tr>
            </w:sdtContent>
          </w:sdt>
          <w:sdt>
            <w:sdtPr>
              <w:rPr>
                <w:szCs w:val="21"/>
              </w:rPr>
              <w:alias w:val="出售商品提供劳务情况明细"/>
              <w:tag w:val="_TUP_c080581d6b634c7bacd27d6542159620"/>
              <w:id w:val="2145851179"/>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提供劳务</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23,442,549.02</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16,173,116.43</w:t>
                    </w:r>
                  </w:p>
                </w:tc>
              </w:tr>
            </w:sdtContent>
          </w:sdt>
          <w:sdt>
            <w:sdtPr>
              <w:rPr>
                <w:szCs w:val="21"/>
              </w:rPr>
              <w:alias w:val="出售商品提供劳务情况明细"/>
              <w:tag w:val="_TUP_c080581d6b634c7bacd27d6542159620"/>
              <w:id w:val="378058691"/>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103,080.00</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217094289"/>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5,562,035.41</w:t>
                    </w:r>
                  </w:p>
                </w:tc>
              </w:tr>
            </w:sdtContent>
          </w:sdt>
          <w:sdt>
            <w:sdtPr>
              <w:rPr>
                <w:szCs w:val="21"/>
              </w:rPr>
              <w:alias w:val="出售商品提供劳务情况明细"/>
              <w:tag w:val="_TUP_c080581d6b634c7bacd27d6542159620"/>
              <w:id w:val="1067920482"/>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207,921.67</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105,405.89</w:t>
                    </w:r>
                  </w:p>
                </w:tc>
              </w:tr>
            </w:sdtContent>
          </w:sdt>
          <w:sdt>
            <w:sdtPr>
              <w:rPr>
                <w:szCs w:val="21"/>
              </w:rPr>
              <w:alias w:val="出售商品提供劳务情况明细"/>
              <w:tag w:val="_TUP_c080581d6b634c7bacd27d6542159620"/>
              <w:id w:val="122197662"/>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材料销售、修理收入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10,801,803.20</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9,558,668.20</w:t>
                    </w:r>
                  </w:p>
                </w:tc>
              </w:tr>
            </w:sdtContent>
          </w:sdt>
          <w:sdt>
            <w:sdtPr>
              <w:rPr>
                <w:szCs w:val="21"/>
              </w:rPr>
              <w:alias w:val="出售商品提供劳务情况明细"/>
              <w:tag w:val="_TUP_c080581d6b634c7bacd27d6542159620"/>
              <w:id w:val="-2086605458"/>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提供劳务（运输）</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302,246.43</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619,026.61</w:t>
                    </w:r>
                  </w:p>
                </w:tc>
              </w:tr>
            </w:sdtContent>
          </w:sdt>
          <w:sdt>
            <w:sdtPr>
              <w:rPr>
                <w:szCs w:val="21"/>
              </w:rPr>
              <w:alias w:val="出售商品提供劳务情况明细"/>
              <w:tag w:val="_TUP_c080581d6b634c7bacd27d6542159620"/>
              <w:id w:val="-269169453"/>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中</w:t>
                    </w:r>
                    <w:proofErr w:type="gramStart"/>
                    <w:r>
                      <w:t>安联合</w:t>
                    </w:r>
                    <w:proofErr w:type="gramEnd"/>
                    <w:r>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692,694.98</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338,964.69</w:t>
                    </w:r>
                  </w:p>
                </w:tc>
              </w:tr>
            </w:sdtContent>
          </w:sdt>
          <w:sdt>
            <w:sdtPr>
              <w:rPr>
                <w:szCs w:val="21"/>
              </w:rPr>
              <w:alias w:val="出售商品提供劳务情况明细"/>
              <w:tag w:val="_TUP_c080581d6b634c7bacd27d6542159620"/>
              <w:id w:val="309132686"/>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销售商品</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105,460.00</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1457330242"/>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租赁收入</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47,828.96</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sdt>
            <w:sdtPr>
              <w:rPr>
                <w:szCs w:val="21"/>
              </w:rPr>
              <w:alias w:val="出售商品提供劳务情况明细"/>
              <w:tag w:val="_TUP_c080581d6b634c7bacd27d6542159620"/>
              <w:id w:val="-619384906"/>
              <w:lock w:val="sdtLocked"/>
            </w:sdtPr>
            <w:sdtEndPr/>
            <w:sdtContent>
              <w:tr w:rsidR="002E2BDB" w:rsidTr="002E2BDB">
                <w:trPr>
                  <w:cantSplit/>
                </w:trPr>
                <w:tc>
                  <w:tcPr>
                    <w:tcW w:w="186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rPr>
                        <w:szCs w:val="21"/>
                      </w:rPr>
                    </w:pPr>
                    <w:r>
                      <w:t>修理费</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r>
                      <w:t>1,548,672.57</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2E2BDB" w:rsidRDefault="002E2BDB" w:rsidP="004D520B">
                    <w:pPr>
                      <w:jc w:val="right"/>
                      <w:rPr>
                        <w:szCs w:val="21"/>
                      </w:rPr>
                    </w:pPr>
                  </w:p>
                </w:tc>
              </w:tr>
            </w:sdtContent>
          </w:sdt>
        </w:tbl>
        <w:p w:rsidR="002E2BDB" w:rsidRDefault="002E2BDB"/>
        <w:p w:rsidR="00895018" w:rsidRDefault="00C262D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EndPr/>
          <w:sdtContent>
            <w:p w:rsidR="00895018" w:rsidRDefault="00C262D1" w:rsidP="002E2BDB">
              <w:pPr>
                <w:rPr>
                  <w:rFonts w:cs="Cambria"/>
                  <w:szCs w:val="21"/>
                </w:rPr>
              </w:pPr>
              <w:r>
                <w:rPr>
                  <w:rFonts w:cs="Cambria"/>
                  <w:szCs w:val="21"/>
                </w:rPr>
                <w:fldChar w:fldCharType="begin"/>
              </w:r>
              <w:r w:rsidR="002E2BDB">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E2BDB">
                <w:rPr>
                  <w:rFonts w:cs="Cambria"/>
                  <w:szCs w:val="21"/>
                </w:rPr>
                <w:instrText xml:space="preserve"> MACROBUTTON  SnrToggleCheckbox √不适用 </w:instrText>
              </w:r>
              <w:r>
                <w:rPr>
                  <w:rFonts w:cs="Cambria"/>
                  <w:szCs w:val="21"/>
                </w:rPr>
                <w:fldChar w:fldCharType="end"/>
              </w:r>
            </w:p>
          </w:sdtContent>
        </w:sdt>
        <w:p w:rsidR="00895018" w:rsidRDefault="00400AB6">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895018" w:rsidRDefault="00C262D1" w:rsidP="008A553E">
          <w:pPr>
            <w:pStyle w:val="4"/>
            <w:numPr>
              <w:ilvl w:val="3"/>
              <w:numId w:val="104"/>
            </w:numPr>
            <w:ind w:left="424" w:hangingChars="202" w:hanging="424"/>
          </w:pPr>
          <w:r>
            <w:rPr>
              <w:rFonts w:hint="eastAsia"/>
            </w:rPr>
            <w:t>关联受托管理/承包及委托管理/出包情况</w:t>
          </w:r>
        </w:p>
        <w:p w:rsidR="00895018" w:rsidRDefault="00C262D1">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EndPr/>
          <w:sdtContent>
            <w:p w:rsidR="00895018" w:rsidRDefault="00C262D1">
              <w:pPr>
                <w:rPr>
                  <w:rFonts w:cs="Cambria"/>
                  <w:szCs w:val="21"/>
                </w:rPr>
              </w:pPr>
              <w:r>
                <w:rPr>
                  <w:rFonts w:cs="Cambria"/>
                  <w:szCs w:val="21"/>
                </w:rPr>
                <w:fldChar w:fldCharType="begin"/>
              </w:r>
              <w:r w:rsidR="002E2BDB">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E2BDB">
                <w:rPr>
                  <w:rFonts w:cs="Cambria"/>
                  <w:szCs w:val="21"/>
                </w:rPr>
                <w:instrText xml:space="preserve"> MACROBUTTON  SnrToggleCheckbox □不适用 </w:instrText>
              </w:r>
              <w:r>
                <w:rPr>
                  <w:rFonts w:cs="Cambria"/>
                  <w:szCs w:val="21"/>
                </w:rPr>
                <w:fldChar w:fldCharType="end"/>
              </w:r>
            </w:p>
          </w:sdtContent>
        </w:sdt>
        <w:p w:rsidR="00895018" w:rsidRDefault="00C262D1">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4157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cs="Cambria" w:hint="eastAsia"/>
                  <w:bCs/>
                  <w:szCs w:val="21"/>
                </w:rPr>
                <w:t>人民币</w:t>
              </w:r>
            </w:sdtContent>
          </w:sdt>
        </w:p>
        <w:tbl>
          <w:tblPr>
            <w:tblW w:w="6217" w:type="pct"/>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71"/>
            <w:gridCol w:w="1684"/>
            <w:gridCol w:w="1135"/>
            <w:gridCol w:w="991"/>
            <w:gridCol w:w="1561"/>
            <w:gridCol w:w="1557"/>
            <w:gridCol w:w="1559"/>
          </w:tblGrid>
          <w:tr w:rsidR="002E2BDB" w:rsidTr="004D520B">
            <w:trPr>
              <w:trHeight w:val="817"/>
            </w:trPr>
            <w:sdt>
              <w:sdtPr>
                <w:tag w:val="_PLD_9ca7f49277334c8e8f9644ca1df39ecf"/>
                <w:id w:val="-1284806392"/>
                <w:lock w:val="sdtLocked"/>
              </w:sdtPr>
              <w:sdtEndPr/>
              <w:sdtContent>
                <w:tc>
                  <w:tcPr>
                    <w:tcW w:w="1162"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委托方/出包方名称</w:t>
                    </w:r>
                  </w:p>
                </w:tc>
              </w:sdtContent>
            </w:sdt>
            <w:sdt>
              <w:sdtPr>
                <w:tag w:val="_PLD_67bc3e1c8ad0439ab3b3fafb2b1b4ae8"/>
                <w:id w:val="-1184811475"/>
                <w:lock w:val="sdtLocked"/>
              </w:sdtPr>
              <w:sdtEndPr/>
              <w:sdtContent>
                <w:tc>
                  <w:tcPr>
                    <w:tcW w:w="761"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受托方/承包方名称</w:t>
                    </w:r>
                  </w:p>
                </w:tc>
              </w:sdtContent>
            </w:sdt>
            <w:sdt>
              <w:sdtPr>
                <w:tag w:val="_PLD_6242613dc1b4492f85dd7434d2997745"/>
                <w:id w:val="-1170174034"/>
                <w:lock w:val="sdtLocked"/>
              </w:sdtPr>
              <w:sdtEndPr/>
              <w:sdtContent>
                <w:tc>
                  <w:tcPr>
                    <w:tcW w:w="513"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受托/承包资产类型</w:t>
                    </w:r>
                  </w:p>
                </w:tc>
              </w:sdtContent>
            </w:sdt>
            <w:sdt>
              <w:sdtPr>
                <w:tag w:val="_PLD_11d99e0f2f6c49fdbd52b04c387e8132"/>
                <w:id w:val="1581484614"/>
                <w:lock w:val="sdtLocked"/>
              </w:sdtPr>
              <w:sdtEndPr/>
              <w:sdtContent>
                <w:tc>
                  <w:tcPr>
                    <w:tcW w:w="448"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受托/承包起始日</w:t>
                    </w:r>
                  </w:p>
                </w:tc>
              </w:sdtContent>
            </w:sdt>
            <w:sdt>
              <w:sdtPr>
                <w:tag w:val="_PLD_a4a13ba30a6a40c59f80853e84442bb6"/>
                <w:id w:val="245242417"/>
                <w:lock w:val="sdtLocked"/>
              </w:sdtPr>
              <w:sdtEndPr/>
              <w:sdtContent>
                <w:tc>
                  <w:tcPr>
                    <w:tcW w:w="706"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受托/承包终止日</w:t>
                    </w:r>
                  </w:p>
                </w:tc>
              </w:sdtContent>
            </w:sdt>
            <w:sdt>
              <w:sdtPr>
                <w:tag w:val="_PLD_ae8f67dcf4064d99855a132401142cb8"/>
                <w:id w:val="680092744"/>
                <w:lock w:val="sdtLocked"/>
              </w:sdtPr>
              <w:sdtEndPr/>
              <w:sdtContent>
                <w:tc>
                  <w:tcPr>
                    <w:tcW w:w="704"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托管收益/承包收益定价依据</w:t>
                    </w:r>
                  </w:p>
                </w:tc>
              </w:sdtContent>
            </w:sdt>
            <w:sdt>
              <w:sdtPr>
                <w:tag w:val="_PLD_4dcb48cb90564f39b6b2463f0acfd5fa"/>
                <w:id w:val="1770278657"/>
                <w:lock w:val="sdtLocked"/>
              </w:sdtPr>
              <w:sdtEndPr/>
              <w:sdtContent>
                <w:tc>
                  <w:tcPr>
                    <w:tcW w:w="705" w:type="pct"/>
                    <w:tcBorders>
                      <w:top w:val="single" w:sz="4" w:space="0" w:color="auto"/>
                      <w:left w:val="single" w:sz="4" w:space="0" w:color="auto"/>
                      <w:right w:val="single" w:sz="4" w:space="0" w:color="auto"/>
                    </w:tcBorders>
                    <w:shd w:val="clear" w:color="auto" w:fill="auto"/>
                    <w:vAlign w:val="center"/>
                  </w:tcPr>
                  <w:p w:rsidR="002E2BDB" w:rsidRDefault="002E2BDB" w:rsidP="004D520B">
                    <w:pPr>
                      <w:jc w:val="center"/>
                      <w:rPr>
                        <w:szCs w:val="21"/>
                      </w:rPr>
                    </w:pPr>
                    <w:r>
                      <w:rPr>
                        <w:rFonts w:hint="eastAsia"/>
                        <w:szCs w:val="21"/>
                      </w:rPr>
                      <w:t>本期确认的托管收益/承包收益</w:t>
                    </w:r>
                  </w:p>
                </w:tc>
              </w:sdtContent>
            </w:sdt>
          </w:tr>
          <w:sdt>
            <w:sdtPr>
              <w:rPr>
                <w:szCs w:val="21"/>
              </w:rPr>
              <w:alias w:val="公司受托管理承包明细"/>
              <w:tag w:val="_TUP_a4c81b6ef96b4b8cbe5e7500407aa405"/>
              <w:id w:val="-1751110130"/>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505253200"/>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200,000.00</w:t>
                    </w:r>
                  </w:p>
                </w:tc>
              </w:tr>
            </w:sdtContent>
          </w:sdt>
          <w:sdt>
            <w:sdtPr>
              <w:rPr>
                <w:szCs w:val="21"/>
              </w:rPr>
              <w:alias w:val="公司受托管理承包明细"/>
              <w:tag w:val="_TUP_a4c81b6ef96b4b8cbe5e7500407aa405"/>
              <w:id w:val="-241875905"/>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238285903"/>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300,000.00</w:t>
                    </w:r>
                  </w:p>
                </w:tc>
              </w:tr>
            </w:sdtContent>
          </w:sdt>
          <w:sdt>
            <w:sdtPr>
              <w:rPr>
                <w:szCs w:val="21"/>
              </w:rPr>
              <w:alias w:val="公司受托管理承包明细"/>
              <w:tag w:val="_TUP_a4c81b6ef96b4b8cbe5e7500407aa405"/>
              <w:id w:val="478347229"/>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1716162223"/>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300,000.00</w:t>
                    </w:r>
                  </w:p>
                </w:tc>
              </w:tr>
            </w:sdtContent>
          </w:sdt>
          <w:sdt>
            <w:sdtPr>
              <w:rPr>
                <w:szCs w:val="21"/>
              </w:rPr>
              <w:alias w:val="公司受托管理承包明细"/>
              <w:tag w:val="_TUP_a4c81b6ef96b4b8cbe5e7500407aa405"/>
              <w:id w:val="-543905227"/>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968396761"/>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300,000.00</w:t>
                    </w:r>
                  </w:p>
                </w:tc>
              </w:tr>
            </w:sdtContent>
          </w:sdt>
          <w:sdt>
            <w:sdtPr>
              <w:rPr>
                <w:szCs w:val="21"/>
              </w:rPr>
              <w:alias w:val="公司受托管理承包明细"/>
              <w:tag w:val="_TUP_a4c81b6ef96b4b8cbe5e7500407aa405"/>
              <w:id w:val="-1426875116"/>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116650818"/>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300,000.00</w:t>
                    </w:r>
                  </w:p>
                </w:tc>
              </w:tr>
            </w:sdtContent>
          </w:sdt>
          <w:sdt>
            <w:sdtPr>
              <w:rPr>
                <w:szCs w:val="21"/>
              </w:rPr>
              <w:alias w:val="公司受托管理承包明细"/>
              <w:tag w:val="_TUP_a4c81b6ef96b4b8cbe5e7500407aa405"/>
              <w:id w:val="-1037045843"/>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1875189952"/>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2E2BDB" w:rsidP="004D520B">
                    <w:pPr>
                      <w:jc w:val="right"/>
                      <w:rPr>
                        <w:szCs w:val="21"/>
                      </w:rPr>
                    </w:pPr>
                    <w:r>
                      <w:t>300,000.00</w:t>
                    </w:r>
                  </w:p>
                </w:tc>
              </w:tr>
            </w:sdtContent>
          </w:sdt>
          <w:sdt>
            <w:sdtPr>
              <w:rPr>
                <w:szCs w:val="21"/>
              </w:rPr>
              <w:alias w:val="公司受托管理承包明细"/>
              <w:tag w:val="_TUP_a4c81b6ef96b4b8cbe5e7500407aa405"/>
              <w:id w:val="796954136"/>
              <w:lock w:val="sdtLocked"/>
            </w:sdtPr>
            <w:sdtEndPr/>
            <w:sdtContent>
              <w:tr w:rsidR="002E2BDB" w:rsidTr="004D520B">
                <w:tc>
                  <w:tcPr>
                    <w:tcW w:w="1162" w:type="pct"/>
                    <w:tcBorders>
                      <w:top w:val="single" w:sz="4" w:space="0" w:color="auto"/>
                      <w:left w:val="single" w:sz="4" w:space="0" w:color="auto"/>
                      <w:bottom w:val="single" w:sz="4" w:space="0" w:color="auto"/>
                      <w:right w:val="single" w:sz="4" w:space="0" w:color="auto"/>
                    </w:tcBorders>
                    <w:vAlign w:val="center"/>
                  </w:tcPr>
                  <w:p w:rsidR="002E2BDB" w:rsidRDefault="002E2BDB" w:rsidP="004D520B">
                    <w:pPr>
                      <w:rPr>
                        <w:szCs w:val="21"/>
                      </w:rPr>
                    </w:pPr>
                    <w:r>
                      <w:t>安徽省皖北煤电集团有限责任公司</w:t>
                    </w:r>
                  </w:p>
                </w:tc>
                <w:tc>
                  <w:tcPr>
                    <w:tcW w:w="761"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安徽恒源煤电股份有限公司</w:t>
                    </w:r>
                  </w:p>
                </w:tc>
                <w:sdt>
                  <w:sdtPr>
                    <w:rPr>
                      <w:szCs w:val="21"/>
                    </w:rPr>
                    <w:alias w:val="公司受托管理承包明细-受托承包资产类型"/>
                    <w:tag w:val="_GBC_cb13806259d6497d8c2fe15c16bc2dfa"/>
                    <w:id w:val="746303474"/>
                    <w:lock w:val="sdtLocked"/>
                    <w:comboBox>
                      <w:listItem w:displayText="股权托管" w:value="股权托管"/>
                      <w:listItem w:displayText="其他资产托管" w:value="其他资产托管"/>
                    </w:comboBox>
                  </w:sdtPr>
                  <w:sdtEndPr/>
                  <w:sdtContent>
                    <w:tc>
                      <w:tcPr>
                        <w:tcW w:w="513" w:type="pct"/>
                        <w:tcBorders>
                          <w:top w:val="single" w:sz="4" w:space="0" w:color="auto"/>
                          <w:left w:val="single" w:sz="4" w:space="0" w:color="auto"/>
                          <w:bottom w:val="single" w:sz="4" w:space="0" w:color="auto"/>
                          <w:right w:val="single" w:sz="4" w:space="0" w:color="auto"/>
                        </w:tcBorders>
                      </w:tcPr>
                      <w:p w:rsidR="002E2BDB" w:rsidRDefault="00845FCA" w:rsidP="004D520B">
                        <w:pPr>
                          <w:rPr>
                            <w:szCs w:val="21"/>
                          </w:rPr>
                        </w:pPr>
                        <w:r>
                          <w:rPr>
                            <w:szCs w:val="21"/>
                          </w:rPr>
                          <w:t>其他资产托管</w:t>
                        </w:r>
                      </w:p>
                    </w:tc>
                  </w:sdtContent>
                </w:sdt>
                <w:tc>
                  <w:tcPr>
                    <w:tcW w:w="448"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2017-1-1</w:t>
                    </w:r>
                  </w:p>
                </w:tc>
                <w:tc>
                  <w:tcPr>
                    <w:tcW w:w="706"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rPr>
                    </w:pPr>
                    <w:r>
                      <w:t>2024/12//31</w:t>
                    </w:r>
                  </w:p>
                </w:tc>
                <w:tc>
                  <w:tcPr>
                    <w:tcW w:w="704" w:type="pct"/>
                    <w:tcBorders>
                      <w:top w:val="single" w:sz="4" w:space="0" w:color="auto"/>
                      <w:left w:val="single" w:sz="4" w:space="0" w:color="auto"/>
                      <w:bottom w:val="single" w:sz="4" w:space="0" w:color="auto"/>
                      <w:right w:val="single" w:sz="4" w:space="0" w:color="auto"/>
                    </w:tcBorders>
                  </w:tcPr>
                  <w:p w:rsidR="002E2BDB" w:rsidRDefault="002E2BDB" w:rsidP="004D520B">
                    <w:pPr>
                      <w:rPr>
                        <w:szCs w:val="21"/>
                        <w:u w:val="single"/>
                      </w:rPr>
                    </w:pPr>
                    <w:r>
                      <w:t>合同金额</w:t>
                    </w:r>
                  </w:p>
                </w:tc>
                <w:tc>
                  <w:tcPr>
                    <w:tcW w:w="705" w:type="pct"/>
                    <w:tcBorders>
                      <w:top w:val="single" w:sz="4" w:space="0" w:color="auto"/>
                      <w:left w:val="single" w:sz="4" w:space="0" w:color="auto"/>
                      <w:bottom w:val="single" w:sz="4" w:space="0" w:color="auto"/>
                      <w:right w:val="single" w:sz="4" w:space="0" w:color="auto"/>
                    </w:tcBorders>
                  </w:tcPr>
                  <w:p w:rsidR="002E2BDB" w:rsidRDefault="004D520B" w:rsidP="004D520B">
                    <w:pPr>
                      <w:jc w:val="right"/>
                      <w:rPr>
                        <w:szCs w:val="21"/>
                      </w:rPr>
                    </w:pPr>
                    <w:r w:rsidRPr="004D520B">
                      <w:rPr>
                        <w:rFonts w:hint="eastAsia"/>
                        <w:szCs w:val="21"/>
                      </w:rPr>
                      <w:t xml:space="preserve">237,969.51 </w:t>
                    </w:r>
                  </w:p>
                </w:tc>
              </w:tr>
            </w:sdtContent>
          </w:sdt>
        </w:tbl>
        <w:p w:rsidR="002E2BDB" w:rsidRDefault="002E2BDB"/>
        <w:p w:rsidR="00895018" w:rsidRDefault="00C262D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EndPr/>
          <w:sdtContent>
            <w:p w:rsidR="00895018" w:rsidRDefault="00C262D1">
              <w:pPr>
                <w:rPr>
                  <w:rFonts w:cs="Cambria"/>
                  <w:szCs w:val="21"/>
                </w:rPr>
              </w:pPr>
              <w:r>
                <w:rPr>
                  <w:rFonts w:cs="Cambria"/>
                  <w:szCs w:val="21"/>
                </w:rPr>
                <w:fldChar w:fldCharType="begin"/>
              </w:r>
              <w:r w:rsidR="004D520B">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D520B">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placeholder>
              <w:docPart w:val="GBC22222222222222222222222222222"/>
            </w:placeholder>
          </w:sdtPr>
          <w:sdtEndPr/>
          <w:sdtContent>
            <w:p w:rsidR="00895018" w:rsidRDefault="004D520B">
              <w:pPr>
                <w:rPr>
                  <w:rFonts w:cs="Cambria"/>
                  <w:szCs w:val="21"/>
                </w:rPr>
              </w:pPr>
              <w:r w:rsidRPr="004D520B">
                <w:rPr>
                  <w:rFonts w:cs="Cambria" w:hint="eastAsia"/>
                  <w:szCs w:val="21"/>
                </w:rPr>
                <w:t>根据安徽省皖北煤电集团有限责任公司与公司</w:t>
              </w:r>
              <w:proofErr w:type="gramStart"/>
              <w:r w:rsidRPr="004D520B">
                <w:rPr>
                  <w:rFonts w:cs="Cambria" w:hint="eastAsia"/>
                  <w:szCs w:val="21"/>
                </w:rPr>
                <w:t>签定</w:t>
              </w:r>
              <w:proofErr w:type="gramEnd"/>
              <w:r w:rsidRPr="004D520B">
                <w:rPr>
                  <w:rFonts w:cs="Cambria" w:hint="eastAsia"/>
                  <w:szCs w:val="21"/>
                </w:rPr>
                <w:t>的“托管经营合同”，安徽省皖北煤电集团有限责任公司将其下属单位朱集西煤矿、恒昇煤矿、</w:t>
              </w:r>
              <w:proofErr w:type="gramStart"/>
              <w:r w:rsidRPr="004D520B">
                <w:rPr>
                  <w:rFonts w:cs="Cambria" w:hint="eastAsia"/>
                  <w:szCs w:val="21"/>
                </w:rPr>
                <w:t>恒晋煤矿</w:t>
              </w:r>
              <w:proofErr w:type="gramEnd"/>
              <w:r w:rsidRPr="004D520B">
                <w:rPr>
                  <w:rFonts w:cs="Cambria" w:hint="eastAsia"/>
                  <w:szCs w:val="21"/>
                </w:rPr>
                <w:t>、</w:t>
              </w:r>
              <w:proofErr w:type="gramStart"/>
              <w:r w:rsidRPr="004D520B">
                <w:rPr>
                  <w:rFonts w:cs="Cambria" w:hint="eastAsia"/>
                  <w:szCs w:val="21"/>
                </w:rPr>
                <w:t>昌恒煤矿</w:t>
              </w:r>
              <w:proofErr w:type="gramEnd"/>
              <w:r w:rsidRPr="004D520B">
                <w:rPr>
                  <w:rFonts w:cs="Cambria" w:hint="eastAsia"/>
                  <w:szCs w:val="21"/>
                </w:rPr>
                <w:t>、麻地梁煤矿、招贤煤矿、</w:t>
              </w:r>
              <w:proofErr w:type="gramStart"/>
              <w:r w:rsidRPr="004D520B">
                <w:rPr>
                  <w:rFonts w:cs="Cambria" w:hint="eastAsia"/>
                  <w:szCs w:val="21"/>
                </w:rPr>
                <w:t>皖煤国贸</w:t>
              </w:r>
              <w:proofErr w:type="gramEnd"/>
              <w:r w:rsidRPr="004D520B">
                <w:rPr>
                  <w:rFonts w:cs="Cambria" w:hint="eastAsia"/>
                  <w:szCs w:val="21"/>
                </w:rPr>
                <w:t>公司，煤矿生产单位托管费：省内矿井按每单位</w:t>
              </w:r>
              <w:r w:rsidRPr="004D520B">
                <w:rPr>
                  <w:rFonts w:cs="Cambria"/>
                  <w:szCs w:val="21"/>
                </w:rPr>
                <w:t>20</w:t>
              </w:r>
              <w:r w:rsidRPr="004D520B">
                <w:rPr>
                  <w:rFonts w:cs="Cambria" w:hint="eastAsia"/>
                  <w:szCs w:val="21"/>
                </w:rPr>
                <w:t>万元</w:t>
              </w:r>
              <w:r w:rsidRPr="004D520B">
                <w:rPr>
                  <w:rFonts w:cs="Cambria"/>
                  <w:szCs w:val="21"/>
                </w:rPr>
                <w:t>/</w:t>
              </w:r>
              <w:r w:rsidRPr="004D520B">
                <w:rPr>
                  <w:rFonts w:cs="Cambria" w:hint="eastAsia"/>
                  <w:szCs w:val="21"/>
                </w:rPr>
                <w:t>年，省外矿井按每单位</w:t>
              </w:r>
              <w:r w:rsidRPr="004D520B">
                <w:rPr>
                  <w:rFonts w:cs="Cambria"/>
                  <w:szCs w:val="21"/>
                </w:rPr>
                <w:t>30</w:t>
              </w:r>
              <w:r w:rsidRPr="004D520B">
                <w:rPr>
                  <w:rFonts w:cs="Cambria" w:hint="eastAsia"/>
                  <w:szCs w:val="21"/>
                </w:rPr>
                <w:t>万元</w:t>
              </w:r>
              <w:r w:rsidRPr="004D520B">
                <w:rPr>
                  <w:rFonts w:cs="Cambria"/>
                  <w:szCs w:val="21"/>
                </w:rPr>
                <w:t>/</w:t>
              </w:r>
              <w:r w:rsidRPr="004D520B">
                <w:rPr>
                  <w:rFonts w:cs="Cambria" w:hint="eastAsia"/>
                  <w:szCs w:val="21"/>
                </w:rPr>
                <w:t>年，</w:t>
              </w:r>
              <w:proofErr w:type="gramStart"/>
              <w:r w:rsidRPr="004D520B">
                <w:rPr>
                  <w:rFonts w:cs="Cambria" w:hint="eastAsia"/>
                  <w:szCs w:val="21"/>
                </w:rPr>
                <w:t>皖煤国贸</w:t>
              </w:r>
              <w:proofErr w:type="gramEnd"/>
              <w:r w:rsidRPr="004D520B">
                <w:rPr>
                  <w:rFonts w:cs="Cambria" w:hint="eastAsia"/>
                  <w:szCs w:val="21"/>
                </w:rPr>
                <w:t>公司按照煤炭经营数量</w:t>
              </w:r>
              <w:r w:rsidRPr="004D520B">
                <w:rPr>
                  <w:rFonts w:cs="Cambria"/>
                  <w:szCs w:val="21"/>
                </w:rPr>
                <w:t>*0.01</w:t>
              </w:r>
              <w:r w:rsidRPr="004D520B">
                <w:rPr>
                  <w:rFonts w:cs="Cambria" w:hint="eastAsia"/>
                  <w:szCs w:val="21"/>
                </w:rPr>
                <w:t>元</w:t>
              </w:r>
              <w:r w:rsidRPr="004D520B">
                <w:rPr>
                  <w:rFonts w:cs="Cambria"/>
                  <w:szCs w:val="21"/>
                </w:rPr>
                <w:t>/</w:t>
              </w:r>
              <w:r w:rsidRPr="004D520B">
                <w:rPr>
                  <w:rFonts w:cs="Cambria" w:hint="eastAsia"/>
                  <w:szCs w:val="21"/>
                </w:rPr>
                <w:t>吨计算托管费，</w:t>
              </w:r>
              <w:r w:rsidRPr="004D520B">
                <w:rPr>
                  <w:rFonts w:cs="Cambria"/>
                  <w:szCs w:val="21"/>
                </w:rPr>
                <w:t>2021</w:t>
              </w:r>
              <w:r w:rsidRPr="004D520B">
                <w:rPr>
                  <w:rFonts w:cs="Cambria" w:hint="eastAsia"/>
                  <w:szCs w:val="21"/>
                </w:rPr>
                <w:t>年度托管费不含税收入合计为</w:t>
              </w:r>
              <w:r w:rsidRPr="004D520B">
                <w:rPr>
                  <w:rFonts w:cs="Cambria"/>
                  <w:szCs w:val="21"/>
                </w:rPr>
                <w:t>1,828,273.12</w:t>
              </w:r>
              <w:r w:rsidRPr="004D520B">
                <w:rPr>
                  <w:rFonts w:cs="Cambria" w:hint="eastAsia"/>
                  <w:szCs w:val="21"/>
                </w:rPr>
                <w:t>元。</w:t>
              </w:r>
            </w:p>
          </w:sdtContent>
        </w:sdt>
        <w:p w:rsidR="00895018" w:rsidRDefault="00895018">
          <w:pPr>
            <w:rPr>
              <w:rFonts w:cs="Cambria"/>
              <w:szCs w:val="21"/>
            </w:rPr>
          </w:pPr>
        </w:p>
        <w:p w:rsidR="00895018" w:rsidRDefault="00C262D1">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EndPr/>
          <w:sdtContent>
            <w:p w:rsidR="00895018" w:rsidRDefault="00C262D1" w:rsidP="004D520B">
              <w:pPr>
                <w:rPr>
                  <w:rFonts w:cs="Cambria"/>
                  <w:bCs/>
                  <w:szCs w:val="21"/>
                </w:rPr>
              </w:pPr>
              <w:r>
                <w:rPr>
                  <w:rFonts w:cs="Cambria"/>
                  <w:bCs/>
                  <w:szCs w:val="21"/>
                </w:rPr>
                <w:fldChar w:fldCharType="begin"/>
              </w:r>
              <w:r w:rsidR="004D520B">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4D520B">
                <w:rPr>
                  <w:rFonts w:cs="Cambria"/>
                  <w:bCs/>
                  <w:szCs w:val="21"/>
                </w:rPr>
                <w:instrText xml:space="preserve"> MACROBUTTON  SnrToggleCheckbox √不适用 </w:instrText>
              </w:r>
              <w:r>
                <w:rPr>
                  <w:rFonts w:cs="Cambria"/>
                  <w:bCs/>
                  <w:szCs w:val="21"/>
                </w:rPr>
                <w:fldChar w:fldCharType="end"/>
              </w:r>
            </w:p>
          </w:sdtContent>
        </w:sdt>
        <w:p w:rsidR="00895018" w:rsidRDefault="00C262D1">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EndPr/>
          <w:sdtContent>
            <w:p w:rsidR="00895018" w:rsidRDefault="00C262D1" w:rsidP="004D520B">
              <w:pPr>
                <w:rPr>
                  <w:rFonts w:cs="Cambria"/>
                  <w:bCs/>
                  <w:szCs w:val="21"/>
                </w:rPr>
              </w:pPr>
              <w:r>
                <w:rPr>
                  <w:rFonts w:cs="Cambria"/>
                  <w:bCs/>
                  <w:szCs w:val="21"/>
                </w:rPr>
                <w:fldChar w:fldCharType="begin"/>
              </w:r>
              <w:r w:rsidR="004D520B">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4D520B">
                <w:rPr>
                  <w:rFonts w:cs="Cambria"/>
                  <w:bCs/>
                  <w:szCs w:val="21"/>
                </w:rPr>
                <w:instrText xml:space="preserve"> MACROBUTTON  SnrToggleCheckbox √不适用 </w:instrText>
              </w:r>
              <w:r>
                <w:rPr>
                  <w:rFonts w:cs="Cambria"/>
                  <w:bCs/>
                  <w:szCs w:val="21"/>
                </w:rPr>
                <w:fldChar w:fldCharType="end"/>
              </w:r>
            </w:p>
          </w:sdtContent>
        </w:sdt>
        <w:p w:rsidR="00895018" w:rsidRDefault="00400AB6">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rsidR="00895018" w:rsidRDefault="00C262D1" w:rsidP="008A553E">
          <w:pPr>
            <w:pStyle w:val="4"/>
            <w:numPr>
              <w:ilvl w:val="3"/>
              <w:numId w:val="104"/>
            </w:numPr>
            <w:ind w:left="424" w:hangingChars="202" w:hanging="424"/>
          </w:pPr>
          <w:r>
            <w:rPr>
              <w:rFonts w:hint="eastAsia"/>
            </w:rPr>
            <w:t>关联租赁情况</w:t>
          </w:r>
        </w:p>
        <w:p w:rsidR="00895018" w:rsidRDefault="00C262D1">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Locked"/>
            <w:placeholder>
              <w:docPart w:val="GBC22222222222222222222222222222"/>
            </w:placeholder>
          </w:sdtPr>
          <w:sdtEndPr/>
          <w:sdtContent>
            <w:p w:rsidR="00895018" w:rsidRDefault="00C262D1" w:rsidP="004D520B">
              <w:pPr>
                <w:rPr>
                  <w:szCs w:val="21"/>
                </w:rPr>
              </w:pPr>
              <w:r>
                <w:rPr>
                  <w:szCs w:val="21"/>
                </w:rPr>
                <w:fldChar w:fldCharType="begin"/>
              </w:r>
              <w:r w:rsidR="004D520B">
                <w:rPr>
                  <w:szCs w:val="21"/>
                </w:rPr>
                <w:instrText xml:space="preserve">MACROBUTTON  SnrToggleCheckbox □适用 </w:instrText>
              </w:r>
              <w:r>
                <w:rPr>
                  <w:szCs w:val="21"/>
                </w:rPr>
                <w:fldChar w:fldCharType="end"/>
              </w:r>
              <w:r>
                <w:rPr>
                  <w:szCs w:val="21"/>
                </w:rPr>
                <w:fldChar w:fldCharType="begin"/>
              </w:r>
              <w:r w:rsidR="004D520B">
                <w:rPr>
                  <w:szCs w:val="21"/>
                </w:rPr>
                <w:instrText xml:space="preserve"> MACROBUTTON  SnrToggleCheckbox √不适用 </w:instrText>
              </w:r>
              <w:r>
                <w:rPr>
                  <w:szCs w:val="21"/>
                </w:rPr>
                <w:fldChar w:fldCharType="end"/>
              </w:r>
            </w:p>
          </w:sdtContent>
        </w:sdt>
        <w:p w:rsidR="00895018" w:rsidRDefault="00C262D1">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Locked"/>
            <w:placeholder>
              <w:docPart w:val="GBC22222222222222222222222222222"/>
            </w:placeholder>
          </w:sdtPr>
          <w:sdtEndPr/>
          <w:sdtContent>
            <w:p w:rsidR="00895018" w:rsidRDefault="00C262D1">
              <w:pPr>
                <w:rPr>
                  <w:szCs w:val="21"/>
                </w:rPr>
              </w:pPr>
              <w:r>
                <w:rPr>
                  <w:szCs w:val="21"/>
                </w:rPr>
                <w:fldChar w:fldCharType="begin"/>
              </w:r>
              <w:r w:rsidR="004D520B">
                <w:rPr>
                  <w:szCs w:val="21"/>
                </w:rPr>
                <w:instrText xml:space="preserve">MACROBUTTON  SnrToggleCheckbox √适用 </w:instrText>
              </w:r>
              <w:r>
                <w:rPr>
                  <w:szCs w:val="21"/>
                </w:rPr>
                <w:fldChar w:fldCharType="end"/>
              </w:r>
              <w:r>
                <w:rPr>
                  <w:szCs w:val="21"/>
                </w:rPr>
                <w:fldChar w:fldCharType="begin"/>
              </w:r>
              <w:r w:rsidR="004D520B">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2038"/>
            <w:gridCol w:w="2505"/>
            <w:gridCol w:w="2710"/>
          </w:tblGrid>
          <w:tr w:rsidR="004D520B" w:rsidTr="004D520B">
            <w:trPr>
              <w:trHeight w:val="310"/>
            </w:trPr>
            <w:sdt>
              <w:sdtPr>
                <w:tag w:val="_PLD_a242a025a1d74e0da5628852dd65d32e"/>
                <w:id w:val="741604821"/>
                <w:lock w:val="sdtLocked"/>
              </w:sdtPr>
              <w:sdtEndPr/>
              <w:sdtContent>
                <w:tc>
                  <w:tcPr>
                    <w:tcW w:w="1242" w:type="pct"/>
                    <w:tcBorders>
                      <w:top w:val="single" w:sz="4" w:space="0" w:color="auto"/>
                      <w:left w:val="single" w:sz="4" w:space="0" w:color="auto"/>
                      <w:right w:val="single" w:sz="4" w:space="0" w:color="auto"/>
                    </w:tcBorders>
                    <w:shd w:val="clear" w:color="auto" w:fill="auto"/>
                    <w:vAlign w:val="center"/>
                  </w:tcPr>
                  <w:p w:rsidR="004D520B" w:rsidRDefault="004D520B" w:rsidP="004D520B">
                    <w:pPr>
                      <w:jc w:val="center"/>
                      <w:rPr>
                        <w:szCs w:val="21"/>
                      </w:rPr>
                    </w:pPr>
                    <w:r>
                      <w:rPr>
                        <w:rFonts w:hint="eastAsia"/>
                        <w:szCs w:val="21"/>
                      </w:rPr>
                      <w:t>出租方名称</w:t>
                    </w:r>
                  </w:p>
                </w:tc>
              </w:sdtContent>
            </w:sdt>
            <w:sdt>
              <w:sdtPr>
                <w:tag w:val="_PLD_37258e91d19f49b081d9b3699db80b8d"/>
                <w:id w:val="883445839"/>
                <w:lock w:val="sdtLocked"/>
              </w:sdtPr>
              <w:sdtEndPr/>
              <w:sdtContent>
                <w:tc>
                  <w:tcPr>
                    <w:tcW w:w="1056" w:type="pct"/>
                    <w:tcBorders>
                      <w:top w:val="single" w:sz="4" w:space="0" w:color="auto"/>
                      <w:left w:val="single" w:sz="4" w:space="0" w:color="auto"/>
                      <w:right w:val="single" w:sz="4" w:space="0" w:color="auto"/>
                    </w:tcBorders>
                    <w:shd w:val="clear" w:color="auto" w:fill="auto"/>
                    <w:vAlign w:val="center"/>
                  </w:tcPr>
                  <w:p w:rsidR="004D520B" w:rsidRDefault="004D520B" w:rsidP="004D520B">
                    <w:pPr>
                      <w:jc w:val="center"/>
                      <w:rPr>
                        <w:szCs w:val="21"/>
                      </w:rPr>
                    </w:pPr>
                    <w:r>
                      <w:rPr>
                        <w:rFonts w:hint="eastAsia"/>
                        <w:szCs w:val="21"/>
                      </w:rPr>
                      <w:t>租赁资产种类</w:t>
                    </w:r>
                  </w:p>
                </w:tc>
              </w:sdtContent>
            </w:sdt>
            <w:sdt>
              <w:sdtPr>
                <w:tag w:val="_PLD_20d2f9a614b34f3b83c7c45426ebf12f"/>
                <w:id w:val="799499138"/>
                <w:lock w:val="sdtLocked"/>
              </w:sdtPr>
              <w:sdtEndPr/>
              <w:sdtContent>
                <w:tc>
                  <w:tcPr>
                    <w:tcW w:w="1298" w:type="pct"/>
                    <w:tcBorders>
                      <w:top w:val="single" w:sz="4" w:space="0" w:color="auto"/>
                      <w:left w:val="single" w:sz="4" w:space="0" w:color="auto"/>
                      <w:right w:val="single" w:sz="4" w:space="0" w:color="auto"/>
                    </w:tcBorders>
                    <w:shd w:val="clear" w:color="auto" w:fill="auto"/>
                    <w:vAlign w:val="center"/>
                  </w:tcPr>
                  <w:p w:rsidR="004D520B" w:rsidRDefault="004D520B" w:rsidP="004D520B">
                    <w:pPr>
                      <w:jc w:val="center"/>
                      <w:rPr>
                        <w:szCs w:val="21"/>
                      </w:rPr>
                    </w:pPr>
                    <w:r>
                      <w:rPr>
                        <w:rFonts w:hint="eastAsia"/>
                        <w:szCs w:val="21"/>
                      </w:rPr>
                      <w:t>本期确认的租赁费</w:t>
                    </w:r>
                  </w:p>
                </w:tc>
              </w:sdtContent>
            </w:sdt>
            <w:sdt>
              <w:sdtPr>
                <w:tag w:val="_PLD_cb4bafb13beb4e0e96c161b275b3c656"/>
                <w:id w:val="-1191380775"/>
                <w:lock w:val="sdtLocked"/>
              </w:sdtPr>
              <w:sdtEndPr/>
              <w:sdtContent>
                <w:tc>
                  <w:tcPr>
                    <w:tcW w:w="1404" w:type="pct"/>
                    <w:tcBorders>
                      <w:top w:val="single" w:sz="4" w:space="0" w:color="auto"/>
                      <w:left w:val="single" w:sz="4" w:space="0" w:color="auto"/>
                      <w:right w:val="single" w:sz="4" w:space="0" w:color="auto"/>
                    </w:tcBorders>
                    <w:shd w:val="clear" w:color="auto" w:fill="auto"/>
                    <w:vAlign w:val="center"/>
                  </w:tcPr>
                  <w:p w:rsidR="004D520B" w:rsidRDefault="004D520B" w:rsidP="004D520B">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1740695672"/>
              <w:lock w:val="sdtLocked"/>
            </w:sdtPr>
            <w:sdtEndPr/>
            <w:sdtContent>
              <w:tr w:rsidR="004D520B" w:rsidTr="004D520B">
                <w:tc>
                  <w:tcPr>
                    <w:tcW w:w="1242" w:type="pct"/>
                    <w:tcBorders>
                      <w:top w:val="single" w:sz="4" w:space="0" w:color="auto"/>
                      <w:left w:val="single" w:sz="4" w:space="0" w:color="auto"/>
                      <w:bottom w:val="single" w:sz="4" w:space="0" w:color="auto"/>
                      <w:right w:val="single" w:sz="4" w:space="0" w:color="auto"/>
                    </w:tcBorders>
                  </w:tcPr>
                  <w:p w:rsidR="004D520B" w:rsidRDefault="004D520B" w:rsidP="004D520B">
                    <w:pPr>
                      <w:rPr>
                        <w:szCs w:val="21"/>
                      </w:rPr>
                    </w:pPr>
                    <w:r>
                      <w:t>安徽省皖北煤电集团有限责任公司</w:t>
                    </w:r>
                  </w:p>
                </w:tc>
                <w:tc>
                  <w:tcPr>
                    <w:tcW w:w="1056" w:type="pct"/>
                    <w:tcBorders>
                      <w:top w:val="single" w:sz="4" w:space="0" w:color="auto"/>
                      <w:left w:val="single" w:sz="4" w:space="0" w:color="auto"/>
                      <w:bottom w:val="single" w:sz="4" w:space="0" w:color="auto"/>
                      <w:right w:val="single" w:sz="4" w:space="0" w:color="auto"/>
                    </w:tcBorders>
                  </w:tcPr>
                  <w:p w:rsidR="004D520B" w:rsidRDefault="004D520B" w:rsidP="004D520B">
                    <w:pPr>
                      <w:rPr>
                        <w:szCs w:val="21"/>
                      </w:rPr>
                    </w:pPr>
                    <w:r>
                      <w:t>房屋及土地</w:t>
                    </w:r>
                  </w:p>
                </w:tc>
                <w:tc>
                  <w:tcPr>
                    <w:tcW w:w="1298" w:type="pct"/>
                    <w:tcBorders>
                      <w:top w:val="single" w:sz="4" w:space="0" w:color="auto"/>
                      <w:left w:val="single" w:sz="4" w:space="0" w:color="auto"/>
                      <w:bottom w:val="single" w:sz="4" w:space="0" w:color="auto"/>
                      <w:right w:val="single" w:sz="4" w:space="0" w:color="auto"/>
                    </w:tcBorders>
                  </w:tcPr>
                  <w:p w:rsidR="004D520B" w:rsidRDefault="004D520B" w:rsidP="004D520B">
                    <w:pPr>
                      <w:jc w:val="right"/>
                      <w:rPr>
                        <w:szCs w:val="21"/>
                      </w:rPr>
                    </w:pPr>
                  </w:p>
                </w:tc>
                <w:tc>
                  <w:tcPr>
                    <w:tcW w:w="1404" w:type="pct"/>
                    <w:tcBorders>
                      <w:top w:val="single" w:sz="4" w:space="0" w:color="auto"/>
                      <w:left w:val="single" w:sz="4" w:space="0" w:color="auto"/>
                      <w:bottom w:val="single" w:sz="4" w:space="0" w:color="auto"/>
                      <w:right w:val="single" w:sz="4" w:space="0" w:color="auto"/>
                    </w:tcBorders>
                  </w:tcPr>
                  <w:p w:rsidR="004D520B" w:rsidRDefault="004D520B" w:rsidP="004D520B">
                    <w:pPr>
                      <w:jc w:val="right"/>
                      <w:rPr>
                        <w:szCs w:val="21"/>
                      </w:rPr>
                    </w:pPr>
                    <w:r w:rsidRPr="004D520B">
                      <w:rPr>
                        <w:szCs w:val="21"/>
                      </w:rPr>
                      <w:t>24,429,342.76</w:t>
                    </w:r>
                  </w:p>
                </w:tc>
              </w:tr>
            </w:sdtContent>
          </w:sdt>
        </w:tbl>
        <w:p w:rsidR="004D520B" w:rsidRDefault="004D520B"/>
        <w:p w:rsidR="00895018" w:rsidRDefault="00C262D1">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EndPr/>
          <w:sdtContent>
            <w:p w:rsidR="00895018" w:rsidRDefault="00C262D1">
              <w:pPr>
                <w:rPr>
                  <w:szCs w:val="21"/>
                </w:rPr>
              </w:pPr>
              <w:r>
                <w:rPr>
                  <w:szCs w:val="21"/>
                </w:rPr>
                <w:fldChar w:fldCharType="begin"/>
              </w:r>
              <w:r w:rsidR="004D520B">
                <w:rPr>
                  <w:szCs w:val="21"/>
                </w:rPr>
                <w:instrText xml:space="preserve">MACROBUTTON  SnrToggleCheckbox √适用 </w:instrText>
              </w:r>
              <w:r>
                <w:rPr>
                  <w:szCs w:val="21"/>
                </w:rPr>
                <w:fldChar w:fldCharType="end"/>
              </w:r>
              <w:r>
                <w:rPr>
                  <w:szCs w:val="21"/>
                </w:rPr>
                <w:fldChar w:fldCharType="begin"/>
              </w:r>
              <w:r w:rsidR="004D520B">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2032024103"/>
            <w:lock w:val="sdtLocked"/>
            <w:placeholder>
              <w:docPart w:val="GBC22222222222222222222222222222"/>
            </w:placeholder>
          </w:sdtPr>
          <w:sdtEndPr/>
          <w:sdtContent>
            <w:p w:rsidR="004D520B" w:rsidRDefault="004D520B">
              <w:pPr>
                <w:rPr>
                  <w:szCs w:val="21"/>
                </w:rPr>
              </w:pPr>
            </w:p>
            <w:tbl>
              <w:tblPr>
                <w:tblStyle w:val="23"/>
                <w:tblW w:w="5875" w:type="pct"/>
                <w:tblInd w:w="-1310" w:type="dxa"/>
                <w:tblLook w:val="04A0" w:firstRow="1" w:lastRow="0" w:firstColumn="1" w:lastColumn="0" w:noHBand="0" w:noVBand="1"/>
              </w:tblPr>
              <w:tblGrid>
                <w:gridCol w:w="1844"/>
                <w:gridCol w:w="850"/>
                <w:gridCol w:w="2268"/>
                <w:gridCol w:w="1276"/>
                <w:gridCol w:w="1559"/>
                <w:gridCol w:w="1418"/>
                <w:gridCol w:w="1418"/>
              </w:tblGrid>
              <w:tr w:rsidR="004D520B" w:rsidTr="004D520B">
                <w:trPr>
                  <w:tblHeader/>
                </w:trPr>
                <w:tc>
                  <w:tcPr>
                    <w:tcW w:w="1844" w:type="dxa"/>
                    <w:vMerge w:val="restart"/>
                    <w:tcBorders>
                      <w:top w:val="single" w:sz="12" w:space="0" w:color="auto"/>
                      <w:left w:val="nil"/>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出租方名称</w:t>
                    </w:r>
                  </w:p>
                </w:tc>
                <w:tc>
                  <w:tcPr>
                    <w:tcW w:w="850" w:type="dxa"/>
                    <w:vMerge w:val="restart"/>
                    <w:tcBorders>
                      <w:top w:val="single" w:sz="12"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租赁资</w:t>
                    </w:r>
                    <w:r>
                      <w:rPr>
                        <w:rFonts w:ascii="Times New Roman" w:hAnsi="Times New Roman" w:hint="eastAsia"/>
                        <w:sz w:val="18"/>
                        <w:szCs w:val="18"/>
                      </w:rPr>
                      <w:lastRenderedPageBreak/>
                      <w:t>产种类</w:t>
                    </w:r>
                  </w:p>
                </w:tc>
                <w:tc>
                  <w:tcPr>
                    <w:tcW w:w="6521" w:type="dxa"/>
                    <w:gridSpan w:val="4"/>
                    <w:tcBorders>
                      <w:top w:val="single" w:sz="12"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lastRenderedPageBreak/>
                      <w:t>本期金额</w:t>
                    </w:r>
                  </w:p>
                </w:tc>
                <w:tc>
                  <w:tcPr>
                    <w:tcW w:w="1418" w:type="dxa"/>
                    <w:tcBorders>
                      <w:top w:val="single" w:sz="12" w:space="0" w:color="auto"/>
                      <w:left w:val="dotted" w:sz="4" w:space="0" w:color="auto"/>
                      <w:bottom w:val="dotted" w:sz="4" w:space="0" w:color="auto"/>
                      <w:right w:val="nil"/>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上期金额</w:t>
                    </w:r>
                  </w:p>
                </w:tc>
              </w:tr>
              <w:tr w:rsidR="004D520B" w:rsidTr="004D520B">
                <w:trPr>
                  <w:tblHeader/>
                </w:trPr>
                <w:tc>
                  <w:tcPr>
                    <w:tcW w:w="1844" w:type="dxa"/>
                    <w:vMerge/>
                    <w:tcBorders>
                      <w:top w:val="single" w:sz="12" w:space="0" w:color="auto"/>
                      <w:left w:val="nil"/>
                      <w:bottom w:val="dotted" w:sz="4" w:space="0" w:color="auto"/>
                      <w:right w:val="dotted" w:sz="4" w:space="0" w:color="auto"/>
                    </w:tcBorders>
                    <w:vAlign w:val="center"/>
                    <w:hideMark/>
                  </w:tcPr>
                  <w:p w:rsidR="004D520B" w:rsidRDefault="004D520B">
                    <w:pPr>
                      <w:spacing w:line="240" w:lineRule="auto"/>
                      <w:rPr>
                        <w:rFonts w:ascii="Times New Roman" w:hAnsi="Times New Roman" w:cs="Times New Roman"/>
                        <w:sz w:val="18"/>
                        <w:szCs w:val="18"/>
                      </w:rPr>
                    </w:pPr>
                  </w:p>
                </w:tc>
                <w:tc>
                  <w:tcPr>
                    <w:tcW w:w="850" w:type="dxa"/>
                    <w:vMerge/>
                    <w:tcBorders>
                      <w:top w:val="single" w:sz="12" w:space="0" w:color="auto"/>
                      <w:left w:val="dotted" w:sz="4" w:space="0" w:color="auto"/>
                      <w:bottom w:val="dotted" w:sz="4" w:space="0" w:color="auto"/>
                      <w:right w:val="dotted" w:sz="4" w:space="0" w:color="auto"/>
                    </w:tcBorders>
                    <w:vAlign w:val="center"/>
                    <w:hideMark/>
                  </w:tcPr>
                  <w:p w:rsidR="004D520B" w:rsidRDefault="004D520B">
                    <w:pPr>
                      <w:spacing w:line="240" w:lineRule="auto"/>
                      <w:rPr>
                        <w:rFonts w:ascii="Times New Roman" w:hAnsi="Times New Roman" w:cs="Times New Roman"/>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简化处理的短期租赁和低价值资产租赁的租金费用以及未纳入租赁负债计量的可变租赁付款额</w:t>
                    </w:r>
                  </w:p>
                </w:tc>
                <w:tc>
                  <w:tcPr>
                    <w:tcW w:w="1276"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支付的租金</w:t>
                    </w:r>
                  </w:p>
                </w:tc>
                <w:tc>
                  <w:tcPr>
                    <w:tcW w:w="1559"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增加的使用权资产</w:t>
                    </w:r>
                  </w:p>
                </w:tc>
                <w:tc>
                  <w:tcPr>
                    <w:tcW w:w="1418"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承担的租赁负债利息支出</w:t>
                    </w:r>
                  </w:p>
                </w:tc>
                <w:tc>
                  <w:tcPr>
                    <w:tcW w:w="1418" w:type="dxa"/>
                    <w:tcBorders>
                      <w:top w:val="dotted" w:sz="4" w:space="0" w:color="auto"/>
                      <w:left w:val="dotted" w:sz="4" w:space="0" w:color="auto"/>
                      <w:bottom w:val="dotted" w:sz="4" w:space="0" w:color="auto"/>
                      <w:right w:val="nil"/>
                    </w:tcBorders>
                    <w:vAlign w:val="center"/>
                    <w:hideMark/>
                  </w:tcPr>
                  <w:p w:rsidR="004D520B" w:rsidRDefault="004D520B">
                    <w:pPr>
                      <w:snapToGrid w:val="0"/>
                      <w:jc w:val="center"/>
                      <w:rPr>
                        <w:rFonts w:ascii="Times New Roman" w:hAnsi="Times New Roman"/>
                        <w:sz w:val="18"/>
                        <w:szCs w:val="18"/>
                      </w:rPr>
                    </w:pPr>
                    <w:r>
                      <w:rPr>
                        <w:rFonts w:ascii="Times New Roman" w:hAnsi="Times New Roman" w:hint="eastAsia"/>
                        <w:sz w:val="18"/>
                        <w:szCs w:val="18"/>
                      </w:rPr>
                      <w:t>确认的租赁费</w:t>
                    </w:r>
                  </w:p>
                </w:tc>
              </w:tr>
              <w:tr w:rsidR="004D520B" w:rsidTr="004D520B">
                <w:tc>
                  <w:tcPr>
                    <w:tcW w:w="1844" w:type="dxa"/>
                    <w:tcBorders>
                      <w:top w:val="dotted" w:sz="4" w:space="0" w:color="auto"/>
                      <w:left w:val="nil"/>
                      <w:bottom w:val="dotted" w:sz="4" w:space="0" w:color="auto"/>
                      <w:right w:val="dotted" w:sz="4" w:space="0" w:color="auto"/>
                    </w:tcBorders>
                    <w:vAlign w:val="center"/>
                    <w:hideMark/>
                  </w:tcPr>
                  <w:p w:rsidR="004D520B" w:rsidRDefault="004D520B">
                    <w:pPr>
                      <w:snapToGrid w:val="0"/>
                      <w:jc w:val="left"/>
                      <w:rPr>
                        <w:rFonts w:ascii="Times New Roman" w:hAnsi="Times New Roman"/>
                        <w:sz w:val="18"/>
                        <w:szCs w:val="18"/>
                      </w:rPr>
                    </w:pPr>
                    <w:r>
                      <w:rPr>
                        <w:rFonts w:ascii="Times New Roman" w:hAnsi="Times New Roman" w:hint="eastAsia"/>
                        <w:sz w:val="18"/>
                        <w:szCs w:val="18"/>
                      </w:rPr>
                      <w:lastRenderedPageBreak/>
                      <w:t>安徽省皖北煤电集团有限责任公司</w:t>
                    </w:r>
                  </w:p>
                </w:tc>
                <w:tc>
                  <w:tcPr>
                    <w:tcW w:w="850"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left"/>
                      <w:rPr>
                        <w:rFonts w:ascii="Times New Roman" w:hAnsi="Times New Roman"/>
                        <w:sz w:val="18"/>
                        <w:szCs w:val="18"/>
                      </w:rPr>
                    </w:pPr>
                    <w:r>
                      <w:rPr>
                        <w:rFonts w:ascii="Times New Roman" w:hAnsi="Times New Roman" w:hint="eastAsia"/>
                        <w:sz w:val="18"/>
                        <w:szCs w:val="18"/>
                      </w:rPr>
                      <w:t>房屋及土地</w:t>
                    </w:r>
                  </w:p>
                </w:tc>
                <w:tc>
                  <w:tcPr>
                    <w:tcW w:w="2268" w:type="dxa"/>
                    <w:tcBorders>
                      <w:top w:val="dotted" w:sz="4" w:space="0" w:color="auto"/>
                      <w:left w:val="dotted" w:sz="4" w:space="0" w:color="auto"/>
                      <w:bottom w:val="dotted" w:sz="4" w:space="0" w:color="auto"/>
                      <w:right w:val="dotted" w:sz="4" w:space="0" w:color="auto"/>
                    </w:tcBorders>
                    <w:vAlign w:val="center"/>
                  </w:tcPr>
                  <w:p w:rsidR="004D520B" w:rsidRDefault="004D520B">
                    <w:pPr>
                      <w:snapToGrid w:val="0"/>
                      <w:jc w:val="left"/>
                      <w:rPr>
                        <w:rFonts w:ascii="Times New Roman" w:hAnsi="Times New Roman"/>
                        <w:sz w:val="18"/>
                        <w:szCs w:val="18"/>
                      </w:rPr>
                    </w:pPr>
                  </w:p>
                </w:tc>
                <w:tc>
                  <w:tcPr>
                    <w:tcW w:w="1276"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left"/>
                      <w:rPr>
                        <w:rFonts w:ascii="Times New Roman" w:hAnsi="Times New Roman"/>
                        <w:sz w:val="18"/>
                        <w:szCs w:val="18"/>
                      </w:rPr>
                    </w:pPr>
                    <w:r>
                      <w:rPr>
                        <w:rFonts w:ascii="Times New Roman" w:hAnsi="Times New Roman"/>
                        <w:sz w:val="18"/>
                        <w:szCs w:val="18"/>
                      </w:rPr>
                      <w:t>24,429,342.76</w:t>
                    </w:r>
                  </w:p>
                </w:tc>
                <w:tc>
                  <w:tcPr>
                    <w:tcW w:w="1559"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left"/>
                      <w:rPr>
                        <w:rFonts w:ascii="Times New Roman" w:hAnsi="Times New Roman"/>
                        <w:sz w:val="18"/>
                        <w:szCs w:val="18"/>
                      </w:rPr>
                    </w:pPr>
                  </w:p>
                </w:tc>
                <w:tc>
                  <w:tcPr>
                    <w:tcW w:w="1418" w:type="dxa"/>
                    <w:tcBorders>
                      <w:top w:val="dotted" w:sz="4" w:space="0" w:color="auto"/>
                      <w:left w:val="dotted" w:sz="4" w:space="0" w:color="auto"/>
                      <w:bottom w:val="dotted" w:sz="4" w:space="0" w:color="auto"/>
                      <w:right w:val="dotted" w:sz="4" w:space="0" w:color="auto"/>
                    </w:tcBorders>
                    <w:vAlign w:val="center"/>
                    <w:hideMark/>
                  </w:tcPr>
                  <w:p w:rsidR="004D520B" w:rsidRDefault="004D520B">
                    <w:pPr>
                      <w:snapToGrid w:val="0"/>
                      <w:jc w:val="left"/>
                      <w:rPr>
                        <w:rFonts w:ascii="Times New Roman" w:hAnsi="Times New Roman"/>
                        <w:sz w:val="18"/>
                        <w:szCs w:val="18"/>
                      </w:rPr>
                    </w:pPr>
                    <w:r>
                      <w:rPr>
                        <w:rFonts w:ascii="Times New Roman" w:hAnsi="Times New Roman"/>
                        <w:sz w:val="18"/>
                        <w:szCs w:val="18"/>
                      </w:rPr>
                      <w:t>8,325,737.45</w:t>
                    </w:r>
                  </w:p>
                </w:tc>
                <w:tc>
                  <w:tcPr>
                    <w:tcW w:w="1418" w:type="dxa"/>
                    <w:tcBorders>
                      <w:top w:val="dotted" w:sz="4" w:space="0" w:color="auto"/>
                      <w:left w:val="dotted" w:sz="4" w:space="0" w:color="auto"/>
                      <w:bottom w:val="dotted" w:sz="4" w:space="0" w:color="auto"/>
                      <w:right w:val="nil"/>
                    </w:tcBorders>
                    <w:vAlign w:val="center"/>
                    <w:hideMark/>
                  </w:tcPr>
                  <w:p w:rsidR="004D520B" w:rsidRDefault="004D520B">
                    <w:pPr>
                      <w:snapToGrid w:val="0"/>
                      <w:jc w:val="right"/>
                      <w:rPr>
                        <w:rFonts w:ascii="Times New Roman" w:hAnsi="Times New Roman"/>
                        <w:sz w:val="18"/>
                        <w:szCs w:val="18"/>
                      </w:rPr>
                    </w:pPr>
                    <w:r>
                      <w:rPr>
                        <w:rFonts w:ascii="Times New Roman" w:hAnsi="Times New Roman"/>
                        <w:sz w:val="18"/>
                        <w:szCs w:val="18"/>
                      </w:rPr>
                      <w:t>24,429,342.76</w:t>
                    </w:r>
                  </w:p>
                </w:tc>
              </w:tr>
            </w:tbl>
            <w:p w:rsidR="004D520B" w:rsidRPr="004D520B" w:rsidRDefault="004D520B" w:rsidP="004D520B">
              <w:pPr>
                <w:rPr>
                  <w:szCs w:val="21"/>
                </w:rPr>
              </w:pPr>
              <w:r w:rsidRPr="004D520B">
                <w:rPr>
                  <w:rFonts w:hint="eastAsia"/>
                  <w:szCs w:val="21"/>
                </w:rPr>
                <w:t>关联租赁情况说明：</w:t>
              </w:r>
            </w:p>
            <w:p w:rsidR="004D520B" w:rsidRPr="004D520B" w:rsidRDefault="004D520B" w:rsidP="004D520B">
              <w:pPr>
                <w:rPr>
                  <w:szCs w:val="21"/>
                </w:rPr>
              </w:pPr>
              <w:r w:rsidRPr="004D520B">
                <w:rPr>
                  <w:rFonts w:hint="eastAsia"/>
                  <w:szCs w:val="21"/>
                </w:rPr>
                <w:t>根据安徽省皖北煤电集团有限责任公司与公司</w:t>
              </w:r>
              <w:proofErr w:type="gramStart"/>
              <w:r w:rsidRPr="004D520B">
                <w:rPr>
                  <w:rFonts w:hint="eastAsia"/>
                  <w:szCs w:val="21"/>
                </w:rPr>
                <w:t>签定</w:t>
              </w:r>
              <w:proofErr w:type="gramEnd"/>
              <w:r w:rsidRPr="004D520B">
                <w:rPr>
                  <w:rFonts w:hint="eastAsia"/>
                  <w:szCs w:val="21"/>
                </w:rPr>
                <w:t>的“土地使用权租赁协议”，公司下属单位恒源矿、刘桥一矿、卧龙湖矿、五沟矿、任楼矿、祁东矿、钱营孜矿、销售分公司及供应分公司、供应分公司总仓库向安徽省皖北煤电集团有限责任公司租赁其拥有的土地，面积分别为</w:t>
              </w:r>
              <w:r w:rsidRPr="004D520B">
                <w:rPr>
                  <w:szCs w:val="21"/>
                </w:rPr>
                <w:t>212,812.67</w:t>
              </w:r>
              <w:r w:rsidRPr="004D520B">
                <w:rPr>
                  <w:rFonts w:hint="eastAsia"/>
                  <w:szCs w:val="21"/>
                </w:rPr>
                <w:t>平方米、</w:t>
              </w:r>
              <w:r w:rsidRPr="004D520B">
                <w:rPr>
                  <w:szCs w:val="21"/>
                </w:rPr>
                <w:t>255,817.00</w:t>
              </w:r>
              <w:r w:rsidRPr="004D520B">
                <w:rPr>
                  <w:rFonts w:hint="eastAsia"/>
                  <w:szCs w:val="21"/>
                </w:rPr>
                <w:t>平方米、</w:t>
              </w:r>
              <w:r w:rsidRPr="004D520B">
                <w:rPr>
                  <w:szCs w:val="21"/>
                </w:rPr>
                <w:t>510,449.00</w:t>
              </w:r>
              <w:r w:rsidRPr="004D520B">
                <w:rPr>
                  <w:rFonts w:hint="eastAsia"/>
                  <w:szCs w:val="21"/>
                </w:rPr>
                <w:t>平方米、</w:t>
              </w:r>
              <w:r w:rsidRPr="004D520B">
                <w:rPr>
                  <w:szCs w:val="21"/>
                </w:rPr>
                <w:t>308,823.42</w:t>
              </w:r>
              <w:r w:rsidRPr="004D520B">
                <w:rPr>
                  <w:rFonts w:hint="eastAsia"/>
                  <w:szCs w:val="21"/>
                </w:rPr>
                <w:t>平方米、</w:t>
              </w:r>
              <w:r w:rsidRPr="004D520B">
                <w:rPr>
                  <w:szCs w:val="21"/>
                </w:rPr>
                <w:t>665,161.57</w:t>
              </w:r>
              <w:r w:rsidRPr="004D520B">
                <w:rPr>
                  <w:rFonts w:hint="eastAsia"/>
                  <w:szCs w:val="21"/>
                </w:rPr>
                <w:t>平方米、</w:t>
              </w:r>
              <w:r w:rsidRPr="004D520B">
                <w:rPr>
                  <w:szCs w:val="21"/>
                </w:rPr>
                <w:t>844,780.33</w:t>
              </w:r>
              <w:r w:rsidRPr="004D520B">
                <w:rPr>
                  <w:rFonts w:hint="eastAsia"/>
                  <w:szCs w:val="21"/>
                </w:rPr>
                <w:t>平方米、</w:t>
              </w:r>
              <w:r w:rsidRPr="004D520B">
                <w:rPr>
                  <w:szCs w:val="21"/>
                </w:rPr>
                <w:t>779,000.00</w:t>
              </w:r>
              <w:r w:rsidRPr="004D520B">
                <w:rPr>
                  <w:rFonts w:hint="eastAsia"/>
                  <w:szCs w:val="21"/>
                </w:rPr>
                <w:t>平方米、</w:t>
              </w:r>
              <w:r w:rsidRPr="004D520B">
                <w:rPr>
                  <w:szCs w:val="21"/>
                </w:rPr>
                <w:t>4,620.00</w:t>
              </w:r>
              <w:r w:rsidRPr="004D520B">
                <w:rPr>
                  <w:rFonts w:hint="eastAsia"/>
                  <w:szCs w:val="21"/>
                </w:rPr>
                <w:t>平方米和</w:t>
              </w:r>
              <w:r w:rsidRPr="004D520B">
                <w:rPr>
                  <w:szCs w:val="21"/>
                </w:rPr>
                <w:t>63,852.00</w:t>
              </w:r>
              <w:r w:rsidRPr="004D520B">
                <w:rPr>
                  <w:rFonts w:hint="eastAsia"/>
                  <w:szCs w:val="21"/>
                </w:rPr>
                <w:t>平方米，每平方米年租金为</w:t>
              </w:r>
              <w:r w:rsidRPr="004D520B">
                <w:rPr>
                  <w:szCs w:val="21"/>
                </w:rPr>
                <w:t>6.11</w:t>
              </w:r>
              <w:r w:rsidRPr="004D520B">
                <w:rPr>
                  <w:rFonts w:hint="eastAsia"/>
                  <w:szCs w:val="21"/>
                </w:rPr>
                <w:t>元，安徽恒力电业有限责任公司向安徽省皖北煤电集团有限责任公司租赁其拥有的土地，面积分别为</w:t>
              </w:r>
              <w:r w:rsidRPr="004D520B">
                <w:rPr>
                  <w:szCs w:val="21"/>
                </w:rPr>
                <w:t>16,216.22</w:t>
              </w:r>
              <w:r w:rsidRPr="004D520B">
                <w:rPr>
                  <w:rFonts w:hint="eastAsia"/>
                  <w:szCs w:val="21"/>
                </w:rPr>
                <w:t>平方米，年租金</w:t>
              </w:r>
              <w:r w:rsidRPr="004D520B">
                <w:rPr>
                  <w:szCs w:val="21"/>
                </w:rPr>
                <w:t>60,000.00</w:t>
              </w:r>
              <w:r w:rsidRPr="004D520B">
                <w:rPr>
                  <w:rFonts w:hint="eastAsia"/>
                  <w:szCs w:val="21"/>
                </w:rPr>
                <w:t>元，</w:t>
              </w:r>
              <w:r w:rsidRPr="004D520B">
                <w:rPr>
                  <w:szCs w:val="21"/>
                </w:rPr>
                <w:t>2021</w:t>
              </w:r>
              <w:r w:rsidRPr="004D520B">
                <w:rPr>
                  <w:rFonts w:hint="eastAsia"/>
                  <w:szCs w:val="21"/>
                </w:rPr>
                <w:t>年度租金含税合计为</w:t>
              </w:r>
              <w:r w:rsidRPr="004D520B">
                <w:rPr>
                  <w:szCs w:val="21"/>
                </w:rPr>
                <w:t>22,332,880.70</w:t>
              </w:r>
              <w:r w:rsidRPr="004D520B">
                <w:rPr>
                  <w:rFonts w:hint="eastAsia"/>
                  <w:szCs w:val="21"/>
                </w:rPr>
                <w:t>元，不含税金额为</w:t>
              </w:r>
              <w:r w:rsidRPr="004D520B">
                <w:rPr>
                  <w:szCs w:val="21"/>
                </w:rPr>
                <w:t>21,269,410.19</w:t>
              </w:r>
              <w:r w:rsidRPr="004D520B">
                <w:rPr>
                  <w:rFonts w:hint="eastAsia"/>
                  <w:szCs w:val="21"/>
                </w:rPr>
                <w:t>元。</w:t>
              </w:r>
            </w:p>
            <w:p w:rsidR="004D520B" w:rsidRPr="004D520B" w:rsidRDefault="004D520B" w:rsidP="004D520B">
              <w:pPr>
                <w:rPr>
                  <w:szCs w:val="21"/>
                </w:rPr>
              </w:pPr>
              <w:r w:rsidRPr="004D520B">
                <w:rPr>
                  <w:rFonts w:hint="eastAsia"/>
                  <w:szCs w:val="21"/>
                </w:rPr>
                <w:t>根据安徽省皖北煤电集团有限责任公司与公司</w:t>
              </w:r>
              <w:proofErr w:type="gramStart"/>
              <w:r w:rsidRPr="004D520B">
                <w:rPr>
                  <w:rFonts w:hint="eastAsia"/>
                  <w:szCs w:val="21"/>
                </w:rPr>
                <w:t>签定</w:t>
              </w:r>
              <w:proofErr w:type="gramEnd"/>
              <w:r w:rsidRPr="004D520B">
                <w:rPr>
                  <w:rFonts w:hint="eastAsia"/>
                  <w:szCs w:val="21"/>
                </w:rPr>
                <w:t>的“房屋租赁合同”，公司向安徽省皖北煤电集团有限责任公司租赁其拥有的安徽省宿州市西昌路</w:t>
              </w:r>
              <w:r w:rsidRPr="004D520B">
                <w:rPr>
                  <w:szCs w:val="21"/>
                </w:rPr>
                <w:t>157</w:t>
              </w:r>
              <w:r w:rsidRPr="004D520B">
                <w:rPr>
                  <w:rFonts w:hint="eastAsia"/>
                  <w:szCs w:val="21"/>
                </w:rPr>
                <w:t>号的皖北煤电办公大楼（</w:t>
              </w:r>
              <w:r w:rsidRPr="004D520B">
                <w:rPr>
                  <w:szCs w:val="21"/>
                </w:rPr>
                <w:t>1-7</w:t>
              </w:r>
              <w:r w:rsidRPr="004D520B">
                <w:rPr>
                  <w:rFonts w:hint="eastAsia"/>
                  <w:szCs w:val="21"/>
                </w:rPr>
                <w:t>层和</w:t>
              </w:r>
              <w:r w:rsidRPr="004D520B">
                <w:rPr>
                  <w:szCs w:val="21"/>
                </w:rPr>
                <w:t>10-13</w:t>
              </w:r>
              <w:r w:rsidRPr="004D520B">
                <w:rPr>
                  <w:rFonts w:hint="eastAsia"/>
                  <w:szCs w:val="21"/>
                </w:rPr>
                <w:t>层），面积为</w:t>
              </w:r>
              <w:r w:rsidRPr="004D520B">
                <w:rPr>
                  <w:szCs w:val="21"/>
                </w:rPr>
                <w:t>9,216.47</w:t>
              </w:r>
              <w:r w:rsidRPr="004D520B">
                <w:rPr>
                  <w:rFonts w:hint="eastAsia"/>
                  <w:szCs w:val="21"/>
                </w:rPr>
                <w:t>平方米，租赁期限自</w:t>
              </w:r>
              <w:r w:rsidRPr="004D520B">
                <w:rPr>
                  <w:szCs w:val="21"/>
                </w:rPr>
                <w:t>2010</w:t>
              </w:r>
              <w:r w:rsidRPr="004D520B">
                <w:rPr>
                  <w:rFonts w:hint="eastAsia"/>
                  <w:szCs w:val="21"/>
                </w:rPr>
                <w:t>年</w:t>
              </w:r>
              <w:r w:rsidRPr="004D520B">
                <w:rPr>
                  <w:szCs w:val="21"/>
                </w:rPr>
                <w:t>1</w:t>
              </w:r>
              <w:r w:rsidRPr="004D520B">
                <w:rPr>
                  <w:rFonts w:hint="eastAsia"/>
                  <w:szCs w:val="21"/>
                </w:rPr>
                <w:t>月</w:t>
              </w:r>
              <w:r w:rsidRPr="004D520B">
                <w:rPr>
                  <w:szCs w:val="21"/>
                </w:rPr>
                <w:t>1</w:t>
              </w:r>
              <w:r w:rsidRPr="004D520B">
                <w:rPr>
                  <w:rFonts w:hint="eastAsia"/>
                  <w:szCs w:val="21"/>
                </w:rPr>
                <w:t>日至</w:t>
              </w:r>
              <w:r w:rsidRPr="004D520B">
                <w:rPr>
                  <w:szCs w:val="21"/>
                </w:rPr>
                <w:t>2029</w:t>
              </w:r>
              <w:r w:rsidRPr="004D520B">
                <w:rPr>
                  <w:rFonts w:hint="eastAsia"/>
                  <w:szCs w:val="21"/>
                </w:rPr>
                <w:t>年</w:t>
              </w:r>
              <w:r w:rsidRPr="004D520B">
                <w:rPr>
                  <w:szCs w:val="21"/>
                </w:rPr>
                <w:t>12</w:t>
              </w:r>
              <w:r w:rsidRPr="004D520B">
                <w:rPr>
                  <w:rFonts w:hint="eastAsia"/>
                  <w:szCs w:val="21"/>
                </w:rPr>
                <w:t>月</w:t>
              </w:r>
              <w:r w:rsidRPr="004D520B">
                <w:rPr>
                  <w:szCs w:val="21"/>
                </w:rPr>
                <w:t>31</w:t>
              </w:r>
              <w:r w:rsidRPr="004D520B">
                <w:rPr>
                  <w:rFonts w:hint="eastAsia"/>
                  <w:szCs w:val="21"/>
                </w:rPr>
                <w:t>日止，月租金为人民币</w:t>
              </w:r>
              <w:r w:rsidRPr="004D520B">
                <w:rPr>
                  <w:szCs w:val="21"/>
                </w:rPr>
                <w:t>276,494.10</w:t>
              </w:r>
              <w:r w:rsidRPr="004D520B">
                <w:rPr>
                  <w:rFonts w:hint="eastAsia"/>
                  <w:szCs w:val="21"/>
                </w:rPr>
                <w:t>元</w:t>
              </w:r>
              <w:r w:rsidRPr="004D520B">
                <w:rPr>
                  <w:szCs w:val="21"/>
                </w:rPr>
                <w:t>/</w:t>
              </w:r>
              <w:r w:rsidRPr="004D520B">
                <w:rPr>
                  <w:rFonts w:hint="eastAsia"/>
                  <w:szCs w:val="21"/>
                </w:rPr>
                <w:t>月。</w:t>
              </w:r>
              <w:r w:rsidRPr="004D520B">
                <w:rPr>
                  <w:szCs w:val="21"/>
                </w:rPr>
                <w:t>2021</w:t>
              </w:r>
              <w:r w:rsidRPr="004D520B">
                <w:rPr>
                  <w:rFonts w:hint="eastAsia"/>
                  <w:szCs w:val="21"/>
                </w:rPr>
                <w:t>年度租金含税金额为</w:t>
              </w:r>
              <w:r w:rsidRPr="004D520B">
                <w:rPr>
                  <w:szCs w:val="21"/>
                </w:rPr>
                <w:t>3,317,929.20</w:t>
              </w:r>
              <w:r w:rsidRPr="004D520B">
                <w:rPr>
                  <w:rFonts w:hint="eastAsia"/>
                  <w:szCs w:val="21"/>
                </w:rPr>
                <w:t>元，不含税金额为</w:t>
              </w:r>
              <w:r w:rsidRPr="004D520B">
                <w:rPr>
                  <w:szCs w:val="21"/>
                </w:rPr>
                <w:t>3,159,932.57</w:t>
              </w:r>
              <w:r w:rsidRPr="004D520B">
                <w:rPr>
                  <w:rFonts w:hint="eastAsia"/>
                  <w:szCs w:val="21"/>
                </w:rPr>
                <w:t>元。</w:t>
              </w:r>
            </w:p>
            <w:p w:rsidR="00895018" w:rsidRDefault="00400AB6">
              <w:pPr>
                <w:rPr>
                  <w:szCs w:val="21"/>
                </w:rPr>
              </w:pPr>
            </w:p>
          </w:sdtContent>
        </w:sdt>
        <w:p w:rsidR="00895018" w:rsidRDefault="00400AB6"/>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895018" w:rsidRDefault="00C262D1" w:rsidP="008A553E">
          <w:pPr>
            <w:pStyle w:val="4"/>
            <w:numPr>
              <w:ilvl w:val="3"/>
              <w:numId w:val="104"/>
            </w:numPr>
            <w:ind w:left="424" w:hangingChars="202" w:hanging="424"/>
          </w:pPr>
          <w:r>
            <w:rPr>
              <w:rFonts w:hint="eastAsia"/>
            </w:rPr>
            <w:t>关联担保情况</w:t>
          </w:r>
        </w:p>
        <w:p w:rsidR="00895018" w:rsidRDefault="00C262D1">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EndPr/>
          <w:sdtContent>
            <w:p w:rsidR="00895018" w:rsidRDefault="00C262D1">
              <w:r>
                <w:fldChar w:fldCharType="begin"/>
              </w:r>
              <w:r w:rsidR="004D520B">
                <w:instrText xml:space="preserve">MACROBUTTON  SnrToggleCheckbox √适用 </w:instrText>
              </w:r>
              <w:r>
                <w:fldChar w:fldCharType="end"/>
              </w:r>
              <w:r>
                <w:fldChar w:fldCharType="begin"/>
              </w:r>
              <w:r w:rsidR="004D520B">
                <w:instrText xml:space="preserve"> MACROBUTTON  SnrToggleCheckbox □不适用 </w:instrText>
              </w:r>
              <w:r>
                <w:fldChar w:fldCharType="end"/>
              </w:r>
            </w:p>
          </w:sdtContent>
        </w:sdt>
        <w:p w:rsidR="00895018" w:rsidRDefault="00C262D1">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1655"/>
            <w:gridCol w:w="1800"/>
            <w:gridCol w:w="1791"/>
            <w:gridCol w:w="2072"/>
          </w:tblGrid>
          <w:tr w:rsidR="004D520B" w:rsidTr="004D520B">
            <w:sdt>
              <w:sdtPr>
                <w:tag w:val="_PLD_96a4e4b902dd4a1aabeda7f378f03632"/>
                <w:id w:val="2125573449"/>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4D520B" w:rsidRDefault="004D520B" w:rsidP="004D520B">
                    <w:pPr>
                      <w:jc w:val="center"/>
                      <w:rPr>
                        <w:rFonts w:cs="Cambria"/>
                      </w:rPr>
                    </w:pPr>
                    <w:r>
                      <w:rPr>
                        <w:rFonts w:cs="Cambria" w:hint="eastAsia"/>
                      </w:rPr>
                      <w:t>被担保方</w:t>
                    </w:r>
                  </w:p>
                </w:tc>
              </w:sdtContent>
            </w:sdt>
            <w:sdt>
              <w:sdtPr>
                <w:tag w:val="_PLD_e261ef4f94b54fc2b7ef782e98e6a6f9"/>
                <w:id w:val="-137581653"/>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D520B" w:rsidRDefault="004D520B" w:rsidP="004D520B">
                    <w:pPr>
                      <w:jc w:val="center"/>
                      <w:rPr>
                        <w:rFonts w:cs="Cambria"/>
                      </w:rPr>
                    </w:pPr>
                    <w:r>
                      <w:rPr>
                        <w:rFonts w:cs="Cambria" w:hint="eastAsia"/>
                      </w:rPr>
                      <w:t>担保金额</w:t>
                    </w:r>
                  </w:p>
                </w:tc>
              </w:sdtContent>
            </w:sdt>
            <w:sdt>
              <w:sdtPr>
                <w:tag w:val="_PLD_6591ac1a04e6441cbf6e117b8ca9b235"/>
                <w:id w:val="286700158"/>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D520B" w:rsidRDefault="004D520B" w:rsidP="004D520B">
                    <w:pPr>
                      <w:jc w:val="center"/>
                      <w:rPr>
                        <w:rFonts w:cs="Cambria"/>
                      </w:rPr>
                    </w:pPr>
                    <w:r>
                      <w:rPr>
                        <w:rFonts w:cs="Cambria" w:hint="eastAsia"/>
                      </w:rPr>
                      <w:t>担保起始日</w:t>
                    </w:r>
                  </w:p>
                </w:tc>
              </w:sdtContent>
            </w:sdt>
            <w:sdt>
              <w:sdtPr>
                <w:tag w:val="_PLD_a4bd05821174469b92860eea66b1f7f5"/>
                <w:id w:val="-36775862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D520B" w:rsidRDefault="004D520B" w:rsidP="004D520B">
                    <w:pPr>
                      <w:jc w:val="center"/>
                      <w:rPr>
                        <w:rFonts w:cs="Cambria"/>
                      </w:rPr>
                    </w:pPr>
                    <w:r>
                      <w:rPr>
                        <w:rFonts w:cs="Cambria" w:hint="eastAsia"/>
                      </w:rPr>
                      <w:t>担保到期日</w:t>
                    </w:r>
                  </w:p>
                </w:tc>
              </w:sdtContent>
            </w:sdt>
            <w:sdt>
              <w:sdtPr>
                <w:tag w:val="_PLD_ed3011fa0ff64ab0b41763ff62b9ba30"/>
                <w:id w:val="-1354946646"/>
                <w:lock w:val="sdtLocked"/>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D520B" w:rsidRDefault="004D520B" w:rsidP="004D520B">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862403378"/>
              <w:lock w:val="sdtLocked"/>
            </w:sdtPr>
            <w:sdtEndPr/>
            <w:sdtContent>
              <w:tr w:rsidR="004D520B" w:rsidTr="004D520B">
                <w:tc>
                  <w:tcPr>
                    <w:tcW w:w="885"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rPr>
                        <w:rFonts w:cs="Cambria"/>
                      </w:rPr>
                    </w:pPr>
                    <w:r>
                      <w:t>安徽钱营孜发电有限公司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jc w:val="right"/>
                      <w:rPr>
                        <w:rFonts w:cs="Cambria"/>
                      </w:rPr>
                    </w:pPr>
                    <w:r>
                      <w:t>549,875,000.00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jc w:val="right"/>
                      <w:rPr>
                        <w:rFonts w:cs="Cambria"/>
                      </w:rPr>
                    </w:pPr>
                    <w:r>
                      <w:t>2016-5-20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jc w:val="right"/>
                      <w:rPr>
                        <w:rFonts w:cs="Cambria"/>
                      </w:rPr>
                    </w:pPr>
                    <w:r>
                      <w:t> </w:t>
                    </w:r>
                  </w:p>
                </w:tc>
                <w:sdt>
                  <w:sdtPr>
                    <w:rPr>
                      <w:rFonts w:cs="Cambria"/>
                    </w:rPr>
                    <w:alias w:val="本公司作为担保方的关联担保情况明细-担保是否已经履行完毕"/>
                    <w:tag w:val="_GBC_70748b9f40494d41a4708a6b900ecc0d"/>
                    <w:id w:val="187126076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D520B" w:rsidRDefault="00845FCA" w:rsidP="004D520B">
                        <w:pPr>
                          <w:jc w:val="right"/>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735653936"/>
              <w:lock w:val="sdtLocked"/>
            </w:sdtPr>
            <w:sdtEndPr/>
            <w:sdtContent>
              <w:tr w:rsidR="004D520B" w:rsidTr="004D520B">
                <w:tc>
                  <w:tcPr>
                    <w:tcW w:w="885"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rPr>
                        <w:rFonts w:cs="Cambria"/>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jc w:val="right"/>
                      <w:rPr>
                        <w:rFonts w:cs="Cambria"/>
                      </w:rPr>
                    </w:pP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rPr>
                        <w:rFonts w:cs="Cambria"/>
                      </w:rPr>
                    </w:pP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rPr>
                        <w:rFonts w:cs="Cambria"/>
                      </w:rPr>
                    </w:pPr>
                  </w:p>
                </w:tc>
                <w:sdt>
                  <w:sdtPr>
                    <w:rPr>
                      <w:rFonts w:cs="Cambria"/>
                    </w:rPr>
                    <w:alias w:val="本公司作为担保方的关联担保情况明细-担保是否已经履行完毕"/>
                    <w:tag w:val="_GBC_70748b9f40494d41a4708a6b900ecc0d"/>
                    <w:id w:val="1204599359"/>
                    <w:lock w:val="sdtLocked"/>
                    <w:showingPlcHdr/>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D520B" w:rsidRDefault="004D520B" w:rsidP="004D520B">
                        <w:pPr>
                          <w:rPr>
                            <w:rFonts w:cs="Cambria"/>
                          </w:rPr>
                        </w:pPr>
                        <w:r>
                          <w:rPr>
                            <w:rFonts w:hint="eastAsia"/>
                          </w:rPr>
                          <w:t xml:space="preserve">　</w:t>
                        </w:r>
                      </w:p>
                    </w:tc>
                  </w:sdtContent>
                </w:sdt>
              </w:tr>
            </w:sdtContent>
          </w:sdt>
        </w:tbl>
        <w:p w:rsidR="004D520B" w:rsidRDefault="004D520B"/>
        <w:p w:rsidR="00895018" w:rsidRDefault="00C262D1">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EndPr/>
          <w:sdtContent>
            <w:p w:rsidR="00895018" w:rsidRDefault="00C262D1" w:rsidP="004D520B">
              <w:r>
                <w:rPr>
                  <w:rFonts w:cs="Cambria"/>
                </w:rPr>
                <w:fldChar w:fldCharType="begin"/>
              </w:r>
              <w:r w:rsidR="004D520B">
                <w:rPr>
                  <w:rFonts w:cs="Cambria"/>
                </w:rPr>
                <w:instrText xml:space="preserve">MACROBUTTON  SnrToggleCheckbox □适用 </w:instrText>
              </w:r>
              <w:r>
                <w:rPr>
                  <w:rFonts w:cs="Cambria"/>
                </w:rPr>
                <w:fldChar w:fldCharType="end"/>
              </w:r>
              <w:r>
                <w:rPr>
                  <w:rFonts w:cs="Cambria"/>
                </w:rPr>
                <w:fldChar w:fldCharType="begin"/>
              </w:r>
              <w:r w:rsidR="004D520B">
                <w:rPr>
                  <w:rFonts w:cs="Cambria"/>
                </w:rPr>
                <w:instrText xml:space="preserve"> MACROBUTTON  SnrToggleCheckbox √不适用 </w:instrText>
              </w:r>
              <w:r>
                <w:rPr>
                  <w:rFonts w:cs="Cambria"/>
                </w:rPr>
                <w:fldChar w:fldCharType="end"/>
              </w:r>
            </w:p>
          </w:sdtContent>
        </w:sdt>
        <w:p w:rsidR="00895018" w:rsidRDefault="00C262D1">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EndPr/>
          <w:sdtContent>
            <w:p w:rsidR="00895018" w:rsidRDefault="00C262D1" w:rsidP="004D520B">
              <w:pPr>
                <w:rPr>
                  <w:rFonts w:ascii="Cambria" w:hAnsi="Cambria" w:cs="Cambria"/>
                </w:rPr>
              </w:pPr>
              <w:r>
                <w:rPr>
                  <w:rFonts w:cs="Cambria"/>
                </w:rPr>
                <w:fldChar w:fldCharType="begin"/>
              </w:r>
              <w:r w:rsidR="004D520B">
                <w:rPr>
                  <w:rFonts w:cs="Cambria"/>
                </w:rPr>
                <w:instrText xml:space="preserve">MACROBUTTON  SnrToggleCheckbox □适用 </w:instrText>
              </w:r>
              <w:r>
                <w:rPr>
                  <w:rFonts w:cs="Cambria"/>
                </w:rPr>
                <w:fldChar w:fldCharType="end"/>
              </w:r>
              <w:r>
                <w:rPr>
                  <w:rFonts w:cs="Cambria"/>
                </w:rPr>
                <w:fldChar w:fldCharType="begin"/>
              </w:r>
              <w:r w:rsidR="004D520B">
                <w:rPr>
                  <w:rFonts w:cs="Cambria"/>
                </w:rPr>
                <w:instrText xml:space="preserve"> MACROBUTTON  SnrToggleCheckbox √不适用 </w:instrText>
              </w:r>
              <w:r>
                <w:rPr>
                  <w:rFonts w:cs="Cambria"/>
                </w:rPr>
                <w:fldChar w:fldCharType="end"/>
              </w:r>
            </w:p>
          </w:sdtContent>
        </w:sdt>
        <w:p w:rsidR="00895018" w:rsidRDefault="00400AB6">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895018" w:rsidRDefault="00C262D1" w:rsidP="008A553E">
          <w:pPr>
            <w:pStyle w:val="4"/>
            <w:numPr>
              <w:ilvl w:val="3"/>
              <w:numId w:val="104"/>
            </w:numPr>
            <w:ind w:left="424" w:hangingChars="202" w:hanging="424"/>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EndPr/>
          <w:sdtContent>
            <w:p w:rsidR="00895018" w:rsidRDefault="00C262D1" w:rsidP="004D520B">
              <w:pPr>
                <w:rPr>
                  <w:szCs w:val="21"/>
                </w:rPr>
              </w:pPr>
              <w:r>
                <w:fldChar w:fldCharType="begin"/>
              </w:r>
              <w:r w:rsidR="004D520B">
                <w:instrText xml:space="preserve">MACROBUTTON  SnrToggleCheckbox □适用 </w:instrText>
              </w:r>
              <w:r>
                <w:fldChar w:fldCharType="end"/>
              </w:r>
              <w:r>
                <w:fldChar w:fldCharType="begin"/>
              </w:r>
              <w:r w:rsidR="004D520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hint="default"/>
        </w:rPr>
      </w:sdtEndPr>
      <w:sdtContent>
        <w:p w:rsidR="00895018" w:rsidRDefault="00C262D1" w:rsidP="008A553E">
          <w:pPr>
            <w:pStyle w:val="4"/>
            <w:numPr>
              <w:ilvl w:val="3"/>
              <w:numId w:val="104"/>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EndPr/>
          <w:sdtContent>
            <w:p w:rsidR="00895018" w:rsidRDefault="00C262D1" w:rsidP="004D520B">
              <w:r>
                <w:fldChar w:fldCharType="begin"/>
              </w:r>
              <w:r w:rsidR="004D520B">
                <w:instrText xml:space="preserve">MACROBUTTON  SnrToggleCheckbox □适用 </w:instrText>
              </w:r>
              <w:r>
                <w:fldChar w:fldCharType="end"/>
              </w:r>
              <w:r>
                <w:fldChar w:fldCharType="begin"/>
              </w:r>
              <w:r w:rsidR="004D520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hint="default"/>
        </w:rPr>
      </w:sdtEndPr>
      <w:sdtContent>
        <w:p w:rsidR="00895018" w:rsidRDefault="00C262D1" w:rsidP="008A553E">
          <w:pPr>
            <w:pStyle w:val="4"/>
            <w:numPr>
              <w:ilvl w:val="3"/>
              <w:numId w:val="104"/>
            </w:numPr>
            <w:ind w:left="424" w:hangingChars="202" w:hanging="424"/>
          </w:pPr>
          <w:r>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EndPr/>
          <w:sdtContent>
            <w:p w:rsidR="00895018" w:rsidRDefault="00C262D1" w:rsidP="004D520B">
              <w:r>
                <w:fldChar w:fldCharType="begin"/>
              </w:r>
              <w:r w:rsidR="004D520B">
                <w:instrText xml:space="preserve">MACROBUTTON  SnrToggleCheckbox □适用 </w:instrText>
              </w:r>
              <w:r>
                <w:fldChar w:fldCharType="end"/>
              </w:r>
              <w:r>
                <w:fldChar w:fldCharType="begin"/>
              </w:r>
              <w:r w:rsidR="004D520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895018" w:rsidRDefault="00C262D1" w:rsidP="008A553E">
          <w:pPr>
            <w:pStyle w:val="4"/>
            <w:numPr>
              <w:ilvl w:val="3"/>
              <w:numId w:val="104"/>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Locked"/>
            <w:placeholder>
              <w:docPart w:val="GBC22222222222222222222222222222"/>
            </w:placeholder>
          </w:sdtPr>
          <w:sdtEndPr/>
          <w:sdtContent>
            <w:p w:rsidR="00895018" w:rsidRDefault="00C262D1">
              <w:pPr>
                <w:rPr>
                  <w:szCs w:val="21"/>
                </w:rPr>
              </w:pPr>
              <w:r>
                <w:rPr>
                  <w:szCs w:val="21"/>
                </w:rPr>
                <w:fldChar w:fldCharType="begin"/>
              </w:r>
              <w:r w:rsidR="004D520B">
                <w:rPr>
                  <w:szCs w:val="21"/>
                </w:rPr>
                <w:instrText xml:space="preserve"> MACROBUTTON  SnrToggleCheckbox √适用  </w:instrText>
              </w:r>
              <w:r>
                <w:rPr>
                  <w:szCs w:val="21"/>
                </w:rPr>
                <w:fldChar w:fldCharType="end"/>
              </w:r>
              <w:r>
                <w:rPr>
                  <w:szCs w:val="21"/>
                </w:rPr>
                <w:fldChar w:fldCharType="begin"/>
              </w:r>
              <w:r w:rsidR="004D520B">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Cs w:val="24"/>
            </w:rPr>
            <w:alias w:val="其他关联交易的情况"/>
            <w:tag w:val="_GBC_568a4950b7f046d3a08a3d8b97923495"/>
            <w:id w:val="-1976448249"/>
            <w:lock w:val="sdtLocked"/>
            <w:placeholder>
              <w:docPart w:val="GBC22222222222222222222222222222"/>
            </w:placeholder>
          </w:sdtPr>
          <w:sdtEndPr/>
          <w:sdtContent>
            <w:p w:rsidR="004D520B" w:rsidRPr="004D520B" w:rsidRDefault="00EB4A67" w:rsidP="004D520B">
              <w:pPr>
                <w:pStyle w:val="3"/>
                <w:numPr>
                  <w:ilvl w:val="0"/>
                  <w:numId w:val="0"/>
                </w:numPr>
                <w:rPr>
                  <w:rFonts w:eastAsiaTheme="minorEastAsia"/>
                </w:rPr>
              </w:pPr>
              <w:r>
                <w:rPr>
                  <w:rFonts w:hint="eastAsia"/>
                </w:rPr>
                <w:t>1</w:t>
              </w:r>
              <w:r>
                <w:rPr>
                  <w:rFonts w:hint="eastAsia"/>
                </w:rPr>
                <w:t>、</w:t>
              </w:r>
              <w:r w:rsidR="004D520B" w:rsidRPr="004D520B">
                <w:rPr>
                  <w:rFonts w:eastAsiaTheme="minorEastAsia" w:hint="eastAsia"/>
                </w:rPr>
                <w:t>关联方存款情况</w:t>
              </w:r>
            </w:p>
            <w:p w:rsidR="004D520B" w:rsidRPr="004D520B" w:rsidRDefault="004D520B" w:rsidP="004D520B">
              <w:pPr>
                <w:rPr>
                  <w:szCs w:val="21"/>
                </w:rPr>
              </w:pPr>
              <w:r w:rsidRPr="004D520B">
                <w:rPr>
                  <w:rFonts w:hint="eastAsia"/>
                  <w:szCs w:val="21"/>
                </w:rPr>
                <w:t>公司在安徽省皖北煤电集团财务有限公司开立存款账户，截止</w:t>
              </w:r>
              <w:r w:rsidRPr="004D520B">
                <w:rPr>
                  <w:szCs w:val="21"/>
                </w:rPr>
                <w:t>2021</w:t>
              </w:r>
              <w:r w:rsidRPr="004D520B">
                <w:rPr>
                  <w:rFonts w:hint="eastAsia"/>
                  <w:szCs w:val="21"/>
                </w:rPr>
                <w:t>年</w:t>
              </w:r>
              <w:r w:rsidRPr="004D520B">
                <w:rPr>
                  <w:szCs w:val="21"/>
                </w:rPr>
                <w:t>12</w:t>
              </w:r>
              <w:r w:rsidRPr="004D520B">
                <w:rPr>
                  <w:rFonts w:hint="eastAsia"/>
                  <w:szCs w:val="21"/>
                </w:rPr>
                <w:t>月</w:t>
              </w:r>
              <w:r w:rsidRPr="004D520B">
                <w:rPr>
                  <w:szCs w:val="21"/>
                </w:rPr>
                <w:t>31</w:t>
              </w:r>
              <w:r w:rsidRPr="004D520B">
                <w:rPr>
                  <w:rFonts w:hint="eastAsia"/>
                  <w:szCs w:val="21"/>
                </w:rPr>
                <w:t>日在安徽省皖北煤电集团财务有限公司的存款余额为</w:t>
              </w:r>
              <w:r w:rsidR="005D21DC">
                <w:rPr>
                  <w:szCs w:val="18"/>
                </w:rPr>
                <w:t>1,495,513,887.14</w:t>
              </w:r>
              <w:r w:rsidRPr="004D520B">
                <w:rPr>
                  <w:rFonts w:hint="eastAsia"/>
                  <w:szCs w:val="21"/>
                </w:rPr>
                <w:t>元，</w:t>
              </w:r>
              <w:r w:rsidRPr="004D520B">
                <w:rPr>
                  <w:szCs w:val="21"/>
                </w:rPr>
                <w:t>2021</w:t>
              </w:r>
              <w:r w:rsidRPr="004D520B">
                <w:rPr>
                  <w:rFonts w:hint="eastAsia"/>
                  <w:szCs w:val="21"/>
                </w:rPr>
                <w:t>年度收到利息</w:t>
              </w:r>
              <w:r w:rsidRPr="004D520B">
                <w:rPr>
                  <w:szCs w:val="21"/>
                </w:rPr>
                <w:t>16,142,502.12</w:t>
              </w:r>
              <w:r w:rsidRPr="004D520B">
                <w:rPr>
                  <w:rFonts w:hint="eastAsia"/>
                  <w:szCs w:val="21"/>
                </w:rPr>
                <w:t>元。</w:t>
              </w:r>
              <w:r w:rsidRPr="004D520B">
                <w:rPr>
                  <w:b/>
                  <w:bCs/>
                  <w:szCs w:val="21"/>
                </w:rPr>
                <w:fldChar w:fldCharType="begin"/>
              </w:r>
              <w:r w:rsidRPr="004D520B">
                <w:rPr>
                  <w:szCs w:val="21"/>
                </w:rPr>
                <w:instrText xml:space="preserve"> LINK Excel.Sheet.12 E:\\</w:instrText>
              </w:r>
              <w:r w:rsidRPr="004D520B">
                <w:rPr>
                  <w:rFonts w:hint="eastAsia"/>
                  <w:szCs w:val="21"/>
                </w:rPr>
                <w:instrText>雍</w:instrText>
              </w:r>
              <w:r w:rsidRPr="004D520B">
                <w:rPr>
                  <w:szCs w:val="21"/>
                </w:rPr>
                <w:instrText>\\</w:instrText>
              </w:r>
              <w:r w:rsidRPr="004D520B">
                <w:rPr>
                  <w:rFonts w:hint="eastAsia"/>
                  <w:szCs w:val="21"/>
                </w:rPr>
                <w:instrText>附注排版</w:instrText>
              </w:r>
              <w:r w:rsidRPr="004D520B">
                <w:rPr>
                  <w:szCs w:val="21"/>
                </w:rPr>
                <w:instrText>\\2014</w:instrText>
              </w:r>
              <w:r w:rsidRPr="004D520B">
                <w:rPr>
                  <w:rFonts w:hint="eastAsia"/>
                  <w:szCs w:val="21"/>
                </w:rPr>
                <w:instrText>年年报格式</w:instrText>
              </w:r>
              <w:r w:rsidRPr="004D520B">
                <w:rPr>
                  <w:szCs w:val="21"/>
                </w:rPr>
                <w:instrText>\\</w:instrText>
              </w:r>
              <w:r w:rsidRPr="004D520B">
                <w:rPr>
                  <w:rFonts w:hint="eastAsia"/>
                  <w:szCs w:val="21"/>
                </w:rPr>
                <w:instrText>附注过渡表</w:instrText>
              </w:r>
              <w:r w:rsidRPr="004D520B">
                <w:rPr>
                  <w:szCs w:val="21"/>
                </w:rPr>
                <w:instrText xml:space="preserve">20150130V0910.xlsx </w:instrText>
              </w:r>
              <w:r w:rsidRPr="004D520B">
                <w:rPr>
                  <w:rFonts w:hint="eastAsia"/>
                  <w:szCs w:val="21"/>
                </w:rPr>
                <w:instrText>关联方及关联方交易</w:instrText>
              </w:r>
              <w:r w:rsidRPr="004D520B">
                <w:rPr>
                  <w:szCs w:val="21"/>
                </w:rPr>
                <w:instrText>!</w:instrText>
              </w:r>
              <w:r w:rsidRPr="004D520B">
                <w:rPr>
                  <w:rFonts w:hint="eastAsia"/>
                  <w:szCs w:val="21"/>
                </w:rPr>
                <w:instrText>关联方情况</w:instrText>
              </w:r>
              <w:r w:rsidRPr="004D520B">
                <w:rPr>
                  <w:szCs w:val="21"/>
                </w:rPr>
                <w:instrText xml:space="preserve">11 \f 4 \h \* MERGEFORMAT </w:instrText>
              </w:r>
              <w:r w:rsidRPr="004D520B">
                <w:rPr>
                  <w:b/>
                  <w:bCs/>
                  <w:szCs w:val="21"/>
                </w:rPr>
                <w:fldChar w:fldCharType="separate"/>
              </w:r>
            </w:p>
            <w:p w:rsidR="00EB4A67" w:rsidRPr="00B21AB3" w:rsidRDefault="004D520B" w:rsidP="00EB4A67">
              <w:pPr>
                <w:pStyle w:val="3"/>
                <w:numPr>
                  <w:ilvl w:val="0"/>
                  <w:numId w:val="0"/>
                </w:numPr>
              </w:pPr>
              <w:r w:rsidRPr="004D520B">
                <w:fldChar w:fldCharType="end"/>
              </w:r>
              <w:r w:rsidR="00EB4A67">
                <w:rPr>
                  <w:rFonts w:hint="eastAsia"/>
                </w:rPr>
                <w:t>2</w:t>
              </w:r>
              <w:r w:rsidR="00EB4A67">
                <w:rPr>
                  <w:rFonts w:hint="eastAsia"/>
                </w:rPr>
                <w:t>、其他关联交易</w:t>
              </w:r>
            </w:p>
            <w:tbl>
              <w:tblPr>
                <w:tblStyle w:val="23"/>
                <w:tblW w:w="5000" w:type="pct"/>
                <w:tblInd w:w="-318" w:type="dxa"/>
                <w:tblLook w:val="04A0" w:firstRow="1" w:lastRow="0" w:firstColumn="1" w:lastColumn="0" w:noHBand="0" w:noVBand="1"/>
              </w:tblPr>
              <w:tblGrid>
                <w:gridCol w:w="3911"/>
                <w:gridCol w:w="1979"/>
                <w:gridCol w:w="1829"/>
                <w:gridCol w:w="1330"/>
              </w:tblGrid>
              <w:tr w:rsidR="00EB4A67" w:rsidTr="00EB4A67">
                <w:trPr>
                  <w:tblHeader/>
                </w:trPr>
                <w:tc>
                  <w:tcPr>
                    <w:tcW w:w="4112" w:type="dxa"/>
                    <w:vMerge w:val="restart"/>
                    <w:vAlign w:val="center"/>
                  </w:tcPr>
                  <w:p w:rsidR="00EB4A67" w:rsidRDefault="00EB4A67" w:rsidP="00761DB4">
                    <w:pPr>
                      <w:snapToGrid w:val="0"/>
                      <w:jc w:val="center"/>
                      <w:rPr>
                        <w:szCs w:val="18"/>
                      </w:rPr>
                    </w:pPr>
                    <w:r>
                      <w:rPr>
                        <w:szCs w:val="18"/>
                      </w:rPr>
                      <w:t>关联方</w:t>
                    </w:r>
                  </w:p>
                </w:tc>
                <w:tc>
                  <w:tcPr>
                    <w:tcW w:w="1984" w:type="dxa"/>
                    <w:vMerge w:val="restart"/>
                    <w:vAlign w:val="center"/>
                  </w:tcPr>
                  <w:p w:rsidR="00EB4A67" w:rsidRDefault="00845FCA" w:rsidP="00761DB4">
                    <w:pPr>
                      <w:snapToGrid w:val="0"/>
                      <w:jc w:val="center"/>
                      <w:rPr>
                        <w:szCs w:val="18"/>
                      </w:rPr>
                    </w:pPr>
                    <w:r>
                      <w:rPr>
                        <w:szCs w:val="18"/>
                      </w:rPr>
                      <w:t>累计</w:t>
                    </w:r>
                    <w:r w:rsidR="00EB4A67">
                      <w:rPr>
                        <w:szCs w:val="18"/>
                      </w:rPr>
                      <w:t>占用票据质押额度金额</w:t>
                    </w:r>
                  </w:p>
                </w:tc>
                <w:tc>
                  <w:tcPr>
                    <w:tcW w:w="1843" w:type="dxa"/>
                    <w:vAlign w:val="center"/>
                  </w:tcPr>
                  <w:p w:rsidR="00EB4A67" w:rsidRDefault="00EB4A67" w:rsidP="00761DB4">
                    <w:pPr>
                      <w:snapToGrid w:val="0"/>
                      <w:jc w:val="center"/>
                      <w:rPr>
                        <w:szCs w:val="18"/>
                      </w:rPr>
                    </w:pPr>
                    <w:r>
                      <w:rPr>
                        <w:szCs w:val="18"/>
                      </w:rPr>
                      <w:t>票据质押额度</w:t>
                    </w:r>
                  </w:p>
                </w:tc>
                <w:tc>
                  <w:tcPr>
                    <w:tcW w:w="1382" w:type="dxa"/>
                    <w:vMerge w:val="restart"/>
                    <w:vAlign w:val="center"/>
                  </w:tcPr>
                  <w:p w:rsidR="00EB4A67" w:rsidRDefault="00EB4A67" w:rsidP="00761DB4">
                    <w:pPr>
                      <w:snapToGrid w:val="0"/>
                      <w:jc w:val="center"/>
                      <w:rPr>
                        <w:szCs w:val="18"/>
                      </w:rPr>
                    </w:pPr>
                    <w:r>
                      <w:rPr>
                        <w:szCs w:val="18"/>
                      </w:rPr>
                      <w:t>说明</w:t>
                    </w:r>
                  </w:p>
                </w:tc>
              </w:tr>
              <w:tr w:rsidR="00EB4A67" w:rsidTr="00EB4A67">
                <w:trPr>
                  <w:tblHeader/>
                </w:trPr>
                <w:tc>
                  <w:tcPr>
                    <w:tcW w:w="4112" w:type="dxa"/>
                    <w:vMerge/>
                    <w:vAlign w:val="center"/>
                  </w:tcPr>
                  <w:p w:rsidR="00EB4A67" w:rsidRDefault="00EB4A67" w:rsidP="00761DB4"/>
                </w:tc>
                <w:tc>
                  <w:tcPr>
                    <w:tcW w:w="1984" w:type="dxa"/>
                    <w:vMerge/>
                    <w:vAlign w:val="center"/>
                  </w:tcPr>
                  <w:p w:rsidR="00EB4A67" w:rsidRDefault="00EB4A67" w:rsidP="00761DB4"/>
                </w:tc>
                <w:tc>
                  <w:tcPr>
                    <w:tcW w:w="1843" w:type="dxa"/>
                    <w:vAlign w:val="center"/>
                  </w:tcPr>
                  <w:p w:rsidR="00EB4A67" w:rsidRDefault="00EB4A67" w:rsidP="00761DB4">
                    <w:pPr>
                      <w:snapToGrid w:val="0"/>
                      <w:jc w:val="center"/>
                      <w:rPr>
                        <w:szCs w:val="18"/>
                      </w:rPr>
                    </w:pPr>
                    <w:r>
                      <w:rPr>
                        <w:szCs w:val="18"/>
                      </w:rPr>
                      <w:t>占用费</w:t>
                    </w:r>
                  </w:p>
                </w:tc>
                <w:tc>
                  <w:tcPr>
                    <w:tcW w:w="1382" w:type="dxa"/>
                    <w:vMerge/>
                    <w:vAlign w:val="center"/>
                  </w:tcPr>
                  <w:p w:rsidR="00EB4A67" w:rsidRDefault="00EB4A67" w:rsidP="00761DB4"/>
                </w:tc>
              </w:tr>
              <w:tr w:rsidR="00EB4A67" w:rsidTr="00EB4A67">
                <w:tc>
                  <w:tcPr>
                    <w:tcW w:w="4112" w:type="dxa"/>
                    <w:vAlign w:val="center"/>
                  </w:tcPr>
                  <w:p w:rsidR="00EB4A67" w:rsidRDefault="00EB4A67" w:rsidP="00761DB4">
                    <w:pPr>
                      <w:snapToGrid w:val="0"/>
                      <w:jc w:val="left"/>
                      <w:rPr>
                        <w:szCs w:val="18"/>
                      </w:rPr>
                    </w:pPr>
                    <w:r>
                      <w:rPr>
                        <w:szCs w:val="18"/>
                      </w:rPr>
                      <w:t>安徽省皖北煤电集团有限责任公司</w:t>
                    </w:r>
                  </w:p>
                </w:tc>
                <w:tc>
                  <w:tcPr>
                    <w:tcW w:w="1984" w:type="dxa"/>
                    <w:vAlign w:val="center"/>
                  </w:tcPr>
                  <w:p w:rsidR="00EB4A67" w:rsidRDefault="00EB4A67" w:rsidP="00EB4A67">
                    <w:pPr>
                      <w:snapToGrid w:val="0"/>
                      <w:jc w:val="right"/>
                      <w:rPr>
                        <w:szCs w:val="18"/>
                      </w:rPr>
                    </w:pPr>
                    <w:r>
                      <w:rPr>
                        <w:szCs w:val="18"/>
                      </w:rPr>
                      <w:t>2,723,340,643.27</w:t>
                    </w:r>
                  </w:p>
                </w:tc>
                <w:tc>
                  <w:tcPr>
                    <w:tcW w:w="1843" w:type="dxa"/>
                    <w:vAlign w:val="center"/>
                  </w:tcPr>
                  <w:p w:rsidR="00EB4A67" w:rsidRDefault="00EB4A67" w:rsidP="00EB4A67">
                    <w:pPr>
                      <w:snapToGrid w:val="0"/>
                      <w:jc w:val="right"/>
                      <w:rPr>
                        <w:szCs w:val="18"/>
                      </w:rPr>
                    </w:pPr>
                    <w:r>
                      <w:rPr>
                        <w:szCs w:val="18"/>
                      </w:rPr>
                      <w:t>11,496,522.47</w:t>
                    </w:r>
                  </w:p>
                </w:tc>
                <w:tc>
                  <w:tcPr>
                    <w:tcW w:w="1382" w:type="dxa"/>
                    <w:vAlign w:val="center"/>
                  </w:tcPr>
                  <w:p w:rsidR="00EB4A67" w:rsidRDefault="00EB4A67" w:rsidP="00EB4A67">
                    <w:pPr>
                      <w:snapToGrid w:val="0"/>
                      <w:jc w:val="right"/>
                      <w:rPr>
                        <w:szCs w:val="18"/>
                      </w:rPr>
                    </w:pPr>
                  </w:p>
                </w:tc>
              </w:tr>
              <w:tr w:rsidR="00EB4A67" w:rsidTr="00EB4A67">
                <w:tc>
                  <w:tcPr>
                    <w:tcW w:w="4112" w:type="dxa"/>
                    <w:vAlign w:val="center"/>
                  </w:tcPr>
                  <w:p w:rsidR="00EB4A67" w:rsidRDefault="00EB4A67" w:rsidP="00761DB4">
                    <w:pPr>
                      <w:snapToGrid w:val="0"/>
                      <w:jc w:val="left"/>
                      <w:rPr>
                        <w:szCs w:val="18"/>
                      </w:rPr>
                    </w:pPr>
                    <w:r>
                      <w:rPr>
                        <w:szCs w:val="18"/>
                      </w:rPr>
                      <w:t>鄂尔多斯市西北能源化工有限责任公司</w:t>
                    </w:r>
                  </w:p>
                </w:tc>
                <w:tc>
                  <w:tcPr>
                    <w:tcW w:w="1984" w:type="dxa"/>
                    <w:vAlign w:val="center"/>
                  </w:tcPr>
                  <w:p w:rsidR="00EB4A67" w:rsidRDefault="00EB4A67" w:rsidP="00EB4A67">
                    <w:pPr>
                      <w:snapToGrid w:val="0"/>
                      <w:jc w:val="right"/>
                      <w:rPr>
                        <w:szCs w:val="18"/>
                      </w:rPr>
                    </w:pPr>
                    <w:r>
                      <w:rPr>
                        <w:szCs w:val="18"/>
                      </w:rPr>
                      <w:t>33,333,333.33</w:t>
                    </w:r>
                  </w:p>
                </w:tc>
                <w:tc>
                  <w:tcPr>
                    <w:tcW w:w="1843" w:type="dxa"/>
                    <w:vAlign w:val="center"/>
                  </w:tcPr>
                  <w:p w:rsidR="00EB4A67" w:rsidRDefault="00EB4A67" w:rsidP="00EB4A67">
                    <w:pPr>
                      <w:snapToGrid w:val="0"/>
                      <w:jc w:val="right"/>
                      <w:rPr>
                        <w:szCs w:val="18"/>
                      </w:rPr>
                    </w:pPr>
                    <w:r>
                      <w:rPr>
                        <w:szCs w:val="18"/>
                      </w:rPr>
                      <w:t>125,296.80</w:t>
                    </w:r>
                  </w:p>
                </w:tc>
                <w:tc>
                  <w:tcPr>
                    <w:tcW w:w="1382" w:type="dxa"/>
                    <w:vAlign w:val="center"/>
                  </w:tcPr>
                  <w:p w:rsidR="00EB4A67" w:rsidRDefault="00EB4A67" w:rsidP="00EB4A67">
                    <w:pPr>
                      <w:snapToGrid w:val="0"/>
                      <w:jc w:val="right"/>
                      <w:rPr>
                        <w:szCs w:val="18"/>
                      </w:rPr>
                    </w:pPr>
                  </w:p>
                </w:tc>
              </w:tr>
              <w:tr w:rsidR="00EB4A67" w:rsidTr="00EB4A67">
                <w:tc>
                  <w:tcPr>
                    <w:tcW w:w="4112" w:type="dxa"/>
                    <w:vAlign w:val="center"/>
                  </w:tcPr>
                  <w:p w:rsidR="00EB4A67" w:rsidRDefault="00EB4A67" w:rsidP="00761DB4">
                    <w:pPr>
                      <w:snapToGrid w:val="0"/>
                      <w:jc w:val="left"/>
                      <w:rPr>
                        <w:szCs w:val="18"/>
                      </w:rPr>
                    </w:pPr>
                    <w:r>
                      <w:rPr>
                        <w:szCs w:val="18"/>
                      </w:rPr>
                      <w:t>合计</w:t>
                    </w:r>
                  </w:p>
                </w:tc>
                <w:tc>
                  <w:tcPr>
                    <w:tcW w:w="1984" w:type="dxa"/>
                    <w:vAlign w:val="center"/>
                  </w:tcPr>
                  <w:p w:rsidR="00EB4A67" w:rsidRDefault="00EB4A67" w:rsidP="00EB4A67">
                    <w:pPr>
                      <w:snapToGrid w:val="0"/>
                      <w:jc w:val="right"/>
                      <w:rPr>
                        <w:szCs w:val="18"/>
                      </w:rPr>
                    </w:pPr>
                    <w:r>
                      <w:rPr>
                        <w:szCs w:val="18"/>
                      </w:rPr>
                      <w:t>2,756,673,976.61</w:t>
                    </w:r>
                  </w:p>
                </w:tc>
                <w:tc>
                  <w:tcPr>
                    <w:tcW w:w="1843" w:type="dxa"/>
                    <w:vAlign w:val="center"/>
                  </w:tcPr>
                  <w:p w:rsidR="00EB4A67" w:rsidRDefault="00EB4A67" w:rsidP="00EB4A67">
                    <w:pPr>
                      <w:snapToGrid w:val="0"/>
                      <w:jc w:val="right"/>
                      <w:rPr>
                        <w:szCs w:val="18"/>
                      </w:rPr>
                    </w:pPr>
                    <w:r>
                      <w:rPr>
                        <w:szCs w:val="18"/>
                      </w:rPr>
                      <w:t>11,621,819.27</w:t>
                    </w:r>
                  </w:p>
                </w:tc>
                <w:tc>
                  <w:tcPr>
                    <w:tcW w:w="1382" w:type="dxa"/>
                    <w:vAlign w:val="center"/>
                  </w:tcPr>
                  <w:p w:rsidR="00EB4A67" w:rsidRDefault="00EB4A67" w:rsidP="00EB4A67">
                    <w:pPr>
                      <w:snapToGrid w:val="0"/>
                      <w:jc w:val="right"/>
                      <w:rPr>
                        <w:szCs w:val="18"/>
                      </w:rPr>
                    </w:pPr>
                  </w:p>
                </w:tc>
              </w:tr>
            </w:tbl>
            <w:p w:rsidR="00EB4A67" w:rsidRPr="00EB4A67" w:rsidRDefault="00EB4A67" w:rsidP="00EB4A67">
              <w:pPr>
                <w:pStyle w:val="35"/>
                <w:ind w:left="0"/>
                <w:rPr>
                  <w:rFonts w:eastAsiaTheme="minorEastAsia"/>
                </w:rPr>
              </w:pPr>
              <w:r w:rsidRPr="002A1339">
                <w:rPr>
                  <w:rFonts w:eastAsiaTheme="minorEastAsia" w:hint="eastAsia"/>
                </w:rPr>
                <w:t>其他说明：公司与安徽省皖北煤电集团财务有限公司签订的《金融服务协议》和《票据池业务参与协议》，票据池内票据由皖北煤电集团统一支配和使用，截至</w:t>
              </w:r>
              <w:r>
                <w:rPr>
                  <w:rFonts w:eastAsiaTheme="minorEastAsia" w:hint="eastAsia"/>
                </w:rPr>
                <w:t>2021</w:t>
              </w:r>
              <w:r w:rsidRPr="002A1339">
                <w:rPr>
                  <w:rFonts w:eastAsiaTheme="minorEastAsia" w:hint="eastAsia"/>
                </w:rPr>
                <w:t>年</w:t>
              </w:r>
              <w:r w:rsidRPr="002A1339">
                <w:rPr>
                  <w:rFonts w:eastAsiaTheme="minorEastAsia" w:hint="eastAsia"/>
                </w:rPr>
                <w:t>12</w:t>
              </w:r>
              <w:r w:rsidRPr="002A1339">
                <w:rPr>
                  <w:rFonts w:eastAsiaTheme="minorEastAsia" w:hint="eastAsia"/>
                </w:rPr>
                <w:t>月</w:t>
              </w:r>
              <w:r w:rsidRPr="002A1339">
                <w:rPr>
                  <w:rFonts w:eastAsiaTheme="minorEastAsia" w:hint="eastAsia"/>
                </w:rPr>
                <w:t>31</w:t>
              </w:r>
              <w:r w:rsidRPr="002A1339">
                <w:rPr>
                  <w:rFonts w:eastAsiaTheme="minorEastAsia" w:hint="eastAsia"/>
                </w:rPr>
                <w:t>日止，公司抵押票据形成的额度被皖北煤电集团及其相关公司</w:t>
              </w:r>
              <w:r w:rsidR="00845FCA">
                <w:rPr>
                  <w:rFonts w:eastAsiaTheme="minorEastAsia" w:hint="eastAsia"/>
                </w:rPr>
                <w:t>累计</w:t>
              </w:r>
              <w:r w:rsidRPr="002A1339">
                <w:rPr>
                  <w:rFonts w:eastAsiaTheme="minorEastAsia" w:hint="eastAsia"/>
                </w:rPr>
                <w:t>占用</w:t>
              </w:r>
              <w:r w:rsidRPr="00B645F4">
                <w:rPr>
                  <w:rFonts w:eastAsiaTheme="minorEastAsia"/>
                </w:rPr>
                <w:t>2,756,673,976.61</w:t>
              </w:r>
              <w:r w:rsidRPr="002A1339">
                <w:rPr>
                  <w:rFonts w:eastAsiaTheme="minorEastAsia" w:hint="eastAsia"/>
                </w:rPr>
                <w:t>元，按照占用票据质押额度金额的</w:t>
              </w:r>
              <w:r w:rsidRPr="002A1339">
                <w:rPr>
                  <w:rFonts w:eastAsiaTheme="minorEastAsia" w:hint="eastAsia"/>
                </w:rPr>
                <w:t>0.8%</w:t>
              </w:r>
              <w:r w:rsidRPr="002A1339">
                <w:rPr>
                  <w:rFonts w:eastAsiaTheme="minorEastAsia" w:hint="eastAsia"/>
                </w:rPr>
                <w:t>收取额度占用费</w:t>
              </w:r>
              <w:r w:rsidRPr="00B645F4">
                <w:rPr>
                  <w:rFonts w:eastAsiaTheme="minorEastAsia"/>
                </w:rPr>
                <w:t>11,621,819.27</w:t>
              </w:r>
              <w:r w:rsidRPr="002A1339">
                <w:rPr>
                  <w:rFonts w:eastAsiaTheme="minorEastAsia" w:hint="eastAsia"/>
                </w:rPr>
                <w:t>元。</w:t>
              </w:r>
            </w:p>
            <w:p w:rsidR="00895018" w:rsidRDefault="00400AB6" w:rsidP="004D520B">
              <w:pPr>
                <w:rPr>
                  <w:szCs w:val="21"/>
                </w:rPr>
              </w:pPr>
            </w:p>
          </w:sdtContent>
        </w:sdt>
      </w:sdtContent>
    </w:sdt>
    <w:p w:rsidR="00895018" w:rsidRDefault="00895018">
      <w:pPr>
        <w:rPr>
          <w:szCs w:val="21"/>
        </w:rPr>
      </w:pPr>
    </w:p>
    <w:p w:rsidR="00895018" w:rsidRDefault="00C262D1" w:rsidP="008A553E">
      <w:pPr>
        <w:pStyle w:val="30"/>
        <w:numPr>
          <w:ilvl w:val="0"/>
          <w:numId w:val="52"/>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895018" w:rsidRDefault="00C262D1" w:rsidP="008A553E">
          <w:pPr>
            <w:pStyle w:val="4"/>
            <w:numPr>
              <w:ilvl w:val="3"/>
              <w:numId w:val="105"/>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EndPr/>
          <w:sdtContent>
            <w:p w:rsidR="00895018" w:rsidRDefault="00C262D1">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95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6"/>
            <w:gridCol w:w="3090"/>
            <w:gridCol w:w="1700"/>
            <w:gridCol w:w="1536"/>
            <w:gridCol w:w="1582"/>
            <w:gridCol w:w="1560"/>
          </w:tblGrid>
          <w:tr w:rsidR="002A217B" w:rsidTr="002A217B">
            <w:sdt>
              <w:sdtPr>
                <w:tag w:val="_PLD_c0c6dc2d23f94f929199b42c584f57ca"/>
                <w:id w:val="-1504110825"/>
                <w:lock w:val="sdtLocked"/>
              </w:sdtPr>
              <w:sdtEndPr/>
              <w:sdtContent>
                <w:tc>
                  <w:tcPr>
                    <w:tcW w:w="606" w:type="pct"/>
                    <w:vMerge w:val="restart"/>
                    <w:tcBorders>
                      <w:top w:val="single" w:sz="4" w:space="0" w:color="auto"/>
                      <w:left w:val="single" w:sz="4" w:space="0" w:color="auto"/>
                      <w:right w:val="single" w:sz="4" w:space="0" w:color="auto"/>
                    </w:tcBorders>
                    <w:vAlign w:val="center"/>
                  </w:tcPr>
                  <w:p w:rsidR="002A217B" w:rsidRDefault="002A217B" w:rsidP="00761DB4">
                    <w:pPr>
                      <w:jc w:val="center"/>
                      <w:rPr>
                        <w:szCs w:val="21"/>
                      </w:rPr>
                    </w:pPr>
                    <w:r>
                      <w:rPr>
                        <w:rFonts w:hint="eastAsia"/>
                        <w:szCs w:val="21"/>
                      </w:rPr>
                      <w:t>项目名称</w:t>
                    </w:r>
                  </w:p>
                </w:tc>
              </w:sdtContent>
            </w:sdt>
            <w:sdt>
              <w:sdtPr>
                <w:tag w:val="_PLD_56aedf077d5c4d3b814d04d193f71af7"/>
                <w:id w:val="660661440"/>
                <w:lock w:val="sdtLocked"/>
              </w:sdtPr>
              <w:sdtEndPr/>
              <w:sdtContent>
                <w:tc>
                  <w:tcPr>
                    <w:tcW w:w="1434" w:type="pct"/>
                    <w:vMerge w:val="restart"/>
                    <w:tcBorders>
                      <w:top w:val="single" w:sz="4" w:space="0" w:color="auto"/>
                      <w:left w:val="single" w:sz="4" w:space="0" w:color="auto"/>
                      <w:right w:val="single" w:sz="4" w:space="0" w:color="auto"/>
                    </w:tcBorders>
                    <w:vAlign w:val="center"/>
                  </w:tcPr>
                  <w:p w:rsidR="002A217B" w:rsidRDefault="002A217B" w:rsidP="00761DB4">
                    <w:pPr>
                      <w:jc w:val="center"/>
                      <w:rPr>
                        <w:szCs w:val="21"/>
                      </w:rPr>
                    </w:pPr>
                    <w:r>
                      <w:rPr>
                        <w:rFonts w:hint="eastAsia"/>
                        <w:szCs w:val="21"/>
                      </w:rPr>
                      <w:t>关联方</w:t>
                    </w:r>
                  </w:p>
                </w:tc>
              </w:sdtContent>
            </w:sdt>
            <w:sdt>
              <w:sdtPr>
                <w:tag w:val="_PLD_e8867e7b52fb42f4b447e445a20beebc"/>
                <w:id w:val="-180825389"/>
                <w:lock w:val="sdtLocked"/>
              </w:sdtPr>
              <w:sdtEndPr/>
              <w:sdtContent>
                <w:tc>
                  <w:tcPr>
                    <w:tcW w:w="1502" w:type="pct"/>
                    <w:gridSpan w:val="2"/>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期末余额</w:t>
                    </w:r>
                  </w:p>
                </w:tc>
              </w:sdtContent>
            </w:sdt>
            <w:sdt>
              <w:sdtPr>
                <w:tag w:val="_PLD_6a4888e558004037a5faac678bea523c"/>
                <w:id w:val="1232264884"/>
                <w:lock w:val="sdtLocked"/>
              </w:sdtPr>
              <w:sdtEndPr/>
              <w:sdtContent>
                <w:tc>
                  <w:tcPr>
                    <w:tcW w:w="1458" w:type="pct"/>
                    <w:gridSpan w:val="2"/>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期初余额</w:t>
                    </w:r>
                  </w:p>
                </w:tc>
              </w:sdtContent>
            </w:sdt>
          </w:tr>
          <w:tr w:rsidR="002A217B" w:rsidTr="002A217B">
            <w:tc>
              <w:tcPr>
                <w:tcW w:w="606" w:type="pct"/>
                <w:vMerge/>
                <w:tcBorders>
                  <w:left w:val="single" w:sz="4" w:space="0" w:color="auto"/>
                  <w:bottom w:val="single" w:sz="4" w:space="0" w:color="auto"/>
                  <w:right w:val="single" w:sz="4" w:space="0" w:color="auto"/>
                </w:tcBorders>
                <w:vAlign w:val="center"/>
              </w:tcPr>
              <w:p w:rsidR="002A217B" w:rsidRDefault="002A217B" w:rsidP="00761DB4">
                <w:pPr>
                  <w:jc w:val="center"/>
                  <w:rPr>
                    <w:szCs w:val="21"/>
                  </w:rPr>
                </w:pPr>
              </w:p>
            </w:tc>
            <w:tc>
              <w:tcPr>
                <w:tcW w:w="1434" w:type="pct"/>
                <w:vMerge/>
                <w:tcBorders>
                  <w:left w:val="single" w:sz="4" w:space="0" w:color="auto"/>
                  <w:bottom w:val="single" w:sz="4" w:space="0" w:color="auto"/>
                  <w:right w:val="single" w:sz="4" w:space="0" w:color="auto"/>
                </w:tcBorders>
                <w:vAlign w:val="center"/>
              </w:tcPr>
              <w:p w:rsidR="002A217B" w:rsidRDefault="002A217B" w:rsidP="00761DB4">
                <w:pPr>
                  <w:jc w:val="center"/>
                  <w:rPr>
                    <w:szCs w:val="21"/>
                  </w:rPr>
                </w:pPr>
              </w:p>
            </w:tc>
            <w:sdt>
              <w:sdtPr>
                <w:tag w:val="_PLD_0545f54235344f978e1e8356e1b05042"/>
                <w:id w:val="370962431"/>
                <w:lock w:val="sdtLocked"/>
              </w:sdtPr>
              <w:sdtEndPr/>
              <w:sdtContent>
                <w:tc>
                  <w:tcPr>
                    <w:tcW w:w="78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账面余额</w:t>
                    </w:r>
                  </w:p>
                </w:tc>
              </w:sdtContent>
            </w:sdt>
            <w:sdt>
              <w:sdtPr>
                <w:tag w:val="_PLD_9e6982f3b5cd46e9b3be23eda364cd7a"/>
                <w:id w:val="-193766167"/>
                <w:lock w:val="sdtLocked"/>
              </w:sdtPr>
              <w:sdtEndPr/>
              <w:sdtContent>
                <w:tc>
                  <w:tcPr>
                    <w:tcW w:w="713"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坏账准备</w:t>
                    </w:r>
                  </w:p>
                </w:tc>
              </w:sdtContent>
            </w:sdt>
            <w:sdt>
              <w:sdtPr>
                <w:tag w:val="_PLD_5c8e0a4ac99e4539bea932f77317d8de"/>
                <w:id w:val="-1483694957"/>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账面余额</w:t>
                    </w:r>
                  </w:p>
                </w:tc>
              </w:sdtContent>
            </w:sdt>
            <w:sdt>
              <w:sdtPr>
                <w:tag w:val="_PLD_c5afa9908d794831a4bc715802a1061d"/>
                <w:id w:val="270050318"/>
                <w:lock w:val="sdtLocked"/>
              </w:sdtPr>
              <w:sdtEndPr/>
              <w:sdtContent>
                <w:tc>
                  <w:tcPr>
                    <w:tcW w:w="724"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84577100"/>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应收账款</w:t>
                    </w: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087049793"/>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安徽皖煤物资贸易有限责任公司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45,116,046.27</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2,706,912.10</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23,649,294.03</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1,231,407.33</w:t>
                    </w:r>
                  </w:p>
                </w:tc>
              </w:tr>
            </w:sdtContent>
          </w:sdt>
          <w:sdt>
            <w:sdtPr>
              <w:rPr>
                <w:rFonts w:hint="eastAsia"/>
                <w:szCs w:val="21"/>
              </w:rPr>
              <w:alias w:val="上市公司应收关联方款项明细"/>
              <w:tag w:val="_TUP_d4126a8f8e414ce2b32aead159dba06a"/>
              <w:id w:val="-445317554"/>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中</w:t>
                    </w:r>
                    <w:proofErr w:type="gramStart"/>
                    <w:r>
                      <w:t>安联合</w:t>
                    </w:r>
                    <w:proofErr w:type="gramEnd"/>
                    <w:r>
                      <w:t>煤化有限责任公司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32,677,891.55</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5,691,261.48</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32,054,108.60</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5,805,484.53</w:t>
                    </w:r>
                  </w:p>
                </w:tc>
              </w:tr>
            </w:sdtContent>
          </w:sdt>
          <w:sdt>
            <w:sdtPr>
              <w:rPr>
                <w:rFonts w:hint="eastAsia"/>
                <w:szCs w:val="21"/>
              </w:rPr>
              <w:alias w:val="上市公司应收关联方款项明细"/>
              <w:tag w:val="_TUP_d4126a8f8e414ce2b32aead159dba06a"/>
              <w:id w:val="1496388730"/>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陕西金源招贤矿业有限公司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11,100,410.96</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570,815.70</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26,928,023.62</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1,480,197.45</w:t>
                    </w:r>
                  </w:p>
                </w:tc>
              </w:tr>
            </w:sdtContent>
          </w:sdt>
          <w:sdt>
            <w:sdtPr>
              <w:rPr>
                <w:rFonts w:hint="eastAsia"/>
                <w:szCs w:val="21"/>
              </w:rPr>
              <w:alias w:val="上市公司应收关联方款项明细"/>
              <w:tag w:val="_TUP_d4126a8f8e414ce2b32aead159dba06a"/>
              <w:id w:val="-860899310"/>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安徽省皖北煤电集团临汾天</w:t>
                    </w:r>
                    <w:proofErr w:type="gramStart"/>
                    <w:r>
                      <w:t>煜</w:t>
                    </w:r>
                    <w:proofErr w:type="gramEnd"/>
                    <w:r>
                      <w:t>能源发展有限公司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3,155,823.87</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315,382.86</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10,231,833.32</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511,591.67</w:t>
                    </w:r>
                  </w:p>
                </w:tc>
              </w:tr>
            </w:sdtContent>
          </w:sdt>
          <w:sdt>
            <w:sdtPr>
              <w:rPr>
                <w:rFonts w:hint="eastAsia"/>
                <w:szCs w:val="21"/>
              </w:rPr>
              <w:alias w:val="上市公司应收关联方款项明细"/>
              <w:tag w:val="_TUP_d4126a8f8e414ce2b32aead159dba06a"/>
              <w:id w:val="-233707440"/>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内蒙古智能煤炭有限责任公司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2,070,787.00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145,537.29</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1,701,961.87</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144,877.41</w:t>
                    </w:r>
                  </w:p>
                </w:tc>
              </w:tr>
            </w:sdtContent>
          </w:sdt>
          <w:sdt>
            <w:sdtPr>
              <w:rPr>
                <w:rFonts w:hint="eastAsia"/>
                <w:szCs w:val="21"/>
              </w:rPr>
              <w:alias w:val="上市公司应收关联方款项明细"/>
              <w:tag w:val="_TUP_d4126a8f8e414ce2b32aead159dba06a"/>
              <w:id w:val="-1420400694"/>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安徽省皖北煤电集团临汾天</w:t>
                    </w:r>
                    <w:proofErr w:type="gramStart"/>
                    <w:r>
                      <w:t>煜</w:t>
                    </w:r>
                    <w:proofErr w:type="gramEnd"/>
                    <w:r>
                      <w:t>恒昇煤业有限责任公司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450,000.00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22,500.00</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91096363"/>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山西岚县昌恒煤焦有限公司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369,169.80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18,458.49</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49774315"/>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w:t>
                    </w:r>
                    <w:proofErr w:type="gramStart"/>
                    <w:r>
                      <w:t>集团馨苑建筑工程</w:t>
                    </w:r>
                    <w:proofErr w:type="gramEnd"/>
                    <w:r>
                      <w:t>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27,243.84</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1,362.19</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042736874"/>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安徽钱营孜发电有限公司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6,715,825.74</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335,791.29</w:t>
                    </w:r>
                  </w:p>
                </w:tc>
              </w:tr>
            </w:sdtContent>
          </w:sdt>
          <w:sdt>
            <w:sdtPr>
              <w:rPr>
                <w:rFonts w:hint="eastAsia"/>
                <w:szCs w:val="21"/>
              </w:rPr>
              <w:alias w:val="上市公司应收关联方款项明细"/>
              <w:tag w:val="_TUP_d4126a8f8e414ce2b32aead159dba06a"/>
              <w:id w:val="1313595198"/>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安徽淮化股份有限公司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894,498.73</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357,799.49</w:t>
                    </w:r>
                  </w:p>
                </w:tc>
              </w:tr>
            </w:sdtContent>
          </w:sdt>
          <w:sdt>
            <w:sdtPr>
              <w:rPr>
                <w:rFonts w:hint="eastAsia"/>
                <w:szCs w:val="21"/>
              </w:rPr>
              <w:alias w:val="上市公司应收关联方款项明细"/>
              <w:tag w:val="_TUP_d4126a8f8e414ce2b32aead159dba06a"/>
              <w:id w:val="-1060325142"/>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其他应收款</w:t>
                    </w: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292790934"/>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安徽皖煤物资贸易有限责任公司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693D61" w:rsidP="00761DB4">
                    <w:pPr>
                      <w:autoSpaceDE w:val="0"/>
                      <w:autoSpaceDN w:val="0"/>
                      <w:adjustRightInd w:val="0"/>
                      <w:jc w:val="right"/>
                      <w:rPr>
                        <w:szCs w:val="21"/>
                      </w:rPr>
                    </w:pPr>
                    <w:r>
                      <w:t>7,534,040.19</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554,779.56</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3,979,161.09</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198,958.05</w:t>
                    </w:r>
                  </w:p>
                </w:tc>
              </w:tr>
            </w:sdtContent>
          </w:sdt>
          <w:sdt>
            <w:sdtPr>
              <w:rPr>
                <w:rFonts w:hint="eastAsia"/>
                <w:szCs w:val="21"/>
              </w:rPr>
              <w:alias w:val="上市公司应收关联方款项明细"/>
              <w:tag w:val="_TUP_d4126a8f8e414ce2b32aead159dba06a"/>
              <w:id w:val="434632432"/>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4,542,161.00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4,395,535.65</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4,542,161.00</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3,487,103.45</w:t>
                    </w:r>
                  </w:p>
                </w:tc>
              </w:tr>
            </w:sdtContent>
          </w:sdt>
          <w:sdt>
            <w:sdtPr>
              <w:rPr>
                <w:rFonts w:hint="eastAsia"/>
                <w:szCs w:val="21"/>
              </w:rPr>
              <w:alias w:val="上市公司应收关联方款项明细"/>
              <w:tag w:val="_TUP_d4126a8f8e414ce2b32aead159dba06a"/>
              <w:id w:val="-1295362929"/>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安徽钱营孜发电有限公司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706,800.00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35,340.00</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851,799.00</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42,589.95</w:t>
                    </w:r>
                  </w:p>
                </w:tc>
              </w:tr>
            </w:sdtContent>
          </w:sdt>
          <w:sdt>
            <w:sdtPr>
              <w:rPr>
                <w:rFonts w:hint="eastAsia"/>
                <w:szCs w:val="21"/>
              </w:rPr>
              <w:alias w:val="上市公司应收关联方款项明细"/>
              <w:tag w:val="_TUP_d4126a8f8e414ce2b32aead159dba06a"/>
              <w:id w:val="1053664218"/>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安徽省皖北煤电集团临汾天</w:t>
                    </w:r>
                    <w:proofErr w:type="gramStart"/>
                    <w:r>
                      <w:t>煜</w:t>
                    </w:r>
                    <w:proofErr w:type="gramEnd"/>
                    <w:r>
                      <w:t>能源发展有限公司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734,602.74</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587,682.19</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734,602.74</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293,841.10</w:t>
                    </w:r>
                  </w:p>
                </w:tc>
              </w:tr>
            </w:sdtContent>
          </w:sdt>
          <w:sdt>
            <w:sdtPr>
              <w:rPr>
                <w:rFonts w:hint="eastAsia"/>
                <w:szCs w:val="21"/>
              </w:rPr>
              <w:alias w:val="上市公司应收关联方款项明细"/>
              <w:tag w:val="_TUP_d4126a8f8e414ce2b32aead159dba06a"/>
              <w:id w:val="1148944326"/>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w:t>
                    </w:r>
                    <w:proofErr w:type="gramStart"/>
                    <w:r>
                      <w:t>集团馨苑建筑工程</w:t>
                    </w:r>
                    <w:proofErr w:type="gramEnd"/>
                    <w:r>
                      <w:t>有限公司</w:t>
                    </w:r>
                  </w:p>
                </w:tc>
                <w:tc>
                  <w:tcPr>
                    <w:tcW w:w="789" w:type="pct"/>
                    <w:tcBorders>
                      <w:top w:val="single" w:sz="4" w:space="0" w:color="auto"/>
                      <w:left w:val="single" w:sz="4" w:space="0" w:color="auto"/>
                      <w:bottom w:val="single" w:sz="4" w:space="0" w:color="auto"/>
                      <w:right w:val="single" w:sz="4" w:space="0" w:color="auto"/>
                    </w:tcBorders>
                  </w:tcPr>
                  <w:p w:rsidR="002A217B" w:rsidRDefault="00693D61" w:rsidP="00761DB4">
                    <w:pPr>
                      <w:autoSpaceDE w:val="0"/>
                      <w:autoSpaceDN w:val="0"/>
                      <w:adjustRightInd w:val="0"/>
                      <w:jc w:val="right"/>
                      <w:rPr>
                        <w:szCs w:val="21"/>
                      </w:rPr>
                    </w:pPr>
                    <w:r>
                      <w:t>293,484</w:t>
                    </w:r>
                    <w:r>
                      <w:rPr>
                        <w:rFonts w:hint="eastAsia"/>
                      </w:rPr>
                      <w:t>.00</w:t>
                    </w: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58,696.80</w:t>
                    </w: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293,484.00</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29,348.40</w:t>
                    </w:r>
                  </w:p>
                </w:tc>
              </w:tr>
            </w:sdtContent>
          </w:sdt>
          <w:sdt>
            <w:sdtPr>
              <w:rPr>
                <w:rFonts w:hint="eastAsia"/>
                <w:szCs w:val="21"/>
              </w:rPr>
              <w:alias w:val="上市公司应收关联方款项明细"/>
              <w:tag w:val="_TUP_d4126a8f8e414ce2b32aead159dba06a"/>
              <w:id w:val="1042399532"/>
              <w:lock w:val="sdtLocked"/>
            </w:sdtPr>
            <w:sdtEndPr/>
            <w:sdtContent>
              <w:tr w:rsidR="002A217B" w:rsidTr="002A217B">
                <w:tc>
                  <w:tcPr>
                    <w:tcW w:w="606"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14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鄂尔多斯市西北能源化工有限责任公司</w:t>
                    </w:r>
                  </w:p>
                </w:tc>
                <w:tc>
                  <w:tcPr>
                    <w:tcW w:w="78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130,045.66</w:t>
                    </w:r>
                  </w:p>
                </w:tc>
                <w:tc>
                  <w:tcPr>
                    <w:tcW w:w="72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r>
                      <w:t>6,502.28</w:t>
                    </w:r>
                  </w:p>
                </w:tc>
              </w:tr>
            </w:sdtContent>
          </w:sdt>
        </w:tbl>
        <w:p w:rsidR="00895018" w:rsidRDefault="00400AB6">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895018" w:rsidRDefault="00C262D1" w:rsidP="008A553E">
          <w:pPr>
            <w:pStyle w:val="4"/>
            <w:numPr>
              <w:ilvl w:val="3"/>
              <w:numId w:val="105"/>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Locked"/>
            <w:placeholder>
              <w:docPart w:val="GBC22222222222222222222222222222"/>
            </w:placeholder>
          </w:sdtPr>
          <w:sdtEndPr/>
          <w:sdtContent>
            <w:p w:rsidR="00895018" w:rsidRDefault="00C262D1">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4251"/>
            <w:gridCol w:w="1701"/>
            <w:gridCol w:w="1712"/>
          </w:tblGrid>
          <w:tr w:rsidR="002A217B" w:rsidTr="002A217B">
            <w:sdt>
              <w:sdtPr>
                <w:tag w:val="_PLD_e606617d378f48ec942565c9488249ee"/>
                <w:id w:val="-343100335"/>
                <w:lock w:val="sdtLocked"/>
              </w:sdtPr>
              <w:sdtEndPr/>
              <w:sdtContent>
                <w:tc>
                  <w:tcPr>
                    <w:tcW w:w="909" w:type="pct"/>
                    <w:tcBorders>
                      <w:top w:val="single" w:sz="4" w:space="0" w:color="auto"/>
                      <w:left w:val="single" w:sz="4" w:space="0" w:color="auto"/>
                      <w:right w:val="single" w:sz="4" w:space="0" w:color="auto"/>
                    </w:tcBorders>
                  </w:tcPr>
                  <w:p w:rsidR="002A217B" w:rsidRDefault="002A217B" w:rsidP="00761DB4">
                    <w:pPr>
                      <w:jc w:val="center"/>
                      <w:rPr>
                        <w:szCs w:val="21"/>
                      </w:rPr>
                    </w:pPr>
                    <w:r>
                      <w:rPr>
                        <w:rFonts w:hint="eastAsia"/>
                        <w:szCs w:val="21"/>
                      </w:rPr>
                      <w:t>项目名称</w:t>
                    </w:r>
                  </w:p>
                </w:tc>
              </w:sdtContent>
            </w:sdt>
            <w:sdt>
              <w:sdtPr>
                <w:tag w:val="_PLD_8c0f65fb9987497db9d8cb750665f14a"/>
                <w:id w:val="-135340268"/>
                <w:lock w:val="sdtLocked"/>
              </w:sdtPr>
              <w:sdtEndPr/>
              <w:sdtContent>
                <w:tc>
                  <w:tcPr>
                    <w:tcW w:w="2269" w:type="pct"/>
                    <w:tcBorders>
                      <w:top w:val="single" w:sz="4" w:space="0" w:color="auto"/>
                      <w:left w:val="single" w:sz="4" w:space="0" w:color="auto"/>
                      <w:right w:val="single" w:sz="4" w:space="0" w:color="auto"/>
                    </w:tcBorders>
                  </w:tcPr>
                  <w:p w:rsidR="002A217B" w:rsidRDefault="002A217B" w:rsidP="00761DB4">
                    <w:pPr>
                      <w:jc w:val="center"/>
                      <w:rPr>
                        <w:szCs w:val="21"/>
                      </w:rPr>
                    </w:pPr>
                    <w:r>
                      <w:rPr>
                        <w:rFonts w:hint="eastAsia"/>
                        <w:szCs w:val="21"/>
                      </w:rPr>
                      <w:t>关联方</w:t>
                    </w:r>
                  </w:p>
                </w:tc>
              </w:sdtContent>
            </w:sdt>
            <w:sdt>
              <w:sdtPr>
                <w:tag w:val="_PLD_6abb3a201708442494b9fede0eddf518"/>
                <w:id w:val="2124725793"/>
                <w:lock w:val="sdtLocked"/>
              </w:sdtPr>
              <w:sdtEndPr/>
              <w:sdtContent>
                <w:tc>
                  <w:tcPr>
                    <w:tcW w:w="908" w:type="pct"/>
                    <w:tcBorders>
                      <w:top w:val="single" w:sz="4" w:space="0" w:color="auto"/>
                      <w:left w:val="single" w:sz="4" w:space="0" w:color="auto"/>
                      <w:bottom w:val="single" w:sz="4" w:space="0" w:color="auto"/>
                      <w:right w:val="single" w:sz="4" w:space="0" w:color="auto"/>
                    </w:tcBorders>
                  </w:tcPr>
                  <w:p w:rsidR="002A217B" w:rsidRDefault="002A217B" w:rsidP="00761DB4">
                    <w:pPr>
                      <w:jc w:val="center"/>
                      <w:rPr>
                        <w:szCs w:val="21"/>
                      </w:rPr>
                    </w:pPr>
                    <w:r>
                      <w:rPr>
                        <w:rFonts w:hint="eastAsia"/>
                        <w:szCs w:val="21"/>
                      </w:rPr>
                      <w:t>期末账面余额</w:t>
                    </w:r>
                  </w:p>
                </w:tc>
              </w:sdtContent>
            </w:sdt>
            <w:sdt>
              <w:sdtPr>
                <w:tag w:val="_PLD_55efe2bab54445818fecaf16ed9366f9"/>
                <w:id w:val="1404414915"/>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2A217B" w:rsidRDefault="002A217B" w:rsidP="00761DB4">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928663555"/>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应付账款</w:t>
                    </w: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191831281"/>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四川皖煤江安港储运有限公司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80,151.32</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508058987"/>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安徽新淮化工工程有限责任公司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65,000.00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703604308"/>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安徽皖煤物资贸易有限责任公司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630,815.64</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487463304"/>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w:t>
                    </w:r>
                    <w:proofErr w:type="gramStart"/>
                    <w:r>
                      <w:t>集团馨苑建筑工程</w:t>
                    </w:r>
                    <w:proofErr w:type="gramEnd"/>
                    <w:r>
                      <w:t>有限公司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5,308,171.74</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1,270,918.14</w:t>
                    </w:r>
                  </w:p>
                </w:tc>
              </w:tr>
            </w:sdtContent>
          </w:sdt>
          <w:sdt>
            <w:sdtPr>
              <w:rPr>
                <w:rFonts w:hint="eastAsia"/>
                <w:szCs w:val="21"/>
              </w:rPr>
              <w:alias w:val="上市公司应付关联方款项明细"/>
              <w:tag w:val="_TUP_f8595985c4a74e809f3ab4e90cbed7c1"/>
              <w:id w:val="2003231980"/>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其他应付款</w:t>
                    </w: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907757453"/>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57,419,726.70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21,347,771.59</w:t>
                    </w:r>
                  </w:p>
                </w:tc>
              </w:tr>
            </w:sdtContent>
          </w:sdt>
          <w:sdt>
            <w:sdtPr>
              <w:rPr>
                <w:rFonts w:hint="eastAsia"/>
                <w:szCs w:val="21"/>
              </w:rPr>
              <w:alias w:val="上市公司应付关联方款项明细"/>
              <w:tag w:val="_TUP_f8595985c4a74e809f3ab4e90cbed7c1"/>
              <w:id w:val="407501683"/>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宿州顺</w:t>
                    </w:r>
                    <w:proofErr w:type="gramStart"/>
                    <w:r>
                      <w:t>祥</w:t>
                    </w:r>
                    <w:proofErr w:type="gramEnd"/>
                    <w:r>
                      <w:t>煤层气综合利用有限责任公司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1,732,265.35</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5,070,350.26</w:t>
                    </w:r>
                  </w:p>
                </w:tc>
              </w:tr>
            </w:sdtContent>
          </w:sdt>
          <w:sdt>
            <w:sdtPr>
              <w:rPr>
                <w:rFonts w:hint="eastAsia"/>
                <w:szCs w:val="21"/>
              </w:rPr>
              <w:alias w:val="上市公司应付关联方款项明细"/>
              <w:tag w:val="_TUP_f8595985c4a74e809f3ab4e90cbed7c1"/>
              <w:id w:val="-859199742"/>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安徽省皖煤矿业管理有限责任公司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39,000.00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324858151"/>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安徽省恒大生态环境建设工程有限责任公司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7,840,527.00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14,040,527.00</w:t>
                    </w:r>
                  </w:p>
                </w:tc>
              </w:tr>
            </w:sdtContent>
          </w:sdt>
          <w:sdt>
            <w:sdtPr>
              <w:rPr>
                <w:rFonts w:hint="eastAsia"/>
                <w:szCs w:val="21"/>
              </w:rPr>
              <w:alias w:val="上市公司应付关联方款项明细"/>
              <w:tag w:val="_TUP_f8595985c4a74e809f3ab4e90cbed7c1"/>
              <w:id w:val="860556749"/>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安徽省华江海运有限公司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2,862.32</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428651622"/>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安徽钱营孜发电有限公司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829,794.00</w:t>
                    </w:r>
                  </w:p>
                </w:tc>
              </w:tr>
            </w:sdtContent>
          </w:sdt>
          <w:sdt>
            <w:sdtPr>
              <w:rPr>
                <w:rFonts w:hint="eastAsia"/>
                <w:szCs w:val="21"/>
              </w:rPr>
              <w:alias w:val="上市公司应付关联方款项明细"/>
              <w:tag w:val="_TUP_f8595985c4a74e809f3ab4e90cbed7c1"/>
              <w:id w:val="1544180409"/>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w:t>
                    </w:r>
                    <w:proofErr w:type="gramStart"/>
                    <w:r>
                      <w:t>集团馨苑建筑工程</w:t>
                    </w:r>
                    <w:proofErr w:type="gramEnd"/>
                    <w:r>
                      <w:t>有限公司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2,000.00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16241730"/>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安徽皖煤物资贸易有限责任公司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15,000.00</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107423685"/>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合同负债及其他流动负债</w:t>
                    </w: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124266913"/>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rPr>
                        <w:sz w:val="24"/>
                      </w:rPr>
                    </w:pPr>
                    <w:r>
                      <w:t>安徽钱营孜发电有限公司</w:t>
                    </w:r>
                  </w:p>
                </w:tc>
                <w:tc>
                  <w:tcPr>
                    <w:tcW w:w="908" w:type="pct"/>
                    <w:tcBorders>
                      <w:top w:val="single" w:sz="4" w:space="0" w:color="auto"/>
                      <w:left w:val="single" w:sz="4" w:space="0" w:color="auto"/>
                      <w:bottom w:val="single" w:sz="4" w:space="0" w:color="auto"/>
                      <w:right w:val="single" w:sz="4" w:space="0" w:color="auto"/>
                    </w:tcBorders>
                    <w:vAlign w:val="center"/>
                  </w:tcPr>
                  <w:p w:rsidR="002A217B" w:rsidRDefault="002A217B" w:rsidP="002A217B">
                    <w:pPr>
                      <w:jc w:val="right"/>
                      <w:rPr>
                        <w:sz w:val="24"/>
                      </w:rPr>
                    </w:pPr>
                    <w:r>
                      <w:t>50,000,000.01</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704706855"/>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短期借款</w:t>
                    </w: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43442559"/>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rPr>
                        <w:sz w:val="24"/>
                      </w:rPr>
                    </w:pPr>
                    <w:r>
                      <w:t>安徽省皖北煤电集团财务有限公司</w:t>
                    </w:r>
                  </w:p>
                </w:tc>
                <w:tc>
                  <w:tcPr>
                    <w:tcW w:w="908" w:type="pct"/>
                    <w:tcBorders>
                      <w:top w:val="single" w:sz="4" w:space="0" w:color="auto"/>
                      <w:left w:val="single" w:sz="4" w:space="0" w:color="auto"/>
                      <w:bottom w:val="single" w:sz="4" w:space="0" w:color="auto"/>
                      <w:right w:val="single" w:sz="4" w:space="0" w:color="auto"/>
                    </w:tcBorders>
                    <w:vAlign w:val="center"/>
                  </w:tcPr>
                  <w:p w:rsidR="002A217B" w:rsidRDefault="002A217B" w:rsidP="002A217B">
                    <w:pPr>
                      <w:jc w:val="right"/>
                      <w:rPr>
                        <w:sz w:val="24"/>
                      </w:rPr>
                    </w:pPr>
                    <w:r>
                      <w:t>150,061,666.67</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735458131"/>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r w:rsidRPr="002A217B">
                      <w:rPr>
                        <w:rFonts w:hint="eastAsia"/>
                        <w:szCs w:val="21"/>
                      </w:rPr>
                      <w:t>长期应付款</w:t>
                    </w: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76060981"/>
              <w:lock w:val="sdtLocked"/>
            </w:sdtPr>
            <w:sdtEndPr/>
            <w:sdtContent>
              <w:tr w:rsidR="002A217B" w:rsidTr="002A217B">
                <w:tc>
                  <w:tcPr>
                    <w:tcW w:w="909" w:type="pct"/>
                    <w:tcBorders>
                      <w:top w:val="single" w:sz="4" w:space="0" w:color="auto"/>
                      <w:left w:val="single" w:sz="4" w:space="0" w:color="auto"/>
                      <w:bottom w:val="single" w:sz="4" w:space="0" w:color="auto"/>
                      <w:right w:val="single" w:sz="4" w:space="0" w:color="auto"/>
                    </w:tcBorders>
                    <w:vAlign w:val="center"/>
                  </w:tcPr>
                  <w:p w:rsidR="002A217B" w:rsidRDefault="002A217B" w:rsidP="00761DB4">
                    <w:pPr>
                      <w:autoSpaceDE w:val="0"/>
                      <w:autoSpaceDN w:val="0"/>
                      <w:adjustRightInd w:val="0"/>
                      <w:rPr>
                        <w:szCs w:val="21"/>
                      </w:rPr>
                    </w:pPr>
                  </w:p>
                </w:tc>
                <w:tc>
                  <w:tcPr>
                    <w:tcW w:w="2269" w:type="pct"/>
                    <w:tcBorders>
                      <w:top w:val="single" w:sz="4" w:space="0" w:color="auto"/>
                      <w:left w:val="single" w:sz="4" w:space="0" w:color="auto"/>
                      <w:bottom w:val="single" w:sz="4" w:space="0" w:color="auto"/>
                      <w:right w:val="single" w:sz="4" w:space="0" w:color="auto"/>
                    </w:tcBorders>
                  </w:tcPr>
                  <w:p w:rsidR="002A217B" w:rsidRDefault="002A217B" w:rsidP="00761DB4">
                    <w:pPr>
                      <w:autoSpaceDE w:val="0"/>
                      <w:autoSpaceDN w:val="0"/>
                      <w:adjustRightInd w:val="0"/>
                      <w:rPr>
                        <w:szCs w:val="21"/>
                      </w:rPr>
                    </w:pPr>
                    <w:r>
                      <w:t>安徽省皖北煤电集团有限责任公司</w:t>
                    </w:r>
                  </w:p>
                </w:tc>
                <w:tc>
                  <w:tcPr>
                    <w:tcW w:w="908"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621,240,550.88</w:t>
                    </w:r>
                  </w:p>
                </w:tc>
                <w:tc>
                  <w:tcPr>
                    <w:tcW w:w="914" w:type="pct"/>
                    <w:tcBorders>
                      <w:top w:val="single" w:sz="4" w:space="0" w:color="auto"/>
                      <w:left w:val="single" w:sz="4" w:space="0" w:color="auto"/>
                      <w:bottom w:val="single" w:sz="4" w:space="0" w:color="auto"/>
                      <w:right w:val="single" w:sz="4" w:space="0" w:color="auto"/>
                    </w:tcBorders>
                  </w:tcPr>
                  <w:p w:rsidR="002A217B" w:rsidRDefault="002A217B" w:rsidP="002A217B">
                    <w:pPr>
                      <w:autoSpaceDE w:val="0"/>
                      <w:autoSpaceDN w:val="0"/>
                      <w:adjustRightInd w:val="0"/>
                      <w:jc w:val="right"/>
                      <w:rPr>
                        <w:szCs w:val="21"/>
                      </w:rPr>
                    </w:pPr>
                    <w:r>
                      <w:t>621,240,550.88</w:t>
                    </w:r>
                  </w:p>
                </w:tc>
              </w:tr>
            </w:sdtContent>
          </w:sdt>
        </w:tbl>
        <w:p w:rsidR="00895018" w:rsidRDefault="00400AB6">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895018" w:rsidRDefault="00C262D1" w:rsidP="008A553E">
          <w:pPr>
            <w:pStyle w:val="30"/>
            <w:numPr>
              <w:ilvl w:val="0"/>
              <w:numId w:val="52"/>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400AB6">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895018" w:rsidRDefault="00C262D1" w:rsidP="008A553E">
          <w:pPr>
            <w:pStyle w:val="30"/>
            <w:numPr>
              <w:ilvl w:val="0"/>
              <w:numId w:val="52"/>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EndPr/>
          <w:sdtContent>
            <w:p w:rsidR="00895018" w:rsidRDefault="00C262D1">
              <w:pPr>
                <w:tabs>
                  <w:tab w:val="left" w:pos="1134"/>
                </w:tabs>
              </w:pPr>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sdt>
          <w:sdtPr>
            <w:rPr>
              <w:rFonts w:ascii="Cambria" w:hAnsi="Cambria" w:cs="Cambria"/>
              <w:b w:val="0"/>
              <w:color w:val="auto"/>
              <w:kern w:val="0"/>
              <w:sz w:val="20"/>
              <w:szCs w:val="20"/>
            </w:rPr>
            <w:alias w:val="关联方及关联情况的其他说明"/>
            <w:tag w:val="_GBC_50cd215b09e740e1922a5ca84bb00a96"/>
            <w:id w:val="-2048288525"/>
            <w:lock w:val="sdtLocked"/>
            <w:placeholder>
              <w:docPart w:val="GBC22222222222222222222222222222"/>
            </w:placeholder>
          </w:sdtPr>
          <w:sdtEndPr/>
          <w:sdtContent>
            <w:p w:rsidR="002A217B" w:rsidRDefault="002A217B" w:rsidP="002A217B">
              <w:pPr>
                <w:pStyle w:val="3"/>
                <w:numPr>
                  <w:ilvl w:val="0"/>
                  <w:numId w:val="0"/>
                </w:numPr>
              </w:pPr>
              <w:r>
                <w:rPr>
                  <w:rFonts w:ascii="Cambria" w:hAnsi="Cambria" w:cs="Cambria" w:hint="eastAsia"/>
                  <w:sz w:val="20"/>
                  <w:szCs w:val="20"/>
                </w:rPr>
                <w:t>1</w:t>
              </w:r>
              <w:r>
                <w:rPr>
                  <w:rFonts w:ascii="Cambria" w:hAnsi="Cambria" w:cs="Cambria" w:hint="eastAsia"/>
                  <w:sz w:val="20"/>
                  <w:szCs w:val="20"/>
                </w:rPr>
                <w:t>、</w:t>
              </w:r>
              <w:r>
                <w:rPr>
                  <w:rFonts w:hint="eastAsia"/>
                </w:rPr>
                <w:t>本公司参与和</w:t>
              </w:r>
              <w:r w:rsidRPr="001E2330">
                <w:rPr>
                  <w:rFonts w:hint="eastAsia"/>
                </w:rPr>
                <w:t>实行</w:t>
              </w:r>
              <w:r>
                <w:rPr>
                  <w:rFonts w:hint="eastAsia"/>
                </w:rPr>
                <w:t>的</w:t>
              </w:r>
              <w:r w:rsidRPr="001E2330">
                <w:rPr>
                  <w:rFonts w:hint="eastAsia"/>
                </w:rPr>
                <w:t>资金集中管理</w:t>
              </w:r>
              <w:r>
                <w:rPr>
                  <w:rFonts w:hint="eastAsia"/>
                </w:rPr>
                <w:t>安排的主要内容如下：</w:t>
              </w:r>
            </w:p>
            <w:p w:rsidR="002A217B" w:rsidRPr="004A4633" w:rsidRDefault="002A217B" w:rsidP="002A217B">
              <w:pPr>
                <w:pStyle w:val="35"/>
                <w:ind w:left="0"/>
                <w:rPr>
                  <w:highlight w:val="lightGray"/>
                </w:rPr>
              </w:pPr>
              <w:r w:rsidRPr="00D85C85">
                <w:rPr>
                  <w:rFonts w:hint="eastAsia"/>
                </w:rPr>
                <w:t>2021</w:t>
              </w:r>
              <w:r w:rsidRPr="00D85C85">
                <w:rPr>
                  <w:rFonts w:hint="eastAsia"/>
                </w:rPr>
                <w:t>年</w:t>
              </w:r>
              <w:r w:rsidRPr="00D85C85">
                <w:rPr>
                  <w:rFonts w:hint="eastAsia"/>
                </w:rPr>
                <w:t>4</w:t>
              </w:r>
              <w:r w:rsidRPr="00D85C85">
                <w:rPr>
                  <w:rFonts w:hint="eastAsia"/>
                </w:rPr>
                <w:t>月，经与皖北煤电集团财务公司协商，续签《金融服务协议》，参与期限为三年。协议约定：公司在皖北煤电集团财务公司的存款业务按照存款余额每日最高不超过</w:t>
              </w:r>
              <w:r w:rsidRPr="00D85C85">
                <w:rPr>
                  <w:rFonts w:hint="eastAsia"/>
                </w:rPr>
                <w:t>15</w:t>
              </w:r>
              <w:r w:rsidRPr="00D85C85">
                <w:rPr>
                  <w:rFonts w:hint="eastAsia"/>
                </w:rPr>
                <w:t>亿元，且不违背证券监管部门的相关规定。</w:t>
              </w:r>
            </w:p>
            <w:p w:rsidR="002A217B" w:rsidRDefault="002A217B" w:rsidP="002A217B">
              <w:pPr>
                <w:pStyle w:val="3"/>
                <w:numPr>
                  <w:ilvl w:val="0"/>
                  <w:numId w:val="0"/>
                </w:numPr>
              </w:pPr>
              <w:r>
                <w:rPr>
                  <w:rFonts w:hint="eastAsia"/>
                </w:rPr>
                <w:t>2</w:t>
              </w:r>
              <w:r>
                <w:rPr>
                  <w:rFonts w:hint="eastAsia"/>
                </w:rPr>
                <w:t>、本公司</w:t>
              </w:r>
              <w:r w:rsidRPr="000A1509">
                <w:rPr>
                  <w:rFonts w:hint="eastAsia"/>
                </w:rPr>
                <w:t>归集</w:t>
              </w:r>
              <w:proofErr w:type="gramStart"/>
              <w:r w:rsidRPr="000A1509">
                <w:rPr>
                  <w:rFonts w:hint="eastAsia"/>
                </w:rPr>
                <w:t>至集团</w:t>
              </w:r>
              <w:proofErr w:type="gramEnd"/>
              <w:r w:rsidRPr="000A1509">
                <w:rPr>
                  <w:rFonts w:hint="eastAsia"/>
                </w:rPr>
                <w:t>的资金</w:t>
              </w:r>
            </w:p>
            <w:p w:rsidR="002A217B" w:rsidRDefault="002A217B" w:rsidP="002A217B">
              <w:pPr>
                <w:pStyle w:val="35"/>
                <w:ind w:left="0"/>
              </w:pPr>
              <w:r w:rsidRPr="002D1E02">
                <w:rPr>
                  <w:rFonts w:hint="eastAsia"/>
                </w:rPr>
                <w:t>本公司未归集</w:t>
              </w:r>
              <w:proofErr w:type="gramStart"/>
              <w:r w:rsidRPr="002D1E02">
                <w:rPr>
                  <w:rFonts w:hint="eastAsia"/>
                </w:rPr>
                <w:t>至集团</w:t>
              </w:r>
              <w:proofErr w:type="gramEnd"/>
              <w:r w:rsidRPr="002D1E02">
                <w:rPr>
                  <w:rFonts w:hint="eastAsia"/>
                </w:rPr>
                <w:t>母公司账户而直接存入财务公司的资金</w:t>
              </w:r>
            </w:p>
            <w:tbl>
              <w:tblPr>
                <w:tblStyle w:val="23"/>
                <w:tblW w:w="4580" w:type="pct"/>
                <w:tblLook w:val="04A0" w:firstRow="1" w:lastRow="0" w:firstColumn="1" w:lastColumn="0" w:noHBand="0" w:noVBand="1"/>
              </w:tblPr>
              <w:tblGrid>
                <w:gridCol w:w="3504"/>
                <w:gridCol w:w="2351"/>
                <w:gridCol w:w="2434"/>
              </w:tblGrid>
              <w:tr w:rsidR="002A217B" w:rsidTr="00761DB4">
                <w:trPr>
                  <w:tblHeader/>
                </w:trPr>
                <w:tc>
                  <w:tcPr>
                    <w:tcW w:w="3303" w:type="dxa"/>
                    <w:vAlign w:val="center"/>
                  </w:tcPr>
                  <w:p w:rsidR="002A217B" w:rsidRDefault="002A217B" w:rsidP="00761DB4">
                    <w:pPr>
                      <w:snapToGrid w:val="0"/>
                      <w:jc w:val="center"/>
                      <w:rPr>
                        <w:szCs w:val="18"/>
                      </w:rPr>
                    </w:pPr>
                    <w:r>
                      <w:rPr>
                        <w:szCs w:val="18"/>
                      </w:rPr>
                      <w:t>项目</w:t>
                    </w:r>
                  </w:p>
                </w:tc>
                <w:tc>
                  <w:tcPr>
                    <w:tcW w:w="2216" w:type="dxa"/>
                    <w:vAlign w:val="center"/>
                  </w:tcPr>
                  <w:p w:rsidR="002A217B" w:rsidRDefault="002A217B" w:rsidP="00761DB4">
                    <w:pPr>
                      <w:snapToGrid w:val="0"/>
                      <w:jc w:val="center"/>
                      <w:rPr>
                        <w:szCs w:val="18"/>
                      </w:rPr>
                    </w:pPr>
                    <w:r>
                      <w:rPr>
                        <w:szCs w:val="18"/>
                      </w:rPr>
                      <w:t>期末余额</w:t>
                    </w:r>
                  </w:p>
                </w:tc>
                <w:tc>
                  <w:tcPr>
                    <w:tcW w:w="2294" w:type="dxa"/>
                    <w:vAlign w:val="center"/>
                  </w:tcPr>
                  <w:p w:rsidR="002A217B" w:rsidRDefault="002A217B" w:rsidP="00761DB4">
                    <w:pPr>
                      <w:snapToGrid w:val="0"/>
                      <w:jc w:val="center"/>
                      <w:rPr>
                        <w:szCs w:val="18"/>
                      </w:rPr>
                    </w:pPr>
                    <w:r>
                      <w:rPr>
                        <w:szCs w:val="18"/>
                      </w:rPr>
                      <w:t>上年年末余额</w:t>
                    </w:r>
                  </w:p>
                </w:tc>
              </w:tr>
              <w:tr w:rsidR="002A217B" w:rsidTr="00761DB4">
                <w:tc>
                  <w:tcPr>
                    <w:tcW w:w="3303" w:type="dxa"/>
                    <w:vAlign w:val="center"/>
                  </w:tcPr>
                  <w:p w:rsidR="002A217B" w:rsidRDefault="002A217B" w:rsidP="00761DB4">
                    <w:pPr>
                      <w:snapToGrid w:val="0"/>
                      <w:jc w:val="left"/>
                      <w:rPr>
                        <w:szCs w:val="18"/>
                      </w:rPr>
                    </w:pPr>
                    <w:r>
                      <w:rPr>
                        <w:rFonts w:hint="eastAsia"/>
                        <w:szCs w:val="18"/>
                      </w:rPr>
                      <w:t>货币资金</w:t>
                    </w:r>
                    <w:r>
                      <w:rPr>
                        <w:szCs w:val="18"/>
                      </w:rPr>
                      <w:t>（</w:t>
                    </w:r>
                    <w:r>
                      <w:rPr>
                        <w:rFonts w:hint="eastAsia"/>
                        <w:szCs w:val="18"/>
                      </w:rPr>
                      <w:t>存入</w:t>
                    </w:r>
                    <w:r w:rsidRPr="00D85C85">
                      <w:rPr>
                        <w:rFonts w:hint="eastAsia"/>
                        <w:szCs w:val="18"/>
                      </w:rPr>
                      <w:t>安徽省皖北煤电集团</w:t>
                    </w:r>
                    <w:r w:rsidRPr="00D85C85">
                      <w:rPr>
                        <w:rFonts w:hint="eastAsia"/>
                        <w:szCs w:val="18"/>
                      </w:rPr>
                      <w:lastRenderedPageBreak/>
                      <w:t>财务有限公司</w:t>
                    </w:r>
                    <w:r>
                      <w:rPr>
                        <w:rFonts w:hint="eastAsia"/>
                        <w:szCs w:val="18"/>
                      </w:rPr>
                      <w:t>）</w:t>
                    </w:r>
                  </w:p>
                </w:tc>
                <w:tc>
                  <w:tcPr>
                    <w:tcW w:w="2216" w:type="dxa"/>
                    <w:vAlign w:val="center"/>
                  </w:tcPr>
                  <w:p w:rsidR="002A217B" w:rsidRDefault="002A217B" w:rsidP="00761DB4">
                    <w:pPr>
                      <w:snapToGrid w:val="0"/>
                      <w:jc w:val="right"/>
                      <w:rPr>
                        <w:szCs w:val="18"/>
                      </w:rPr>
                    </w:pPr>
                    <w:r>
                      <w:rPr>
                        <w:szCs w:val="18"/>
                      </w:rPr>
                      <w:lastRenderedPageBreak/>
                      <w:t>1,495,513,887.14</w:t>
                    </w:r>
                  </w:p>
                </w:tc>
                <w:tc>
                  <w:tcPr>
                    <w:tcW w:w="2294" w:type="dxa"/>
                    <w:vAlign w:val="center"/>
                  </w:tcPr>
                  <w:p w:rsidR="002A217B" w:rsidRDefault="002A217B" w:rsidP="00761DB4">
                    <w:pPr>
                      <w:snapToGrid w:val="0"/>
                      <w:jc w:val="right"/>
                      <w:rPr>
                        <w:szCs w:val="18"/>
                      </w:rPr>
                    </w:pPr>
                    <w:r>
                      <w:rPr>
                        <w:szCs w:val="18"/>
                      </w:rPr>
                      <w:t>1,499,225,490.80</w:t>
                    </w:r>
                  </w:p>
                </w:tc>
              </w:tr>
              <w:tr w:rsidR="002A217B" w:rsidTr="00761DB4">
                <w:tc>
                  <w:tcPr>
                    <w:tcW w:w="3303" w:type="dxa"/>
                    <w:vAlign w:val="center"/>
                  </w:tcPr>
                  <w:p w:rsidR="002A217B" w:rsidRDefault="002A217B" w:rsidP="00761DB4">
                    <w:pPr>
                      <w:snapToGrid w:val="0"/>
                      <w:jc w:val="center"/>
                      <w:rPr>
                        <w:szCs w:val="18"/>
                      </w:rPr>
                    </w:pPr>
                    <w:r>
                      <w:rPr>
                        <w:szCs w:val="18"/>
                      </w:rPr>
                      <w:lastRenderedPageBreak/>
                      <w:t>合计</w:t>
                    </w:r>
                  </w:p>
                </w:tc>
                <w:tc>
                  <w:tcPr>
                    <w:tcW w:w="2216" w:type="dxa"/>
                    <w:vAlign w:val="center"/>
                  </w:tcPr>
                  <w:p w:rsidR="002A217B" w:rsidRDefault="002A217B" w:rsidP="00761DB4">
                    <w:pPr>
                      <w:snapToGrid w:val="0"/>
                      <w:jc w:val="right"/>
                      <w:rPr>
                        <w:szCs w:val="18"/>
                      </w:rPr>
                    </w:pPr>
                    <w:r>
                      <w:rPr>
                        <w:szCs w:val="18"/>
                      </w:rPr>
                      <w:t>1,495,513,887.14</w:t>
                    </w:r>
                  </w:p>
                </w:tc>
                <w:tc>
                  <w:tcPr>
                    <w:tcW w:w="2294" w:type="dxa"/>
                    <w:vAlign w:val="center"/>
                  </w:tcPr>
                  <w:p w:rsidR="002A217B" w:rsidRDefault="002A217B" w:rsidP="00761DB4">
                    <w:pPr>
                      <w:snapToGrid w:val="0"/>
                      <w:jc w:val="right"/>
                      <w:rPr>
                        <w:szCs w:val="18"/>
                      </w:rPr>
                    </w:pPr>
                    <w:r>
                      <w:rPr>
                        <w:szCs w:val="18"/>
                      </w:rPr>
                      <w:t>1,499,225,490.80</w:t>
                    </w:r>
                  </w:p>
                </w:tc>
              </w:tr>
            </w:tbl>
            <w:p w:rsidR="002A217B" w:rsidRDefault="002A217B">
              <w:pPr>
                <w:tabs>
                  <w:tab w:val="left" w:pos="1134"/>
                </w:tabs>
                <w:rPr>
                  <w:rFonts w:ascii="Cambria" w:hAnsi="Cambria" w:cs="Cambria"/>
                  <w:b/>
                  <w:sz w:val="20"/>
                  <w:szCs w:val="20"/>
                </w:rPr>
              </w:pPr>
            </w:p>
            <w:p w:rsidR="00895018" w:rsidRDefault="00400AB6">
              <w:pPr>
                <w:tabs>
                  <w:tab w:val="left" w:pos="1134"/>
                </w:tabs>
                <w:rPr>
                  <w:rFonts w:ascii="Cambria" w:hAnsi="Cambria" w:cs="Cambria"/>
                  <w:b/>
                  <w:sz w:val="20"/>
                  <w:szCs w:val="20"/>
                </w:rPr>
              </w:pPr>
            </w:p>
          </w:sdtContent>
        </w:sdt>
      </w:sdtContent>
    </w:sdt>
    <w:p w:rsidR="00895018" w:rsidRDefault="00895018">
      <w:pPr>
        <w:tabs>
          <w:tab w:val="left" w:pos="1134"/>
        </w:tabs>
        <w:rPr>
          <w:rFonts w:cs="Cambria"/>
          <w:szCs w:val="21"/>
        </w:rPr>
      </w:pPr>
    </w:p>
    <w:p w:rsidR="00895018" w:rsidRDefault="00C262D1" w:rsidP="008A553E">
      <w:pPr>
        <w:pStyle w:val="20"/>
        <w:numPr>
          <w:ilvl w:val="0"/>
          <w:numId w:val="35"/>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895018" w:rsidRDefault="00C262D1" w:rsidP="008A553E">
          <w:pPr>
            <w:pStyle w:val="30"/>
            <w:numPr>
              <w:ilvl w:val="0"/>
              <w:numId w:val="53"/>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EndPr/>
          <w:sdtContent>
            <w:p w:rsidR="002A217B" w:rsidRDefault="00C262D1" w:rsidP="002A217B">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p w:rsidR="00895018" w:rsidRDefault="00400AB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895018" w:rsidRDefault="00C262D1" w:rsidP="008A553E">
          <w:pPr>
            <w:pStyle w:val="30"/>
            <w:numPr>
              <w:ilvl w:val="0"/>
              <w:numId w:val="53"/>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EndPr/>
          <w:sdtContent>
            <w:p w:rsidR="002A217B" w:rsidRDefault="00C262D1" w:rsidP="002A217B">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p w:rsidR="00895018" w:rsidRDefault="00400AB6">
          <w:pPr>
            <w:rPr>
              <w:szCs w:val="21"/>
            </w:rPr>
          </w:pPr>
        </w:p>
      </w:sdtContent>
    </w:sdt>
    <w:p w:rsidR="00895018" w:rsidRDefault="00895018">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895018" w:rsidRDefault="00C262D1" w:rsidP="008A553E">
          <w:pPr>
            <w:pStyle w:val="30"/>
            <w:numPr>
              <w:ilvl w:val="0"/>
              <w:numId w:val="53"/>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EndPr/>
          <w:sdtContent>
            <w:p w:rsidR="002A217B" w:rsidRDefault="00C262D1" w:rsidP="002A217B">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p w:rsidR="00895018" w:rsidRDefault="00400AB6">
          <w:pPr>
            <w:rPr>
              <w:szCs w:val="21"/>
            </w:rPr>
          </w:pPr>
        </w:p>
      </w:sdtContent>
    </w:sdt>
    <w:p w:rsidR="00895018" w:rsidRDefault="00895018">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895018" w:rsidRDefault="00C262D1" w:rsidP="008A553E">
          <w:pPr>
            <w:pStyle w:val="30"/>
            <w:numPr>
              <w:ilvl w:val="0"/>
              <w:numId w:val="53"/>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EndPr/>
          <w:sdtContent>
            <w:p w:rsidR="00895018" w:rsidRDefault="00C262D1" w:rsidP="002A217B">
              <w:pPr>
                <w:rPr>
                  <w:rFonts w:asciiTheme="minorHAnsi" w:eastAsiaTheme="minorEastAsia" w:hAnsiTheme="minorHAnsi" w:cstheme="minorBidi"/>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895018">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895018" w:rsidRDefault="00C262D1" w:rsidP="008A553E">
          <w:pPr>
            <w:pStyle w:val="30"/>
            <w:numPr>
              <w:ilvl w:val="0"/>
              <w:numId w:val="53"/>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895018">
      <w:pPr>
        <w:rPr>
          <w:szCs w:val="21"/>
        </w:rPr>
      </w:pPr>
    </w:p>
    <w:p w:rsidR="00895018" w:rsidRDefault="00C262D1" w:rsidP="008A553E">
      <w:pPr>
        <w:pStyle w:val="20"/>
        <w:numPr>
          <w:ilvl w:val="0"/>
          <w:numId w:val="35"/>
        </w:numPr>
      </w:pPr>
      <w:r>
        <w:rPr>
          <w:rFonts w:hint="eastAsia"/>
        </w:rPr>
        <w:t>承诺及或有事项</w:t>
      </w:r>
    </w:p>
    <w:p w:rsidR="00895018" w:rsidRDefault="00C262D1" w:rsidP="008A553E">
      <w:pPr>
        <w:pStyle w:val="30"/>
        <w:numPr>
          <w:ilvl w:val="0"/>
          <w:numId w:val="54"/>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EndPr/>
      <w:sdtContent>
        <w:p w:rsidR="00895018" w:rsidRDefault="00C262D1">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895018" w:rsidRDefault="00C262D1">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EndPr/>
          <w:sdtContent>
            <w:p w:rsidR="002A217B" w:rsidRPr="002A217B" w:rsidRDefault="002A217B" w:rsidP="002A217B">
              <w:pPr>
                <w:rPr>
                  <w:rFonts w:cs="Cambria"/>
                  <w:bCs/>
                </w:rPr>
              </w:pPr>
              <w:r>
                <w:rPr>
                  <w:rFonts w:cs="Cambria" w:hint="eastAsia"/>
                  <w:bCs/>
                </w:rPr>
                <w:t>1、</w:t>
              </w:r>
              <w:r w:rsidRPr="002A217B">
                <w:rPr>
                  <w:rFonts w:cs="Cambria" w:hint="eastAsia"/>
                  <w:bCs/>
                </w:rPr>
                <w:t>公司于2015年4月与安徽省皖北煤电集团财务有限公司签订的《金融服务协议》和《票据池业务参与协议》，将其持有的商业汇票进入票据池，由皖北煤电集团统一管理和支配，入池票据的质押率为90%，皖北煤电集团及下属成员单位共用票据池中的质押额度。截止202</w:t>
              </w:r>
              <w:r w:rsidRPr="002A217B">
                <w:rPr>
                  <w:rFonts w:cs="Cambria"/>
                  <w:bCs/>
                </w:rPr>
                <w:t>1</w:t>
              </w:r>
              <w:r w:rsidRPr="002A217B">
                <w:rPr>
                  <w:rFonts w:cs="Cambria" w:hint="eastAsia"/>
                  <w:bCs/>
                </w:rPr>
                <w:t>年12月31日，公司已质押的票据为</w:t>
              </w:r>
              <w:r w:rsidRPr="002A217B">
                <w:rPr>
                  <w:rFonts w:cs="Cambria"/>
                  <w:bCs/>
                </w:rPr>
                <w:t>1,254,306</w:t>
              </w:r>
              <w:r w:rsidRPr="002A217B">
                <w:rPr>
                  <w:rFonts w:cs="Cambria" w:hint="eastAsia"/>
                  <w:bCs/>
                </w:rPr>
                <w:t>,</w:t>
              </w:r>
              <w:r w:rsidRPr="002A217B">
                <w:rPr>
                  <w:rFonts w:cs="Cambria"/>
                  <w:bCs/>
                </w:rPr>
                <w:t>179.03</w:t>
              </w:r>
              <w:r w:rsidRPr="002A217B">
                <w:rPr>
                  <w:rFonts w:cs="Cambria" w:hint="eastAsia"/>
                  <w:bCs/>
                </w:rPr>
                <w:t>元。</w:t>
              </w:r>
            </w:p>
            <w:p w:rsidR="002A217B" w:rsidRPr="002A217B" w:rsidRDefault="002A217B" w:rsidP="002A217B">
              <w:pPr>
                <w:pStyle w:val="3"/>
                <w:numPr>
                  <w:ilvl w:val="0"/>
                  <w:numId w:val="0"/>
                </w:numPr>
                <w:rPr>
                  <w:rFonts w:eastAsiaTheme="minorEastAsia"/>
                  <w:b w:val="0"/>
                </w:rPr>
              </w:pPr>
              <w:r w:rsidRPr="002A217B">
                <w:rPr>
                  <w:rFonts w:cs="Cambria" w:hint="eastAsia"/>
                  <w:b w:val="0"/>
                  <w:bCs/>
                </w:rPr>
                <w:t>2</w:t>
              </w:r>
              <w:r w:rsidRPr="002A217B">
                <w:rPr>
                  <w:rFonts w:cs="Cambria" w:hint="eastAsia"/>
                  <w:b w:val="0"/>
                  <w:bCs/>
                </w:rPr>
                <w:t>、</w:t>
              </w:r>
              <w:r w:rsidRPr="002A217B">
                <w:rPr>
                  <w:rFonts w:eastAsiaTheme="minorEastAsia" w:hint="eastAsia"/>
                  <w:b w:val="0"/>
                </w:rPr>
                <w:t>本公司作为担保方：</w:t>
              </w:r>
            </w:p>
            <w:tbl>
              <w:tblPr>
                <w:tblStyle w:val="23"/>
                <w:tblW w:w="5000" w:type="pct"/>
                <w:tblInd w:w="108" w:type="dxa"/>
                <w:tblLook w:val="04A0" w:firstRow="1" w:lastRow="0" w:firstColumn="1" w:lastColumn="0" w:noHBand="0" w:noVBand="1"/>
              </w:tblPr>
              <w:tblGrid>
                <w:gridCol w:w="2645"/>
                <w:gridCol w:w="1810"/>
                <w:gridCol w:w="1533"/>
                <w:gridCol w:w="1517"/>
                <w:gridCol w:w="1544"/>
              </w:tblGrid>
              <w:tr w:rsidR="002A217B" w:rsidTr="002A217B">
                <w:trPr>
                  <w:tblHeader/>
                </w:trPr>
                <w:tc>
                  <w:tcPr>
                    <w:tcW w:w="1462" w:type="pct"/>
                    <w:tcBorders>
                      <w:top w:val="single" w:sz="12" w:space="0" w:color="auto"/>
                      <w:left w:val="nil"/>
                      <w:bottom w:val="dotted" w:sz="4" w:space="0" w:color="auto"/>
                      <w:right w:val="dotted" w:sz="4" w:space="0" w:color="auto"/>
                    </w:tcBorders>
                    <w:vAlign w:val="center"/>
                    <w:hideMark/>
                  </w:tcPr>
                  <w:p w:rsidR="002A217B" w:rsidRDefault="002A217B" w:rsidP="00761DB4">
                    <w:pPr>
                      <w:snapToGrid w:val="0"/>
                      <w:jc w:val="center"/>
                      <w:rPr>
                        <w:szCs w:val="18"/>
                      </w:rPr>
                    </w:pPr>
                    <w:r>
                      <w:rPr>
                        <w:rFonts w:hint="eastAsia"/>
                        <w:szCs w:val="18"/>
                      </w:rPr>
                      <w:t>被担保方</w:t>
                    </w:r>
                  </w:p>
                </w:tc>
                <w:tc>
                  <w:tcPr>
                    <w:tcW w:w="1000" w:type="pct"/>
                    <w:tcBorders>
                      <w:top w:val="single" w:sz="12" w:space="0" w:color="auto"/>
                      <w:left w:val="dotted" w:sz="4" w:space="0" w:color="auto"/>
                      <w:bottom w:val="dotted" w:sz="4" w:space="0" w:color="auto"/>
                      <w:right w:val="dotted" w:sz="4" w:space="0" w:color="auto"/>
                    </w:tcBorders>
                    <w:vAlign w:val="center"/>
                    <w:hideMark/>
                  </w:tcPr>
                  <w:p w:rsidR="002A217B" w:rsidRDefault="002A217B" w:rsidP="00761DB4">
                    <w:pPr>
                      <w:snapToGrid w:val="0"/>
                      <w:jc w:val="center"/>
                      <w:rPr>
                        <w:szCs w:val="18"/>
                      </w:rPr>
                    </w:pPr>
                    <w:r>
                      <w:rPr>
                        <w:rFonts w:hint="eastAsia"/>
                        <w:szCs w:val="18"/>
                      </w:rPr>
                      <w:t>担保金额</w:t>
                    </w:r>
                  </w:p>
                </w:tc>
                <w:tc>
                  <w:tcPr>
                    <w:tcW w:w="847" w:type="pct"/>
                    <w:tcBorders>
                      <w:top w:val="single" w:sz="12" w:space="0" w:color="auto"/>
                      <w:left w:val="dotted" w:sz="4" w:space="0" w:color="auto"/>
                      <w:bottom w:val="dotted" w:sz="4" w:space="0" w:color="auto"/>
                      <w:right w:val="dotted" w:sz="4" w:space="0" w:color="auto"/>
                    </w:tcBorders>
                    <w:vAlign w:val="center"/>
                    <w:hideMark/>
                  </w:tcPr>
                  <w:p w:rsidR="002A217B" w:rsidRDefault="002A217B" w:rsidP="00761DB4">
                    <w:pPr>
                      <w:snapToGrid w:val="0"/>
                      <w:jc w:val="center"/>
                      <w:rPr>
                        <w:szCs w:val="18"/>
                      </w:rPr>
                    </w:pPr>
                    <w:r>
                      <w:rPr>
                        <w:rFonts w:hint="eastAsia"/>
                        <w:szCs w:val="18"/>
                      </w:rPr>
                      <w:t>担保起始日</w:t>
                    </w:r>
                  </w:p>
                </w:tc>
                <w:tc>
                  <w:tcPr>
                    <w:tcW w:w="838" w:type="pct"/>
                    <w:tcBorders>
                      <w:top w:val="single" w:sz="12" w:space="0" w:color="auto"/>
                      <w:left w:val="dotted" w:sz="4" w:space="0" w:color="auto"/>
                      <w:bottom w:val="dotted" w:sz="4" w:space="0" w:color="auto"/>
                      <w:right w:val="dotted" w:sz="4" w:space="0" w:color="auto"/>
                    </w:tcBorders>
                    <w:vAlign w:val="center"/>
                    <w:hideMark/>
                  </w:tcPr>
                  <w:p w:rsidR="002A217B" w:rsidRDefault="002A217B" w:rsidP="00761DB4">
                    <w:pPr>
                      <w:snapToGrid w:val="0"/>
                      <w:jc w:val="center"/>
                      <w:rPr>
                        <w:szCs w:val="18"/>
                      </w:rPr>
                    </w:pPr>
                    <w:r>
                      <w:rPr>
                        <w:rFonts w:hint="eastAsia"/>
                        <w:szCs w:val="18"/>
                      </w:rPr>
                      <w:t>担保到期日</w:t>
                    </w:r>
                  </w:p>
                </w:tc>
                <w:tc>
                  <w:tcPr>
                    <w:tcW w:w="854" w:type="pct"/>
                    <w:tcBorders>
                      <w:top w:val="single" w:sz="12" w:space="0" w:color="auto"/>
                      <w:left w:val="dotted" w:sz="4" w:space="0" w:color="auto"/>
                      <w:bottom w:val="dotted" w:sz="4" w:space="0" w:color="auto"/>
                      <w:right w:val="nil"/>
                    </w:tcBorders>
                    <w:vAlign w:val="center"/>
                    <w:hideMark/>
                  </w:tcPr>
                  <w:p w:rsidR="002A217B" w:rsidRDefault="002A217B" w:rsidP="00761DB4">
                    <w:pPr>
                      <w:snapToGrid w:val="0"/>
                      <w:jc w:val="center"/>
                      <w:rPr>
                        <w:szCs w:val="18"/>
                      </w:rPr>
                    </w:pPr>
                    <w:r>
                      <w:rPr>
                        <w:rFonts w:hint="eastAsia"/>
                        <w:szCs w:val="18"/>
                      </w:rPr>
                      <w:t>担保是否已经履行完毕</w:t>
                    </w:r>
                  </w:p>
                </w:tc>
              </w:tr>
              <w:tr w:rsidR="002A217B" w:rsidTr="002A217B">
                <w:tc>
                  <w:tcPr>
                    <w:tcW w:w="1462" w:type="pct"/>
                    <w:tcBorders>
                      <w:top w:val="dotted" w:sz="4" w:space="0" w:color="auto"/>
                      <w:left w:val="nil"/>
                      <w:bottom w:val="single" w:sz="12" w:space="0" w:color="auto"/>
                      <w:right w:val="dotted" w:sz="4" w:space="0" w:color="auto"/>
                    </w:tcBorders>
                    <w:vAlign w:val="center"/>
                    <w:hideMark/>
                  </w:tcPr>
                  <w:p w:rsidR="002A217B" w:rsidRDefault="002A217B" w:rsidP="00761DB4">
                    <w:pPr>
                      <w:snapToGrid w:val="0"/>
                      <w:jc w:val="left"/>
                      <w:rPr>
                        <w:szCs w:val="18"/>
                      </w:rPr>
                    </w:pPr>
                    <w:r>
                      <w:rPr>
                        <w:rFonts w:hint="eastAsia"/>
                        <w:szCs w:val="18"/>
                      </w:rPr>
                      <w:t>安徽钱营孜发电有限公司</w:t>
                    </w:r>
                  </w:p>
                </w:tc>
                <w:tc>
                  <w:tcPr>
                    <w:tcW w:w="1000" w:type="pct"/>
                    <w:tcBorders>
                      <w:top w:val="dotted" w:sz="4" w:space="0" w:color="auto"/>
                      <w:left w:val="dotted" w:sz="4" w:space="0" w:color="auto"/>
                      <w:bottom w:val="single" w:sz="12" w:space="0" w:color="auto"/>
                      <w:right w:val="dotted" w:sz="4" w:space="0" w:color="auto"/>
                    </w:tcBorders>
                    <w:vAlign w:val="center"/>
                    <w:hideMark/>
                  </w:tcPr>
                  <w:p w:rsidR="002A217B" w:rsidRDefault="002A217B" w:rsidP="00761DB4">
                    <w:pPr>
                      <w:snapToGrid w:val="0"/>
                      <w:jc w:val="right"/>
                      <w:rPr>
                        <w:szCs w:val="18"/>
                      </w:rPr>
                    </w:pPr>
                    <w:r w:rsidRPr="00F7654E">
                      <w:rPr>
                        <w:szCs w:val="18"/>
                      </w:rPr>
                      <w:t>549,875,000.00</w:t>
                    </w:r>
                  </w:p>
                </w:tc>
                <w:tc>
                  <w:tcPr>
                    <w:tcW w:w="847" w:type="pct"/>
                    <w:tcBorders>
                      <w:top w:val="dotted" w:sz="4" w:space="0" w:color="auto"/>
                      <w:left w:val="dotted" w:sz="4" w:space="0" w:color="auto"/>
                      <w:bottom w:val="single" w:sz="12" w:space="0" w:color="auto"/>
                      <w:right w:val="dotted" w:sz="4" w:space="0" w:color="auto"/>
                    </w:tcBorders>
                    <w:vAlign w:val="center"/>
                    <w:hideMark/>
                  </w:tcPr>
                  <w:p w:rsidR="002A217B" w:rsidRDefault="002A217B" w:rsidP="00761DB4">
                    <w:pPr>
                      <w:snapToGrid w:val="0"/>
                      <w:jc w:val="center"/>
                      <w:rPr>
                        <w:szCs w:val="18"/>
                      </w:rPr>
                    </w:pPr>
                    <w:r>
                      <w:rPr>
                        <w:szCs w:val="18"/>
                      </w:rPr>
                      <w:t>2016-5-20</w:t>
                    </w:r>
                  </w:p>
                </w:tc>
                <w:tc>
                  <w:tcPr>
                    <w:tcW w:w="838" w:type="pct"/>
                    <w:tcBorders>
                      <w:top w:val="dotted" w:sz="4" w:space="0" w:color="auto"/>
                      <w:left w:val="dotted" w:sz="4" w:space="0" w:color="auto"/>
                      <w:bottom w:val="single" w:sz="12" w:space="0" w:color="auto"/>
                      <w:right w:val="dotted" w:sz="4" w:space="0" w:color="auto"/>
                    </w:tcBorders>
                    <w:vAlign w:val="center"/>
                  </w:tcPr>
                  <w:p w:rsidR="002A217B" w:rsidRDefault="002A217B" w:rsidP="00761DB4">
                    <w:pPr>
                      <w:snapToGrid w:val="0"/>
                      <w:jc w:val="center"/>
                      <w:rPr>
                        <w:szCs w:val="18"/>
                      </w:rPr>
                    </w:pPr>
                  </w:p>
                </w:tc>
                <w:tc>
                  <w:tcPr>
                    <w:tcW w:w="854" w:type="pct"/>
                    <w:tcBorders>
                      <w:top w:val="dotted" w:sz="4" w:space="0" w:color="auto"/>
                      <w:left w:val="dotted" w:sz="4" w:space="0" w:color="auto"/>
                      <w:bottom w:val="single" w:sz="12" w:space="0" w:color="auto"/>
                      <w:right w:val="nil"/>
                    </w:tcBorders>
                    <w:vAlign w:val="center"/>
                    <w:hideMark/>
                  </w:tcPr>
                  <w:p w:rsidR="002A217B" w:rsidRDefault="002A217B" w:rsidP="00761DB4">
                    <w:pPr>
                      <w:snapToGrid w:val="0"/>
                      <w:jc w:val="left"/>
                      <w:rPr>
                        <w:szCs w:val="18"/>
                      </w:rPr>
                    </w:pPr>
                    <w:r>
                      <w:rPr>
                        <w:rFonts w:hint="eastAsia"/>
                        <w:szCs w:val="18"/>
                      </w:rPr>
                      <w:t>否</w:t>
                    </w:r>
                  </w:p>
                </w:tc>
              </w:tr>
            </w:tbl>
            <w:p w:rsidR="00895018" w:rsidRPr="002A217B" w:rsidRDefault="00400AB6">
              <w:pPr>
                <w:rPr>
                  <w:rFonts w:cs="Cambria"/>
                  <w:bCs/>
                </w:rPr>
              </w:pPr>
            </w:p>
          </w:sdtContent>
        </w:sdt>
      </w:sdtContent>
    </w:sdt>
    <w:p w:rsidR="00895018" w:rsidRDefault="00C262D1" w:rsidP="008A553E">
      <w:pPr>
        <w:pStyle w:val="30"/>
        <w:numPr>
          <w:ilvl w:val="0"/>
          <w:numId w:val="54"/>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895018" w:rsidRDefault="00C262D1" w:rsidP="008A553E">
          <w:pPr>
            <w:pStyle w:val="4"/>
            <w:numPr>
              <w:ilvl w:val="3"/>
              <w:numId w:val="106"/>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EndPr/>
          <w:sdtContent>
            <w:p w:rsidR="00895018" w:rsidRDefault="00C262D1">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EndPr/>
          <w:sdtContent>
            <w:p w:rsidR="002A217B" w:rsidRPr="002A217B" w:rsidRDefault="002A217B" w:rsidP="002A217B">
              <w:r w:rsidRPr="002A217B">
                <w:rPr>
                  <w:rFonts w:hint="eastAsia"/>
                </w:rPr>
                <w:t>公司截至2021年12月31日，诉讼情况如下：</w:t>
              </w:r>
              <w:r w:rsidRPr="002A217B">
                <w:t xml:space="preserve"> </w:t>
              </w:r>
            </w:p>
            <w:p w:rsidR="002A217B" w:rsidRPr="00825504" w:rsidRDefault="002A217B" w:rsidP="002A217B">
              <w:pPr>
                <w:rPr>
                  <w:b/>
                </w:rPr>
              </w:pPr>
              <w:r>
                <w:rPr>
                  <w:rFonts w:hint="eastAsia"/>
                </w:rPr>
                <w:t>1、</w:t>
              </w:r>
              <w:r w:rsidRPr="002A217B">
                <w:rPr>
                  <w:rFonts w:hint="eastAsia"/>
                </w:rPr>
                <w:t>2021年2月，濉溪县农夫庄园种植有限公司向法院起诉濉溪县南坪镇政府、第三人</w:t>
              </w:r>
              <w:proofErr w:type="gramStart"/>
              <w:r w:rsidRPr="002A217B">
                <w:rPr>
                  <w:rFonts w:hint="eastAsia"/>
                </w:rPr>
                <w:t>任楼煤矿</w:t>
              </w:r>
              <w:proofErr w:type="gramEnd"/>
              <w:r w:rsidRPr="002A217B">
                <w:rPr>
                  <w:rFonts w:hint="eastAsia"/>
                </w:rPr>
                <w:t>，请求判决濉溪县南坪镇政府赔偿其财产损失暂计10,000,000.00元。案件基本事实：2011年，农</w:t>
              </w:r>
              <w:r w:rsidRPr="002A217B">
                <w:rPr>
                  <w:rFonts w:hint="eastAsia"/>
                </w:rPr>
                <w:lastRenderedPageBreak/>
                <w:t>夫庄园公司经过濉溪</w:t>
              </w:r>
              <w:proofErr w:type="gramStart"/>
              <w:r w:rsidRPr="002A217B">
                <w:rPr>
                  <w:rFonts w:hint="eastAsia"/>
                </w:rPr>
                <w:t>县发改</w:t>
              </w:r>
              <w:proofErr w:type="gramEnd"/>
              <w:r w:rsidRPr="002A217B">
                <w:rPr>
                  <w:rFonts w:hint="eastAsia"/>
                </w:rPr>
                <w:t>委批准，并经过濉溪县南坪镇政府同意，在</w:t>
              </w:r>
              <w:proofErr w:type="gramStart"/>
              <w:r w:rsidRPr="002A217B">
                <w:rPr>
                  <w:rFonts w:hint="eastAsia"/>
                </w:rPr>
                <w:t>任楼煤矿已复垦任集</w:t>
              </w:r>
              <w:proofErr w:type="gramEnd"/>
              <w:r w:rsidRPr="002A217B">
                <w:rPr>
                  <w:rFonts w:hint="eastAsia"/>
                </w:rPr>
                <w:t>村土地兴建生态园项目，</w:t>
              </w:r>
              <w:proofErr w:type="gramStart"/>
              <w:r w:rsidRPr="002A217B">
                <w:rPr>
                  <w:rFonts w:hint="eastAsia"/>
                </w:rPr>
                <w:t>任楼煤矿</w:t>
              </w:r>
              <w:proofErr w:type="gramEnd"/>
              <w:r w:rsidRPr="002A217B">
                <w:rPr>
                  <w:rFonts w:hint="eastAsia"/>
                </w:rPr>
                <w:t>采煤导致农夫庄园公司所建餐厅、宾馆和其他设施损坏。2022年3月10日，原告濉溪县农夫庄园种植有限公司向法院提出申请，要求撤回起诉，濉溪县人民法院准许撤回。</w:t>
              </w:r>
            </w:p>
            <w:p w:rsidR="002A217B" w:rsidRPr="002A217B" w:rsidRDefault="002A217B" w:rsidP="002A217B">
              <w:r>
                <w:rPr>
                  <w:rFonts w:hint="eastAsia"/>
                </w:rPr>
                <w:t>2、</w:t>
              </w:r>
              <w:r w:rsidRPr="002A217B">
                <w:rPr>
                  <w:rFonts w:hint="eastAsia"/>
                </w:rPr>
                <w:t>恒源煤电诉安徽新源热电买卖合同纠纷一案，诉讼标的额20,510,000.00元。案件事实：恒源煤电与安徽新源热电2015年至2018年存在煤炭购销合同关系。后双方</w:t>
              </w:r>
              <w:proofErr w:type="gramStart"/>
              <w:r w:rsidRPr="002A217B">
                <w:rPr>
                  <w:rFonts w:hint="eastAsia"/>
                </w:rPr>
                <w:t>与恒诚煤电</w:t>
              </w:r>
              <w:proofErr w:type="gramEnd"/>
              <w:r w:rsidRPr="002A217B">
                <w:rPr>
                  <w:rFonts w:hint="eastAsia"/>
                </w:rPr>
                <w:t>签订了《三方协议》。按照协议约定，安徽新源热电将购煤款支付</w:t>
              </w:r>
              <w:proofErr w:type="gramStart"/>
              <w:r w:rsidRPr="002A217B">
                <w:rPr>
                  <w:rFonts w:hint="eastAsia"/>
                </w:rPr>
                <w:t>至恒诚</w:t>
              </w:r>
              <w:proofErr w:type="gramEnd"/>
              <w:r w:rsidRPr="002A217B">
                <w:rPr>
                  <w:rFonts w:hint="eastAsia"/>
                </w:rPr>
                <w:t>煤电账户，再</w:t>
              </w:r>
              <w:proofErr w:type="gramStart"/>
              <w:r w:rsidRPr="002A217B">
                <w:rPr>
                  <w:rFonts w:hint="eastAsia"/>
                </w:rPr>
                <w:t>由恒诚煤电</w:t>
              </w:r>
              <w:proofErr w:type="gramEnd"/>
              <w:r w:rsidRPr="002A217B">
                <w:rPr>
                  <w:rFonts w:hint="eastAsia"/>
                </w:rPr>
                <w:t>代理结算并支付货款。后经对账</w:t>
              </w:r>
              <w:proofErr w:type="gramStart"/>
              <w:r w:rsidRPr="002A217B">
                <w:rPr>
                  <w:rFonts w:hint="eastAsia"/>
                </w:rPr>
                <w:t>确认恒诚煤电</w:t>
              </w:r>
              <w:proofErr w:type="gramEnd"/>
              <w:r w:rsidRPr="002A217B">
                <w:rPr>
                  <w:rFonts w:hint="eastAsia"/>
                </w:rPr>
                <w:t>尚有21,919,838.74元货款未能代为支付。为维护自身权益，恒源煤电向法院提起诉讼，并申请保全了安徽新源热电20,790,000.00元银行存款。目前，</w:t>
              </w:r>
              <w:proofErr w:type="gramStart"/>
              <w:r w:rsidRPr="002A217B">
                <w:rPr>
                  <w:rFonts w:hint="eastAsia"/>
                </w:rPr>
                <w:t>埇</w:t>
              </w:r>
              <w:proofErr w:type="gramEnd"/>
              <w:r w:rsidRPr="002A217B">
                <w:rPr>
                  <w:rFonts w:hint="eastAsia"/>
                </w:rPr>
                <w:t>桥区法院一审判决安徽新源热电履行支付义务；安徽新源热电在上述判决下达前向法院提交破产申请，进入破产清算阶段。目前安徽新源热电已召开第一次债权人会议，公司相关债权已经登记。</w:t>
              </w:r>
            </w:p>
            <w:p w:rsidR="00895018" w:rsidRDefault="00400AB6"/>
          </w:sdtContent>
        </w:sdt>
        <w:p w:rsidR="00895018" w:rsidRDefault="00400AB6"/>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895018" w:rsidRDefault="00C262D1" w:rsidP="008A553E">
          <w:pPr>
            <w:pStyle w:val="4"/>
            <w:numPr>
              <w:ilvl w:val="3"/>
              <w:numId w:val="106"/>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EndPr/>
          <w:sdtContent>
            <w:p w:rsidR="00895018" w:rsidRDefault="00C262D1" w:rsidP="002A217B">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p w:rsidR="00895018" w:rsidRDefault="00400AB6">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rsidR="00895018" w:rsidRDefault="00C262D1" w:rsidP="008A553E">
          <w:pPr>
            <w:pStyle w:val="30"/>
            <w:numPr>
              <w:ilvl w:val="0"/>
              <w:numId w:val="54"/>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EndPr/>
          <w:sdtContent>
            <w:p w:rsidR="00895018" w:rsidRDefault="00C262D1" w:rsidP="002A217B">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p w:rsidR="00895018" w:rsidRDefault="00895018">
      <w:pPr>
        <w:rPr>
          <w:szCs w:val="21"/>
        </w:rPr>
      </w:pPr>
    </w:p>
    <w:p w:rsidR="00895018" w:rsidRDefault="00C262D1" w:rsidP="008A553E">
      <w:pPr>
        <w:pStyle w:val="20"/>
        <w:numPr>
          <w:ilvl w:val="0"/>
          <w:numId w:val="35"/>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895018" w:rsidRDefault="00C262D1" w:rsidP="008A553E">
          <w:pPr>
            <w:pStyle w:val="30"/>
            <w:numPr>
              <w:ilvl w:val="0"/>
              <w:numId w:val="55"/>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EndPr/>
          <w:sdtContent>
            <w:p w:rsidR="00895018" w:rsidRPr="00B67A7D" w:rsidRDefault="00C262D1" w:rsidP="002A217B">
              <w:r w:rsidRPr="00B67A7D">
                <w:fldChar w:fldCharType="begin"/>
              </w:r>
              <w:r w:rsidR="002A217B" w:rsidRPr="00B67A7D">
                <w:instrText xml:space="preserve">MACROBUTTON  SnrToggleCheckbox □适用 </w:instrText>
              </w:r>
              <w:r w:rsidRPr="00B67A7D">
                <w:fldChar w:fldCharType="end"/>
              </w:r>
              <w:r w:rsidRPr="00B67A7D">
                <w:fldChar w:fldCharType="begin"/>
              </w:r>
              <w:r w:rsidR="002A217B" w:rsidRPr="00B67A7D">
                <w:instrText xml:space="preserve"> MACROBUTTON  SnrToggleCheckbox √不适用 </w:instrText>
              </w:r>
              <w:r w:rsidRPr="00B67A7D">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hint="default"/>
        </w:rPr>
      </w:sdtEndPr>
      <w:sdtContent>
        <w:p w:rsidR="00895018" w:rsidRPr="00B67A7D" w:rsidRDefault="00C262D1" w:rsidP="008A553E">
          <w:pPr>
            <w:pStyle w:val="30"/>
            <w:numPr>
              <w:ilvl w:val="0"/>
              <w:numId w:val="55"/>
            </w:numPr>
          </w:pPr>
          <w:r w:rsidRPr="00B67A7D">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EndPr/>
          <w:sdtContent>
            <w:p w:rsidR="00895018" w:rsidRDefault="00C262D1">
              <w:r>
                <w:fldChar w:fldCharType="begin"/>
              </w:r>
              <w:r w:rsidR="00A42453">
                <w:instrText xml:space="preserve">MACROBUTTON  SnrToggleCheckbox √适用 </w:instrText>
              </w:r>
              <w:r>
                <w:fldChar w:fldCharType="end"/>
              </w:r>
              <w:r>
                <w:fldChar w:fldCharType="begin"/>
              </w:r>
              <w:r w:rsidR="00A42453">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895018" w:rsidTr="00DE1C41">
            <w:sdt>
              <w:sdtPr>
                <w:tag w:val="_PLD_bf262968d8f642798440b0d07b3a1dda"/>
                <w:id w:val="-1435979552"/>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05569741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rsidR="00895018" w:rsidRDefault="00B67A7D" w:rsidP="00B67A7D">
                    <w:pPr>
                      <w:jc w:val="right"/>
                      <w:rPr>
                        <w:szCs w:val="21"/>
                      </w:rPr>
                    </w:pPr>
                    <w:r>
                      <w:rPr>
                        <w:szCs w:val="21"/>
                      </w:rPr>
                      <w:t>600,002,442</w:t>
                    </w:r>
                  </w:p>
                </w:tc>
              </w:sdtContent>
            </w:sdt>
          </w:tr>
          <w:tr w:rsidR="00895018" w:rsidTr="00DE1C41">
            <w:sdt>
              <w:sdtPr>
                <w:tag w:val="_PLD_3700532321ff4d58acce19d491336488"/>
                <w:id w:val="-568114700"/>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895018" w:rsidRDefault="00B67A7D">
                <w:pPr>
                  <w:jc w:val="right"/>
                  <w:rPr>
                    <w:szCs w:val="21"/>
                  </w:rPr>
                </w:pPr>
                <w:r>
                  <w:rPr>
                    <w:rFonts w:hint="eastAsia"/>
                    <w:szCs w:val="21"/>
                  </w:rPr>
                  <w:t>6</w:t>
                </w:r>
                <w:r>
                  <w:rPr>
                    <w:szCs w:val="21"/>
                  </w:rPr>
                  <w:t>00,002,442</w:t>
                </w:r>
              </w:p>
            </w:tc>
          </w:tr>
        </w:tbl>
        <w:p w:rsidR="00895018" w:rsidRDefault="00400AB6"/>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rsidR="00895018" w:rsidRDefault="00C262D1" w:rsidP="008A553E">
          <w:pPr>
            <w:pStyle w:val="30"/>
            <w:numPr>
              <w:ilvl w:val="0"/>
              <w:numId w:val="55"/>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EndPr/>
          <w:sdtContent>
            <w:p w:rsidR="00895018" w:rsidRDefault="00C262D1" w:rsidP="002A217B">
              <w:pPr>
                <w:rPr>
                  <w:szCs w:val="21"/>
                </w:rPr>
              </w:pPr>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p w:rsidR="00895018" w:rsidRDefault="00895018">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rsidR="00895018" w:rsidRDefault="00C262D1" w:rsidP="008A553E">
          <w:pPr>
            <w:pStyle w:val="30"/>
            <w:numPr>
              <w:ilvl w:val="0"/>
              <w:numId w:val="55"/>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EndPr/>
          <w:sdtContent>
            <w:p w:rsidR="00895018" w:rsidRDefault="00C262D1" w:rsidP="002A217B">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p w:rsidR="00895018" w:rsidRDefault="00895018">
      <w:pPr>
        <w:rPr>
          <w:szCs w:val="21"/>
        </w:rPr>
      </w:pPr>
    </w:p>
    <w:p w:rsidR="00895018" w:rsidRDefault="00C262D1" w:rsidP="008A553E">
      <w:pPr>
        <w:pStyle w:val="20"/>
        <w:numPr>
          <w:ilvl w:val="0"/>
          <w:numId w:val="35"/>
        </w:numPr>
      </w:pPr>
      <w:r>
        <w:rPr>
          <w:rFonts w:hint="eastAsia"/>
        </w:rPr>
        <w:t>其他重要事项</w:t>
      </w:r>
    </w:p>
    <w:p w:rsidR="00895018" w:rsidRDefault="00C262D1" w:rsidP="008A553E">
      <w:pPr>
        <w:pStyle w:val="30"/>
        <w:numPr>
          <w:ilvl w:val="0"/>
          <w:numId w:val="56"/>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hint="default"/>
          <w:szCs w:val="24"/>
        </w:rPr>
      </w:sdtEndPr>
      <w:sdtContent>
        <w:p w:rsidR="00895018" w:rsidRDefault="00C262D1" w:rsidP="008A553E">
          <w:pPr>
            <w:pStyle w:val="4"/>
            <w:numPr>
              <w:ilvl w:val="3"/>
              <w:numId w:val="107"/>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8058296"/>
            <w:lock w:val="sdtLocked"/>
            <w:placeholder>
              <w:docPart w:val="GBC22222222222222222222222222222"/>
            </w:placeholder>
          </w:sdtPr>
          <w:sdtEndPr/>
          <w:sdtContent>
            <w:p w:rsidR="00895018" w:rsidRDefault="00C262D1" w:rsidP="002A217B">
              <w:r>
                <w:rPr>
                  <w:szCs w:val="21"/>
                </w:rPr>
                <w:fldChar w:fldCharType="begin"/>
              </w:r>
              <w:r w:rsidR="002A217B">
                <w:rPr>
                  <w:szCs w:val="21"/>
                </w:rPr>
                <w:instrText xml:space="preserve">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895018" w:rsidRDefault="00C262D1" w:rsidP="008A553E">
          <w:pPr>
            <w:pStyle w:val="4"/>
            <w:numPr>
              <w:ilvl w:val="3"/>
              <w:numId w:val="107"/>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EndPr/>
          <w:sdtContent>
            <w:p w:rsidR="00895018" w:rsidRDefault="00C262D1" w:rsidP="002A217B">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895018" w:rsidRDefault="00C262D1" w:rsidP="008A553E">
          <w:pPr>
            <w:pStyle w:val="30"/>
            <w:numPr>
              <w:ilvl w:val="0"/>
              <w:numId w:val="56"/>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EndPr/>
          <w:sdtContent>
            <w:p w:rsidR="00895018" w:rsidRDefault="00C262D1" w:rsidP="002A217B">
              <w:pPr>
                <w:rPr>
                  <w:szCs w:val="21"/>
                </w:rPr>
              </w:pPr>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p w:rsidR="00895018" w:rsidRDefault="00895018">
      <w:pPr>
        <w:rPr>
          <w:szCs w:val="21"/>
        </w:rPr>
      </w:pPr>
    </w:p>
    <w:p w:rsidR="00895018" w:rsidRDefault="00C262D1" w:rsidP="008A553E">
      <w:pPr>
        <w:pStyle w:val="30"/>
        <w:numPr>
          <w:ilvl w:val="0"/>
          <w:numId w:val="56"/>
        </w:numPr>
      </w:pPr>
      <w:r>
        <w:rPr>
          <w:rFonts w:hint="eastAsia"/>
        </w:rPr>
        <w:lastRenderedPageBreak/>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895018" w:rsidRDefault="00C262D1" w:rsidP="008A553E">
          <w:pPr>
            <w:pStyle w:val="4"/>
            <w:numPr>
              <w:ilvl w:val="3"/>
              <w:numId w:val="108"/>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EndPr/>
          <w:sdtContent>
            <w:p w:rsidR="00895018" w:rsidRDefault="00C262D1" w:rsidP="002A217B">
              <w:pPr>
                <w:spacing w:line="360" w:lineRule="exact"/>
                <w:ind w:right="5"/>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895018" w:rsidRDefault="00C262D1" w:rsidP="008A553E">
          <w:pPr>
            <w:pStyle w:val="4"/>
            <w:numPr>
              <w:ilvl w:val="3"/>
              <w:numId w:val="108"/>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400AB6"/>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895018" w:rsidRDefault="00C262D1" w:rsidP="008A553E">
          <w:pPr>
            <w:pStyle w:val="30"/>
            <w:numPr>
              <w:ilvl w:val="0"/>
              <w:numId w:val="56"/>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EndPr/>
          <w:sdtContent>
            <w:p w:rsidR="00895018" w:rsidRDefault="00C262D1" w:rsidP="002A217B">
              <w:pPr>
                <w:rPr>
                  <w:rFonts w:asciiTheme="minorHAnsi" w:eastAsiaTheme="minorEastAsia" w:hAnsiTheme="minorHAnsi" w:cstheme="minorBidi"/>
                  <w:szCs w:val="21"/>
                </w:rPr>
              </w:pPr>
              <w:r>
                <w:fldChar w:fldCharType="begin"/>
              </w:r>
              <w:r w:rsidR="002A217B">
                <w:instrText xml:space="preserve">MACROBUTTON  SnrToggleCheckbox □适用 </w:instrText>
              </w:r>
              <w:r>
                <w:fldChar w:fldCharType="end"/>
              </w:r>
              <w:r>
                <w:fldChar w:fldCharType="begin"/>
              </w:r>
              <w:r w:rsidR="002A217B">
                <w:instrText xml:space="preserve"> MACROBUTTON  SnrToggleCheckbox √不适用 </w:instrText>
              </w:r>
              <w: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56"/>
            </w:numPr>
            <w:rPr>
              <w:rFonts w:ascii="宋体" w:hAnsi="宋体"/>
              <w:szCs w:val="21"/>
            </w:rPr>
          </w:pPr>
          <w:r>
            <w:rPr>
              <w:rFonts w:ascii="宋体" w:hAnsi="宋体" w:hint="eastAsia"/>
              <w:szCs w:val="21"/>
            </w:rPr>
            <w:t>终止经营</w:t>
          </w:r>
        </w:p>
        <w:p w:rsidR="002A217B" w:rsidRDefault="00400AB6" w:rsidP="002A217B">
          <w:sdt>
            <w:sdtPr>
              <w:alias w:val="是否适用：终止经营[双击切换]"/>
              <w:tag w:val="_GBC_667e81a5639a48488e957a55e45c7763"/>
              <w:id w:val="801663190"/>
              <w:lock w:val="sdtLocked"/>
              <w:placeholder>
                <w:docPart w:val="GBC22222222222222222222222222222"/>
              </w:placeholder>
            </w:sdtPr>
            <w:sdtEndPr/>
            <w:sdtContent>
              <w:r w:rsidR="00C262D1">
                <w:fldChar w:fldCharType="begin"/>
              </w:r>
              <w:r w:rsidR="002A217B">
                <w:instrText xml:space="preserve">MACROBUTTON  SnrToggleCheckbox □适用 </w:instrText>
              </w:r>
              <w:r w:rsidR="00C262D1">
                <w:fldChar w:fldCharType="end"/>
              </w:r>
              <w:r w:rsidR="00C262D1">
                <w:fldChar w:fldCharType="begin"/>
              </w:r>
              <w:r w:rsidR="002A217B">
                <w:instrText xml:space="preserve"> MACROBUTTON  SnrToggleCheckbox √不适用 </w:instrText>
              </w:r>
              <w:r w:rsidR="00C262D1">
                <w:fldChar w:fldCharType="end"/>
              </w:r>
            </w:sdtContent>
          </w:sdt>
        </w:p>
        <w:p w:rsidR="00895018" w:rsidRDefault="00400AB6">
          <w:pPr>
            <w:rPr>
              <w:rFonts w:cstheme="minorBidi"/>
              <w:kern w:val="2"/>
              <w:szCs w:val="21"/>
            </w:rPr>
          </w:pPr>
        </w:p>
      </w:sdtContent>
    </w:sdt>
    <w:p w:rsidR="00895018" w:rsidRDefault="00895018">
      <w:pPr>
        <w:rPr>
          <w:szCs w:val="21"/>
        </w:rPr>
      </w:pPr>
    </w:p>
    <w:p w:rsidR="00895018" w:rsidRDefault="00C262D1" w:rsidP="008A553E">
      <w:pPr>
        <w:pStyle w:val="30"/>
        <w:numPr>
          <w:ilvl w:val="0"/>
          <w:numId w:val="56"/>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895018" w:rsidRDefault="00C262D1" w:rsidP="008A553E">
          <w:pPr>
            <w:pStyle w:val="4"/>
            <w:numPr>
              <w:ilvl w:val="3"/>
              <w:numId w:val="109"/>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895018" w:rsidRDefault="00C262D1" w:rsidP="008A553E">
          <w:pPr>
            <w:pStyle w:val="4"/>
            <w:numPr>
              <w:ilvl w:val="3"/>
              <w:numId w:val="109"/>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EndPr/>
          <w:sdtContent>
            <w:p w:rsidR="00895018" w:rsidRDefault="00C262D1" w:rsidP="002A217B">
              <w:pPr>
                <w:pStyle w:val="a9"/>
                <w:ind w:firstLineChars="0" w:firstLine="0"/>
                <w:jc w:val="left"/>
              </w:pPr>
              <w:r>
                <w:rPr>
                  <w:rFonts w:ascii="宋体" w:hAnsi="宋体"/>
                  <w:szCs w:val="21"/>
                </w:rPr>
                <w:fldChar w:fldCharType="begin"/>
              </w:r>
              <w:r w:rsidR="002A217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A217B">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895018" w:rsidRDefault="00C262D1" w:rsidP="008A553E">
          <w:pPr>
            <w:pStyle w:val="4"/>
            <w:numPr>
              <w:ilvl w:val="3"/>
              <w:numId w:val="109"/>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EndPr/>
          <w:sdtContent>
            <w:p w:rsidR="00895018" w:rsidRDefault="00C262D1" w:rsidP="002A217B">
              <w:pPr>
                <w:jc w:val="both"/>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895018" w:rsidRDefault="00C262D1" w:rsidP="008A553E">
          <w:pPr>
            <w:pStyle w:val="4"/>
            <w:numPr>
              <w:ilvl w:val="3"/>
              <w:numId w:val="109"/>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895018" w:rsidRDefault="00C262D1" w:rsidP="008A553E">
          <w:pPr>
            <w:pStyle w:val="30"/>
            <w:numPr>
              <w:ilvl w:val="0"/>
              <w:numId w:val="56"/>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EndPr/>
          <w:sdtContent>
            <w:p w:rsidR="00895018" w:rsidRDefault="00C262D1" w:rsidP="002A217B">
              <w:pPr>
                <w:spacing w:line="360" w:lineRule="exact"/>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895018">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895018" w:rsidRDefault="00C262D1" w:rsidP="008A553E">
          <w:pPr>
            <w:pStyle w:val="30"/>
            <w:numPr>
              <w:ilvl w:val="0"/>
              <w:numId w:val="56"/>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EndPr/>
          <w:sdtContent>
            <w:p w:rsidR="00895018" w:rsidRDefault="00C262D1" w:rsidP="002A217B">
              <w:pPr>
                <w:rPr>
                  <w:szCs w:val="21"/>
                </w:rPr>
              </w:pPr>
              <w:r>
                <w:rPr>
                  <w:szCs w:val="21"/>
                </w:rPr>
                <w:fldChar w:fldCharType="begin"/>
              </w:r>
              <w:r w:rsidR="002A217B">
                <w:rPr>
                  <w:szCs w:val="21"/>
                </w:rPr>
                <w:instrText xml:space="preserve"> MACROBUTTON  SnrToggleCheckbox □适用  </w:instrText>
              </w:r>
              <w:r>
                <w:rPr>
                  <w:szCs w:val="21"/>
                </w:rPr>
                <w:fldChar w:fldCharType="end"/>
              </w:r>
              <w:r>
                <w:rPr>
                  <w:szCs w:val="21"/>
                </w:rPr>
                <w:fldChar w:fldCharType="begin"/>
              </w:r>
              <w:r w:rsidR="002A217B">
                <w:rPr>
                  <w:szCs w:val="21"/>
                </w:rPr>
                <w:instrText xml:space="preserve"> MACROBUTTON  SnrToggleCheckbox √不适用 </w:instrText>
              </w:r>
              <w:r>
                <w:rPr>
                  <w:szCs w:val="21"/>
                </w:rPr>
                <w:fldChar w:fldCharType="end"/>
              </w:r>
            </w:p>
          </w:sdtContent>
        </w:sdt>
      </w:sdtContent>
    </w:sdt>
    <w:p w:rsidR="00895018" w:rsidRDefault="00C262D1" w:rsidP="008A553E">
      <w:pPr>
        <w:pStyle w:val="20"/>
        <w:numPr>
          <w:ilvl w:val="0"/>
          <w:numId w:val="35"/>
        </w:numPr>
        <w:rPr>
          <w:rFonts w:ascii="宋体" w:hAnsi="宋体"/>
        </w:rPr>
      </w:pPr>
      <w:r>
        <w:rPr>
          <w:rFonts w:ascii="宋体" w:hAnsi="宋体" w:hint="eastAsia"/>
        </w:rPr>
        <w:t>母公司财务报表主要项目注释</w:t>
      </w:r>
    </w:p>
    <w:p w:rsidR="00895018" w:rsidRDefault="00C262D1" w:rsidP="008A553E">
      <w:pPr>
        <w:pStyle w:val="30"/>
        <w:numPr>
          <w:ilvl w:val="0"/>
          <w:numId w:val="57"/>
        </w:numPr>
      </w:pPr>
      <w:r>
        <w:rPr>
          <w:rFonts w:ascii="宋体" w:hAnsi="宋体" w:hint="eastAsia"/>
          <w:szCs w:val="21"/>
        </w:rPr>
        <w:t>应收账款</w:t>
      </w:r>
    </w:p>
    <w:bookmarkStart w:id="236"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895018" w:rsidRDefault="00C262D1" w:rsidP="008A553E">
          <w:pPr>
            <w:pStyle w:val="4"/>
            <w:numPr>
              <w:ilvl w:val="3"/>
              <w:numId w:val="110"/>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733588422"/>
            <w:lock w:val="sdtLocked"/>
            <w:placeholder>
              <w:docPart w:val="GBC22222222222222222222222222222"/>
            </w:placeholder>
          </w:sdtPr>
          <w:sdtEndPr/>
          <w:sdtContent>
            <w:p w:rsidR="00895018" w:rsidRDefault="00C262D1">
              <w:r>
                <w:fldChar w:fldCharType="begin"/>
              </w:r>
              <w:r w:rsidR="002A217B">
                <w:instrText xml:space="preserve"> MACROBUTTON  SnrToggleCheckbox √适用 </w:instrText>
              </w:r>
              <w:r>
                <w:fldChar w:fldCharType="end"/>
              </w:r>
              <w:r>
                <w:fldChar w:fldCharType="begin"/>
              </w:r>
              <w:r w:rsidR="002A217B">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50"/>
            <w:gridCol w:w="4609"/>
          </w:tblGrid>
          <w:tr w:rsidR="00895018" w:rsidTr="0055418D">
            <w:trPr>
              <w:cantSplit/>
            </w:trPr>
            <w:sdt>
              <w:sdtPr>
                <w:tag w:val="_PLD_306ac63f3585491ab4c995e84aaeaae8"/>
                <w:id w:val="903410135"/>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账龄</w:t>
                    </w:r>
                  </w:p>
                </w:tc>
              </w:sdtContent>
            </w:sdt>
            <w:sdt>
              <w:sdtPr>
                <w:tag w:val="_PLD_af5c2c2bfbf14ab3a9bc2f164f5d2a9c"/>
                <w:id w:val="586579240"/>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期末账面余额</w:t>
                    </w:r>
                  </w:p>
                </w:tc>
              </w:sdtContent>
            </w:sdt>
          </w:tr>
          <w:tr w:rsidR="00895018" w:rsidTr="008533C3">
            <w:trPr>
              <w:cantSplit/>
            </w:trPr>
            <w:sdt>
              <w:sdtPr>
                <w:tag w:val="_PLD_7f5863b5059b4a88ba2215c89b2dad39"/>
                <w:id w:val="-80299805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color w:val="FF0000"/>
                        <w:szCs w:val="21"/>
                      </w:rPr>
                    </w:pPr>
                    <w:proofErr w:type="gramStart"/>
                    <w:r>
                      <w:rPr>
                        <w:rFonts w:hint="eastAsia"/>
                        <w:szCs w:val="21"/>
                      </w:rPr>
                      <w:t>1年以内</w:t>
                    </w:r>
                    <w:proofErr w:type="gramEnd"/>
                  </w:p>
                </w:tc>
              </w:sdtContent>
            </w:sdt>
          </w:tr>
          <w:tr w:rsidR="00895018" w:rsidTr="0055418D">
            <w:trPr>
              <w:cantSplit/>
            </w:trPr>
            <w:sdt>
              <w:sdtPr>
                <w:tag w:val="_PLD_b978e1978e654c4cb4661534099479b9"/>
                <w:id w:val="-49233364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其中：1年以内分项</w:t>
                    </w:r>
                  </w:p>
                </w:tc>
              </w:sdtContent>
            </w:sdt>
          </w:tr>
          <w:sdt>
            <w:sdtPr>
              <w:rPr>
                <w:szCs w:val="21"/>
              </w:rPr>
              <w:alias w:val="一年以内应收账款金额明细"/>
              <w:tag w:val="_TUP_b61cca260e7641f2bce034ce2df2cd0d"/>
              <w:id w:val="-936366061"/>
              <w:lock w:val="sdtLocked"/>
              <w:placeholder>
                <w:docPart w:val="GBC11111111111111111111111111111"/>
              </w:placeholder>
            </w:sdtPr>
            <w:sdtEndPr/>
            <w:sdtContent>
              <w:tr w:rsidR="00895018" w:rsidTr="0055418D">
                <w:trPr>
                  <w:cantSplit/>
                </w:trPr>
                <w:tc>
                  <w:tcPr>
                    <w:tcW w:w="2456"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544"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sdt>
            <w:sdtPr>
              <w:rPr>
                <w:szCs w:val="21"/>
              </w:rPr>
              <w:alias w:val="一年以内应收账款金额明细"/>
              <w:tag w:val="_TUP_b61cca260e7641f2bce034ce2df2cd0d"/>
              <w:id w:val="277531725"/>
              <w:lock w:val="sdtLocked"/>
              <w:placeholder>
                <w:docPart w:val="GBC11111111111111111111111111111"/>
              </w:placeholder>
            </w:sdtPr>
            <w:sdtEndPr/>
            <w:sdtContent>
              <w:tr w:rsidR="00895018" w:rsidTr="0055418D">
                <w:trPr>
                  <w:cantSplit/>
                </w:trPr>
                <w:tc>
                  <w:tcPr>
                    <w:tcW w:w="2456"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544"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tr w:rsidR="00895018" w:rsidTr="0055418D">
            <w:trPr>
              <w:cantSplit/>
            </w:trPr>
            <w:sdt>
              <w:sdtPr>
                <w:tag w:val="_PLD_8aef9ce83d614b3c8a918a411c19a08d"/>
                <w:id w:val="62004689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895018" w:rsidRDefault="00D31013" w:rsidP="00D31013">
                <w:pPr>
                  <w:jc w:val="right"/>
                  <w:rPr>
                    <w:szCs w:val="21"/>
                  </w:rPr>
                </w:pPr>
                <w:r w:rsidRPr="00D31013">
                  <w:rPr>
                    <w:szCs w:val="21"/>
                  </w:rPr>
                  <w:t>68,042,719.32</w:t>
                </w:r>
              </w:p>
            </w:tc>
          </w:tr>
          <w:tr w:rsidR="00D31013" w:rsidTr="00761DB4">
            <w:trPr>
              <w:cantSplit/>
            </w:trPr>
            <w:sdt>
              <w:sdtPr>
                <w:tag w:val="_PLD_60171e3c09014ca6aa27c8d4e453d92d"/>
                <w:id w:val="13092844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31013" w:rsidRDefault="00D31013" w:rsidP="00D31013">
                <w:pPr>
                  <w:jc w:val="right"/>
                  <w:rPr>
                    <w:sz w:val="24"/>
                  </w:rPr>
                </w:pPr>
                <w:r>
                  <w:t>25,469,376.34</w:t>
                </w:r>
              </w:p>
            </w:tc>
          </w:tr>
          <w:tr w:rsidR="00D31013" w:rsidTr="00761DB4">
            <w:trPr>
              <w:cantSplit/>
            </w:trPr>
            <w:sdt>
              <w:sdtPr>
                <w:tag w:val="_PLD_89731acfd60f443eba6c0e13bea601ba"/>
                <w:id w:val="-133698965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31013" w:rsidRDefault="00D31013" w:rsidP="00D31013">
                <w:pPr>
                  <w:jc w:val="right"/>
                  <w:rPr>
                    <w:sz w:val="24"/>
                  </w:rPr>
                </w:pPr>
                <w:r>
                  <w:t>2,294,986.32</w:t>
                </w:r>
              </w:p>
            </w:tc>
          </w:tr>
          <w:tr w:rsidR="00D31013" w:rsidTr="0055418D">
            <w:trPr>
              <w:cantSplit/>
            </w:trPr>
            <w:sdt>
              <w:sdtPr>
                <w:tag w:val="_PLD_0a8b1ad1c8d741279fdfef343d4a9485"/>
                <w:id w:val="-65190856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D31013" w:rsidRDefault="00D31013" w:rsidP="00D31013">
                <w:pPr>
                  <w:jc w:val="right"/>
                  <w:rPr>
                    <w:szCs w:val="21"/>
                  </w:rPr>
                </w:pPr>
              </w:p>
            </w:tc>
          </w:tr>
          <w:tr w:rsidR="00D31013" w:rsidTr="00761DB4">
            <w:trPr>
              <w:cantSplit/>
            </w:trPr>
            <w:sdt>
              <w:sdtPr>
                <w:tag w:val="_PLD_a5e068719bf940b2b449eb719c2ac726"/>
                <w:id w:val="-34147831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31013" w:rsidRDefault="00D31013" w:rsidP="00D31013">
                <w:pPr>
                  <w:jc w:val="right"/>
                  <w:rPr>
                    <w:sz w:val="24"/>
                  </w:rPr>
                </w:pPr>
                <w:r>
                  <w:t>16,891,827.73</w:t>
                </w:r>
              </w:p>
            </w:tc>
          </w:tr>
          <w:tr w:rsidR="00D31013" w:rsidTr="00761DB4">
            <w:trPr>
              <w:cantSplit/>
            </w:trPr>
            <w:sdt>
              <w:sdtPr>
                <w:tag w:val="_PLD_2c21885973f74a85b1bcce595393c67c"/>
                <w:id w:val="41050785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31013" w:rsidRDefault="00D31013" w:rsidP="00D31013">
                <w:pPr>
                  <w:jc w:val="right"/>
                  <w:rPr>
                    <w:sz w:val="24"/>
                  </w:rPr>
                </w:pPr>
                <w:r>
                  <w:t>4,687,957.70</w:t>
                </w:r>
              </w:p>
            </w:tc>
          </w:tr>
          <w:tr w:rsidR="00D31013" w:rsidTr="00761DB4">
            <w:trPr>
              <w:cantSplit/>
            </w:trPr>
            <w:sdt>
              <w:sdtPr>
                <w:tag w:val="_PLD_02f976cd9e144b12bbb6cc4715ee8be6"/>
                <w:id w:val="-203363531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D31013" w:rsidRDefault="00D31013">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31013" w:rsidRDefault="00D31013" w:rsidP="00D31013">
                <w:pPr>
                  <w:jc w:val="right"/>
                  <w:rPr>
                    <w:sz w:val="24"/>
                  </w:rPr>
                </w:pPr>
                <w:r>
                  <w:t>11,909,970.29</w:t>
                </w:r>
              </w:p>
            </w:tc>
          </w:tr>
          <w:tr w:rsidR="00D31013" w:rsidTr="0055418D">
            <w:trPr>
              <w:cantSplit/>
            </w:trPr>
            <w:sdt>
              <w:sdtPr>
                <w:tag w:val="_PLD_a4d3a76dbc2f4319a93b8e99313ee064"/>
                <w:id w:val="138089855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D31013" w:rsidRDefault="00D31013">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D31013" w:rsidRDefault="00D31013" w:rsidP="00D31013">
                <w:pPr>
                  <w:jc w:val="right"/>
                  <w:rPr>
                    <w:szCs w:val="21"/>
                  </w:rPr>
                </w:pPr>
                <w:r w:rsidRPr="00D31013">
                  <w:rPr>
                    <w:szCs w:val="21"/>
                  </w:rPr>
                  <w:t>129,296,837.70</w:t>
                </w:r>
              </w:p>
            </w:tc>
          </w:tr>
        </w:tbl>
        <w:p w:rsidR="00895018" w:rsidRDefault="00895018"/>
        <w:p w:rsidR="00895018" w:rsidRDefault="00400AB6"/>
      </w:sdtContent>
    </w:sdt>
    <w:bookmarkEnd w:id="236" w:displacedByCustomXml="prev"/>
    <w:bookmarkStart w:id="237"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895018" w:rsidRPr="009E0103" w:rsidRDefault="00C262D1" w:rsidP="008A553E">
          <w:pPr>
            <w:pStyle w:val="4"/>
            <w:numPr>
              <w:ilvl w:val="3"/>
              <w:numId w:val="110"/>
            </w:numPr>
            <w:ind w:left="424" w:hangingChars="202" w:hanging="424"/>
            <w:rPr>
              <w:color w:val="000000" w:themeColor="text1"/>
            </w:rPr>
          </w:pPr>
          <w:r w:rsidRPr="009E0103">
            <w:rPr>
              <w:rFonts w:hint="eastAsia"/>
              <w:color w:val="000000" w:themeColor="text1"/>
            </w:rPr>
            <w:t>按坏账计提方法分类披露</w:t>
          </w:r>
        </w:p>
        <w:sdt>
          <w:sdtPr>
            <w:rPr>
              <w:color w:val="000000" w:themeColor="text1"/>
            </w:rPr>
            <w:alias w:val="是否适用：母公司应收账款按坏账计提方法分类披露[双击切换]"/>
            <w:tag w:val="_GBC_7881b37ba62844928bb3a0f84fa1312c"/>
            <w:id w:val="-1162465994"/>
            <w:lock w:val="sdtLocked"/>
            <w:placeholder>
              <w:docPart w:val="GBC22222222222222222222222222222"/>
            </w:placeholder>
          </w:sdtPr>
          <w:sdtEndPr/>
          <w:sdtContent>
            <w:p w:rsidR="00895018" w:rsidRPr="009E0103" w:rsidRDefault="00C262D1">
              <w:pPr>
                <w:rPr>
                  <w:color w:val="000000" w:themeColor="text1"/>
                </w:rPr>
              </w:pPr>
              <w:r w:rsidRPr="009E0103">
                <w:rPr>
                  <w:color w:val="000000" w:themeColor="text1"/>
                </w:rPr>
                <w:fldChar w:fldCharType="begin"/>
              </w:r>
              <w:r w:rsidR="00D31013" w:rsidRPr="009E0103">
                <w:rPr>
                  <w:color w:val="000000" w:themeColor="text1"/>
                </w:rPr>
                <w:instrText xml:space="preserve"> MACROBUTTON  SnrToggleCheckbox √适用 </w:instrText>
              </w:r>
              <w:r w:rsidRPr="009E0103">
                <w:rPr>
                  <w:color w:val="000000" w:themeColor="text1"/>
                </w:rPr>
                <w:fldChar w:fldCharType="end"/>
              </w:r>
              <w:r w:rsidRPr="009E0103">
                <w:rPr>
                  <w:color w:val="000000" w:themeColor="text1"/>
                </w:rPr>
                <w:fldChar w:fldCharType="begin"/>
              </w:r>
              <w:r w:rsidR="00D31013" w:rsidRPr="009E0103">
                <w:rPr>
                  <w:color w:val="000000" w:themeColor="text1"/>
                </w:rPr>
                <w:instrText xml:space="preserve"> MACROBUTTON  SnrToggleCheckbox □不适用 </w:instrText>
              </w:r>
              <w:r w:rsidRPr="009E0103">
                <w:rPr>
                  <w:color w:val="000000" w:themeColor="text1"/>
                </w:rPr>
                <w:fldChar w:fldCharType="end"/>
              </w:r>
            </w:p>
          </w:sdtContent>
        </w:sdt>
        <w:p w:rsidR="00895018" w:rsidRDefault="00C262D1">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
            <w:gridCol w:w="1106"/>
            <w:gridCol w:w="534"/>
            <w:gridCol w:w="1042"/>
            <w:gridCol w:w="597"/>
            <w:gridCol w:w="1042"/>
            <w:gridCol w:w="1106"/>
            <w:gridCol w:w="534"/>
            <w:gridCol w:w="1042"/>
            <w:gridCol w:w="597"/>
            <w:gridCol w:w="1106"/>
          </w:tblGrid>
          <w:tr w:rsidR="00761DB4" w:rsidTr="00761DB4">
            <w:trPr>
              <w:cantSplit/>
              <w:trHeight w:val="259"/>
              <w:jc w:val="center"/>
            </w:trPr>
            <w:sdt>
              <w:sdtPr>
                <w:tag w:val="_PLD_0b6f94bf734a49f28ff9eb2211eccc4e"/>
                <w:id w:val="-1167628293"/>
                <w:lock w:val="sdtLocked"/>
              </w:sdtPr>
              <w:sdtEndPr/>
              <w:sdtContent>
                <w:tc>
                  <w:tcPr>
                    <w:tcW w:w="174" w:type="pct"/>
                    <w:vMerge w:val="restart"/>
                    <w:tcBorders>
                      <w:top w:val="single" w:sz="4" w:space="0" w:color="auto"/>
                      <w:left w:val="single" w:sz="4" w:space="0" w:color="auto"/>
                      <w:right w:val="single" w:sz="4" w:space="0" w:color="auto"/>
                    </w:tcBorders>
                    <w:vAlign w:val="center"/>
                  </w:tcPr>
                  <w:p w:rsidR="00D31013" w:rsidRDefault="00D31013" w:rsidP="00761DB4">
                    <w:pPr>
                      <w:jc w:val="center"/>
                      <w:rPr>
                        <w:szCs w:val="21"/>
                      </w:rPr>
                    </w:pPr>
                    <w:r>
                      <w:rPr>
                        <w:rFonts w:hint="eastAsia"/>
                        <w:szCs w:val="21"/>
                      </w:rPr>
                      <w:t>类别</w:t>
                    </w:r>
                  </w:p>
                </w:tc>
              </w:sdtContent>
            </w:sdt>
            <w:sdt>
              <w:sdtPr>
                <w:tag w:val="_PLD_cadda055920649559b4578dc73b6f05e"/>
                <w:id w:val="1515419045"/>
                <w:lock w:val="sdtLocked"/>
              </w:sdtPr>
              <w:sdtEndPr/>
              <w:sdtContent>
                <w:tc>
                  <w:tcPr>
                    <w:tcW w:w="2395" w:type="pct"/>
                    <w:gridSpan w:val="5"/>
                    <w:tcBorders>
                      <w:top w:val="single" w:sz="4" w:space="0" w:color="auto"/>
                      <w:left w:val="single" w:sz="4" w:space="0" w:color="auto"/>
                      <w:right w:val="single" w:sz="4" w:space="0" w:color="auto"/>
                    </w:tcBorders>
                    <w:vAlign w:val="center"/>
                  </w:tcPr>
                  <w:p w:rsidR="00D31013" w:rsidRDefault="00D31013" w:rsidP="00761DB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1459489776"/>
                <w:lock w:val="sdtLocked"/>
              </w:sdtPr>
              <w:sdtEndPr/>
              <w:sdtContent>
                <w:tc>
                  <w:tcPr>
                    <w:tcW w:w="2432" w:type="pct"/>
                    <w:gridSpan w:val="5"/>
                    <w:tcBorders>
                      <w:top w:val="single" w:sz="4" w:space="0" w:color="auto"/>
                      <w:left w:val="single" w:sz="4" w:space="0" w:color="auto"/>
                      <w:right w:val="single" w:sz="4" w:space="0" w:color="auto"/>
                    </w:tcBorders>
                    <w:vAlign w:val="center"/>
                  </w:tcPr>
                  <w:p w:rsidR="00D31013" w:rsidRDefault="00D31013" w:rsidP="00761DB4">
                    <w:pPr>
                      <w:autoSpaceDE w:val="0"/>
                      <w:autoSpaceDN w:val="0"/>
                      <w:adjustRightInd w:val="0"/>
                      <w:snapToGrid w:val="0"/>
                      <w:spacing w:line="240" w:lineRule="atLeast"/>
                      <w:jc w:val="center"/>
                      <w:rPr>
                        <w:szCs w:val="21"/>
                      </w:rPr>
                    </w:pPr>
                    <w:r>
                      <w:rPr>
                        <w:rFonts w:hint="eastAsia"/>
                        <w:szCs w:val="21"/>
                      </w:rPr>
                      <w:t>期初余额</w:t>
                    </w:r>
                  </w:p>
                </w:tc>
              </w:sdtContent>
            </w:sdt>
          </w:tr>
          <w:tr w:rsidR="00761DB4" w:rsidTr="00761DB4">
            <w:trPr>
              <w:cantSplit/>
              <w:trHeight w:val="227"/>
              <w:jc w:val="center"/>
            </w:trPr>
            <w:tc>
              <w:tcPr>
                <w:tcW w:w="174" w:type="pct"/>
                <w:vMerge/>
                <w:tcBorders>
                  <w:left w:val="single" w:sz="4" w:space="0" w:color="auto"/>
                  <w:right w:val="single" w:sz="4" w:space="0" w:color="auto"/>
                </w:tcBorders>
                <w:vAlign w:val="center"/>
              </w:tcPr>
              <w:p w:rsidR="00D31013" w:rsidRDefault="00D31013" w:rsidP="00761DB4">
                <w:pPr>
                  <w:rPr>
                    <w:szCs w:val="21"/>
                  </w:rPr>
                </w:pPr>
              </w:p>
            </w:tc>
            <w:sdt>
              <w:sdtPr>
                <w:tag w:val="_PLD_b6e4cad360f948d68bd5af2c3f52e83a"/>
                <w:id w:val="2095742913"/>
                <w:lock w:val="sdtLocked"/>
              </w:sdtPr>
              <w:sdtEndPr/>
              <w:sdtContent>
                <w:tc>
                  <w:tcPr>
                    <w:tcW w:w="906" w:type="pct"/>
                    <w:gridSpan w:val="2"/>
                    <w:tcBorders>
                      <w:top w:val="single" w:sz="4" w:space="0" w:color="auto"/>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账面余额</w:t>
                    </w:r>
                  </w:p>
                </w:tc>
              </w:sdtContent>
            </w:sdt>
            <w:sdt>
              <w:sdtPr>
                <w:tag w:val="_PLD_1812a70770914fa4b8145f493ad4c468"/>
                <w:id w:val="1691714798"/>
                <w:lock w:val="sdtLocked"/>
              </w:sdtPr>
              <w:sdtEndPr/>
              <w:sdtContent>
                <w:tc>
                  <w:tcPr>
                    <w:tcW w:w="906" w:type="pct"/>
                    <w:gridSpan w:val="2"/>
                    <w:tcBorders>
                      <w:top w:val="single" w:sz="4" w:space="0" w:color="auto"/>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坏账准备</w:t>
                    </w:r>
                  </w:p>
                </w:tc>
              </w:sdtContent>
            </w:sdt>
            <w:sdt>
              <w:sdtPr>
                <w:tag w:val="_PLD_970be2ae3a84456bb0feb4eb360d2b2f"/>
                <w:id w:val="-359048126"/>
                <w:lock w:val="sdtLocked"/>
              </w:sdtPr>
              <w:sdtEndPr/>
              <w:sdtContent>
                <w:tc>
                  <w:tcPr>
                    <w:tcW w:w="583" w:type="pct"/>
                    <w:vMerge w:val="restart"/>
                    <w:tcBorders>
                      <w:top w:val="single" w:sz="4" w:space="0" w:color="auto"/>
                      <w:left w:val="single" w:sz="4" w:space="0" w:color="auto"/>
                      <w:right w:val="single" w:sz="4" w:space="0" w:color="auto"/>
                    </w:tcBorders>
                    <w:vAlign w:val="center"/>
                  </w:tcPr>
                  <w:p w:rsidR="00D31013" w:rsidRDefault="00D31013" w:rsidP="00761DB4">
                    <w:pPr>
                      <w:jc w:val="center"/>
                      <w:rPr>
                        <w:szCs w:val="21"/>
                      </w:rPr>
                    </w:pPr>
                    <w:r>
                      <w:rPr>
                        <w:rFonts w:hint="eastAsia"/>
                        <w:szCs w:val="21"/>
                      </w:rPr>
                      <w:t>账面</w:t>
                    </w:r>
                  </w:p>
                  <w:p w:rsidR="00D31013" w:rsidRDefault="00D31013" w:rsidP="00761DB4">
                    <w:pPr>
                      <w:jc w:val="center"/>
                      <w:rPr>
                        <w:szCs w:val="21"/>
                      </w:rPr>
                    </w:pPr>
                    <w:r>
                      <w:rPr>
                        <w:rFonts w:hint="eastAsia"/>
                        <w:szCs w:val="21"/>
                      </w:rPr>
                      <w:t>价值</w:t>
                    </w:r>
                  </w:p>
                </w:tc>
              </w:sdtContent>
            </w:sdt>
            <w:sdt>
              <w:sdtPr>
                <w:tag w:val="_PLD_be04f05fbfa341e1a7546ee304164c92"/>
                <w:id w:val="-1285651091"/>
                <w:lock w:val="sdtLocked"/>
              </w:sdtPr>
              <w:sdtEndPr/>
              <w:sdtContent>
                <w:tc>
                  <w:tcPr>
                    <w:tcW w:w="906" w:type="pct"/>
                    <w:gridSpan w:val="2"/>
                    <w:tcBorders>
                      <w:top w:val="single" w:sz="4" w:space="0" w:color="auto"/>
                      <w:left w:val="single" w:sz="4" w:space="0" w:color="auto"/>
                      <w:right w:val="single" w:sz="4" w:space="0" w:color="auto"/>
                    </w:tcBorders>
                    <w:vAlign w:val="center"/>
                  </w:tcPr>
                  <w:p w:rsidR="00D31013" w:rsidRDefault="00D31013" w:rsidP="00761DB4">
                    <w:pPr>
                      <w:jc w:val="center"/>
                      <w:rPr>
                        <w:szCs w:val="21"/>
                      </w:rPr>
                    </w:pPr>
                    <w:r>
                      <w:rPr>
                        <w:rFonts w:hint="eastAsia"/>
                        <w:szCs w:val="21"/>
                      </w:rPr>
                      <w:t>账面余额</w:t>
                    </w:r>
                  </w:p>
                </w:tc>
              </w:sdtContent>
            </w:sdt>
            <w:sdt>
              <w:sdtPr>
                <w:tag w:val="_PLD_708baf88b6ab4f6ca208582ef2033d3e"/>
                <w:id w:val="-91244514"/>
                <w:lock w:val="sdtLocked"/>
              </w:sdtPr>
              <w:sdtEndPr/>
              <w:sdtContent>
                <w:tc>
                  <w:tcPr>
                    <w:tcW w:w="906" w:type="pct"/>
                    <w:gridSpan w:val="2"/>
                    <w:tcBorders>
                      <w:top w:val="single" w:sz="4" w:space="0" w:color="auto"/>
                      <w:left w:val="single" w:sz="4" w:space="0" w:color="auto"/>
                      <w:right w:val="single" w:sz="4" w:space="0" w:color="auto"/>
                    </w:tcBorders>
                    <w:vAlign w:val="center"/>
                  </w:tcPr>
                  <w:p w:rsidR="00D31013" w:rsidRDefault="00D31013" w:rsidP="00761DB4">
                    <w:pPr>
                      <w:jc w:val="center"/>
                      <w:rPr>
                        <w:szCs w:val="21"/>
                      </w:rPr>
                    </w:pPr>
                    <w:r>
                      <w:rPr>
                        <w:rFonts w:hint="eastAsia"/>
                        <w:szCs w:val="21"/>
                      </w:rPr>
                      <w:t>坏账准备</w:t>
                    </w:r>
                  </w:p>
                </w:tc>
              </w:sdtContent>
            </w:sdt>
            <w:sdt>
              <w:sdtPr>
                <w:tag w:val="_PLD_7c2453d3d43547428eaaafae8df8b7d0"/>
                <w:id w:val="-1128088179"/>
                <w:lock w:val="sdtLocked"/>
              </w:sdtPr>
              <w:sdtEndPr/>
              <w:sdtContent>
                <w:tc>
                  <w:tcPr>
                    <w:tcW w:w="620" w:type="pct"/>
                    <w:vMerge w:val="restart"/>
                    <w:tcBorders>
                      <w:top w:val="single" w:sz="4" w:space="0" w:color="auto"/>
                      <w:left w:val="single" w:sz="4" w:space="0" w:color="auto"/>
                      <w:right w:val="single" w:sz="4" w:space="0" w:color="auto"/>
                    </w:tcBorders>
                    <w:vAlign w:val="center"/>
                  </w:tcPr>
                  <w:p w:rsidR="00D31013" w:rsidRDefault="00D31013" w:rsidP="00761DB4">
                    <w:pPr>
                      <w:jc w:val="center"/>
                      <w:rPr>
                        <w:szCs w:val="21"/>
                      </w:rPr>
                    </w:pPr>
                    <w:r>
                      <w:rPr>
                        <w:rFonts w:hint="eastAsia"/>
                        <w:szCs w:val="21"/>
                      </w:rPr>
                      <w:t>账面</w:t>
                    </w:r>
                  </w:p>
                  <w:p w:rsidR="00D31013" w:rsidRDefault="00D31013" w:rsidP="00761DB4">
                    <w:pPr>
                      <w:jc w:val="center"/>
                      <w:rPr>
                        <w:szCs w:val="21"/>
                      </w:rPr>
                    </w:pPr>
                    <w:r>
                      <w:rPr>
                        <w:rFonts w:hint="eastAsia"/>
                        <w:szCs w:val="21"/>
                      </w:rPr>
                      <w:t>价值</w:t>
                    </w:r>
                  </w:p>
                </w:tc>
              </w:sdtContent>
            </w:sdt>
          </w:tr>
          <w:tr w:rsidR="00761DB4" w:rsidTr="00761DB4">
            <w:trPr>
              <w:cantSplit/>
              <w:trHeight w:val="375"/>
              <w:jc w:val="center"/>
            </w:trPr>
            <w:tc>
              <w:tcPr>
                <w:tcW w:w="174" w:type="pct"/>
                <w:vMerge/>
                <w:tcBorders>
                  <w:left w:val="single" w:sz="4" w:space="0" w:color="auto"/>
                  <w:bottom w:val="single" w:sz="4" w:space="0" w:color="auto"/>
                  <w:right w:val="single" w:sz="4" w:space="0" w:color="auto"/>
                </w:tcBorders>
                <w:vAlign w:val="center"/>
              </w:tcPr>
              <w:p w:rsidR="00D31013" w:rsidRDefault="00D31013" w:rsidP="00761DB4">
                <w:pPr>
                  <w:rPr>
                    <w:szCs w:val="21"/>
                  </w:rPr>
                </w:pPr>
              </w:p>
            </w:tc>
            <w:sdt>
              <w:sdtPr>
                <w:tag w:val="_PLD_c5c981ae53b144af90139d228c5285af"/>
                <w:id w:val="882917539"/>
                <w:lock w:val="sdtLocked"/>
              </w:sdtPr>
              <w:sdtEndPr/>
              <w:sdtContent>
                <w:tc>
                  <w:tcPr>
                    <w:tcW w:w="620"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金额</w:t>
                    </w:r>
                  </w:p>
                </w:tc>
              </w:sdtContent>
            </w:sdt>
            <w:sdt>
              <w:sdtPr>
                <w:tag w:val="_PLD_c62cdb22fba648808acfebda9f29289b"/>
                <w:id w:val="-239025707"/>
                <w:lock w:val="sdtLocked"/>
              </w:sdtPr>
              <w:sdtEndPr/>
              <w:sdtContent>
                <w:tc>
                  <w:tcPr>
                    <w:tcW w:w="285"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比例</w:t>
                    </w:r>
                    <w:r>
                      <w:rPr>
                        <w:szCs w:val="21"/>
                      </w:rPr>
                      <w:t>(%)</w:t>
                    </w:r>
                  </w:p>
                </w:tc>
              </w:sdtContent>
            </w:sdt>
            <w:sdt>
              <w:sdtPr>
                <w:tag w:val="_PLD_d259a31756a946a6a441328cc78413fc"/>
                <w:id w:val="1762248269"/>
                <w:lock w:val="sdtLocked"/>
              </w:sdtPr>
              <w:sdtEndPr/>
              <w:sdtContent>
                <w:tc>
                  <w:tcPr>
                    <w:tcW w:w="583"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金额</w:t>
                    </w:r>
                  </w:p>
                </w:tc>
              </w:sdtContent>
            </w:sdt>
            <w:sdt>
              <w:sdtPr>
                <w:tag w:val="_PLD_f74078100e7348efb6fa93b2ac934809"/>
                <w:id w:val="-778562830"/>
                <w:lock w:val="sdtLocked"/>
              </w:sdtPr>
              <w:sdtEndPr/>
              <w:sdtContent>
                <w:tc>
                  <w:tcPr>
                    <w:tcW w:w="323"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计提比例</w:t>
                    </w:r>
                    <w:r>
                      <w:rPr>
                        <w:szCs w:val="21"/>
                      </w:rPr>
                      <w:t>(%)</w:t>
                    </w:r>
                  </w:p>
                </w:tc>
              </w:sdtContent>
            </w:sdt>
            <w:tc>
              <w:tcPr>
                <w:tcW w:w="583" w:type="pct"/>
                <w:vMerge/>
                <w:tcBorders>
                  <w:left w:val="single" w:sz="4" w:space="0" w:color="auto"/>
                  <w:bottom w:val="single" w:sz="4" w:space="0" w:color="auto"/>
                  <w:right w:val="single" w:sz="4" w:space="0" w:color="auto"/>
                </w:tcBorders>
                <w:vAlign w:val="center"/>
              </w:tcPr>
              <w:p w:rsidR="00D31013" w:rsidRDefault="00D31013" w:rsidP="00761DB4">
                <w:pPr>
                  <w:jc w:val="center"/>
                  <w:rPr>
                    <w:szCs w:val="21"/>
                  </w:rPr>
                </w:pPr>
              </w:p>
            </w:tc>
            <w:sdt>
              <w:sdtPr>
                <w:tag w:val="_PLD_4b188b463cd04b5f935c04bb97091ad7"/>
                <w:id w:val="661120240"/>
                <w:lock w:val="sdtLocked"/>
              </w:sdtPr>
              <w:sdtEndPr/>
              <w:sdtContent>
                <w:tc>
                  <w:tcPr>
                    <w:tcW w:w="620"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金额</w:t>
                    </w:r>
                  </w:p>
                </w:tc>
              </w:sdtContent>
            </w:sdt>
            <w:sdt>
              <w:sdtPr>
                <w:tag w:val="_PLD_0eb49b8077f24050b883fe1c83156c6a"/>
                <w:id w:val="675158456"/>
                <w:lock w:val="sdtLocked"/>
              </w:sdtPr>
              <w:sdtEndPr/>
              <w:sdtContent>
                <w:tc>
                  <w:tcPr>
                    <w:tcW w:w="285"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比例</w:t>
                    </w:r>
                    <w:r>
                      <w:rPr>
                        <w:szCs w:val="21"/>
                      </w:rPr>
                      <w:t>(%)</w:t>
                    </w:r>
                  </w:p>
                </w:tc>
              </w:sdtContent>
            </w:sdt>
            <w:sdt>
              <w:sdtPr>
                <w:tag w:val="_PLD_97b959dafb2649fe9097ba91d4d77a2f"/>
                <w:id w:val="-36040532"/>
                <w:lock w:val="sdtLocked"/>
              </w:sdtPr>
              <w:sdtEndPr/>
              <w:sdtContent>
                <w:tc>
                  <w:tcPr>
                    <w:tcW w:w="583"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金额</w:t>
                    </w:r>
                  </w:p>
                </w:tc>
              </w:sdtContent>
            </w:sdt>
            <w:sdt>
              <w:sdtPr>
                <w:tag w:val="_PLD_99dda048c2a04725a5d8bfac8b356378"/>
                <w:id w:val="-618221068"/>
                <w:lock w:val="sdtLocked"/>
              </w:sdtPr>
              <w:sdtEndPr/>
              <w:sdtContent>
                <w:tc>
                  <w:tcPr>
                    <w:tcW w:w="323" w:type="pct"/>
                    <w:tcBorders>
                      <w:left w:val="single" w:sz="4" w:space="0" w:color="auto"/>
                      <w:bottom w:val="single" w:sz="4" w:space="0" w:color="auto"/>
                      <w:right w:val="single" w:sz="4" w:space="0" w:color="auto"/>
                    </w:tcBorders>
                    <w:vAlign w:val="center"/>
                  </w:tcPr>
                  <w:p w:rsidR="00D31013" w:rsidRDefault="00D31013" w:rsidP="00761DB4">
                    <w:pPr>
                      <w:jc w:val="center"/>
                      <w:rPr>
                        <w:szCs w:val="21"/>
                      </w:rPr>
                    </w:pPr>
                    <w:r>
                      <w:rPr>
                        <w:rFonts w:hint="eastAsia"/>
                        <w:szCs w:val="21"/>
                      </w:rPr>
                      <w:t>计提比例</w:t>
                    </w:r>
                    <w:r>
                      <w:rPr>
                        <w:szCs w:val="21"/>
                      </w:rPr>
                      <w:t>(%)</w:t>
                    </w:r>
                  </w:p>
                </w:tc>
              </w:sdtContent>
            </w:sdt>
            <w:tc>
              <w:tcPr>
                <w:tcW w:w="620" w:type="pct"/>
                <w:vMerge/>
                <w:tcBorders>
                  <w:left w:val="single" w:sz="4" w:space="0" w:color="auto"/>
                  <w:bottom w:val="single" w:sz="4" w:space="0" w:color="auto"/>
                  <w:right w:val="single" w:sz="4" w:space="0" w:color="auto"/>
                </w:tcBorders>
              </w:tcPr>
              <w:p w:rsidR="00D31013" w:rsidRDefault="00D31013" w:rsidP="00761DB4">
                <w:pPr>
                  <w:jc w:val="center"/>
                  <w:rPr>
                    <w:szCs w:val="21"/>
                  </w:rPr>
                </w:pPr>
              </w:p>
            </w:tc>
          </w:tr>
          <w:tr w:rsidR="00761DB4" w:rsidTr="00761DB4">
            <w:trPr>
              <w:cantSplit/>
              <w:jc w:val="center"/>
            </w:trPr>
            <w:sdt>
              <w:sdtPr>
                <w:tag w:val="_PLD_7a3f21ad6f864652825afd18ffbed3d5"/>
                <w:id w:val="1334192523"/>
                <w:lock w:val="sdtLocked"/>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D31013" w:rsidP="00761DB4">
                    <w:pPr>
                      <w:rPr>
                        <w:szCs w:val="21"/>
                      </w:rPr>
                    </w:pPr>
                    <w:r>
                      <w:rPr>
                        <w:rFonts w:hint="eastAsia"/>
                        <w:szCs w:val="21"/>
                      </w:rPr>
                      <w:t>按单项计提坏账准备</w:t>
                    </w:r>
                  </w:p>
                </w:tc>
              </w:sdtContent>
            </w:sdt>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20,510,251.07</w:t>
                </w:r>
              </w:p>
            </w:tc>
            <w:tc>
              <w:tcPr>
                <w:tcW w:w="285"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15.86</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20,510,251.07</w:t>
                </w:r>
              </w:p>
            </w:tc>
            <w:tc>
              <w:tcPr>
                <w:tcW w:w="32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100.00</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p>
            </w:tc>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20,510,251.07</w:t>
                </w:r>
              </w:p>
            </w:tc>
            <w:tc>
              <w:tcPr>
                <w:tcW w:w="285"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11.15</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20,510,251.07</w:t>
                </w:r>
              </w:p>
            </w:tc>
            <w:tc>
              <w:tcPr>
                <w:tcW w:w="32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100.00</w:t>
                </w:r>
              </w:p>
            </w:tc>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p>
            </w:tc>
          </w:tr>
          <w:tr w:rsidR="00D31013" w:rsidTr="00761DB4">
            <w:trPr>
              <w:cantSplit/>
              <w:jc w:val="center"/>
            </w:trPr>
            <w:sdt>
              <w:sdtPr>
                <w:tag w:val="_PLD_b482c2c63c82442b8be7b0cffa7694c4"/>
                <w:id w:val="12674955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D31013" w:rsidRDefault="00D31013" w:rsidP="00761DB4">
                    <w:pPr>
                      <w:rPr>
                        <w:szCs w:val="21"/>
                      </w:rPr>
                    </w:pPr>
                    <w:r>
                      <w:rPr>
                        <w:rFonts w:hint="eastAsia"/>
                        <w:szCs w:val="21"/>
                      </w:rPr>
                      <w:t>其中：</w:t>
                    </w:r>
                  </w:p>
                </w:tc>
              </w:sdtContent>
            </w:sdt>
          </w:tr>
          <w:sdt>
            <w:sdtPr>
              <w:rPr>
                <w:szCs w:val="21"/>
              </w:rPr>
              <w:alias w:val="按单项计提坏账准备的应收账款明细"/>
              <w:tag w:val="_TUP_fad94924adde49daa7a25c341a0ed979"/>
              <w:id w:val="-1987008881"/>
              <w:lock w:val="sdtLocked"/>
            </w:sdtPr>
            <w:sdtEndPr/>
            <w:sdtContent>
              <w:tr w:rsidR="00761DB4" w:rsidTr="00761DB4">
                <w:trPr>
                  <w:cantSplit/>
                  <w:jc w:val="center"/>
                </w:trPr>
                <w:sdt>
                  <w:sdtPr>
                    <w:rPr>
                      <w:szCs w:val="21"/>
                    </w:rPr>
                    <w:alias w:val="按单项计提坏账准备的应收账款明细-类别"/>
                    <w:tag w:val="_GBC_8bce54839ffd46eb912136d37cd80cc4"/>
                    <w:id w:val="219406768"/>
                    <w:lock w:val="sdtLocked"/>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D31013" w:rsidP="00761DB4">
                        <w:pPr>
                          <w:rPr>
                            <w:color w:val="808080"/>
                            <w:szCs w:val="21"/>
                          </w:rPr>
                        </w:pPr>
                        <w:r w:rsidRPr="00D31013">
                          <w:rPr>
                            <w:rFonts w:hint="eastAsia"/>
                            <w:szCs w:val="21"/>
                          </w:rPr>
                          <w:t>按单项计提坏账准备</w:t>
                        </w:r>
                      </w:p>
                    </w:tc>
                  </w:sdtContent>
                </w:sdt>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20,510,251.07</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15.86</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20,510,251.07</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100.00</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20,510,251.07</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11.15</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20,510,251.07</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100.00</w:t>
                    </w: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r>
            </w:sdtContent>
          </w:sdt>
          <w:sdt>
            <w:sdtPr>
              <w:rPr>
                <w:szCs w:val="21"/>
              </w:rPr>
              <w:alias w:val="按单项计提坏账准备的应收账款明细"/>
              <w:tag w:val="_TUP_fad94924adde49daa7a25c341a0ed979"/>
              <w:id w:val="1266191341"/>
              <w:lock w:val="sdtLocked"/>
            </w:sdtPr>
            <w:sdtEndPr/>
            <w:sdtContent>
              <w:tr w:rsidR="00761DB4" w:rsidTr="00761DB4">
                <w:trPr>
                  <w:cantSplit/>
                  <w:jc w:val="center"/>
                </w:trPr>
                <w:sdt>
                  <w:sdtPr>
                    <w:rPr>
                      <w:szCs w:val="21"/>
                    </w:rPr>
                    <w:alias w:val="按单项计提坏账准备的应收账款明细-类别"/>
                    <w:tag w:val="_GBC_8bce54839ffd46eb912136d37cd80cc4"/>
                    <w:id w:val="565466402"/>
                    <w:lock w:val="sdtLocked"/>
                    <w:showingPlcHdr/>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D31013" w:rsidP="00761DB4">
                        <w:pPr>
                          <w:rPr>
                            <w:color w:val="808080"/>
                            <w:szCs w:val="21"/>
                          </w:rPr>
                        </w:pPr>
                        <w:r>
                          <w:rPr>
                            <w:rFonts w:hint="eastAsia"/>
                          </w:rPr>
                          <w:t xml:space="preserve">　</w:t>
                        </w:r>
                      </w:p>
                    </w:tc>
                  </w:sdtContent>
                </w:sdt>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r>
            </w:sdtContent>
          </w:sdt>
          <w:tr w:rsidR="00761DB4" w:rsidTr="00761DB4">
            <w:trPr>
              <w:cantSplit/>
              <w:jc w:val="center"/>
            </w:trPr>
            <w:sdt>
              <w:sdtPr>
                <w:tag w:val="_PLD_02bffe1f94e84163b993cc9c68974aa3"/>
                <w:id w:val="1868410277"/>
                <w:lock w:val="sdtLocked"/>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D31013" w:rsidP="00761DB4">
                    <w:pPr>
                      <w:rPr>
                        <w:szCs w:val="21"/>
                      </w:rPr>
                    </w:pPr>
                    <w:r>
                      <w:rPr>
                        <w:rFonts w:hint="eastAsia"/>
                        <w:szCs w:val="21"/>
                      </w:rPr>
                      <w:t>按组合计提坏账准备</w:t>
                    </w:r>
                  </w:p>
                </w:tc>
              </w:sdtContent>
            </w:sdt>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108,786,586.63</w:t>
                </w:r>
              </w:p>
            </w:tc>
            <w:tc>
              <w:tcPr>
                <w:tcW w:w="285"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84.14</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19,152,167.39</w:t>
                </w:r>
              </w:p>
            </w:tc>
            <w:tc>
              <w:tcPr>
                <w:tcW w:w="32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17.61</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89,634,419.24</w:t>
                </w:r>
              </w:p>
            </w:tc>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163,390,464.88</w:t>
                </w:r>
              </w:p>
            </w:tc>
            <w:tc>
              <w:tcPr>
                <w:tcW w:w="285"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88.85</w:t>
                </w:r>
              </w:p>
            </w:tc>
            <w:tc>
              <w:tcPr>
                <w:tcW w:w="58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21,776,024.31</w:t>
                </w:r>
              </w:p>
            </w:tc>
            <w:tc>
              <w:tcPr>
                <w:tcW w:w="323"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13.33</w:t>
                </w:r>
              </w:p>
            </w:tc>
            <w:tc>
              <w:tcPr>
                <w:tcW w:w="620"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rPr>
                    <w:sz w:val="24"/>
                  </w:rPr>
                </w:pPr>
                <w:r>
                  <w:t>141,614,440.57</w:t>
                </w:r>
              </w:p>
            </w:tc>
          </w:tr>
          <w:tr w:rsidR="00D31013" w:rsidTr="00761DB4">
            <w:trPr>
              <w:cantSplit/>
              <w:jc w:val="center"/>
            </w:trPr>
            <w:sdt>
              <w:sdtPr>
                <w:tag w:val="_PLD_3e90aa50b20c494dafda2d9726e46570"/>
                <w:id w:val="-31002240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D31013" w:rsidRDefault="00D31013" w:rsidP="00761DB4">
                    <w:pPr>
                      <w:rPr>
                        <w:szCs w:val="21"/>
                      </w:rPr>
                    </w:pPr>
                    <w:r>
                      <w:rPr>
                        <w:rFonts w:hint="eastAsia"/>
                        <w:szCs w:val="21"/>
                      </w:rPr>
                      <w:t>其中：</w:t>
                    </w:r>
                  </w:p>
                </w:tc>
              </w:sdtContent>
            </w:sdt>
          </w:tr>
          <w:sdt>
            <w:sdtPr>
              <w:rPr>
                <w:szCs w:val="21"/>
              </w:rPr>
              <w:alias w:val="按组合计提坏账准备的应收账款明细"/>
              <w:tag w:val="_TUP_7a6c39545aaf46e8a7ac5c180ce248c9"/>
              <w:id w:val="-2039264529"/>
              <w:lock w:val="sdtLocked"/>
            </w:sdtPr>
            <w:sdtEndPr/>
            <w:sdtContent>
              <w:tr w:rsidR="00761DB4" w:rsidTr="00761DB4">
                <w:trPr>
                  <w:cantSplit/>
                  <w:jc w:val="center"/>
                </w:trPr>
                <w:sdt>
                  <w:sdtPr>
                    <w:rPr>
                      <w:szCs w:val="21"/>
                    </w:rPr>
                    <w:alias w:val="按组合计提坏账准备的应收账款明细-组合名称"/>
                    <w:tag w:val="_GBC_bb95ca191c6548418732405aecc5c303"/>
                    <w:id w:val="2026668917"/>
                    <w:lock w:val="sdtLocked"/>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761DB4" w:rsidP="00761DB4">
                        <w:pPr>
                          <w:rPr>
                            <w:color w:val="808080"/>
                            <w:szCs w:val="21"/>
                          </w:rPr>
                        </w:pPr>
                        <w:r w:rsidRPr="00761DB4">
                          <w:rPr>
                            <w:rFonts w:hint="eastAsia"/>
                            <w:szCs w:val="21"/>
                          </w:rPr>
                          <w:t>按组合计提坏账准备</w:t>
                        </w:r>
                      </w:p>
                    </w:tc>
                  </w:sdtContent>
                </w:sdt>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108,786,586.63</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84.14</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19,152,167.39</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17.61</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89,634,419.24</w:t>
                    </w: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163,390,464.88</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88.85</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21,776,024.31</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13.33</w:t>
                    </w: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t>141,614,440.57</w:t>
                    </w:r>
                  </w:p>
                </w:tc>
              </w:tr>
            </w:sdtContent>
          </w:sdt>
          <w:sdt>
            <w:sdtPr>
              <w:rPr>
                <w:szCs w:val="21"/>
              </w:rPr>
              <w:alias w:val="按组合计提坏账准备的应收账款明细"/>
              <w:tag w:val="_TUP_7a6c39545aaf46e8a7ac5c180ce248c9"/>
              <w:id w:val="1027680978"/>
              <w:lock w:val="sdtLocked"/>
            </w:sdtPr>
            <w:sdtEndPr/>
            <w:sdtContent>
              <w:tr w:rsidR="00761DB4" w:rsidTr="00761DB4">
                <w:trPr>
                  <w:cantSplit/>
                  <w:jc w:val="center"/>
                </w:trPr>
                <w:sdt>
                  <w:sdtPr>
                    <w:rPr>
                      <w:szCs w:val="21"/>
                    </w:rPr>
                    <w:alias w:val="按组合计提坏账准备的应收账款明细-组合名称"/>
                    <w:tag w:val="_GBC_bb95ca191c6548418732405aecc5c303"/>
                    <w:id w:val="-101954171"/>
                    <w:lock w:val="sdtLocked"/>
                    <w:showingPlcHdr/>
                  </w:sdtPr>
                  <w:sdtEndPr/>
                  <w:sdtContent>
                    <w:tc>
                      <w:tcPr>
                        <w:tcW w:w="174" w:type="pct"/>
                        <w:tcBorders>
                          <w:top w:val="single" w:sz="4" w:space="0" w:color="auto"/>
                          <w:left w:val="single" w:sz="4" w:space="0" w:color="auto"/>
                          <w:bottom w:val="single" w:sz="4" w:space="0" w:color="auto"/>
                          <w:right w:val="single" w:sz="4" w:space="0" w:color="auto"/>
                        </w:tcBorders>
                      </w:tcPr>
                      <w:p w:rsidR="00D31013" w:rsidRDefault="00D31013" w:rsidP="00761DB4">
                        <w:pPr>
                          <w:rPr>
                            <w:color w:val="808080"/>
                            <w:szCs w:val="21"/>
                          </w:rPr>
                        </w:pPr>
                        <w:r>
                          <w:rPr>
                            <w:rFonts w:hint="eastAsia"/>
                          </w:rPr>
                          <w:t xml:space="preserve">　</w:t>
                        </w:r>
                      </w:p>
                    </w:tc>
                  </w:sdtContent>
                </w:sdt>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p>
                </w:tc>
              </w:tr>
            </w:sdtContent>
          </w:sdt>
          <w:tr w:rsidR="00761DB4" w:rsidTr="00761DB4">
            <w:trPr>
              <w:cantSplit/>
              <w:jc w:val="center"/>
            </w:trPr>
            <w:sdt>
              <w:sdtPr>
                <w:tag w:val="_PLD_e313afc46a9f4b128ed746e538550a57"/>
                <w:id w:val="207461055"/>
                <w:lock w:val="sdtLocked"/>
              </w:sdtPr>
              <w:sdtEndPr/>
              <w:sdtContent>
                <w:tc>
                  <w:tcPr>
                    <w:tcW w:w="174" w:type="pct"/>
                    <w:tcBorders>
                      <w:top w:val="single" w:sz="4" w:space="0" w:color="auto"/>
                      <w:left w:val="single" w:sz="4" w:space="0" w:color="auto"/>
                      <w:bottom w:val="single" w:sz="4" w:space="0" w:color="auto"/>
                      <w:right w:val="single" w:sz="4" w:space="0" w:color="auto"/>
                    </w:tcBorders>
                    <w:vAlign w:val="center"/>
                  </w:tcPr>
                  <w:p w:rsidR="00D31013" w:rsidRDefault="00D31013" w:rsidP="00761DB4">
                    <w:pPr>
                      <w:autoSpaceDE w:val="0"/>
                      <w:autoSpaceDN w:val="0"/>
                      <w:adjustRightInd w:val="0"/>
                      <w:jc w:val="center"/>
                      <w:rPr>
                        <w:szCs w:val="21"/>
                      </w:rPr>
                    </w:pPr>
                    <w:r>
                      <w:rPr>
                        <w:rFonts w:hint="eastAsia"/>
                        <w:szCs w:val="21"/>
                      </w:rPr>
                      <w:t>合计</w:t>
                    </w:r>
                  </w:p>
                </w:tc>
              </w:sdtContent>
            </w:sdt>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129,296,837.70</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center"/>
                  <w:rPr>
                    <w:szCs w:val="21"/>
                  </w:rPr>
                </w:pPr>
                <w:r>
                  <w:rPr>
                    <w:rFonts w:hint="eastAsia"/>
                    <w:szCs w:val="21"/>
                  </w:rPr>
                  <w:t>/</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39,662,418.46</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center"/>
                  <w:rPr>
                    <w:szCs w:val="21"/>
                  </w:rPr>
                </w:pPr>
                <w:r>
                  <w:rPr>
                    <w:rFonts w:hint="eastAsia"/>
                    <w:szCs w:val="21"/>
                  </w:rPr>
                  <w:t>/</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89,634,419.24</w:t>
                </w: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183,900,715.95</w:t>
                </w:r>
              </w:p>
            </w:tc>
            <w:tc>
              <w:tcPr>
                <w:tcW w:w="285" w:type="pct"/>
                <w:tcBorders>
                  <w:top w:val="single" w:sz="4" w:space="0" w:color="auto"/>
                  <w:left w:val="single" w:sz="4" w:space="0" w:color="auto"/>
                  <w:bottom w:val="single" w:sz="4" w:space="0" w:color="auto"/>
                  <w:right w:val="single" w:sz="4" w:space="0" w:color="auto"/>
                </w:tcBorders>
              </w:tcPr>
              <w:p w:rsidR="00D31013" w:rsidRDefault="00D31013" w:rsidP="00761DB4">
                <w:pPr>
                  <w:jc w:val="center"/>
                  <w:rPr>
                    <w:szCs w:val="21"/>
                  </w:rPr>
                </w:pPr>
                <w:r>
                  <w:rPr>
                    <w:rFonts w:hint="eastAsia"/>
                    <w:szCs w:val="21"/>
                  </w:rPr>
                  <w:t>/</w:t>
                </w:r>
              </w:p>
            </w:tc>
            <w:tc>
              <w:tcPr>
                <w:tcW w:w="583"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42,286,275.38</w:t>
                </w:r>
              </w:p>
            </w:tc>
            <w:tc>
              <w:tcPr>
                <w:tcW w:w="323" w:type="pct"/>
                <w:tcBorders>
                  <w:top w:val="single" w:sz="4" w:space="0" w:color="auto"/>
                  <w:left w:val="single" w:sz="4" w:space="0" w:color="auto"/>
                  <w:bottom w:val="single" w:sz="4" w:space="0" w:color="auto"/>
                  <w:right w:val="single" w:sz="4" w:space="0" w:color="auto"/>
                </w:tcBorders>
              </w:tcPr>
              <w:p w:rsidR="00D31013" w:rsidRDefault="00D31013" w:rsidP="00761DB4">
                <w:pPr>
                  <w:jc w:val="center"/>
                  <w:rPr>
                    <w:szCs w:val="21"/>
                  </w:rPr>
                </w:pPr>
                <w:r>
                  <w:rPr>
                    <w:rFonts w:hint="eastAsia"/>
                    <w:szCs w:val="21"/>
                  </w:rPr>
                  <w:t>/</w:t>
                </w:r>
              </w:p>
            </w:tc>
            <w:tc>
              <w:tcPr>
                <w:tcW w:w="620" w:type="pct"/>
                <w:tcBorders>
                  <w:top w:val="single" w:sz="4" w:space="0" w:color="auto"/>
                  <w:left w:val="single" w:sz="4" w:space="0" w:color="auto"/>
                  <w:bottom w:val="single" w:sz="4" w:space="0" w:color="auto"/>
                  <w:right w:val="single" w:sz="4" w:space="0" w:color="auto"/>
                </w:tcBorders>
              </w:tcPr>
              <w:p w:rsidR="00D31013" w:rsidRDefault="00D31013" w:rsidP="00761DB4">
                <w:pPr>
                  <w:jc w:val="right"/>
                  <w:rPr>
                    <w:szCs w:val="21"/>
                  </w:rPr>
                </w:pPr>
                <w:r w:rsidRPr="00D31013">
                  <w:rPr>
                    <w:szCs w:val="21"/>
                  </w:rPr>
                  <w:t>141,614,440.57</w:t>
                </w:r>
              </w:p>
            </w:tc>
          </w:tr>
        </w:tbl>
        <w:p w:rsidR="00D31013" w:rsidRDefault="00D31013"/>
        <w:p w:rsidR="00895018" w:rsidRDefault="00400AB6"/>
      </w:sdtContent>
    </w:sdt>
    <w:bookmarkEnd w:id="237"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Locked"/>
            <w:placeholder>
              <w:docPart w:val="GBC22222222222222222222222222222"/>
            </w:placeholder>
          </w:sdtPr>
          <w:sdtEndPr/>
          <w:sdtContent>
            <w:p w:rsidR="00895018" w:rsidRDefault="00C262D1">
              <w:r>
                <w:fldChar w:fldCharType="begin"/>
              </w:r>
              <w:r w:rsidR="00761DB4">
                <w:instrText xml:space="preserve"> 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C262D1">
          <w:pPr>
            <w:autoSpaceDE w:val="0"/>
            <w:autoSpaceDN w:val="0"/>
            <w:adjustRightInd w:val="0"/>
            <w:ind w:left="5880" w:right="105"/>
            <w:jc w:val="right"/>
            <w:rPr>
              <w:szCs w:val="21"/>
            </w:rPr>
          </w:pPr>
          <w:bookmarkStart w:id="238" w:name="_Hlk533796752"/>
          <w:r>
            <w:rPr>
              <w:rFonts w:hint="eastAsia"/>
              <w:szCs w:val="21"/>
            </w:rPr>
            <w:t>位：</w:t>
          </w:r>
          <w:sdt>
            <w:sdtPr>
              <w:rPr>
                <w:rFonts w:hint="eastAsia"/>
                <w:szCs w:val="21"/>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761DB4" w:rsidTr="00761DB4">
            <w:sdt>
              <w:sdtPr>
                <w:tag w:val="_PLD_bf06f48741cf4f8683629bc86fe4253a"/>
                <w:id w:val="-1966257397"/>
                <w:lock w:val="sdtLocked"/>
              </w:sdtPr>
              <w:sdtEndPr/>
              <w:sdtContent>
                <w:tc>
                  <w:tcPr>
                    <w:tcW w:w="1160" w:type="pct"/>
                    <w:vMerge w:val="restart"/>
                    <w:vAlign w:val="center"/>
                  </w:tcPr>
                  <w:p w:rsidR="00761DB4" w:rsidRDefault="00761DB4" w:rsidP="00761DB4">
                    <w:pPr>
                      <w:jc w:val="center"/>
                      <w:rPr>
                        <w:szCs w:val="21"/>
                      </w:rPr>
                    </w:pPr>
                    <w:r>
                      <w:rPr>
                        <w:rFonts w:hint="eastAsia"/>
                        <w:szCs w:val="21"/>
                      </w:rPr>
                      <w:t>名称</w:t>
                    </w:r>
                  </w:p>
                </w:tc>
              </w:sdtContent>
            </w:sdt>
            <w:sdt>
              <w:sdtPr>
                <w:tag w:val="_PLD_e8eabae632cb4a738dba30bece28c3a8"/>
                <w:id w:val="844759667"/>
                <w:lock w:val="sdtLocked"/>
              </w:sdtPr>
              <w:sdtEndPr/>
              <w:sdtContent>
                <w:tc>
                  <w:tcPr>
                    <w:tcW w:w="3840" w:type="pct"/>
                    <w:gridSpan w:val="4"/>
                    <w:vAlign w:val="center"/>
                  </w:tcPr>
                  <w:p w:rsidR="00761DB4" w:rsidRDefault="00761DB4" w:rsidP="00761DB4">
                    <w:pPr>
                      <w:jc w:val="center"/>
                      <w:rPr>
                        <w:szCs w:val="21"/>
                      </w:rPr>
                    </w:pPr>
                    <w:r>
                      <w:rPr>
                        <w:rFonts w:hint="eastAsia"/>
                        <w:szCs w:val="21"/>
                      </w:rPr>
                      <w:t>期末余额</w:t>
                    </w:r>
                  </w:p>
                </w:tc>
              </w:sdtContent>
            </w:sdt>
          </w:tr>
          <w:tr w:rsidR="00761DB4" w:rsidTr="00761DB4">
            <w:tc>
              <w:tcPr>
                <w:tcW w:w="1160" w:type="pct"/>
                <w:vMerge/>
              </w:tcPr>
              <w:p w:rsidR="00761DB4" w:rsidRDefault="00761DB4" w:rsidP="00761DB4">
                <w:pPr>
                  <w:jc w:val="center"/>
                  <w:rPr>
                    <w:szCs w:val="21"/>
                  </w:rPr>
                </w:pPr>
              </w:p>
            </w:tc>
            <w:sdt>
              <w:sdtPr>
                <w:tag w:val="_PLD_0ea49c9284ac4750b9c5ffe19ec4732c"/>
                <w:id w:val="1013955558"/>
                <w:lock w:val="sdtLocked"/>
              </w:sdtPr>
              <w:sdtEndPr/>
              <w:sdtContent>
                <w:tc>
                  <w:tcPr>
                    <w:tcW w:w="939" w:type="pct"/>
                    <w:vAlign w:val="center"/>
                  </w:tcPr>
                  <w:p w:rsidR="00761DB4" w:rsidRDefault="00761DB4" w:rsidP="00761DB4">
                    <w:pPr>
                      <w:jc w:val="center"/>
                      <w:rPr>
                        <w:szCs w:val="21"/>
                      </w:rPr>
                    </w:pPr>
                    <w:r>
                      <w:rPr>
                        <w:rFonts w:hint="eastAsia"/>
                        <w:szCs w:val="21"/>
                      </w:rPr>
                      <w:t>账面余额</w:t>
                    </w:r>
                  </w:p>
                </w:tc>
              </w:sdtContent>
            </w:sdt>
            <w:sdt>
              <w:sdtPr>
                <w:tag w:val="_PLD_4e5b035254d34ab286177f908a392849"/>
                <w:id w:val="-603956712"/>
                <w:lock w:val="sdtLocked"/>
              </w:sdtPr>
              <w:sdtEndPr/>
              <w:sdtContent>
                <w:tc>
                  <w:tcPr>
                    <w:tcW w:w="940" w:type="pct"/>
                    <w:vAlign w:val="center"/>
                  </w:tcPr>
                  <w:p w:rsidR="00761DB4" w:rsidRDefault="00761DB4" w:rsidP="00761DB4">
                    <w:pPr>
                      <w:jc w:val="center"/>
                      <w:rPr>
                        <w:szCs w:val="21"/>
                      </w:rPr>
                    </w:pPr>
                    <w:r>
                      <w:rPr>
                        <w:rFonts w:hint="eastAsia"/>
                        <w:szCs w:val="21"/>
                      </w:rPr>
                      <w:t>坏账准备</w:t>
                    </w:r>
                  </w:p>
                </w:tc>
              </w:sdtContent>
            </w:sdt>
            <w:sdt>
              <w:sdtPr>
                <w:tag w:val="_PLD_9316156bac3c45f593fc5f35e8e28833"/>
                <w:id w:val="-1270234132"/>
                <w:lock w:val="sdtLocked"/>
              </w:sdtPr>
              <w:sdtEndPr/>
              <w:sdtContent>
                <w:tc>
                  <w:tcPr>
                    <w:tcW w:w="939" w:type="pct"/>
                    <w:vAlign w:val="center"/>
                  </w:tcPr>
                  <w:p w:rsidR="00761DB4" w:rsidRDefault="00761DB4" w:rsidP="00761DB4">
                    <w:pPr>
                      <w:jc w:val="center"/>
                      <w:rPr>
                        <w:szCs w:val="21"/>
                      </w:rPr>
                    </w:pPr>
                    <w:r>
                      <w:rPr>
                        <w:szCs w:val="21"/>
                      </w:rPr>
                      <w:t>计提比例</w:t>
                    </w:r>
                    <w:r>
                      <w:rPr>
                        <w:rFonts w:hint="eastAsia"/>
                        <w:szCs w:val="21"/>
                      </w:rPr>
                      <w:t>（%）</w:t>
                    </w:r>
                  </w:p>
                </w:tc>
              </w:sdtContent>
            </w:sdt>
            <w:sdt>
              <w:sdtPr>
                <w:tag w:val="_PLD_20dce80930bd4c9eb9bd96af960a880b"/>
                <w:id w:val="-1434668289"/>
                <w:lock w:val="sdtLocked"/>
              </w:sdtPr>
              <w:sdtEndPr/>
              <w:sdtContent>
                <w:tc>
                  <w:tcPr>
                    <w:tcW w:w="1022" w:type="pct"/>
                    <w:vAlign w:val="center"/>
                  </w:tcPr>
                  <w:p w:rsidR="00761DB4" w:rsidRDefault="00761DB4" w:rsidP="00761DB4">
                    <w:pPr>
                      <w:jc w:val="center"/>
                      <w:rPr>
                        <w:szCs w:val="21"/>
                      </w:rPr>
                    </w:pPr>
                    <w:r>
                      <w:rPr>
                        <w:rFonts w:hint="eastAsia"/>
                        <w:szCs w:val="21"/>
                      </w:rPr>
                      <w:t>计提理由</w:t>
                    </w:r>
                  </w:p>
                </w:tc>
              </w:sdtContent>
            </w:sdt>
          </w:tr>
          <w:sdt>
            <w:sdtPr>
              <w:rPr>
                <w:color w:val="008000"/>
                <w:szCs w:val="21"/>
              </w:rPr>
              <w:alias w:val="按单项计提坏账准备的应收账款详细名称明细"/>
              <w:tag w:val="_TUP_a538d0f9ff944b9a81ddc273839cdc90"/>
              <w:id w:val="1309202049"/>
              <w:lock w:val="sdtLocked"/>
            </w:sdtPr>
            <w:sdtEndPr>
              <w:rPr>
                <w:highlight w:val="yellow"/>
              </w:rPr>
            </w:sdtEndPr>
            <w:sdtContent>
              <w:tr w:rsidR="00761DB4" w:rsidTr="00761DB4">
                <w:tc>
                  <w:tcPr>
                    <w:tcW w:w="1160" w:type="pct"/>
                  </w:tcPr>
                  <w:p w:rsidR="00761DB4" w:rsidRDefault="00761DB4" w:rsidP="00761DB4">
                    <w:pPr>
                      <w:rPr>
                        <w:szCs w:val="21"/>
                      </w:rPr>
                    </w:pPr>
                    <w:r>
                      <w:t>涉诉款项</w:t>
                    </w:r>
                  </w:p>
                </w:tc>
                <w:tc>
                  <w:tcPr>
                    <w:tcW w:w="939" w:type="pct"/>
                  </w:tcPr>
                  <w:p w:rsidR="00761DB4" w:rsidRDefault="00761DB4" w:rsidP="00761DB4">
                    <w:pPr>
                      <w:jc w:val="right"/>
                      <w:rPr>
                        <w:szCs w:val="21"/>
                      </w:rPr>
                    </w:pPr>
                    <w:r>
                      <w:t>20,510,251.07</w:t>
                    </w:r>
                  </w:p>
                </w:tc>
                <w:tc>
                  <w:tcPr>
                    <w:tcW w:w="940" w:type="pct"/>
                  </w:tcPr>
                  <w:p w:rsidR="00761DB4" w:rsidRDefault="00761DB4" w:rsidP="00761DB4">
                    <w:pPr>
                      <w:jc w:val="right"/>
                      <w:rPr>
                        <w:szCs w:val="21"/>
                      </w:rPr>
                    </w:pPr>
                    <w:r>
                      <w:t>20,510,251.07</w:t>
                    </w:r>
                  </w:p>
                </w:tc>
                <w:tc>
                  <w:tcPr>
                    <w:tcW w:w="939" w:type="pct"/>
                  </w:tcPr>
                  <w:p w:rsidR="00761DB4" w:rsidRDefault="00761DB4" w:rsidP="00761DB4">
                    <w:pPr>
                      <w:jc w:val="right"/>
                      <w:rPr>
                        <w:szCs w:val="21"/>
                      </w:rPr>
                    </w:pPr>
                    <w:r>
                      <w:t>100.00</w:t>
                    </w:r>
                  </w:p>
                </w:tc>
                <w:tc>
                  <w:tcPr>
                    <w:tcW w:w="1022" w:type="pct"/>
                  </w:tcPr>
                  <w:p w:rsidR="00761DB4" w:rsidRDefault="00761DB4" w:rsidP="00761DB4">
                    <w:pPr>
                      <w:rPr>
                        <w:szCs w:val="21"/>
                        <w:highlight w:val="yellow"/>
                      </w:rPr>
                    </w:pPr>
                    <w:r w:rsidRPr="00761DB4">
                      <w:rPr>
                        <w:rFonts w:hint="eastAsia"/>
                        <w:szCs w:val="21"/>
                      </w:rPr>
                      <w:t>详见附注十四、</w:t>
                    </w:r>
                    <w:r w:rsidRPr="00761DB4">
                      <w:rPr>
                        <w:szCs w:val="21"/>
                      </w:rPr>
                      <w:t>2、或有事项2</w:t>
                    </w:r>
                  </w:p>
                </w:tc>
              </w:tr>
            </w:sdtContent>
          </w:sdt>
          <w:tr w:rsidR="00761DB4" w:rsidTr="00761DB4">
            <w:sdt>
              <w:sdtPr>
                <w:tag w:val="_PLD_d415f708a8fb49448dfd4cf9ea54fa13"/>
                <w:id w:val="-750585604"/>
                <w:lock w:val="sdtLocked"/>
              </w:sdtPr>
              <w:sdtEndPr/>
              <w:sdtContent>
                <w:tc>
                  <w:tcPr>
                    <w:tcW w:w="1160" w:type="pct"/>
                    <w:vAlign w:val="center"/>
                  </w:tcPr>
                  <w:p w:rsidR="00761DB4" w:rsidRDefault="00761DB4" w:rsidP="00761DB4">
                    <w:pPr>
                      <w:jc w:val="center"/>
                      <w:rPr>
                        <w:szCs w:val="21"/>
                      </w:rPr>
                    </w:pPr>
                    <w:r>
                      <w:rPr>
                        <w:rFonts w:hint="eastAsia"/>
                        <w:szCs w:val="21"/>
                      </w:rPr>
                      <w:t>合计</w:t>
                    </w:r>
                  </w:p>
                </w:tc>
              </w:sdtContent>
            </w:sdt>
            <w:tc>
              <w:tcPr>
                <w:tcW w:w="939" w:type="pct"/>
                <w:vAlign w:val="center"/>
              </w:tcPr>
              <w:p w:rsidR="00761DB4" w:rsidRDefault="00761DB4">
                <w:pPr>
                  <w:rPr>
                    <w:sz w:val="24"/>
                  </w:rPr>
                </w:pPr>
                <w:r>
                  <w:t>20,510,251.07</w:t>
                </w:r>
              </w:p>
            </w:tc>
            <w:tc>
              <w:tcPr>
                <w:tcW w:w="940" w:type="pct"/>
                <w:vAlign w:val="center"/>
              </w:tcPr>
              <w:p w:rsidR="00761DB4" w:rsidRDefault="00761DB4">
                <w:pPr>
                  <w:rPr>
                    <w:sz w:val="24"/>
                  </w:rPr>
                </w:pPr>
                <w:r>
                  <w:t>20,510,251.07</w:t>
                </w:r>
              </w:p>
            </w:tc>
            <w:tc>
              <w:tcPr>
                <w:tcW w:w="939" w:type="pct"/>
              </w:tcPr>
              <w:p w:rsidR="00761DB4" w:rsidRDefault="00B15868" w:rsidP="00761DB4">
                <w:pPr>
                  <w:jc w:val="right"/>
                  <w:rPr>
                    <w:szCs w:val="21"/>
                  </w:rPr>
                </w:pPr>
                <w:r w:rsidRPr="00B15868">
                  <w:rPr>
                    <w:szCs w:val="21"/>
                  </w:rPr>
                  <w:t>100.00</w:t>
                </w:r>
              </w:p>
            </w:tc>
            <w:tc>
              <w:tcPr>
                <w:tcW w:w="1022" w:type="pct"/>
                <w:vAlign w:val="center"/>
              </w:tcPr>
              <w:p w:rsidR="00761DB4" w:rsidRDefault="00761DB4" w:rsidP="00761DB4">
                <w:pPr>
                  <w:jc w:val="center"/>
                  <w:rPr>
                    <w:szCs w:val="21"/>
                  </w:rPr>
                </w:pPr>
                <w:r>
                  <w:rPr>
                    <w:rFonts w:hint="eastAsia"/>
                    <w:szCs w:val="21"/>
                  </w:rPr>
                  <w:t>/</w:t>
                </w:r>
              </w:p>
            </w:tc>
          </w:tr>
        </w:tbl>
        <w:p w:rsidR="00761DB4" w:rsidRDefault="00761DB4"/>
        <w:p w:rsidR="00895018" w:rsidRDefault="00C262D1">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lock w:val="sdtLocked"/>
            <w:placeholder>
              <w:docPart w:val="GBC22222222222222222222222222222"/>
            </w:placeholder>
          </w:sdtPr>
          <w:sdtEndPr/>
          <w:sdtContent>
            <w:p w:rsidR="00895018" w:rsidRDefault="00C262D1" w:rsidP="00761DB4">
              <w:pPr>
                <w:rPr>
                  <w:szCs w:val="21"/>
                </w:rPr>
              </w:pPr>
              <w:r>
                <w:rPr>
                  <w:szCs w:val="21"/>
                </w:rPr>
                <w:fldChar w:fldCharType="begin"/>
              </w:r>
              <w:r w:rsidR="00761DB4">
                <w:rPr>
                  <w:szCs w:val="21"/>
                </w:rPr>
                <w:instrText xml:space="preserve"> MACROBUTTON  SnrToggleCheckbox □适用 </w:instrText>
              </w:r>
              <w:r>
                <w:rPr>
                  <w:szCs w:val="21"/>
                </w:rPr>
                <w:fldChar w:fldCharType="end"/>
              </w:r>
              <w:r>
                <w:rPr>
                  <w:szCs w:val="21"/>
                </w:rPr>
                <w:fldChar w:fldCharType="begin"/>
              </w:r>
              <w:r w:rsidR="00761DB4">
                <w:rPr>
                  <w:szCs w:val="21"/>
                </w:rPr>
                <w:instrText xml:space="preserve"> MACROBUTTON  SnrToggleCheckbox √不适用 </w:instrText>
              </w:r>
              <w:r>
                <w:rPr>
                  <w:szCs w:val="21"/>
                </w:rPr>
                <w:fldChar w:fldCharType="end"/>
              </w:r>
            </w:p>
          </w:sdtContent>
        </w:sdt>
        <w:p w:rsidR="00895018" w:rsidRDefault="00400AB6"/>
      </w:sdtContent>
    </w:sdt>
    <w:bookmarkEnd w:id="238" w:displacedByCustomXml="next"/>
    <w:sdt>
      <w:sdtPr>
        <w:rPr>
          <w:rFonts w:hint="eastAsia"/>
          <w:szCs w:val="21"/>
        </w:rPr>
        <w:tag w:val="_PLD_23aec57fe4b34ac2aa7d42cb52467101"/>
        <w:id w:val="40257877"/>
        <w:lock w:val="sdtLocked"/>
        <w:placeholder>
          <w:docPart w:val="GBC22222222222222222222222222222"/>
        </w:placeholder>
      </w:sdtPr>
      <w:sdtEndPr/>
      <w:sdtContent>
        <w:p w:rsidR="00895018" w:rsidRDefault="00C262D1">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EndPr/>
      <w:sdtContent>
        <w:p w:rsidR="00895018" w:rsidRDefault="00C262D1">
          <w:r>
            <w:fldChar w:fldCharType="begin"/>
          </w:r>
          <w:r w:rsidR="00761DB4">
            <w:instrText xml:space="preserve"> MACROBUTTON  SnrToggleCheckbox √适用 </w:instrText>
          </w:r>
          <w:r>
            <w:fldChar w:fldCharType="end"/>
          </w:r>
          <w:r>
            <w:fldChar w:fldCharType="begin"/>
          </w:r>
          <w:r w:rsidR="00761DB4">
            <w:instrText xml:space="preserve"> MACROBUTTON  SnrToggleCheckbox □不适用 </w:instrText>
          </w:r>
          <w:r>
            <w:fldChar w:fldCharType="end"/>
          </w:r>
        </w:p>
      </w:sdtContent>
    </w:sdt>
    <w:bookmarkStart w:id="239" w:name="_Hlk533796778" w:displacedByCustomXml="next"/>
    <w:sdt>
      <w:sdtPr>
        <w:rPr>
          <w:rFonts w:hint="eastAsia"/>
          <w:szCs w:val="21"/>
        </w:rPr>
        <w:alias w:val="模块:按组合计提坏账准备"/>
        <w:tag w:val="_SEC_8d0ccf9e1dd949dba37f2f7800d0070a"/>
        <w:id w:val="-1406133044"/>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placeholder>
                <w:docPart w:val="GBC22222222222222222222222222222"/>
              </w:placeholder>
              <w:comboBox>
                <w:listItem w:displayText="按组合计提坏账准备" w:value="按组合计提坏账准备"/>
              </w:comboBox>
            </w:sdtPr>
            <w:sdtEndPr/>
            <w:sdtContent>
              <w:r w:rsidR="00845FCA">
                <w:rPr>
                  <w:rFonts w:hint="eastAsia"/>
                  <w:szCs w:val="21"/>
                </w:rPr>
                <w:t>按组合计提坏账准备</w:t>
              </w:r>
            </w:sdtContent>
          </w:sdt>
        </w:p>
        <w:p w:rsidR="00895018" w:rsidRDefault="00C262D1">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761DB4" w:rsidTr="00761DB4">
            <w:sdt>
              <w:sdtPr>
                <w:tag w:val="_PLD_685d7e84e47740668b70cce04f42de5b"/>
                <w:id w:val="-391278395"/>
                <w:lock w:val="sdtLocked"/>
              </w:sdtPr>
              <w:sdtEndPr/>
              <w:sdtContent>
                <w:tc>
                  <w:tcPr>
                    <w:tcW w:w="1158" w:type="pct"/>
                    <w:vMerge w:val="restart"/>
                    <w:vAlign w:val="center"/>
                  </w:tcPr>
                  <w:p w:rsidR="00761DB4" w:rsidRDefault="00761DB4" w:rsidP="00761DB4">
                    <w:pPr>
                      <w:jc w:val="center"/>
                      <w:rPr>
                        <w:szCs w:val="21"/>
                      </w:rPr>
                    </w:pPr>
                    <w:r>
                      <w:rPr>
                        <w:rFonts w:hint="eastAsia"/>
                        <w:szCs w:val="21"/>
                      </w:rPr>
                      <w:t>名称</w:t>
                    </w:r>
                  </w:p>
                </w:tc>
              </w:sdtContent>
            </w:sdt>
            <w:sdt>
              <w:sdtPr>
                <w:tag w:val="_PLD_80bd7906b1fa41658076794e93d74585"/>
                <w:id w:val="1010802982"/>
                <w:lock w:val="sdtLocked"/>
              </w:sdtPr>
              <w:sdtEndPr/>
              <w:sdtContent>
                <w:tc>
                  <w:tcPr>
                    <w:tcW w:w="3842" w:type="pct"/>
                    <w:gridSpan w:val="3"/>
                    <w:vAlign w:val="center"/>
                  </w:tcPr>
                  <w:p w:rsidR="00761DB4" w:rsidRDefault="00761DB4" w:rsidP="00761DB4">
                    <w:pPr>
                      <w:jc w:val="center"/>
                      <w:rPr>
                        <w:szCs w:val="21"/>
                      </w:rPr>
                    </w:pPr>
                    <w:r>
                      <w:rPr>
                        <w:rFonts w:hint="eastAsia"/>
                        <w:szCs w:val="21"/>
                      </w:rPr>
                      <w:t>期末余额</w:t>
                    </w:r>
                  </w:p>
                </w:tc>
              </w:sdtContent>
            </w:sdt>
          </w:tr>
          <w:tr w:rsidR="00761DB4" w:rsidTr="00761DB4">
            <w:tc>
              <w:tcPr>
                <w:tcW w:w="1158" w:type="pct"/>
                <w:vMerge/>
              </w:tcPr>
              <w:p w:rsidR="00761DB4" w:rsidRDefault="00761DB4" w:rsidP="00761DB4">
                <w:pPr>
                  <w:jc w:val="center"/>
                  <w:rPr>
                    <w:szCs w:val="21"/>
                  </w:rPr>
                </w:pPr>
              </w:p>
            </w:tc>
            <w:sdt>
              <w:sdtPr>
                <w:tag w:val="_PLD_696cb3bb4809472f88c41396728262f5"/>
                <w:id w:val="-1848325784"/>
                <w:lock w:val="sdtLocked"/>
              </w:sdtPr>
              <w:sdtEndPr/>
              <w:sdtContent>
                <w:tc>
                  <w:tcPr>
                    <w:tcW w:w="1276" w:type="pct"/>
                    <w:vAlign w:val="center"/>
                  </w:tcPr>
                  <w:p w:rsidR="00761DB4" w:rsidRDefault="00761DB4" w:rsidP="00761DB4">
                    <w:pPr>
                      <w:jc w:val="center"/>
                      <w:rPr>
                        <w:szCs w:val="21"/>
                      </w:rPr>
                    </w:pPr>
                    <w:r>
                      <w:rPr>
                        <w:rFonts w:hint="eastAsia"/>
                        <w:szCs w:val="21"/>
                      </w:rPr>
                      <w:t>应收账款</w:t>
                    </w:r>
                  </w:p>
                </w:tc>
              </w:sdtContent>
            </w:sdt>
            <w:sdt>
              <w:sdtPr>
                <w:tag w:val="_PLD_70e2c6a60e9b4f08bbbb1a23cd403ade"/>
                <w:id w:val="356237442"/>
                <w:lock w:val="sdtLocked"/>
              </w:sdtPr>
              <w:sdtEndPr/>
              <w:sdtContent>
                <w:tc>
                  <w:tcPr>
                    <w:tcW w:w="1299" w:type="pct"/>
                    <w:vAlign w:val="center"/>
                  </w:tcPr>
                  <w:p w:rsidR="00761DB4" w:rsidRDefault="00761DB4" w:rsidP="00761DB4">
                    <w:pPr>
                      <w:jc w:val="center"/>
                      <w:rPr>
                        <w:szCs w:val="21"/>
                      </w:rPr>
                    </w:pPr>
                    <w:r>
                      <w:rPr>
                        <w:rFonts w:hint="eastAsia"/>
                        <w:szCs w:val="21"/>
                      </w:rPr>
                      <w:t>坏账准备</w:t>
                    </w:r>
                  </w:p>
                </w:tc>
              </w:sdtContent>
            </w:sdt>
            <w:sdt>
              <w:sdtPr>
                <w:tag w:val="_PLD_1fd76d95bed54fc5b0c669cf7b1d5e18"/>
                <w:id w:val="-1636107016"/>
                <w:lock w:val="sdtLocked"/>
              </w:sdtPr>
              <w:sdtEndPr/>
              <w:sdtContent>
                <w:tc>
                  <w:tcPr>
                    <w:tcW w:w="1267" w:type="pct"/>
                    <w:vAlign w:val="center"/>
                  </w:tcPr>
                  <w:p w:rsidR="00761DB4" w:rsidRDefault="00761DB4" w:rsidP="00761DB4">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732698573"/>
              <w:lock w:val="sdtLocked"/>
            </w:sdtPr>
            <w:sdtEndPr>
              <w:rPr>
                <w:highlight w:val="yellow"/>
              </w:rPr>
            </w:sdtEndPr>
            <w:sdtContent>
              <w:tr w:rsidR="00BF5499" w:rsidTr="00365037">
                <w:tc>
                  <w:tcPr>
                    <w:tcW w:w="1158" w:type="pct"/>
                  </w:tcPr>
                  <w:p w:rsidR="00BF5499" w:rsidRDefault="00BF5499" w:rsidP="00761DB4">
                    <w:pPr>
                      <w:rPr>
                        <w:szCs w:val="21"/>
                      </w:rPr>
                    </w:pPr>
                    <w:r>
                      <w:t>1年以内</w:t>
                    </w:r>
                  </w:p>
                </w:tc>
                <w:tc>
                  <w:tcPr>
                    <w:tcW w:w="1276" w:type="pct"/>
                    <w:vAlign w:val="center"/>
                  </w:tcPr>
                  <w:p w:rsidR="00BF5499" w:rsidRDefault="00BF5499" w:rsidP="00BF5499">
                    <w:pPr>
                      <w:jc w:val="right"/>
                      <w:rPr>
                        <w:sz w:val="24"/>
                      </w:rPr>
                    </w:pPr>
                    <w:r>
                      <w:t>68,042,719.32</w:t>
                    </w:r>
                  </w:p>
                </w:tc>
                <w:tc>
                  <w:tcPr>
                    <w:tcW w:w="1299" w:type="pct"/>
                    <w:vAlign w:val="center"/>
                  </w:tcPr>
                  <w:p w:rsidR="00BF5499" w:rsidRDefault="00BF5499" w:rsidP="00BF5499">
                    <w:pPr>
                      <w:jc w:val="right"/>
                      <w:rPr>
                        <w:sz w:val="24"/>
                      </w:rPr>
                    </w:pPr>
                    <w:r>
                      <w:t>3,402,135.97</w:t>
                    </w:r>
                  </w:p>
                </w:tc>
                <w:tc>
                  <w:tcPr>
                    <w:tcW w:w="1267" w:type="pct"/>
                  </w:tcPr>
                  <w:p w:rsidR="00BF5499" w:rsidRDefault="00BF5499" w:rsidP="00761DB4">
                    <w:pPr>
                      <w:jc w:val="right"/>
                      <w:rPr>
                        <w:szCs w:val="21"/>
                      </w:rPr>
                    </w:pPr>
                    <w:r>
                      <w:t>5.00</w:t>
                    </w:r>
                  </w:p>
                </w:tc>
              </w:tr>
            </w:sdtContent>
          </w:sdt>
          <w:sdt>
            <w:sdtPr>
              <w:rPr>
                <w:color w:val="008000"/>
                <w:szCs w:val="21"/>
              </w:rPr>
              <w:alias w:val="按组合计提坏账准备的应收账款详细名称明细"/>
              <w:tag w:val="_TUP_ff03caedecbd42d5812f3c8525ab32f6"/>
              <w:id w:val="1772438260"/>
              <w:lock w:val="sdtLocked"/>
            </w:sdtPr>
            <w:sdtEndPr>
              <w:rPr>
                <w:highlight w:val="yellow"/>
              </w:rPr>
            </w:sdtEndPr>
            <w:sdtContent>
              <w:tr w:rsidR="00BF5499" w:rsidTr="00365037">
                <w:tc>
                  <w:tcPr>
                    <w:tcW w:w="1158" w:type="pct"/>
                  </w:tcPr>
                  <w:p w:rsidR="00BF5499" w:rsidRDefault="00BF5499" w:rsidP="00761DB4">
                    <w:pPr>
                      <w:rPr>
                        <w:szCs w:val="21"/>
                      </w:rPr>
                    </w:pPr>
                    <w:r>
                      <w:t>1至2年</w:t>
                    </w:r>
                  </w:p>
                </w:tc>
                <w:tc>
                  <w:tcPr>
                    <w:tcW w:w="1276" w:type="pct"/>
                    <w:vAlign w:val="center"/>
                  </w:tcPr>
                  <w:p w:rsidR="00BF5499" w:rsidRDefault="00BF5499" w:rsidP="00BF5499">
                    <w:pPr>
                      <w:jc w:val="right"/>
                      <w:rPr>
                        <w:sz w:val="24"/>
                      </w:rPr>
                    </w:pPr>
                    <w:r>
                      <w:t>25,469,376.34</w:t>
                    </w:r>
                  </w:p>
                </w:tc>
                <w:tc>
                  <w:tcPr>
                    <w:tcW w:w="1299" w:type="pct"/>
                    <w:vAlign w:val="center"/>
                  </w:tcPr>
                  <w:p w:rsidR="00BF5499" w:rsidRDefault="00BF5499" w:rsidP="00BF5499">
                    <w:pPr>
                      <w:jc w:val="right"/>
                      <w:rPr>
                        <w:sz w:val="24"/>
                      </w:rPr>
                    </w:pPr>
                    <w:r>
                      <w:t>2,546,937.63</w:t>
                    </w:r>
                  </w:p>
                </w:tc>
                <w:tc>
                  <w:tcPr>
                    <w:tcW w:w="1267" w:type="pct"/>
                  </w:tcPr>
                  <w:p w:rsidR="00BF5499" w:rsidRDefault="00BF5499" w:rsidP="00761DB4">
                    <w:pPr>
                      <w:jc w:val="right"/>
                      <w:rPr>
                        <w:szCs w:val="21"/>
                        <w:highlight w:val="yellow"/>
                      </w:rPr>
                    </w:pPr>
                    <w:r>
                      <w:t>10.00</w:t>
                    </w:r>
                  </w:p>
                </w:tc>
              </w:tr>
            </w:sdtContent>
          </w:sdt>
          <w:sdt>
            <w:sdtPr>
              <w:rPr>
                <w:color w:val="008000"/>
                <w:szCs w:val="21"/>
              </w:rPr>
              <w:alias w:val="按组合计提坏账准备的应收账款详细名称明细"/>
              <w:tag w:val="_TUP_ff03caedecbd42d5812f3c8525ab32f6"/>
              <w:id w:val="-536655298"/>
              <w:lock w:val="sdtLocked"/>
            </w:sdtPr>
            <w:sdtEndPr>
              <w:rPr>
                <w:highlight w:val="yellow"/>
              </w:rPr>
            </w:sdtEndPr>
            <w:sdtContent>
              <w:tr w:rsidR="00BF5499" w:rsidTr="00365037">
                <w:tc>
                  <w:tcPr>
                    <w:tcW w:w="1158" w:type="pct"/>
                  </w:tcPr>
                  <w:p w:rsidR="00BF5499" w:rsidRDefault="00BF5499" w:rsidP="00761DB4">
                    <w:pPr>
                      <w:rPr>
                        <w:szCs w:val="21"/>
                      </w:rPr>
                    </w:pPr>
                    <w:r>
                      <w:t>2至3年</w:t>
                    </w:r>
                  </w:p>
                </w:tc>
                <w:tc>
                  <w:tcPr>
                    <w:tcW w:w="1276" w:type="pct"/>
                    <w:vAlign w:val="center"/>
                  </w:tcPr>
                  <w:p w:rsidR="00BF5499" w:rsidRDefault="00BF5499" w:rsidP="00BF5499">
                    <w:pPr>
                      <w:jc w:val="right"/>
                      <w:rPr>
                        <w:sz w:val="24"/>
                      </w:rPr>
                    </w:pPr>
                    <w:r>
                      <w:t>2,294,986.32</w:t>
                    </w:r>
                  </w:p>
                </w:tc>
                <w:tc>
                  <w:tcPr>
                    <w:tcW w:w="1299" w:type="pct"/>
                    <w:vAlign w:val="center"/>
                  </w:tcPr>
                  <w:p w:rsidR="00BF5499" w:rsidRDefault="00BF5499" w:rsidP="00BF5499">
                    <w:pPr>
                      <w:jc w:val="right"/>
                      <w:rPr>
                        <w:sz w:val="24"/>
                      </w:rPr>
                    </w:pPr>
                    <w:r>
                      <w:t>458,997.26</w:t>
                    </w:r>
                  </w:p>
                </w:tc>
                <w:tc>
                  <w:tcPr>
                    <w:tcW w:w="1267" w:type="pct"/>
                  </w:tcPr>
                  <w:p w:rsidR="00BF5499" w:rsidRDefault="00BF5499" w:rsidP="00761DB4">
                    <w:pPr>
                      <w:jc w:val="right"/>
                      <w:rPr>
                        <w:szCs w:val="21"/>
                        <w:highlight w:val="yellow"/>
                      </w:rPr>
                    </w:pPr>
                    <w:r>
                      <w:t>20.00</w:t>
                    </w:r>
                  </w:p>
                </w:tc>
              </w:tr>
            </w:sdtContent>
          </w:sdt>
          <w:sdt>
            <w:sdtPr>
              <w:rPr>
                <w:color w:val="008000"/>
                <w:szCs w:val="21"/>
              </w:rPr>
              <w:alias w:val="按组合计提坏账准备的应收账款详细名称明细"/>
              <w:tag w:val="_TUP_ff03caedecbd42d5812f3c8525ab32f6"/>
              <w:id w:val="1948428706"/>
              <w:lock w:val="sdtLocked"/>
            </w:sdtPr>
            <w:sdtEndPr>
              <w:rPr>
                <w:highlight w:val="yellow"/>
              </w:rPr>
            </w:sdtEndPr>
            <w:sdtContent>
              <w:tr w:rsidR="00BF5499" w:rsidTr="00365037">
                <w:tc>
                  <w:tcPr>
                    <w:tcW w:w="1158" w:type="pct"/>
                  </w:tcPr>
                  <w:p w:rsidR="00BF5499" w:rsidRDefault="00BF5499" w:rsidP="00761DB4">
                    <w:pPr>
                      <w:rPr>
                        <w:szCs w:val="21"/>
                      </w:rPr>
                    </w:pPr>
                    <w:r>
                      <w:t>3至4年</w:t>
                    </w:r>
                  </w:p>
                </w:tc>
                <w:tc>
                  <w:tcPr>
                    <w:tcW w:w="1276" w:type="pct"/>
                    <w:vAlign w:val="center"/>
                  </w:tcPr>
                  <w:p w:rsidR="00BF5499" w:rsidRDefault="00BF5499" w:rsidP="00BF5499">
                    <w:pPr>
                      <w:jc w:val="right"/>
                      <w:rPr>
                        <w:sz w:val="24"/>
                      </w:rPr>
                    </w:pPr>
                    <w:r>
                      <w:t>53,753.12</w:t>
                    </w:r>
                  </w:p>
                </w:tc>
                <w:tc>
                  <w:tcPr>
                    <w:tcW w:w="1299" w:type="pct"/>
                    <w:vAlign w:val="center"/>
                  </w:tcPr>
                  <w:p w:rsidR="00BF5499" w:rsidRDefault="00BF5499" w:rsidP="00BF5499">
                    <w:pPr>
                      <w:jc w:val="right"/>
                      <w:rPr>
                        <w:sz w:val="24"/>
                      </w:rPr>
                    </w:pPr>
                    <w:r>
                      <w:t>21,501.25</w:t>
                    </w:r>
                  </w:p>
                </w:tc>
                <w:tc>
                  <w:tcPr>
                    <w:tcW w:w="1267" w:type="pct"/>
                  </w:tcPr>
                  <w:p w:rsidR="00BF5499" w:rsidRDefault="00BF5499" w:rsidP="00761DB4">
                    <w:pPr>
                      <w:jc w:val="right"/>
                      <w:rPr>
                        <w:szCs w:val="21"/>
                        <w:highlight w:val="yellow"/>
                      </w:rPr>
                    </w:pPr>
                    <w:r>
                      <w:t>40.00</w:t>
                    </w:r>
                  </w:p>
                </w:tc>
              </w:tr>
            </w:sdtContent>
          </w:sdt>
          <w:sdt>
            <w:sdtPr>
              <w:rPr>
                <w:color w:val="008000"/>
                <w:szCs w:val="21"/>
              </w:rPr>
              <w:alias w:val="按组合计提坏账准备的应收账款详细名称明细"/>
              <w:tag w:val="_TUP_ff03caedecbd42d5812f3c8525ab32f6"/>
              <w:id w:val="31397446"/>
              <w:lock w:val="sdtLocked"/>
            </w:sdtPr>
            <w:sdtEndPr>
              <w:rPr>
                <w:highlight w:val="yellow"/>
              </w:rPr>
            </w:sdtEndPr>
            <w:sdtContent>
              <w:tr w:rsidR="00BF5499" w:rsidTr="00365037">
                <w:tc>
                  <w:tcPr>
                    <w:tcW w:w="1158" w:type="pct"/>
                  </w:tcPr>
                  <w:p w:rsidR="00BF5499" w:rsidRDefault="00BF5499" w:rsidP="00761DB4">
                    <w:pPr>
                      <w:rPr>
                        <w:szCs w:val="21"/>
                      </w:rPr>
                    </w:pPr>
                    <w:r>
                      <w:t>4至5年</w:t>
                    </w:r>
                  </w:p>
                </w:tc>
                <w:tc>
                  <w:tcPr>
                    <w:tcW w:w="1276" w:type="pct"/>
                    <w:vAlign w:val="center"/>
                  </w:tcPr>
                  <w:p w:rsidR="00BF5499" w:rsidRDefault="00BF5499" w:rsidP="00BF5499">
                    <w:pPr>
                      <w:jc w:val="right"/>
                      <w:rPr>
                        <w:sz w:val="24"/>
                      </w:rPr>
                    </w:pPr>
                    <w:r>
                      <w:t>1,015,781.24</w:t>
                    </w:r>
                  </w:p>
                </w:tc>
                <w:tc>
                  <w:tcPr>
                    <w:tcW w:w="1299" w:type="pct"/>
                    <w:vAlign w:val="center"/>
                  </w:tcPr>
                  <w:p w:rsidR="00BF5499" w:rsidRDefault="00BF5499" w:rsidP="00BF5499">
                    <w:pPr>
                      <w:jc w:val="right"/>
                      <w:rPr>
                        <w:sz w:val="24"/>
                      </w:rPr>
                    </w:pPr>
                    <w:r>
                      <w:t>812,624.99</w:t>
                    </w:r>
                  </w:p>
                </w:tc>
                <w:tc>
                  <w:tcPr>
                    <w:tcW w:w="1267" w:type="pct"/>
                  </w:tcPr>
                  <w:p w:rsidR="00BF5499" w:rsidRDefault="00BF5499" w:rsidP="00761DB4">
                    <w:pPr>
                      <w:jc w:val="right"/>
                      <w:rPr>
                        <w:szCs w:val="21"/>
                        <w:highlight w:val="yellow"/>
                      </w:rPr>
                    </w:pPr>
                    <w:r>
                      <w:t>80.00</w:t>
                    </w:r>
                  </w:p>
                </w:tc>
              </w:tr>
            </w:sdtContent>
          </w:sdt>
          <w:sdt>
            <w:sdtPr>
              <w:rPr>
                <w:color w:val="008000"/>
                <w:szCs w:val="21"/>
              </w:rPr>
              <w:alias w:val="按组合计提坏账准备的应收账款详细名称明细"/>
              <w:tag w:val="_TUP_ff03caedecbd42d5812f3c8525ab32f6"/>
              <w:id w:val="-974758781"/>
              <w:lock w:val="sdtLocked"/>
            </w:sdtPr>
            <w:sdtEndPr>
              <w:rPr>
                <w:highlight w:val="yellow"/>
              </w:rPr>
            </w:sdtEndPr>
            <w:sdtContent>
              <w:tr w:rsidR="00BF5499" w:rsidTr="00365037">
                <w:tc>
                  <w:tcPr>
                    <w:tcW w:w="1158" w:type="pct"/>
                  </w:tcPr>
                  <w:p w:rsidR="00BF5499" w:rsidRDefault="00BF5499" w:rsidP="00761DB4">
                    <w:pPr>
                      <w:rPr>
                        <w:szCs w:val="21"/>
                      </w:rPr>
                    </w:pPr>
                    <w:r>
                      <w:t>5年以上</w:t>
                    </w:r>
                  </w:p>
                </w:tc>
                <w:tc>
                  <w:tcPr>
                    <w:tcW w:w="1276" w:type="pct"/>
                    <w:vAlign w:val="center"/>
                  </w:tcPr>
                  <w:p w:rsidR="00BF5499" w:rsidRDefault="00BF5499" w:rsidP="00BF5499">
                    <w:pPr>
                      <w:jc w:val="right"/>
                      <w:rPr>
                        <w:sz w:val="24"/>
                      </w:rPr>
                    </w:pPr>
                    <w:r>
                      <w:t>11,909,970.29</w:t>
                    </w:r>
                  </w:p>
                </w:tc>
                <w:tc>
                  <w:tcPr>
                    <w:tcW w:w="1299" w:type="pct"/>
                    <w:vAlign w:val="center"/>
                  </w:tcPr>
                  <w:p w:rsidR="00BF5499" w:rsidRDefault="00BF5499" w:rsidP="00BF5499">
                    <w:pPr>
                      <w:jc w:val="right"/>
                      <w:rPr>
                        <w:sz w:val="24"/>
                      </w:rPr>
                    </w:pPr>
                    <w:r>
                      <w:t>11,909,970.29</w:t>
                    </w:r>
                  </w:p>
                </w:tc>
                <w:tc>
                  <w:tcPr>
                    <w:tcW w:w="1267" w:type="pct"/>
                  </w:tcPr>
                  <w:p w:rsidR="00BF5499" w:rsidRDefault="00BF5499" w:rsidP="00761DB4">
                    <w:pPr>
                      <w:jc w:val="right"/>
                      <w:rPr>
                        <w:szCs w:val="21"/>
                      </w:rPr>
                    </w:pPr>
                    <w:r>
                      <w:t>100.00</w:t>
                    </w:r>
                  </w:p>
                </w:tc>
              </w:tr>
            </w:sdtContent>
          </w:sdt>
          <w:tr w:rsidR="00BF5499" w:rsidTr="00761DB4">
            <w:sdt>
              <w:sdtPr>
                <w:tag w:val="_PLD_2750d29c5651406489a9e89bb76f027a"/>
                <w:id w:val="1542869383"/>
                <w:lock w:val="sdtLocked"/>
              </w:sdtPr>
              <w:sdtEndPr/>
              <w:sdtContent>
                <w:tc>
                  <w:tcPr>
                    <w:tcW w:w="1158" w:type="pct"/>
                    <w:vAlign w:val="center"/>
                  </w:tcPr>
                  <w:p w:rsidR="00BF5499" w:rsidRDefault="00BF5499" w:rsidP="00761DB4">
                    <w:pPr>
                      <w:jc w:val="center"/>
                      <w:rPr>
                        <w:szCs w:val="21"/>
                      </w:rPr>
                    </w:pPr>
                    <w:r>
                      <w:rPr>
                        <w:rFonts w:hint="eastAsia"/>
                        <w:szCs w:val="21"/>
                      </w:rPr>
                      <w:t>合计</w:t>
                    </w:r>
                  </w:p>
                </w:tc>
              </w:sdtContent>
            </w:sdt>
            <w:tc>
              <w:tcPr>
                <w:tcW w:w="1276" w:type="pct"/>
                <w:vAlign w:val="center"/>
              </w:tcPr>
              <w:p w:rsidR="00BF5499" w:rsidRDefault="00BF5499" w:rsidP="00BF5499">
                <w:pPr>
                  <w:jc w:val="right"/>
                  <w:rPr>
                    <w:sz w:val="24"/>
                  </w:rPr>
                </w:pPr>
                <w:r>
                  <w:t>108,786,586.63</w:t>
                </w:r>
              </w:p>
            </w:tc>
            <w:tc>
              <w:tcPr>
                <w:tcW w:w="1299" w:type="pct"/>
                <w:vAlign w:val="center"/>
              </w:tcPr>
              <w:p w:rsidR="00BF5499" w:rsidRDefault="00BF5499" w:rsidP="00BF5499">
                <w:pPr>
                  <w:jc w:val="right"/>
                  <w:rPr>
                    <w:sz w:val="24"/>
                  </w:rPr>
                </w:pPr>
                <w:r>
                  <w:t>19,152,167.39</w:t>
                </w:r>
              </w:p>
            </w:tc>
            <w:tc>
              <w:tcPr>
                <w:tcW w:w="1267" w:type="pct"/>
              </w:tcPr>
              <w:p w:rsidR="00BF5499" w:rsidRDefault="00BF5499" w:rsidP="00761DB4">
                <w:pPr>
                  <w:jc w:val="right"/>
                  <w:rPr>
                    <w:szCs w:val="21"/>
                  </w:rPr>
                </w:pPr>
              </w:p>
            </w:tc>
          </w:tr>
        </w:tbl>
        <w:p w:rsidR="00761DB4" w:rsidRDefault="00761DB4"/>
        <w:p w:rsidR="00895018" w:rsidRDefault="00C262D1">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33071860"/>
            <w:lock w:val="sdtLocked"/>
            <w:placeholder>
              <w:docPart w:val="GBC22222222222222222222222222222"/>
            </w:placeholder>
          </w:sdtPr>
          <w:sdtEndPr/>
          <w:sdtContent>
            <w:p w:rsidR="00895018" w:rsidRDefault="00C262D1" w:rsidP="00761DB4">
              <w:pPr>
                <w:rPr>
                  <w:szCs w:val="21"/>
                </w:rPr>
              </w:pPr>
              <w:r>
                <w:rPr>
                  <w:szCs w:val="21"/>
                </w:rPr>
                <w:fldChar w:fldCharType="begin"/>
              </w:r>
              <w:r w:rsidR="00761DB4">
                <w:rPr>
                  <w:szCs w:val="21"/>
                </w:rPr>
                <w:instrText xml:space="preserve"> MACROBUTTON  SnrToggleCheckbox □适用 </w:instrText>
              </w:r>
              <w:r>
                <w:rPr>
                  <w:szCs w:val="21"/>
                </w:rPr>
                <w:fldChar w:fldCharType="end"/>
              </w:r>
              <w:r>
                <w:rPr>
                  <w:szCs w:val="21"/>
                </w:rPr>
                <w:fldChar w:fldCharType="begin"/>
              </w:r>
              <w:r w:rsidR="00761DB4">
                <w:rPr>
                  <w:szCs w:val="21"/>
                </w:rPr>
                <w:instrText xml:space="preserve"> MACROBUTTON  SnrToggleCheckbox √不适用 </w:instrText>
              </w:r>
              <w:r>
                <w:rPr>
                  <w:szCs w:val="21"/>
                </w:rPr>
                <w:fldChar w:fldCharType="end"/>
              </w:r>
            </w:p>
          </w:sdtContent>
        </w:sdt>
        <w:p w:rsidR="00895018" w:rsidRDefault="00400AB6"/>
      </w:sdtContent>
    </w:sdt>
    <w:bookmarkEnd w:id="239" w:displacedByCustomXml="next"/>
    <w:bookmarkStart w:id="240"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EndPr/>
      <w:sdtContent>
        <w:p w:rsidR="00895018" w:rsidRDefault="00C262D1">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Locked"/>
            <w:placeholder>
              <w:docPart w:val="GBC22222222222222222222222222222"/>
            </w:placeholder>
          </w:sdtPr>
          <w:sdtEndPr/>
          <w:sdtContent>
            <w:p w:rsidR="00895018" w:rsidRDefault="00C262D1" w:rsidP="00761DB4">
              <w:r>
                <w:fldChar w:fldCharType="begin"/>
              </w:r>
              <w:r w:rsidR="00761DB4">
                <w:instrText xml:space="preserve"> 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400AB6"/>
      </w:sdtContent>
    </w:sdt>
    <w:bookmarkEnd w:id="240" w:displacedByCustomXml="prev"/>
    <w:bookmarkStart w:id="241"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895018" w:rsidRDefault="00C262D1" w:rsidP="008A553E">
          <w:pPr>
            <w:pStyle w:val="4"/>
            <w:numPr>
              <w:ilvl w:val="3"/>
              <w:numId w:val="110"/>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EndPr/>
          <w:sdtContent>
            <w:p w:rsidR="00895018" w:rsidRDefault="00C262D1">
              <w:r>
                <w:fldChar w:fldCharType="begin"/>
              </w:r>
              <w:r w:rsidR="00761DB4">
                <w:instrText xml:space="preserve"> 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C262D1">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74"/>
            <w:gridCol w:w="1591"/>
            <w:gridCol w:w="1591"/>
            <w:gridCol w:w="924"/>
            <w:gridCol w:w="1509"/>
            <w:gridCol w:w="692"/>
            <w:gridCol w:w="1591"/>
          </w:tblGrid>
          <w:tr w:rsidR="00BF5499" w:rsidTr="00365037">
            <w:trPr>
              <w:jc w:val="center"/>
            </w:trPr>
            <w:sdt>
              <w:sdtPr>
                <w:tag w:val="_PLD_98300d230c0347eb87a2635ad51c1d00"/>
                <w:id w:val="-1849708303"/>
                <w:lock w:val="sdtLocked"/>
              </w:sdtPr>
              <w:sdtEndPr/>
              <w:sdtContent>
                <w:tc>
                  <w:tcPr>
                    <w:tcW w:w="786" w:type="pct"/>
                    <w:vMerge w:val="restart"/>
                    <w:shd w:val="clear" w:color="auto" w:fill="FFFFFF"/>
                    <w:vAlign w:val="center"/>
                  </w:tcPr>
                  <w:p w:rsidR="00BF5499" w:rsidRDefault="00BF5499" w:rsidP="00365037">
                    <w:pPr>
                      <w:jc w:val="center"/>
                    </w:pPr>
                    <w:r>
                      <w:t>类别</w:t>
                    </w:r>
                  </w:p>
                </w:tc>
              </w:sdtContent>
            </w:sdt>
            <w:sdt>
              <w:sdtPr>
                <w:tag w:val="_PLD_7769f2b383ef45cea01b90026bb353c2"/>
                <w:id w:val="-2093699521"/>
                <w:lock w:val="sdtLocked"/>
              </w:sdtPr>
              <w:sdtEndPr/>
              <w:sdtContent>
                <w:tc>
                  <w:tcPr>
                    <w:tcW w:w="849" w:type="pct"/>
                    <w:vMerge w:val="restart"/>
                    <w:shd w:val="clear" w:color="auto" w:fill="FFFFFF"/>
                    <w:vAlign w:val="center"/>
                  </w:tcPr>
                  <w:p w:rsidR="00BF5499" w:rsidRDefault="00BF5499" w:rsidP="00365037">
                    <w:pPr>
                      <w:jc w:val="center"/>
                    </w:pPr>
                    <w:r>
                      <w:t>期初余额</w:t>
                    </w:r>
                  </w:p>
                </w:tc>
              </w:sdtContent>
            </w:sdt>
            <w:sdt>
              <w:sdtPr>
                <w:tag w:val="_PLD_cd024d723ca84c77aded9d7b7313563b"/>
                <w:id w:val="60456333"/>
                <w:lock w:val="sdtLocked"/>
              </w:sdtPr>
              <w:sdtEndPr/>
              <w:sdtContent>
                <w:tc>
                  <w:tcPr>
                    <w:tcW w:w="2516" w:type="pct"/>
                    <w:gridSpan w:val="4"/>
                    <w:shd w:val="clear" w:color="auto" w:fill="FFFFFF"/>
                    <w:vAlign w:val="center"/>
                  </w:tcPr>
                  <w:p w:rsidR="00BF5499" w:rsidRDefault="00BF5499" w:rsidP="00365037">
                    <w:pPr>
                      <w:jc w:val="center"/>
                    </w:pPr>
                    <w:r>
                      <w:rPr>
                        <w:rFonts w:hint="eastAsia"/>
                      </w:rPr>
                      <w:t>本期变动</w:t>
                    </w:r>
                    <w:r>
                      <w:t>金额</w:t>
                    </w:r>
                  </w:p>
                </w:tc>
              </w:sdtContent>
            </w:sdt>
            <w:sdt>
              <w:sdtPr>
                <w:tag w:val="_PLD_1225558b3fd34599bc2c3f9eb23fba1e"/>
                <w:id w:val="-437913241"/>
                <w:lock w:val="sdtLocked"/>
              </w:sdtPr>
              <w:sdtEndPr/>
              <w:sdtContent>
                <w:tc>
                  <w:tcPr>
                    <w:tcW w:w="849" w:type="pct"/>
                    <w:vMerge w:val="restart"/>
                    <w:shd w:val="clear" w:color="auto" w:fill="FFFFFF"/>
                    <w:vAlign w:val="center"/>
                  </w:tcPr>
                  <w:p w:rsidR="00BF5499" w:rsidRDefault="00BF5499" w:rsidP="00365037">
                    <w:pPr>
                      <w:jc w:val="center"/>
                    </w:pPr>
                    <w:r>
                      <w:t>期末余额</w:t>
                    </w:r>
                  </w:p>
                </w:tc>
              </w:sdtContent>
            </w:sdt>
          </w:tr>
          <w:tr w:rsidR="00BF5499" w:rsidTr="00365037">
            <w:trPr>
              <w:jc w:val="center"/>
            </w:trPr>
            <w:tc>
              <w:tcPr>
                <w:tcW w:w="786" w:type="pct"/>
                <w:vMerge/>
                <w:shd w:val="clear" w:color="auto" w:fill="FFFFFF"/>
              </w:tcPr>
              <w:p w:rsidR="00BF5499" w:rsidRDefault="00BF5499" w:rsidP="00365037">
                <w:pPr>
                  <w:jc w:val="center"/>
                </w:pPr>
              </w:p>
            </w:tc>
            <w:tc>
              <w:tcPr>
                <w:tcW w:w="849" w:type="pct"/>
                <w:vMerge/>
                <w:shd w:val="clear" w:color="auto" w:fill="FFFFFF"/>
              </w:tcPr>
              <w:p w:rsidR="00BF5499" w:rsidRDefault="00BF5499" w:rsidP="00365037">
                <w:pPr>
                  <w:jc w:val="center"/>
                </w:pPr>
              </w:p>
            </w:tc>
            <w:sdt>
              <w:sdtPr>
                <w:tag w:val="_PLD_3e1ba6e4785f430c89e70b3081ee1f0a"/>
                <w:id w:val="1637523336"/>
                <w:lock w:val="sdtLocked"/>
              </w:sdtPr>
              <w:sdtEndPr/>
              <w:sdtContent>
                <w:tc>
                  <w:tcPr>
                    <w:tcW w:w="849" w:type="pct"/>
                    <w:shd w:val="clear" w:color="auto" w:fill="FFFFFF"/>
                    <w:vAlign w:val="center"/>
                  </w:tcPr>
                  <w:p w:rsidR="00BF5499" w:rsidRDefault="00BF5499" w:rsidP="00365037">
                    <w:pPr>
                      <w:jc w:val="center"/>
                    </w:pPr>
                    <w:r>
                      <w:t>计提</w:t>
                    </w:r>
                  </w:p>
                </w:tc>
              </w:sdtContent>
            </w:sdt>
            <w:sdt>
              <w:sdtPr>
                <w:tag w:val="_PLD_e1238ab8ec634edb975aa51e169f4488"/>
                <w:id w:val="1961218469"/>
                <w:lock w:val="sdtLocked"/>
              </w:sdtPr>
              <w:sdtEndPr/>
              <w:sdtContent>
                <w:tc>
                  <w:tcPr>
                    <w:tcW w:w="493" w:type="pct"/>
                    <w:shd w:val="clear" w:color="auto" w:fill="FFFFFF"/>
                    <w:vAlign w:val="center"/>
                  </w:tcPr>
                  <w:p w:rsidR="00BF5499" w:rsidRDefault="00BF5499" w:rsidP="00365037">
                    <w:pPr>
                      <w:jc w:val="center"/>
                    </w:pPr>
                    <w:r>
                      <w:rPr>
                        <w:rFonts w:hint="eastAsia"/>
                      </w:rPr>
                      <w:t>收回或转回</w:t>
                    </w:r>
                  </w:p>
                </w:tc>
              </w:sdtContent>
            </w:sdt>
            <w:tc>
              <w:tcPr>
                <w:tcW w:w="805" w:type="pct"/>
                <w:shd w:val="clear" w:color="auto" w:fill="FFFFFF"/>
                <w:vAlign w:val="center"/>
              </w:tcPr>
              <w:sdt>
                <w:sdtPr>
                  <w:rPr>
                    <w:rFonts w:hint="eastAsia"/>
                  </w:rPr>
                  <w:tag w:val="_PLD_4909ee6a3062412caf5e93a150ca2e23"/>
                  <w:id w:val="154811423"/>
                  <w:lock w:val="sdtLocked"/>
                </w:sdtPr>
                <w:sdtEndPr/>
                <w:sdtContent>
                  <w:p w:rsidR="00BF5499" w:rsidRDefault="00BF5499" w:rsidP="00365037">
                    <w:pPr>
                      <w:jc w:val="center"/>
                    </w:pPr>
                    <w:r>
                      <w:rPr>
                        <w:rFonts w:hint="eastAsia"/>
                      </w:rPr>
                      <w:t>转销或核销</w:t>
                    </w:r>
                  </w:p>
                </w:sdtContent>
              </w:sdt>
            </w:tc>
            <w:tc>
              <w:tcPr>
                <w:tcW w:w="369" w:type="pct"/>
                <w:shd w:val="clear" w:color="auto" w:fill="FFFFFF"/>
                <w:vAlign w:val="center"/>
              </w:tcPr>
              <w:sdt>
                <w:sdtPr>
                  <w:rPr>
                    <w:rFonts w:hint="eastAsia"/>
                  </w:rPr>
                  <w:tag w:val="_PLD_b95e9591908443ef8eef29a18814ebfa"/>
                  <w:id w:val="-827432651"/>
                  <w:lock w:val="sdtLocked"/>
                </w:sdtPr>
                <w:sdtEndPr/>
                <w:sdtContent>
                  <w:p w:rsidR="00BF5499" w:rsidRDefault="00BF5499" w:rsidP="00365037">
                    <w:pPr>
                      <w:jc w:val="right"/>
                    </w:pPr>
                    <w:r>
                      <w:rPr>
                        <w:rFonts w:hint="eastAsia"/>
                      </w:rPr>
                      <w:t>其他变动</w:t>
                    </w:r>
                  </w:p>
                </w:sdtContent>
              </w:sdt>
            </w:tc>
            <w:tc>
              <w:tcPr>
                <w:tcW w:w="849" w:type="pct"/>
                <w:vMerge/>
                <w:shd w:val="clear" w:color="auto" w:fill="FFFFFF"/>
              </w:tcPr>
              <w:p w:rsidR="00BF5499" w:rsidRDefault="00BF5499" w:rsidP="00365037">
                <w:pPr>
                  <w:jc w:val="right"/>
                </w:pPr>
              </w:p>
            </w:tc>
          </w:tr>
          <w:sdt>
            <w:sdtPr>
              <w:alias w:val="应收账款坏账准备明细"/>
              <w:tag w:val="_TUP_7b3a53982d9c49ed80b7a656931aaf2b"/>
              <w:id w:val="-2052532447"/>
              <w:lock w:val="sdtLocked"/>
            </w:sdtPr>
            <w:sdtEndPr/>
            <w:sdtContent>
              <w:tr w:rsidR="00BF5499" w:rsidTr="00365037">
                <w:trPr>
                  <w:jc w:val="center"/>
                </w:trPr>
                <w:tc>
                  <w:tcPr>
                    <w:tcW w:w="786" w:type="pct"/>
                    <w:shd w:val="clear" w:color="auto" w:fill="auto"/>
                  </w:tcPr>
                  <w:p w:rsidR="00BF5499" w:rsidRDefault="00BF5499" w:rsidP="00365037">
                    <w:r>
                      <w:t>按单项计提坏账准备</w:t>
                    </w:r>
                  </w:p>
                </w:tc>
                <w:tc>
                  <w:tcPr>
                    <w:tcW w:w="849" w:type="pct"/>
                    <w:shd w:val="clear" w:color="auto" w:fill="auto"/>
                  </w:tcPr>
                  <w:p w:rsidR="00BF5499" w:rsidRDefault="00BF5499" w:rsidP="00365037">
                    <w:pPr>
                      <w:jc w:val="right"/>
                    </w:pPr>
                    <w:r>
                      <w:t>20,510,251.07</w:t>
                    </w:r>
                  </w:p>
                </w:tc>
                <w:tc>
                  <w:tcPr>
                    <w:tcW w:w="849" w:type="pct"/>
                    <w:shd w:val="clear" w:color="auto" w:fill="auto"/>
                  </w:tcPr>
                  <w:p w:rsidR="00BF5499" w:rsidRDefault="00BF5499" w:rsidP="00365037">
                    <w:pPr>
                      <w:jc w:val="right"/>
                    </w:pPr>
                  </w:p>
                </w:tc>
                <w:tc>
                  <w:tcPr>
                    <w:tcW w:w="493" w:type="pct"/>
                    <w:shd w:val="clear" w:color="auto" w:fill="auto"/>
                  </w:tcPr>
                  <w:p w:rsidR="00BF5499" w:rsidRDefault="00BF5499" w:rsidP="00365037">
                    <w:pPr>
                      <w:jc w:val="right"/>
                    </w:pPr>
                  </w:p>
                </w:tc>
                <w:tc>
                  <w:tcPr>
                    <w:tcW w:w="805" w:type="pct"/>
                  </w:tcPr>
                  <w:p w:rsidR="00BF5499" w:rsidRDefault="00BF5499" w:rsidP="00365037">
                    <w:pPr>
                      <w:jc w:val="right"/>
                    </w:pPr>
                  </w:p>
                </w:tc>
                <w:tc>
                  <w:tcPr>
                    <w:tcW w:w="369" w:type="pct"/>
                  </w:tcPr>
                  <w:p w:rsidR="00BF5499" w:rsidRDefault="00BF5499" w:rsidP="00365037">
                    <w:pPr>
                      <w:jc w:val="right"/>
                    </w:pPr>
                  </w:p>
                </w:tc>
                <w:tc>
                  <w:tcPr>
                    <w:tcW w:w="849" w:type="pct"/>
                    <w:shd w:val="clear" w:color="auto" w:fill="auto"/>
                  </w:tcPr>
                  <w:p w:rsidR="00BF5499" w:rsidRDefault="00BF5499" w:rsidP="00365037">
                    <w:pPr>
                      <w:jc w:val="right"/>
                    </w:pPr>
                    <w:r>
                      <w:t>20,510,251.07</w:t>
                    </w:r>
                  </w:p>
                </w:tc>
              </w:tr>
            </w:sdtContent>
          </w:sdt>
          <w:sdt>
            <w:sdtPr>
              <w:alias w:val="应收账款坏账准备明细"/>
              <w:tag w:val="_TUP_7b3a53982d9c49ed80b7a656931aaf2b"/>
              <w:id w:val="-2016756269"/>
              <w:lock w:val="sdtLocked"/>
            </w:sdtPr>
            <w:sdtEndPr/>
            <w:sdtContent>
              <w:tr w:rsidR="00BF5499" w:rsidTr="00365037">
                <w:trPr>
                  <w:jc w:val="center"/>
                </w:trPr>
                <w:tc>
                  <w:tcPr>
                    <w:tcW w:w="786" w:type="pct"/>
                    <w:shd w:val="clear" w:color="auto" w:fill="auto"/>
                  </w:tcPr>
                  <w:p w:rsidR="00BF5499" w:rsidRDefault="00BF5499" w:rsidP="00365037">
                    <w:r>
                      <w:t>按组合计提坏账准备</w:t>
                    </w:r>
                  </w:p>
                </w:tc>
                <w:tc>
                  <w:tcPr>
                    <w:tcW w:w="849" w:type="pct"/>
                    <w:shd w:val="clear" w:color="auto" w:fill="auto"/>
                    <w:vAlign w:val="center"/>
                  </w:tcPr>
                  <w:p w:rsidR="00BF5499" w:rsidRDefault="00BF5499" w:rsidP="00365037">
                    <w:pPr>
                      <w:rPr>
                        <w:sz w:val="24"/>
                      </w:rPr>
                    </w:pPr>
                    <w:r>
                      <w:t>21,776,024.31</w:t>
                    </w:r>
                  </w:p>
                </w:tc>
                <w:tc>
                  <w:tcPr>
                    <w:tcW w:w="849" w:type="pct"/>
                    <w:shd w:val="clear" w:color="auto" w:fill="auto"/>
                    <w:vAlign w:val="center"/>
                  </w:tcPr>
                  <w:p w:rsidR="00BF5499" w:rsidRDefault="00BF5499" w:rsidP="00365037">
                    <w:pPr>
                      <w:rPr>
                        <w:sz w:val="24"/>
                      </w:rPr>
                    </w:pPr>
                    <w:r>
                      <w:t>-2,290,674.04</w:t>
                    </w:r>
                  </w:p>
                </w:tc>
                <w:tc>
                  <w:tcPr>
                    <w:tcW w:w="493" w:type="pct"/>
                    <w:shd w:val="clear" w:color="auto" w:fill="auto"/>
                  </w:tcPr>
                  <w:p w:rsidR="00BF5499" w:rsidRDefault="00BF5499" w:rsidP="00365037">
                    <w:pPr>
                      <w:jc w:val="right"/>
                    </w:pPr>
                  </w:p>
                </w:tc>
                <w:tc>
                  <w:tcPr>
                    <w:tcW w:w="805" w:type="pct"/>
                  </w:tcPr>
                  <w:p w:rsidR="00BF5499" w:rsidRDefault="00BF5499" w:rsidP="00365037">
                    <w:pPr>
                      <w:jc w:val="right"/>
                    </w:pPr>
                    <w:r>
                      <w:t>333,182.88</w:t>
                    </w:r>
                  </w:p>
                </w:tc>
                <w:tc>
                  <w:tcPr>
                    <w:tcW w:w="369" w:type="pct"/>
                  </w:tcPr>
                  <w:p w:rsidR="00BF5499" w:rsidRDefault="00BF5499" w:rsidP="00365037">
                    <w:pPr>
                      <w:jc w:val="right"/>
                    </w:pPr>
                  </w:p>
                </w:tc>
                <w:tc>
                  <w:tcPr>
                    <w:tcW w:w="849" w:type="pct"/>
                    <w:shd w:val="clear" w:color="auto" w:fill="auto"/>
                  </w:tcPr>
                  <w:p w:rsidR="00BF5499" w:rsidRDefault="00BF5499" w:rsidP="00365037">
                    <w:pPr>
                      <w:jc w:val="right"/>
                    </w:pPr>
                    <w:r>
                      <w:t>19,152,167.39</w:t>
                    </w:r>
                  </w:p>
                </w:tc>
              </w:tr>
            </w:sdtContent>
          </w:sdt>
          <w:tr w:rsidR="00BF5499" w:rsidTr="00365037">
            <w:trPr>
              <w:jc w:val="center"/>
            </w:trPr>
            <w:sdt>
              <w:sdtPr>
                <w:tag w:val="_PLD_5eaa03fd78014651ae8a44c156a7fde3"/>
                <w:id w:val="-1280245332"/>
                <w:lock w:val="sdtLocked"/>
              </w:sdtPr>
              <w:sdtEndPr/>
              <w:sdtContent>
                <w:tc>
                  <w:tcPr>
                    <w:tcW w:w="786" w:type="pct"/>
                    <w:shd w:val="clear" w:color="auto" w:fill="auto"/>
                  </w:tcPr>
                  <w:p w:rsidR="00BF5499" w:rsidRDefault="00BF5499" w:rsidP="00365037">
                    <w:pPr>
                      <w:jc w:val="center"/>
                    </w:pPr>
                    <w:r>
                      <w:rPr>
                        <w:rFonts w:hint="eastAsia"/>
                      </w:rPr>
                      <w:t>合计</w:t>
                    </w:r>
                  </w:p>
                </w:tc>
              </w:sdtContent>
            </w:sdt>
            <w:tc>
              <w:tcPr>
                <w:tcW w:w="849" w:type="pct"/>
                <w:shd w:val="clear" w:color="auto" w:fill="auto"/>
                <w:vAlign w:val="center"/>
              </w:tcPr>
              <w:p w:rsidR="00BF5499" w:rsidRDefault="00BF5499" w:rsidP="00365037">
                <w:pPr>
                  <w:rPr>
                    <w:sz w:val="24"/>
                  </w:rPr>
                </w:pPr>
                <w:r>
                  <w:t>42,286,275.38</w:t>
                </w:r>
              </w:p>
            </w:tc>
            <w:tc>
              <w:tcPr>
                <w:tcW w:w="849" w:type="pct"/>
                <w:shd w:val="clear" w:color="auto" w:fill="auto"/>
                <w:vAlign w:val="center"/>
              </w:tcPr>
              <w:p w:rsidR="00BF5499" w:rsidRDefault="00BF5499" w:rsidP="00365037">
                <w:pPr>
                  <w:rPr>
                    <w:sz w:val="24"/>
                  </w:rPr>
                </w:pPr>
                <w:r>
                  <w:t>-2,290,674.04</w:t>
                </w:r>
              </w:p>
            </w:tc>
            <w:tc>
              <w:tcPr>
                <w:tcW w:w="493" w:type="pct"/>
                <w:shd w:val="clear" w:color="auto" w:fill="auto"/>
                <w:vAlign w:val="center"/>
              </w:tcPr>
              <w:p w:rsidR="00BF5499" w:rsidRDefault="00BF5499" w:rsidP="00365037">
                <w:pPr>
                  <w:rPr>
                    <w:sz w:val="24"/>
                  </w:rPr>
                </w:pPr>
              </w:p>
            </w:tc>
            <w:tc>
              <w:tcPr>
                <w:tcW w:w="805" w:type="pct"/>
                <w:vAlign w:val="center"/>
              </w:tcPr>
              <w:p w:rsidR="00BF5499" w:rsidRDefault="00BF5499" w:rsidP="00365037">
                <w:pPr>
                  <w:rPr>
                    <w:sz w:val="24"/>
                  </w:rPr>
                </w:pPr>
                <w:r>
                  <w:t>333,182.88</w:t>
                </w:r>
              </w:p>
            </w:tc>
            <w:tc>
              <w:tcPr>
                <w:tcW w:w="369" w:type="pct"/>
                <w:vAlign w:val="center"/>
              </w:tcPr>
              <w:p w:rsidR="00BF5499" w:rsidRDefault="00BF5499" w:rsidP="00365037">
                <w:pPr>
                  <w:rPr>
                    <w:sz w:val="24"/>
                  </w:rPr>
                </w:pPr>
              </w:p>
            </w:tc>
            <w:tc>
              <w:tcPr>
                <w:tcW w:w="849" w:type="pct"/>
                <w:shd w:val="clear" w:color="auto" w:fill="auto"/>
              </w:tcPr>
              <w:p w:rsidR="00BF5499" w:rsidRDefault="00BF5499" w:rsidP="00365037">
                <w:pPr>
                  <w:jc w:val="right"/>
                </w:pPr>
                <w:r>
                  <w:t>39,662,418.46</w:t>
                </w:r>
              </w:p>
            </w:tc>
          </w:tr>
        </w:tbl>
        <w:p w:rsidR="00BF5499" w:rsidRDefault="00BF5499"/>
        <w:p w:rsidR="00895018" w:rsidRDefault="00400AB6">
          <w:pPr>
            <w:pStyle w:val="af7"/>
          </w:pPr>
        </w:p>
      </w:sdtContent>
    </w:sdt>
    <w:bookmarkEnd w:id="241"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895018" w:rsidRDefault="00C262D1">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EndPr/>
          <w:sdtContent>
            <w:p w:rsidR="00761DB4" w:rsidRDefault="00C262D1" w:rsidP="00761DB4">
              <w:pPr>
                <w:rPr>
                  <w:szCs w:val="21"/>
                </w:rPr>
              </w:pPr>
              <w:r>
                <w:fldChar w:fldCharType="begin"/>
              </w:r>
              <w:r w:rsidR="00761DB4">
                <w:instrText xml:space="preserve">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400AB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895018" w:rsidRDefault="00C262D1" w:rsidP="008A553E">
          <w:pPr>
            <w:pStyle w:val="4"/>
            <w:numPr>
              <w:ilvl w:val="3"/>
              <w:numId w:val="110"/>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EndPr/>
          <w:sdtContent>
            <w:p w:rsidR="00895018" w:rsidRDefault="00C262D1">
              <w:r>
                <w:fldChar w:fldCharType="begin"/>
              </w:r>
              <w:r w:rsidR="00761DB4">
                <w:instrText xml:space="preserve">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895018" w:rsidTr="00CA6943">
            <w:sdt>
              <w:sdtPr>
                <w:tag w:val="_PLD_5c7267345db44379846ba86d759302da"/>
                <w:id w:val="-996407089"/>
                <w:lock w:val="sdtLocked"/>
              </w:sdtPr>
              <w:sdtEndPr/>
              <w:sdtContent>
                <w:tc>
                  <w:tcPr>
                    <w:tcW w:w="2361" w:type="pct"/>
                    <w:vAlign w:val="center"/>
                  </w:tcPr>
                  <w:p w:rsidR="00895018" w:rsidRDefault="00C262D1">
                    <w:pPr>
                      <w:jc w:val="center"/>
                      <w:rPr>
                        <w:szCs w:val="21"/>
                      </w:rPr>
                    </w:pPr>
                    <w:r>
                      <w:rPr>
                        <w:rFonts w:hint="eastAsia"/>
                        <w:szCs w:val="21"/>
                      </w:rPr>
                      <w:t>项目</w:t>
                    </w:r>
                  </w:p>
                </w:tc>
              </w:sdtContent>
            </w:sdt>
            <w:sdt>
              <w:sdtPr>
                <w:tag w:val="_PLD_99874d480e864cddaf845b554cb24ccb"/>
                <w:id w:val="975578787"/>
                <w:lock w:val="sdtLocked"/>
              </w:sdtPr>
              <w:sdtEndPr/>
              <w:sdtContent>
                <w:tc>
                  <w:tcPr>
                    <w:tcW w:w="2639" w:type="pct"/>
                  </w:tcPr>
                  <w:p w:rsidR="00895018" w:rsidRDefault="00C262D1">
                    <w:pPr>
                      <w:jc w:val="center"/>
                      <w:rPr>
                        <w:szCs w:val="21"/>
                      </w:rPr>
                    </w:pPr>
                    <w:r>
                      <w:rPr>
                        <w:rFonts w:hint="eastAsia"/>
                        <w:szCs w:val="21"/>
                      </w:rPr>
                      <w:t>核销金额</w:t>
                    </w:r>
                  </w:p>
                </w:tc>
              </w:sdtContent>
            </w:sdt>
          </w:tr>
          <w:tr w:rsidR="00895018" w:rsidTr="00CA6943">
            <w:sdt>
              <w:sdtPr>
                <w:tag w:val="_PLD_3480556ab3314cc6b4ebb3dffc625a1e"/>
                <w:id w:val="-1996953993"/>
                <w:lock w:val="sdtLocked"/>
              </w:sdtPr>
              <w:sdtEndPr/>
              <w:sdtContent>
                <w:tc>
                  <w:tcPr>
                    <w:tcW w:w="2361" w:type="pct"/>
                  </w:tcPr>
                  <w:p w:rsidR="00895018" w:rsidRDefault="00C262D1">
                    <w:pPr>
                      <w:rPr>
                        <w:szCs w:val="21"/>
                      </w:rPr>
                    </w:pPr>
                    <w:r>
                      <w:rPr>
                        <w:rFonts w:hint="eastAsia"/>
                        <w:szCs w:val="21"/>
                      </w:rPr>
                      <w:t>实际核销的应收账款</w:t>
                    </w:r>
                  </w:p>
                </w:tc>
              </w:sdtContent>
            </w:sdt>
            <w:tc>
              <w:tcPr>
                <w:tcW w:w="2639" w:type="pct"/>
              </w:tcPr>
              <w:p w:rsidR="00895018" w:rsidRDefault="00761DB4">
                <w:pPr>
                  <w:jc w:val="right"/>
                  <w:rPr>
                    <w:szCs w:val="21"/>
                  </w:rPr>
                </w:pPr>
                <w:r w:rsidRPr="00761DB4">
                  <w:rPr>
                    <w:szCs w:val="21"/>
                  </w:rPr>
                  <w:t>333,182.88</w:t>
                </w:r>
              </w:p>
            </w:tc>
          </w:tr>
        </w:tbl>
        <w:p w:rsidR="00895018" w:rsidRDefault="00895018">
          <w:pPr>
            <w:rPr>
              <w:szCs w:val="21"/>
            </w:rPr>
          </w:pPr>
        </w:p>
        <w:p w:rsidR="00895018" w:rsidRDefault="00C262D1">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EndPr/>
          <w:sdtContent>
            <w:p w:rsidR="00761DB4" w:rsidRDefault="00C262D1" w:rsidP="00761DB4">
              <w:pPr>
                <w:rPr>
                  <w:szCs w:val="21"/>
                </w:rPr>
              </w:pPr>
              <w:r>
                <w:rPr>
                  <w:szCs w:val="21"/>
                </w:rPr>
                <w:fldChar w:fldCharType="begin"/>
              </w:r>
              <w:r w:rsidR="00761DB4">
                <w:rPr>
                  <w:szCs w:val="21"/>
                </w:rPr>
                <w:instrText xml:space="preserve">MACROBUTTON  SnrToggleCheckbox □适用 </w:instrText>
              </w:r>
              <w:r>
                <w:rPr>
                  <w:szCs w:val="21"/>
                </w:rPr>
                <w:fldChar w:fldCharType="end"/>
              </w:r>
              <w:r>
                <w:rPr>
                  <w:szCs w:val="21"/>
                </w:rPr>
                <w:fldChar w:fldCharType="begin"/>
              </w:r>
              <w:r w:rsidR="00761DB4">
                <w:rPr>
                  <w:szCs w:val="21"/>
                </w:rPr>
                <w:instrText xml:space="preserve"> MACROBUTTON  SnrToggleCheckbox √不适用 </w:instrText>
              </w:r>
              <w:r>
                <w:rPr>
                  <w:szCs w:val="21"/>
                </w:rPr>
                <w:fldChar w:fldCharType="end"/>
              </w:r>
            </w:p>
          </w:sdtContent>
        </w:sdt>
        <w:p w:rsidR="00895018" w:rsidRDefault="00895018">
          <w:pPr>
            <w:snapToGrid w:val="0"/>
            <w:spacing w:line="240" w:lineRule="atLeast"/>
            <w:rPr>
              <w:szCs w:val="21"/>
            </w:rPr>
          </w:pPr>
        </w:p>
        <w:p w:rsidR="00895018" w:rsidRDefault="00400AB6"/>
      </w:sdtContent>
    </w:sdt>
    <w:bookmarkStart w:id="242"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977686501"/>
        <w:lock w:val="sdtLocked"/>
        <w:placeholder>
          <w:docPart w:val="GBC22222222222222222222222222222"/>
        </w:placeholder>
      </w:sdtPr>
      <w:sdtEndPr/>
      <w:sdtContent>
        <w:p w:rsidR="00895018" w:rsidRDefault="00C262D1" w:rsidP="008A553E">
          <w:pPr>
            <w:pStyle w:val="4"/>
            <w:numPr>
              <w:ilvl w:val="3"/>
              <w:numId w:val="110"/>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EndPr/>
          <w:sdtContent>
            <w:p w:rsidR="00895018" w:rsidRDefault="00C262D1">
              <w:pPr>
                <w:snapToGrid w:val="0"/>
                <w:spacing w:line="240" w:lineRule="atLeast"/>
                <w:rPr>
                  <w:szCs w:val="21"/>
                </w:rPr>
              </w:pPr>
              <w:r>
                <w:rPr>
                  <w:szCs w:val="21"/>
                </w:rPr>
                <w:fldChar w:fldCharType="begin"/>
              </w:r>
              <w:r w:rsidR="00761DB4">
                <w:rPr>
                  <w:szCs w:val="21"/>
                </w:rPr>
                <w:instrText xml:space="preserve"> MACROBUTTON  SnrToggleCheckbox √适用  </w:instrText>
              </w:r>
              <w:r>
                <w:rPr>
                  <w:szCs w:val="21"/>
                </w:rPr>
                <w:fldChar w:fldCharType="end"/>
              </w:r>
              <w:r>
                <w:rPr>
                  <w:szCs w:val="21"/>
                </w:rPr>
                <w:fldChar w:fldCharType="begin"/>
              </w:r>
              <w:r w:rsidR="00761DB4">
                <w:rPr>
                  <w:szCs w:val="21"/>
                </w:rPr>
                <w:instrText xml:space="preserve"> MACROBUTTON  SnrToggleCheckbox □不适用 </w:instrText>
              </w:r>
              <w:r>
                <w:rPr>
                  <w:szCs w:val="21"/>
                </w:rPr>
                <w:fldChar w:fldCharType="end"/>
              </w:r>
            </w:p>
          </w:sdtContent>
        </w:sdt>
        <w:p w:rsidR="00895018" w:rsidRDefault="00C262D1">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FCA">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gridCol w:w="2260"/>
            <w:gridCol w:w="2260"/>
          </w:tblGrid>
          <w:tr w:rsidR="00A36734" w:rsidTr="00365037">
            <w:trPr>
              <w:cantSplit/>
            </w:trPr>
            <w:sdt>
              <w:sdtPr>
                <w:rPr>
                  <w:rFonts w:hint="eastAsia"/>
                  <w:szCs w:val="21"/>
                </w:rPr>
                <w:tag w:val="_PLD_ba8e081a146b4929b94b1e7860a07612"/>
                <w:id w:val="-894665194"/>
                <w:lock w:val="sdtLocked"/>
              </w:sdtPr>
              <w:sdtEndPr/>
              <w:sdtContent>
                <w:tc>
                  <w:tcPr>
                    <w:tcW w:w="1250" w:type="pct"/>
                    <w:vAlign w:val="center"/>
                  </w:tcPr>
                  <w:p w:rsidR="00A36734" w:rsidRDefault="00A36734" w:rsidP="00365037">
                    <w:pPr>
                      <w:ind w:right="105"/>
                      <w:jc w:val="center"/>
                      <w:rPr>
                        <w:szCs w:val="21"/>
                      </w:rPr>
                    </w:pPr>
                    <w:r>
                      <w:rPr>
                        <w:rFonts w:hint="eastAsia"/>
                        <w:szCs w:val="21"/>
                      </w:rPr>
                      <w:t>单位名称</w:t>
                    </w:r>
                  </w:p>
                </w:tc>
              </w:sdtContent>
            </w:sdt>
            <w:sdt>
              <w:sdtPr>
                <w:rPr>
                  <w:rFonts w:hint="eastAsia"/>
                  <w:szCs w:val="21"/>
                </w:rPr>
                <w:tag w:val="_PLD_7f0743e057334ea5b63a706ec512478e"/>
                <w:id w:val="1756623119"/>
                <w:lock w:val="sdtLocked"/>
              </w:sdtPr>
              <w:sdtEndPr/>
              <w:sdtContent>
                <w:tc>
                  <w:tcPr>
                    <w:tcW w:w="1250" w:type="pct"/>
                    <w:vAlign w:val="center"/>
                  </w:tcPr>
                  <w:p w:rsidR="00A36734" w:rsidRDefault="00A36734" w:rsidP="00365037">
                    <w:pPr>
                      <w:ind w:right="73"/>
                      <w:jc w:val="center"/>
                      <w:rPr>
                        <w:szCs w:val="21"/>
                      </w:rPr>
                    </w:pPr>
                    <w:r>
                      <w:rPr>
                        <w:rFonts w:hint="eastAsia"/>
                        <w:szCs w:val="21"/>
                      </w:rPr>
                      <w:t>期末余额</w:t>
                    </w:r>
                  </w:p>
                </w:tc>
              </w:sdtContent>
            </w:sdt>
            <w:sdt>
              <w:sdtPr>
                <w:rPr>
                  <w:rFonts w:hint="eastAsia"/>
                  <w:szCs w:val="21"/>
                </w:rPr>
                <w:tag w:val="_PLD_e75877d256a147ac9d9df384e8fa830b"/>
                <w:id w:val="1108629725"/>
                <w:lock w:val="sdtLocked"/>
              </w:sdtPr>
              <w:sdtEndPr>
                <w:rPr>
                  <w:rFonts w:hint="default"/>
                </w:rPr>
              </w:sdtEndPr>
              <w:sdtContent>
                <w:tc>
                  <w:tcPr>
                    <w:tcW w:w="1250" w:type="pct"/>
                    <w:vAlign w:val="center"/>
                  </w:tcPr>
                  <w:p w:rsidR="00A36734" w:rsidRDefault="00A36734" w:rsidP="00365037">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762255349"/>
                <w:lock w:val="sdtLocked"/>
              </w:sdtPr>
              <w:sdtEndPr/>
              <w:sdtContent>
                <w:tc>
                  <w:tcPr>
                    <w:tcW w:w="1250" w:type="pct"/>
                    <w:vAlign w:val="center"/>
                  </w:tcPr>
                  <w:p w:rsidR="00A36734" w:rsidRDefault="00A36734" w:rsidP="00365037">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491799524"/>
              <w:lock w:val="sdtLocked"/>
            </w:sdtPr>
            <w:sdtEndPr/>
            <w:sdtContent>
              <w:tr w:rsidR="00A36734" w:rsidTr="00365037">
                <w:trPr>
                  <w:cantSplit/>
                </w:trPr>
                <w:tc>
                  <w:tcPr>
                    <w:tcW w:w="1250" w:type="pct"/>
                  </w:tcPr>
                  <w:p w:rsidR="00A36734" w:rsidRDefault="00A36734" w:rsidP="00365037">
                    <w:pPr>
                      <w:ind w:right="105"/>
                      <w:rPr>
                        <w:szCs w:val="21"/>
                      </w:rPr>
                    </w:pPr>
                    <w:r>
                      <w:t>第一名</w:t>
                    </w:r>
                  </w:p>
                </w:tc>
                <w:tc>
                  <w:tcPr>
                    <w:tcW w:w="1250" w:type="pct"/>
                  </w:tcPr>
                  <w:p w:rsidR="00A36734" w:rsidRDefault="00A36734" w:rsidP="00365037">
                    <w:pPr>
                      <w:ind w:right="73"/>
                      <w:jc w:val="right"/>
                      <w:rPr>
                        <w:szCs w:val="21"/>
                      </w:rPr>
                    </w:pPr>
                    <w:r>
                      <w:t>45,116,046.27</w:t>
                    </w:r>
                  </w:p>
                </w:tc>
                <w:tc>
                  <w:tcPr>
                    <w:tcW w:w="1250" w:type="pct"/>
                  </w:tcPr>
                  <w:p w:rsidR="00A36734" w:rsidRDefault="00A36734" w:rsidP="00365037">
                    <w:pPr>
                      <w:jc w:val="right"/>
                      <w:rPr>
                        <w:szCs w:val="21"/>
                      </w:rPr>
                    </w:pPr>
                    <w:r>
                      <w:t>34.89</w:t>
                    </w:r>
                  </w:p>
                </w:tc>
                <w:tc>
                  <w:tcPr>
                    <w:tcW w:w="1250" w:type="pct"/>
                  </w:tcPr>
                  <w:p w:rsidR="00A36734" w:rsidRDefault="00A36734" w:rsidP="00365037">
                    <w:pPr>
                      <w:jc w:val="right"/>
                      <w:rPr>
                        <w:szCs w:val="21"/>
                      </w:rPr>
                    </w:pPr>
                    <w:r>
                      <w:t>2,706,912.09</w:t>
                    </w:r>
                  </w:p>
                </w:tc>
              </w:tr>
            </w:sdtContent>
          </w:sdt>
          <w:sdt>
            <w:sdtPr>
              <w:rPr>
                <w:szCs w:val="21"/>
              </w:rPr>
              <w:alias w:val="应收账款欠款户"/>
              <w:tag w:val="_TUP_82ab10c1600a45a088bba002258a622f"/>
              <w:id w:val="-697396940"/>
              <w:lock w:val="sdtLocked"/>
            </w:sdtPr>
            <w:sdtEndPr/>
            <w:sdtContent>
              <w:tr w:rsidR="00A36734" w:rsidTr="00365037">
                <w:trPr>
                  <w:cantSplit/>
                </w:trPr>
                <w:tc>
                  <w:tcPr>
                    <w:tcW w:w="1250" w:type="pct"/>
                  </w:tcPr>
                  <w:p w:rsidR="00A36734" w:rsidRDefault="00A36734" w:rsidP="00365037">
                    <w:pPr>
                      <w:ind w:right="105"/>
                      <w:rPr>
                        <w:szCs w:val="21"/>
                      </w:rPr>
                    </w:pPr>
                    <w:r>
                      <w:t>第二名</w:t>
                    </w:r>
                  </w:p>
                </w:tc>
                <w:tc>
                  <w:tcPr>
                    <w:tcW w:w="1250" w:type="pct"/>
                  </w:tcPr>
                  <w:p w:rsidR="00A36734" w:rsidRDefault="00A36734" w:rsidP="00365037">
                    <w:pPr>
                      <w:ind w:right="73"/>
                      <w:jc w:val="right"/>
                      <w:rPr>
                        <w:szCs w:val="21"/>
                      </w:rPr>
                    </w:pPr>
                    <w:r>
                      <w:t>32,065,365.35</w:t>
                    </w:r>
                  </w:p>
                </w:tc>
                <w:tc>
                  <w:tcPr>
                    <w:tcW w:w="1250" w:type="pct"/>
                  </w:tcPr>
                  <w:p w:rsidR="00A36734" w:rsidRDefault="00A36734" w:rsidP="00365037">
                    <w:pPr>
                      <w:jc w:val="right"/>
                      <w:rPr>
                        <w:szCs w:val="21"/>
                      </w:rPr>
                    </w:pPr>
                    <w:r>
                      <w:t>24.80</w:t>
                    </w:r>
                  </w:p>
                </w:tc>
                <w:tc>
                  <w:tcPr>
                    <w:tcW w:w="1250" w:type="pct"/>
                  </w:tcPr>
                  <w:p w:rsidR="00A36734" w:rsidRDefault="00A36734" w:rsidP="00365037">
                    <w:pPr>
                      <w:jc w:val="right"/>
                      <w:rPr>
                        <w:szCs w:val="21"/>
                      </w:rPr>
                    </w:pPr>
                    <w:r>
                      <w:t>5,078,735.28</w:t>
                    </w:r>
                  </w:p>
                </w:tc>
              </w:tr>
            </w:sdtContent>
          </w:sdt>
          <w:sdt>
            <w:sdtPr>
              <w:rPr>
                <w:szCs w:val="21"/>
              </w:rPr>
              <w:alias w:val="应收账款欠款户"/>
              <w:tag w:val="_TUP_82ab10c1600a45a088bba002258a622f"/>
              <w:id w:val="-647664081"/>
              <w:lock w:val="sdtLocked"/>
            </w:sdtPr>
            <w:sdtEndPr/>
            <w:sdtContent>
              <w:tr w:rsidR="00A36734" w:rsidTr="00365037">
                <w:trPr>
                  <w:cantSplit/>
                </w:trPr>
                <w:tc>
                  <w:tcPr>
                    <w:tcW w:w="1250" w:type="pct"/>
                  </w:tcPr>
                  <w:p w:rsidR="00A36734" w:rsidRDefault="00A36734" w:rsidP="00365037">
                    <w:pPr>
                      <w:ind w:right="105"/>
                      <w:rPr>
                        <w:szCs w:val="21"/>
                      </w:rPr>
                    </w:pPr>
                    <w:r>
                      <w:t>第三名</w:t>
                    </w:r>
                  </w:p>
                </w:tc>
                <w:tc>
                  <w:tcPr>
                    <w:tcW w:w="1250" w:type="pct"/>
                  </w:tcPr>
                  <w:p w:rsidR="00A36734" w:rsidRDefault="00A36734" w:rsidP="00365037">
                    <w:pPr>
                      <w:ind w:right="73"/>
                      <w:jc w:val="right"/>
                      <w:rPr>
                        <w:szCs w:val="21"/>
                      </w:rPr>
                    </w:pPr>
                    <w:r>
                      <w:t>20,510,251.07</w:t>
                    </w:r>
                  </w:p>
                </w:tc>
                <w:tc>
                  <w:tcPr>
                    <w:tcW w:w="1250" w:type="pct"/>
                  </w:tcPr>
                  <w:p w:rsidR="00A36734" w:rsidRDefault="00A36734" w:rsidP="00365037">
                    <w:pPr>
                      <w:jc w:val="right"/>
                      <w:rPr>
                        <w:szCs w:val="21"/>
                      </w:rPr>
                    </w:pPr>
                    <w:r>
                      <w:t>15.86</w:t>
                    </w:r>
                  </w:p>
                </w:tc>
                <w:tc>
                  <w:tcPr>
                    <w:tcW w:w="1250" w:type="pct"/>
                  </w:tcPr>
                  <w:p w:rsidR="00A36734" w:rsidRDefault="00A36734" w:rsidP="00365037">
                    <w:pPr>
                      <w:jc w:val="right"/>
                      <w:rPr>
                        <w:szCs w:val="21"/>
                      </w:rPr>
                    </w:pPr>
                    <w:r>
                      <w:t>20,510,251.07</w:t>
                    </w:r>
                  </w:p>
                </w:tc>
              </w:tr>
            </w:sdtContent>
          </w:sdt>
          <w:sdt>
            <w:sdtPr>
              <w:rPr>
                <w:szCs w:val="21"/>
              </w:rPr>
              <w:alias w:val="应收账款欠款户"/>
              <w:tag w:val="_TUP_82ab10c1600a45a088bba002258a622f"/>
              <w:id w:val="1437174037"/>
              <w:lock w:val="sdtLocked"/>
            </w:sdtPr>
            <w:sdtEndPr/>
            <w:sdtContent>
              <w:tr w:rsidR="00A36734" w:rsidTr="00365037">
                <w:trPr>
                  <w:cantSplit/>
                </w:trPr>
                <w:tc>
                  <w:tcPr>
                    <w:tcW w:w="1250" w:type="pct"/>
                  </w:tcPr>
                  <w:p w:rsidR="00A36734" w:rsidRDefault="00A36734" w:rsidP="00365037">
                    <w:pPr>
                      <w:ind w:right="105"/>
                      <w:rPr>
                        <w:szCs w:val="21"/>
                      </w:rPr>
                    </w:pPr>
                    <w:r>
                      <w:t>第四名</w:t>
                    </w:r>
                  </w:p>
                </w:tc>
                <w:tc>
                  <w:tcPr>
                    <w:tcW w:w="1250" w:type="pct"/>
                  </w:tcPr>
                  <w:p w:rsidR="00A36734" w:rsidRDefault="00A36734" w:rsidP="00365037">
                    <w:pPr>
                      <w:ind w:right="73"/>
                      <w:jc w:val="right"/>
                      <w:rPr>
                        <w:szCs w:val="21"/>
                      </w:rPr>
                    </w:pPr>
                    <w:r>
                      <w:t>11,143,146.30</w:t>
                    </w:r>
                  </w:p>
                </w:tc>
                <w:tc>
                  <w:tcPr>
                    <w:tcW w:w="1250" w:type="pct"/>
                  </w:tcPr>
                  <w:p w:rsidR="00A36734" w:rsidRDefault="00A36734" w:rsidP="00365037">
                    <w:pPr>
                      <w:jc w:val="right"/>
                      <w:rPr>
                        <w:szCs w:val="21"/>
                      </w:rPr>
                    </w:pPr>
                    <w:r>
                      <w:t>8.62</w:t>
                    </w:r>
                  </w:p>
                </w:tc>
                <w:tc>
                  <w:tcPr>
                    <w:tcW w:w="1250" w:type="pct"/>
                  </w:tcPr>
                  <w:p w:rsidR="00A36734" w:rsidRDefault="00A36734" w:rsidP="00365037">
                    <w:pPr>
                      <w:jc w:val="right"/>
                      <w:rPr>
                        <w:szCs w:val="21"/>
                      </w:rPr>
                    </w:pPr>
                    <w:r>
                      <w:t>557,157.32</w:t>
                    </w:r>
                  </w:p>
                </w:tc>
              </w:tr>
            </w:sdtContent>
          </w:sdt>
          <w:sdt>
            <w:sdtPr>
              <w:rPr>
                <w:szCs w:val="21"/>
              </w:rPr>
              <w:alias w:val="应收账款欠款户"/>
              <w:tag w:val="_TUP_82ab10c1600a45a088bba002258a622f"/>
              <w:id w:val="988203376"/>
              <w:lock w:val="sdtLocked"/>
            </w:sdtPr>
            <w:sdtEndPr/>
            <w:sdtContent>
              <w:tr w:rsidR="00A36734" w:rsidTr="00365037">
                <w:trPr>
                  <w:cantSplit/>
                </w:trPr>
                <w:tc>
                  <w:tcPr>
                    <w:tcW w:w="1250" w:type="pct"/>
                  </w:tcPr>
                  <w:p w:rsidR="00A36734" w:rsidRDefault="00A36734" w:rsidP="00365037">
                    <w:pPr>
                      <w:ind w:right="105"/>
                      <w:rPr>
                        <w:szCs w:val="21"/>
                      </w:rPr>
                    </w:pPr>
                    <w:r>
                      <w:t>第五名</w:t>
                    </w:r>
                  </w:p>
                </w:tc>
                <w:tc>
                  <w:tcPr>
                    <w:tcW w:w="1250" w:type="pct"/>
                  </w:tcPr>
                  <w:p w:rsidR="00A36734" w:rsidRDefault="00A36734" w:rsidP="00365037">
                    <w:pPr>
                      <w:ind w:right="73"/>
                      <w:jc w:val="right"/>
                      <w:rPr>
                        <w:szCs w:val="21"/>
                      </w:rPr>
                    </w:pPr>
                    <w:r>
                      <w:t>5,401,862.21</w:t>
                    </w:r>
                  </w:p>
                </w:tc>
                <w:tc>
                  <w:tcPr>
                    <w:tcW w:w="1250" w:type="pct"/>
                  </w:tcPr>
                  <w:p w:rsidR="00A36734" w:rsidRDefault="00A36734" w:rsidP="00365037">
                    <w:pPr>
                      <w:jc w:val="right"/>
                      <w:rPr>
                        <w:szCs w:val="21"/>
                      </w:rPr>
                    </w:pPr>
                    <w:r>
                      <w:t>4.18</w:t>
                    </w:r>
                  </w:p>
                </w:tc>
                <w:tc>
                  <w:tcPr>
                    <w:tcW w:w="1250" w:type="pct"/>
                  </w:tcPr>
                  <w:p w:rsidR="00A36734" w:rsidRDefault="00A36734" w:rsidP="00365037">
                    <w:pPr>
                      <w:jc w:val="right"/>
                      <w:rPr>
                        <w:szCs w:val="21"/>
                      </w:rPr>
                    </w:pPr>
                    <w:r>
                      <w:t>5,401,862.21</w:t>
                    </w:r>
                  </w:p>
                </w:tc>
              </w:tr>
            </w:sdtContent>
          </w:sdt>
          <w:tr w:rsidR="00A36734" w:rsidTr="00365037">
            <w:trPr>
              <w:cantSplit/>
            </w:trPr>
            <w:tc>
              <w:tcPr>
                <w:tcW w:w="1250" w:type="pct"/>
              </w:tcPr>
              <w:sdt>
                <w:sdtPr>
                  <w:rPr>
                    <w:rFonts w:hint="eastAsia"/>
                    <w:szCs w:val="21"/>
                  </w:rPr>
                  <w:tag w:val="_PLD_557ea29534ab4fc9a2f6c805e7d2f163"/>
                  <w:id w:val="927919008"/>
                  <w:lock w:val="sdtLocked"/>
                </w:sdtPr>
                <w:sdtEndPr/>
                <w:sdtContent>
                  <w:p w:rsidR="00A36734" w:rsidRDefault="00A36734" w:rsidP="00365037">
                    <w:pPr>
                      <w:ind w:right="105"/>
                      <w:jc w:val="center"/>
                      <w:rPr>
                        <w:szCs w:val="21"/>
                      </w:rPr>
                    </w:pPr>
                    <w:r>
                      <w:rPr>
                        <w:rFonts w:hint="eastAsia"/>
                        <w:szCs w:val="21"/>
                      </w:rPr>
                      <w:t>合计</w:t>
                    </w:r>
                  </w:p>
                </w:sdtContent>
              </w:sdt>
            </w:tc>
            <w:tc>
              <w:tcPr>
                <w:tcW w:w="1250" w:type="pct"/>
                <w:vAlign w:val="center"/>
              </w:tcPr>
              <w:p w:rsidR="00A36734" w:rsidRDefault="00A36734" w:rsidP="00365037">
                <w:pPr>
                  <w:jc w:val="right"/>
                  <w:rPr>
                    <w:sz w:val="24"/>
                  </w:rPr>
                </w:pPr>
                <w:r>
                  <w:t>114,236,671.20</w:t>
                </w:r>
              </w:p>
            </w:tc>
            <w:tc>
              <w:tcPr>
                <w:tcW w:w="1250" w:type="pct"/>
                <w:vAlign w:val="center"/>
              </w:tcPr>
              <w:p w:rsidR="00A36734" w:rsidRDefault="00A36734" w:rsidP="00365037">
                <w:pPr>
                  <w:jc w:val="right"/>
                  <w:rPr>
                    <w:sz w:val="24"/>
                  </w:rPr>
                </w:pPr>
                <w:r>
                  <w:t>88.35</w:t>
                </w:r>
              </w:p>
            </w:tc>
            <w:tc>
              <w:tcPr>
                <w:tcW w:w="1250" w:type="pct"/>
                <w:vAlign w:val="center"/>
              </w:tcPr>
              <w:p w:rsidR="00A36734" w:rsidRDefault="00A36734" w:rsidP="00365037">
                <w:pPr>
                  <w:jc w:val="right"/>
                  <w:rPr>
                    <w:sz w:val="24"/>
                  </w:rPr>
                </w:pPr>
                <w:r>
                  <w:t>34,254,917.97</w:t>
                </w:r>
              </w:p>
            </w:tc>
          </w:tr>
        </w:tbl>
        <w:p w:rsidR="00A36734" w:rsidRDefault="00A36734"/>
        <w:p w:rsidR="00895018" w:rsidRDefault="00C262D1">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747420125"/>
            <w:lock w:val="sdtLocked"/>
            <w:placeholder>
              <w:docPart w:val="GBC22222222222222222222222222222"/>
            </w:placeholder>
          </w:sdtPr>
          <w:sdtEndPr/>
          <w:sdtContent>
            <w:p w:rsidR="00895018" w:rsidRDefault="00761DB4">
              <w:pPr>
                <w:snapToGrid w:val="0"/>
                <w:spacing w:line="240" w:lineRule="atLeast"/>
                <w:rPr>
                  <w:szCs w:val="21"/>
                </w:rPr>
              </w:pPr>
              <w:r>
                <w:rPr>
                  <w:rFonts w:hint="eastAsia"/>
                  <w:szCs w:val="21"/>
                </w:rPr>
                <w:t>无</w:t>
              </w:r>
            </w:p>
          </w:sdtContent>
        </w:sdt>
        <w:p w:rsidR="00895018" w:rsidRDefault="00400AB6">
          <w:pPr>
            <w:snapToGrid w:val="0"/>
            <w:spacing w:line="240" w:lineRule="atLeast"/>
            <w:rPr>
              <w:rFonts w:ascii="Times New Roman" w:hAnsi="Times New Roman"/>
            </w:rPr>
          </w:pPr>
        </w:p>
      </w:sdtContent>
    </w:sdt>
    <w:bookmarkEnd w:id="242"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895018" w:rsidRDefault="00C262D1" w:rsidP="008A553E">
          <w:pPr>
            <w:pStyle w:val="4"/>
            <w:numPr>
              <w:ilvl w:val="3"/>
              <w:numId w:val="110"/>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EndPr/>
          <w:sdtContent>
            <w:p w:rsidR="00895018" w:rsidRDefault="00C262D1" w:rsidP="00761DB4">
              <w:pPr>
                <w:snapToGrid w:val="0"/>
                <w:spacing w:line="240" w:lineRule="atLeast"/>
                <w:rPr>
                  <w:szCs w:val="21"/>
                </w:rPr>
              </w:pPr>
              <w:r>
                <w:rPr>
                  <w:szCs w:val="21"/>
                </w:rPr>
                <w:fldChar w:fldCharType="begin"/>
              </w:r>
              <w:r w:rsidR="00761DB4">
                <w:rPr>
                  <w:szCs w:val="21"/>
                </w:rPr>
                <w:instrText xml:space="preserve"> MACROBUTTON  SnrToggleCheckbox □适用  </w:instrText>
              </w:r>
              <w:r>
                <w:rPr>
                  <w:szCs w:val="21"/>
                </w:rPr>
                <w:fldChar w:fldCharType="end"/>
              </w:r>
              <w:r>
                <w:rPr>
                  <w:szCs w:val="21"/>
                </w:rPr>
                <w:fldChar w:fldCharType="begin"/>
              </w:r>
              <w:r w:rsidR="00761DB4">
                <w:rPr>
                  <w:szCs w:val="21"/>
                </w:rPr>
                <w:instrText xml:space="preserve"> MACROBUTTON  SnrToggleCheckbox √不适用 </w:instrText>
              </w:r>
              <w:r>
                <w:rPr>
                  <w:szCs w:val="21"/>
                </w:rPr>
                <w:fldChar w:fldCharType="end"/>
              </w:r>
            </w:p>
          </w:sdtContent>
        </w:sdt>
        <w:p w:rsidR="00895018" w:rsidRDefault="00400AB6">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895018" w:rsidRDefault="00C262D1" w:rsidP="008A553E">
          <w:pPr>
            <w:pStyle w:val="4"/>
            <w:numPr>
              <w:ilvl w:val="3"/>
              <w:numId w:val="110"/>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EndPr/>
          <w:sdtContent>
            <w:p w:rsidR="00895018" w:rsidRDefault="00C262D1" w:rsidP="00761DB4">
              <w:pPr>
                <w:snapToGrid w:val="0"/>
                <w:spacing w:line="240" w:lineRule="atLeast"/>
                <w:rPr>
                  <w:rFonts w:ascii="Times New Roman" w:hAnsi="Times New Roman"/>
                </w:rPr>
              </w:pPr>
              <w:r>
                <w:fldChar w:fldCharType="begin"/>
              </w:r>
              <w:r w:rsidR="00761DB4">
                <w:instrText xml:space="preserve"> MACROBUTTON  SnrToggleCheckbox □适用  </w:instrText>
              </w:r>
              <w:r>
                <w:fldChar w:fldCharType="end"/>
              </w:r>
              <w:r>
                <w:fldChar w:fldCharType="begin"/>
              </w:r>
              <w:r w:rsidR="00761DB4">
                <w:instrText xml:space="preserve"> MACROBUTTON  SnrToggleCheckbox √不适用 </w:instrText>
              </w:r>
              <w:r>
                <w:fldChar w:fldCharType="end"/>
              </w:r>
            </w:p>
          </w:sdtContent>
        </w:sdt>
      </w:sdtContent>
    </w:sdt>
    <w:p w:rsidR="00895018" w:rsidRDefault="00895018">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895018" w:rsidRDefault="00C262D1">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EndPr/>
          <w:sdtContent>
            <w:p w:rsidR="00895018" w:rsidRDefault="00C262D1" w:rsidP="00761DB4">
              <w:r>
                <w:fldChar w:fldCharType="begin"/>
              </w:r>
              <w:r w:rsidR="00761DB4">
                <w:instrText xml:space="preserve">MACROBUTTON  SnrToggleCheckbox □适用 </w:instrText>
              </w:r>
              <w:r>
                <w:fldChar w:fldCharType="end"/>
              </w:r>
              <w:r>
                <w:fldChar w:fldCharType="begin"/>
              </w:r>
              <w:r w:rsidR="00761DB4">
                <w:instrText xml:space="preserve"> MACROBUTTON  SnrToggleCheckbox √不适用 </w:instrText>
              </w:r>
              <w:r>
                <w:fldChar w:fldCharType="end"/>
              </w:r>
            </w:p>
          </w:sdtContent>
        </w:sdt>
        <w:p w:rsidR="00895018" w:rsidRDefault="00400AB6">
          <w:pPr>
            <w:snapToGrid w:val="0"/>
            <w:spacing w:line="240" w:lineRule="atLeast"/>
          </w:pPr>
        </w:p>
      </w:sdtContent>
    </w:sdt>
    <w:p w:rsidR="00895018" w:rsidRDefault="00C262D1" w:rsidP="008A553E">
      <w:pPr>
        <w:pStyle w:val="30"/>
        <w:numPr>
          <w:ilvl w:val="0"/>
          <w:numId w:val="57"/>
        </w:numPr>
        <w:rPr>
          <w:rFonts w:ascii="宋体" w:hAnsi="宋体"/>
          <w:szCs w:val="21"/>
        </w:rPr>
      </w:pPr>
      <w:r>
        <w:rPr>
          <w:rFonts w:ascii="宋体" w:hAnsi="宋体" w:hint="eastAsia"/>
          <w:szCs w:val="21"/>
        </w:rPr>
        <w:lastRenderedPageBreak/>
        <w:t>其他应收款</w:t>
      </w:r>
    </w:p>
    <w:bookmarkStart w:id="24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rsidR="00895018" w:rsidRDefault="00C262D1">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EndPr/>
          <w:sdtContent>
            <w:p w:rsidR="00895018" w:rsidRDefault="00C262D1">
              <w:r>
                <w:fldChar w:fldCharType="begin"/>
              </w:r>
              <w:r w:rsidR="001826AE">
                <w:instrText xml:space="preserve"> 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2935"/>
            <w:gridCol w:w="2921"/>
          </w:tblGrid>
          <w:tr w:rsidR="00895018" w:rsidTr="004B2C8E">
            <w:trPr>
              <w:cantSplit/>
            </w:trPr>
            <w:sdt>
              <w:sdtPr>
                <w:tag w:val="_PLD_b479f5d2152744d795c782ce31071693"/>
                <w:id w:val="1911429300"/>
                <w:lock w:val="sdtLocked"/>
              </w:sdtPr>
              <w:sdtEndPr/>
              <w:sdtContent>
                <w:tc>
                  <w:tcPr>
                    <w:tcW w:w="1764" w:type="pct"/>
                    <w:vAlign w:val="center"/>
                  </w:tcPr>
                  <w:p w:rsidR="00895018" w:rsidRDefault="00C262D1">
                    <w:pPr>
                      <w:jc w:val="center"/>
                      <w:rPr>
                        <w:szCs w:val="21"/>
                      </w:rPr>
                    </w:pPr>
                    <w:r>
                      <w:rPr>
                        <w:rFonts w:hint="eastAsia"/>
                        <w:szCs w:val="21"/>
                      </w:rPr>
                      <w:t>项目</w:t>
                    </w:r>
                  </w:p>
                </w:tc>
              </w:sdtContent>
            </w:sdt>
            <w:sdt>
              <w:sdtPr>
                <w:tag w:val="_PLD_35a9734d9ab442afab77b957de461f60"/>
                <w:id w:val="-259216682"/>
                <w:lock w:val="sdtLocked"/>
              </w:sdtPr>
              <w:sdtEndPr/>
              <w:sdtContent>
                <w:tc>
                  <w:tcPr>
                    <w:tcW w:w="1622" w:type="pct"/>
                    <w:vAlign w:val="center"/>
                  </w:tcPr>
                  <w:p w:rsidR="00895018" w:rsidRDefault="00C262D1">
                    <w:pPr>
                      <w:jc w:val="center"/>
                      <w:rPr>
                        <w:szCs w:val="21"/>
                      </w:rPr>
                    </w:pPr>
                    <w:r>
                      <w:rPr>
                        <w:rFonts w:hint="eastAsia"/>
                        <w:szCs w:val="21"/>
                      </w:rPr>
                      <w:t>期末余额</w:t>
                    </w:r>
                  </w:p>
                </w:tc>
              </w:sdtContent>
            </w:sdt>
            <w:sdt>
              <w:sdtPr>
                <w:tag w:val="_PLD_b7c7812d7c504706a7e2b4952bc5c120"/>
                <w:id w:val="998463655"/>
                <w:lock w:val="sdtLocked"/>
              </w:sdtPr>
              <w:sdtEndPr/>
              <w:sdtContent>
                <w:tc>
                  <w:tcPr>
                    <w:tcW w:w="1614" w:type="pct"/>
                    <w:vAlign w:val="center"/>
                  </w:tcPr>
                  <w:p w:rsidR="00895018" w:rsidRDefault="00C262D1">
                    <w:pPr>
                      <w:jc w:val="center"/>
                      <w:rPr>
                        <w:szCs w:val="21"/>
                      </w:rPr>
                    </w:pPr>
                    <w:r>
                      <w:rPr>
                        <w:rFonts w:hint="eastAsia"/>
                        <w:szCs w:val="21"/>
                      </w:rPr>
                      <w:t>期初余额</w:t>
                    </w:r>
                  </w:p>
                </w:tc>
              </w:sdtContent>
            </w:sdt>
          </w:tr>
          <w:tr w:rsidR="00895018" w:rsidTr="004B2C8E">
            <w:trPr>
              <w:cantSplit/>
            </w:trPr>
            <w:sdt>
              <w:sdtPr>
                <w:tag w:val="_PLD_1bc5521157c247638b1dab0ce984af82"/>
                <w:id w:val="1456224455"/>
                <w:lock w:val="sdtLocked"/>
              </w:sdtPr>
              <w:sdtEndPr/>
              <w:sdtContent>
                <w:tc>
                  <w:tcPr>
                    <w:tcW w:w="1764" w:type="pct"/>
                  </w:tcPr>
                  <w:p w:rsidR="00895018" w:rsidRDefault="00C262D1">
                    <w:pPr>
                      <w:ind w:right="5"/>
                      <w:rPr>
                        <w:szCs w:val="21"/>
                      </w:rPr>
                    </w:pPr>
                    <w:r>
                      <w:rPr>
                        <w:rFonts w:hint="eastAsia"/>
                        <w:szCs w:val="21"/>
                      </w:rPr>
                      <w:t>应收利息</w:t>
                    </w:r>
                  </w:p>
                </w:tc>
              </w:sdtContent>
            </w:sdt>
            <w:tc>
              <w:tcPr>
                <w:tcW w:w="1622" w:type="pct"/>
              </w:tcPr>
              <w:p w:rsidR="00895018" w:rsidRDefault="00895018">
                <w:pPr>
                  <w:ind w:right="5"/>
                  <w:jc w:val="right"/>
                  <w:rPr>
                    <w:szCs w:val="21"/>
                  </w:rPr>
                </w:pPr>
              </w:p>
            </w:tc>
            <w:tc>
              <w:tcPr>
                <w:tcW w:w="1614" w:type="pct"/>
              </w:tcPr>
              <w:p w:rsidR="00895018" w:rsidRDefault="00895018">
                <w:pPr>
                  <w:ind w:right="5"/>
                  <w:jc w:val="right"/>
                  <w:rPr>
                    <w:szCs w:val="21"/>
                  </w:rPr>
                </w:pPr>
              </w:p>
            </w:tc>
          </w:tr>
          <w:tr w:rsidR="00895018" w:rsidTr="004B2C8E">
            <w:trPr>
              <w:cantSplit/>
            </w:trPr>
            <w:sdt>
              <w:sdtPr>
                <w:tag w:val="_PLD_83a9c7439441458ba848d242b0cb5b8d"/>
                <w:id w:val="-1911228400"/>
                <w:lock w:val="sdtLocked"/>
              </w:sdtPr>
              <w:sdtEndPr/>
              <w:sdtContent>
                <w:tc>
                  <w:tcPr>
                    <w:tcW w:w="1764" w:type="pct"/>
                  </w:tcPr>
                  <w:p w:rsidR="00895018" w:rsidRDefault="00C262D1">
                    <w:pPr>
                      <w:ind w:right="5"/>
                      <w:rPr>
                        <w:szCs w:val="21"/>
                      </w:rPr>
                    </w:pPr>
                    <w:r>
                      <w:rPr>
                        <w:rFonts w:hint="eastAsia"/>
                        <w:szCs w:val="21"/>
                      </w:rPr>
                      <w:t>应收股利</w:t>
                    </w:r>
                  </w:p>
                </w:tc>
              </w:sdtContent>
            </w:sdt>
            <w:tc>
              <w:tcPr>
                <w:tcW w:w="1622" w:type="pct"/>
              </w:tcPr>
              <w:p w:rsidR="00895018" w:rsidRDefault="00895018">
                <w:pPr>
                  <w:ind w:right="5"/>
                  <w:jc w:val="right"/>
                  <w:rPr>
                    <w:szCs w:val="21"/>
                  </w:rPr>
                </w:pPr>
              </w:p>
            </w:tc>
            <w:tc>
              <w:tcPr>
                <w:tcW w:w="1614" w:type="pct"/>
              </w:tcPr>
              <w:p w:rsidR="00895018" w:rsidRDefault="00895018">
                <w:pPr>
                  <w:ind w:right="5"/>
                  <w:jc w:val="right"/>
                  <w:rPr>
                    <w:szCs w:val="21"/>
                  </w:rPr>
                </w:pPr>
              </w:p>
            </w:tc>
          </w:tr>
          <w:tr w:rsidR="00A36734" w:rsidTr="00365037">
            <w:trPr>
              <w:cantSplit/>
            </w:trPr>
            <w:sdt>
              <w:sdtPr>
                <w:tag w:val="_PLD_2a2907d83de84461a0358f08f3ff2448"/>
                <w:id w:val="-30575361"/>
                <w:lock w:val="sdtLocked"/>
              </w:sdtPr>
              <w:sdtEndPr/>
              <w:sdtContent>
                <w:tc>
                  <w:tcPr>
                    <w:tcW w:w="1764" w:type="pct"/>
                  </w:tcPr>
                  <w:p w:rsidR="00A36734" w:rsidRDefault="00A36734">
                    <w:pPr>
                      <w:ind w:right="5"/>
                      <w:rPr>
                        <w:szCs w:val="21"/>
                      </w:rPr>
                    </w:pPr>
                    <w:r>
                      <w:rPr>
                        <w:rFonts w:hint="eastAsia"/>
                        <w:szCs w:val="21"/>
                      </w:rPr>
                      <w:t>其他应收款</w:t>
                    </w:r>
                  </w:p>
                </w:tc>
              </w:sdtContent>
            </w:sdt>
            <w:tc>
              <w:tcPr>
                <w:tcW w:w="1622" w:type="pct"/>
                <w:vAlign w:val="center"/>
              </w:tcPr>
              <w:p w:rsidR="00A36734" w:rsidRDefault="00A36734" w:rsidP="00A36734">
                <w:pPr>
                  <w:jc w:val="right"/>
                  <w:rPr>
                    <w:sz w:val="24"/>
                  </w:rPr>
                </w:pPr>
                <w:r>
                  <w:t>78,374,676.78</w:t>
                </w:r>
              </w:p>
            </w:tc>
            <w:tc>
              <w:tcPr>
                <w:tcW w:w="1614" w:type="pct"/>
                <w:vAlign w:val="center"/>
              </w:tcPr>
              <w:p w:rsidR="00A36734" w:rsidRDefault="00A36734" w:rsidP="00A36734">
                <w:pPr>
                  <w:jc w:val="right"/>
                  <w:rPr>
                    <w:sz w:val="24"/>
                  </w:rPr>
                </w:pPr>
                <w:r>
                  <w:t>43,133,204.44</w:t>
                </w:r>
              </w:p>
            </w:tc>
          </w:tr>
          <w:tr w:rsidR="00A36734" w:rsidTr="00365037">
            <w:trPr>
              <w:cantSplit/>
            </w:trPr>
            <w:sdt>
              <w:sdtPr>
                <w:tag w:val="_PLD_cfd0d36043fb47cda6f36f696576dc28"/>
                <w:id w:val="-1983839436"/>
                <w:lock w:val="sdtLocked"/>
              </w:sdtPr>
              <w:sdtEndPr/>
              <w:sdtContent>
                <w:tc>
                  <w:tcPr>
                    <w:tcW w:w="1764" w:type="pct"/>
                    <w:vAlign w:val="center"/>
                  </w:tcPr>
                  <w:p w:rsidR="00A36734" w:rsidRDefault="00A36734">
                    <w:pPr>
                      <w:autoSpaceDE w:val="0"/>
                      <w:autoSpaceDN w:val="0"/>
                      <w:adjustRightInd w:val="0"/>
                      <w:jc w:val="center"/>
                      <w:rPr>
                        <w:szCs w:val="21"/>
                      </w:rPr>
                    </w:pPr>
                    <w:r>
                      <w:rPr>
                        <w:rFonts w:hint="eastAsia"/>
                        <w:szCs w:val="21"/>
                      </w:rPr>
                      <w:t>合计</w:t>
                    </w:r>
                  </w:p>
                </w:tc>
              </w:sdtContent>
            </w:sdt>
            <w:tc>
              <w:tcPr>
                <w:tcW w:w="1622" w:type="pct"/>
                <w:vAlign w:val="center"/>
              </w:tcPr>
              <w:p w:rsidR="00A36734" w:rsidRDefault="00A36734" w:rsidP="00A36734">
                <w:pPr>
                  <w:jc w:val="right"/>
                  <w:rPr>
                    <w:sz w:val="24"/>
                  </w:rPr>
                </w:pPr>
                <w:r>
                  <w:t>78,374,676.78</w:t>
                </w:r>
              </w:p>
            </w:tc>
            <w:tc>
              <w:tcPr>
                <w:tcW w:w="1614" w:type="pct"/>
                <w:vAlign w:val="center"/>
              </w:tcPr>
              <w:p w:rsidR="00A36734" w:rsidRDefault="00A36734" w:rsidP="00A36734">
                <w:pPr>
                  <w:jc w:val="right"/>
                  <w:rPr>
                    <w:sz w:val="24"/>
                  </w:rPr>
                </w:pPr>
                <w:r>
                  <w:t>43,133,204.44</w:t>
                </w:r>
              </w:p>
            </w:tc>
          </w:tr>
        </w:tbl>
        <w:p w:rsidR="00895018" w:rsidRDefault="00400AB6"/>
      </w:sdtContent>
    </w:sdt>
    <w:bookmarkEnd w:id="243" w:displacedByCustomXml="next"/>
    <w:bookmarkStart w:id="244"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EndPr/>
          <w:sdtContent>
            <w:p w:rsidR="00895018" w:rsidRDefault="00C262D1" w:rsidP="00C2795B">
              <w:pPr>
                <w:rPr>
                  <w:szCs w:val="21"/>
                </w:rPr>
              </w:pPr>
              <w:r>
                <w:rPr>
                  <w:szCs w:val="21"/>
                </w:rPr>
                <w:fldChar w:fldCharType="begin"/>
              </w:r>
              <w:r w:rsidR="00C2795B">
                <w:rPr>
                  <w:szCs w:val="21"/>
                </w:rPr>
                <w:instrText xml:space="preserve"> MACROBUTTON  SnrToggleCheckbox □适用 </w:instrText>
              </w:r>
              <w:r>
                <w:rPr>
                  <w:szCs w:val="21"/>
                </w:rPr>
                <w:fldChar w:fldCharType="end"/>
              </w:r>
              <w:r>
                <w:rPr>
                  <w:szCs w:val="21"/>
                </w:rPr>
                <w:fldChar w:fldCharType="begin"/>
              </w:r>
              <w:r w:rsidR="00C2795B">
                <w:rPr>
                  <w:szCs w:val="21"/>
                </w:rPr>
                <w:instrText xml:space="preserve"> MACROBUTTON  SnrToggleCheckbox √不适用 </w:instrText>
              </w:r>
              <w:r>
                <w:rPr>
                  <w:szCs w:val="21"/>
                </w:rPr>
                <w:fldChar w:fldCharType="end"/>
              </w:r>
            </w:p>
          </w:sdtContent>
        </w:sdt>
      </w:sdtContent>
    </w:sdt>
    <w:bookmarkEnd w:id="244"/>
    <w:p w:rsidR="00895018" w:rsidRDefault="00895018"/>
    <w:p w:rsidR="00895018" w:rsidRDefault="00C262D1">
      <w:pPr>
        <w:pStyle w:val="4"/>
        <w:ind w:left="360" w:hanging="360"/>
      </w:pPr>
      <w:r>
        <w:rPr>
          <w:rFonts w:hint="eastAsia"/>
        </w:rPr>
        <w:t>应收利息</w:t>
      </w:r>
    </w:p>
    <w:bookmarkStart w:id="245"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895018" w:rsidRDefault="00C262D1" w:rsidP="008A553E">
          <w:pPr>
            <w:pStyle w:val="4"/>
            <w:numPr>
              <w:ilvl w:val="3"/>
              <w:numId w:val="120"/>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EndPr/>
          <w:sdtContent>
            <w:p w:rsidR="00895018" w:rsidRDefault="00C262D1" w:rsidP="00C2795B">
              <w:pPr>
                <w:rPr>
                  <w:szCs w:val="21"/>
                </w:rPr>
              </w:pPr>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sdtContent>
    </w:sdt>
    <w:bookmarkEnd w:id="245" w:displacedByCustomXml="next"/>
    <w:bookmarkStart w:id="246"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hint="default"/>
        </w:rPr>
      </w:sdtEndPr>
      <w:sdtContent>
        <w:p w:rsidR="00895018" w:rsidRDefault="00C262D1" w:rsidP="008A553E">
          <w:pPr>
            <w:pStyle w:val="4"/>
            <w:numPr>
              <w:ilvl w:val="3"/>
              <w:numId w:val="120"/>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EndPr/>
          <w:sdtContent>
            <w:p w:rsidR="00895018" w:rsidRDefault="00C262D1" w:rsidP="00C2795B">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sdtContent>
    </w:sdt>
    <w:bookmarkEnd w:id="246" w:displacedByCustomXml="next"/>
    <w:bookmarkStart w:id="247"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895018" w:rsidRDefault="00C262D1" w:rsidP="008A553E">
          <w:pPr>
            <w:pStyle w:val="4"/>
            <w:numPr>
              <w:ilvl w:val="3"/>
              <w:numId w:val="120"/>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Locked"/>
            <w:placeholder>
              <w:docPart w:val="GBC22222222222222222222222222222"/>
            </w:placeholder>
          </w:sdtPr>
          <w:sdtEndPr/>
          <w:sdtContent>
            <w:p w:rsidR="00C2795B" w:rsidRDefault="00C262D1" w:rsidP="00C2795B">
              <w:r>
                <w:rPr>
                  <w:szCs w:val="21"/>
                </w:rPr>
                <w:fldChar w:fldCharType="begin"/>
              </w:r>
              <w:r w:rsidR="00C2795B">
                <w:rPr>
                  <w:szCs w:val="21"/>
                </w:rPr>
                <w:instrText xml:space="preserve"> MACROBUTTON  SnrToggleCheckbox □适用 </w:instrText>
              </w:r>
              <w:r>
                <w:rPr>
                  <w:szCs w:val="21"/>
                </w:rPr>
                <w:fldChar w:fldCharType="end"/>
              </w:r>
              <w:r>
                <w:rPr>
                  <w:szCs w:val="21"/>
                </w:rPr>
                <w:fldChar w:fldCharType="begin"/>
              </w:r>
              <w:r w:rsidR="00C2795B">
                <w:rPr>
                  <w:szCs w:val="21"/>
                </w:rPr>
                <w:instrText xml:space="preserve"> MACROBUTTON  SnrToggleCheckbox √不适用 </w:instrText>
              </w:r>
              <w:r>
                <w:rPr>
                  <w:szCs w:val="21"/>
                </w:rPr>
                <w:fldChar w:fldCharType="end"/>
              </w:r>
            </w:p>
          </w:sdtContent>
        </w:sdt>
        <w:p w:rsidR="00895018" w:rsidRDefault="00400AB6"/>
      </w:sdtContent>
    </w:sdt>
    <w:bookmarkEnd w:id="247" w:displacedByCustomXml="prev"/>
    <w:bookmarkStart w:id="248"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895018" w:rsidRDefault="00C262D1">
          <w:r>
            <w:rPr>
              <w:rFonts w:hint="eastAsia"/>
            </w:rPr>
            <w:t>其他说明：</w:t>
          </w:r>
        </w:p>
        <w:sdt>
          <w:sdtPr>
            <w:rPr>
              <w:szCs w:val="21"/>
            </w:rPr>
            <w:alias w:val="是否适用：母公司应收利息其他说明[双击切换]"/>
            <w:tag w:val="_GBC_422a110cf0624865b634bb6f2d1a28bd"/>
            <w:id w:val="-1380776493"/>
            <w:lock w:val="sdtLocked"/>
            <w:placeholder>
              <w:docPart w:val="GBC22222222222222222222222222222"/>
            </w:placeholder>
          </w:sdtPr>
          <w:sdtEndPr/>
          <w:sdtContent>
            <w:p w:rsidR="00895018" w:rsidRDefault="00C262D1" w:rsidP="00C2795B">
              <w:pPr>
                <w:rPr>
                  <w:szCs w:val="21"/>
                </w:rPr>
              </w:pPr>
              <w:r>
                <w:rPr>
                  <w:szCs w:val="21"/>
                </w:rPr>
                <w:fldChar w:fldCharType="begin"/>
              </w:r>
              <w:r w:rsidR="00C2795B">
                <w:rPr>
                  <w:szCs w:val="21"/>
                </w:rPr>
                <w:instrText xml:space="preserve"> MACROBUTTON  SnrToggleCheckbox □适用 </w:instrText>
              </w:r>
              <w:r>
                <w:rPr>
                  <w:szCs w:val="21"/>
                </w:rPr>
                <w:fldChar w:fldCharType="end"/>
              </w:r>
              <w:r>
                <w:rPr>
                  <w:szCs w:val="21"/>
                </w:rPr>
                <w:fldChar w:fldCharType="begin"/>
              </w:r>
              <w:r w:rsidR="00C2795B">
                <w:rPr>
                  <w:szCs w:val="21"/>
                </w:rPr>
                <w:instrText xml:space="preserve"> MACROBUTTON  SnrToggleCheckbox √不适用 </w:instrText>
              </w:r>
              <w:r>
                <w:rPr>
                  <w:szCs w:val="21"/>
                </w:rPr>
                <w:fldChar w:fldCharType="end"/>
              </w:r>
            </w:p>
          </w:sdtContent>
        </w:sdt>
      </w:sdtContent>
    </w:sdt>
    <w:bookmarkEnd w:id="248"/>
    <w:p w:rsidR="00895018" w:rsidRDefault="00895018"/>
    <w:p w:rsidR="00895018" w:rsidRDefault="00C262D1">
      <w:pPr>
        <w:pStyle w:val="4"/>
        <w:ind w:left="360" w:hanging="360"/>
      </w:pPr>
      <w:r>
        <w:rPr>
          <w:rFonts w:hint="eastAsia"/>
        </w:rPr>
        <w:t>应收股利</w:t>
      </w:r>
    </w:p>
    <w:bookmarkStart w:id="249"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895018" w:rsidRDefault="00C262D1" w:rsidP="008A553E">
          <w:pPr>
            <w:pStyle w:val="4"/>
            <w:numPr>
              <w:ilvl w:val="3"/>
              <w:numId w:val="119"/>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EndPr/>
          <w:sdtContent>
            <w:p w:rsidR="00895018" w:rsidRDefault="00C262D1" w:rsidP="00C2795B">
              <w:pPr>
                <w:rPr>
                  <w:szCs w:val="21"/>
                </w:rPr>
              </w:pPr>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sdtContent>
    </w:sdt>
    <w:bookmarkEnd w:id="249" w:displacedByCustomXml="next"/>
    <w:bookmarkStart w:id="250"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Cs w:val="24"/>
        </w:rPr>
      </w:sdtEndPr>
      <w:sdtContent>
        <w:p w:rsidR="00895018" w:rsidRDefault="00C262D1" w:rsidP="008A553E">
          <w:pPr>
            <w:pStyle w:val="4"/>
            <w:numPr>
              <w:ilvl w:val="3"/>
              <w:numId w:val="119"/>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Locked"/>
            <w:placeholder>
              <w:docPart w:val="GBC22222222222222222222222222222"/>
            </w:placeholder>
          </w:sdtPr>
          <w:sdtEndPr/>
          <w:sdtContent>
            <w:p w:rsidR="00895018" w:rsidRDefault="00C262D1" w:rsidP="00C2795B">
              <w:r>
                <w:rPr>
                  <w:szCs w:val="21"/>
                </w:rPr>
                <w:fldChar w:fldCharType="begin"/>
              </w:r>
              <w:r w:rsidR="00C2795B">
                <w:rPr>
                  <w:szCs w:val="21"/>
                </w:rPr>
                <w:instrText xml:space="preserve"> MACROBUTTON  SnrToggleCheckbox □适用 </w:instrText>
              </w:r>
              <w:r>
                <w:rPr>
                  <w:szCs w:val="21"/>
                </w:rPr>
                <w:fldChar w:fldCharType="end"/>
              </w:r>
              <w:r>
                <w:rPr>
                  <w:szCs w:val="21"/>
                </w:rPr>
                <w:fldChar w:fldCharType="begin"/>
              </w:r>
              <w:r w:rsidR="00C2795B">
                <w:rPr>
                  <w:szCs w:val="21"/>
                </w:rPr>
                <w:instrText xml:space="preserve"> MACROBUTTON  SnrToggleCheckbox √不适用 </w:instrText>
              </w:r>
              <w:r>
                <w:rPr>
                  <w:szCs w:val="21"/>
                </w:rPr>
                <w:fldChar w:fldCharType="end"/>
              </w:r>
            </w:p>
          </w:sdtContent>
        </w:sdt>
      </w:sdtContent>
    </w:sdt>
    <w:bookmarkEnd w:id="250" w:displacedByCustomXml="next"/>
    <w:bookmarkStart w:id="251"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895018" w:rsidRDefault="00C262D1" w:rsidP="008A553E">
          <w:pPr>
            <w:pStyle w:val="4"/>
            <w:numPr>
              <w:ilvl w:val="3"/>
              <w:numId w:val="119"/>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Locked"/>
            <w:placeholder>
              <w:docPart w:val="GBC22222222222222222222222222222"/>
            </w:placeholder>
          </w:sdtPr>
          <w:sdtEndPr/>
          <w:sdtContent>
            <w:p w:rsidR="00C2795B" w:rsidRDefault="00C262D1" w:rsidP="00C2795B">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p w:rsidR="00895018" w:rsidRDefault="00895018"/>
        <w:p w:rsidR="00895018" w:rsidRDefault="00400AB6"/>
      </w:sdtContent>
    </w:sdt>
    <w:bookmarkEnd w:id="251" w:displacedByCustomXml="prev"/>
    <w:bookmarkStart w:id="252"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895018" w:rsidRDefault="00C262D1">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Locked"/>
            <w:placeholder>
              <w:docPart w:val="GBC22222222222222222222222222222"/>
            </w:placeholder>
          </w:sdtPr>
          <w:sdtEndPr/>
          <w:sdtContent>
            <w:p w:rsidR="00895018" w:rsidRDefault="00C262D1" w:rsidP="00C2795B">
              <w:pPr>
                <w:rPr>
                  <w:szCs w:val="21"/>
                </w:rPr>
              </w:pPr>
              <w:r>
                <w:rPr>
                  <w:szCs w:val="21"/>
                </w:rPr>
                <w:fldChar w:fldCharType="begin"/>
              </w:r>
              <w:r w:rsidR="00C2795B">
                <w:rPr>
                  <w:szCs w:val="21"/>
                </w:rPr>
                <w:instrText xml:space="preserve"> MACROBUTTON  SnrToggleCheckbox □适用 </w:instrText>
              </w:r>
              <w:r>
                <w:rPr>
                  <w:szCs w:val="21"/>
                </w:rPr>
                <w:fldChar w:fldCharType="end"/>
              </w:r>
              <w:r>
                <w:rPr>
                  <w:szCs w:val="21"/>
                </w:rPr>
                <w:fldChar w:fldCharType="begin"/>
              </w:r>
              <w:r w:rsidR="00C2795B">
                <w:rPr>
                  <w:szCs w:val="21"/>
                </w:rPr>
                <w:instrText xml:space="preserve"> MACROBUTTON  SnrToggleCheckbox √不适用 </w:instrText>
              </w:r>
              <w:r>
                <w:rPr>
                  <w:szCs w:val="21"/>
                </w:rPr>
                <w:fldChar w:fldCharType="end"/>
              </w:r>
            </w:p>
          </w:sdtContent>
        </w:sdt>
      </w:sdtContent>
    </w:sdt>
    <w:bookmarkEnd w:id="252"/>
    <w:p w:rsidR="00895018" w:rsidRDefault="00895018"/>
    <w:p w:rsidR="00895018" w:rsidRDefault="00C262D1">
      <w:pPr>
        <w:pStyle w:val="4"/>
        <w:ind w:left="360" w:hanging="360"/>
      </w:pPr>
      <w:r>
        <w:rPr>
          <w:rFonts w:hint="eastAsia"/>
        </w:rPr>
        <w:t>其他应收款</w:t>
      </w:r>
    </w:p>
    <w:bookmarkStart w:id="253"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EndPr/>
      <w:sdtContent>
        <w:p w:rsidR="00895018" w:rsidRDefault="00C262D1" w:rsidP="008A553E">
          <w:pPr>
            <w:pStyle w:val="4"/>
            <w:numPr>
              <w:ilvl w:val="0"/>
              <w:numId w:val="58"/>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218402979"/>
            <w:lock w:val="sdtLocked"/>
            <w:placeholder>
              <w:docPart w:val="GBC22222222222222222222222222222"/>
            </w:placeholder>
          </w:sdtPr>
          <w:sdtEndPr/>
          <w:sdtContent>
            <w:p w:rsidR="00895018" w:rsidRDefault="00C262D1">
              <w:pPr>
                <w:rPr>
                  <w:szCs w:val="21"/>
                </w:rPr>
              </w:pPr>
              <w:r>
                <w:rPr>
                  <w:szCs w:val="21"/>
                </w:rPr>
                <w:fldChar w:fldCharType="begin"/>
              </w:r>
              <w:r w:rsidR="00A36734">
                <w:rPr>
                  <w:szCs w:val="21"/>
                </w:rPr>
                <w:instrText xml:space="preserve"> MACROBUTTON  SnrToggleCheckbox √适用 </w:instrText>
              </w:r>
              <w:r>
                <w:rPr>
                  <w:szCs w:val="21"/>
                </w:rPr>
                <w:fldChar w:fldCharType="end"/>
              </w:r>
              <w:r>
                <w:rPr>
                  <w:szCs w:val="21"/>
                </w:rPr>
                <w:fldChar w:fldCharType="begin"/>
              </w:r>
              <w:r w:rsidR="00A36734">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81"/>
          </w:tblGrid>
          <w:tr w:rsidR="00895018" w:rsidTr="004B2C8E">
            <w:trPr>
              <w:cantSplit/>
            </w:trPr>
            <w:sdt>
              <w:sdtPr>
                <w:tag w:val="_PLD_fb6e0031222146c590a7f36a89af5d89"/>
                <w:id w:val="-1026639425"/>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账龄</w:t>
                    </w:r>
                  </w:p>
                </w:tc>
              </w:sdtContent>
            </w:sdt>
            <w:sdt>
              <w:sdtPr>
                <w:tag w:val="_PLD_b7a8f0ef2fc44826974051ac32f6569e"/>
                <w:id w:val="692185189"/>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rFonts w:hint="eastAsia"/>
                        <w:szCs w:val="21"/>
                      </w:rPr>
                      <w:t>期末账面余额</w:t>
                    </w:r>
                  </w:p>
                </w:tc>
              </w:sdtContent>
            </w:sdt>
          </w:tr>
          <w:tr w:rsidR="00895018" w:rsidTr="004B2C8E">
            <w:trPr>
              <w:cantSplit/>
            </w:trPr>
            <w:sdt>
              <w:sdtPr>
                <w:tag w:val="_PLD_aa09828675c94452a03d450effabdb09"/>
                <w:id w:val="-57982841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color w:val="FF0000"/>
                        <w:szCs w:val="21"/>
                      </w:rPr>
                    </w:pPr>
                    <w:proofErr w:type="gramStart"/>
                    <w:r>
                      <w:rPr>
                        <w:rFonts w:hint="eastAsia"/>
                        <w:szCs w:val="21"/>
                      </w:rPr>
                      <w:t>1年以内</w:t>
                    </w:r>
                    <w:proofErr w:type="gramEnd"/>
                  </w:p>
                </w:tc>
              </w:sdtContent>
            </w:sdt>
          </w:tr>
          <w:tr w:rsidR="00895018" w:rsidTr="004B2C8E">
            <w:trPr>
              <w:cantSplit/>
            </w:trPr>
            <w:sdt>
              <w:sdtPr>
                <w:tag w:val="_PLD_b4e83e918d2f4cbf873eb1b02624a672"/>
                <w:id w:val="-85257012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895018" w:rsidRDefault="00C262D1">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668982883"/>
              <w:lock w:val="sdtLocked"/>
              <w:placeholder>
                <w:docPart w:val="GBC11111111111111111111111111111"/>
              </w:placeholder>
            </w:sdtPr>
            <w:sdtEndPr/>
            <w:sdtContent>
              <w:tr w:rsidR="00895018" w:rsidTr="004B2C8E">
                <w:trPr>
                  <w:cantSplit/>
                </w:trPr>
                <w:tc>
                  <w:tcPr>
                    <w:tcW w:w="2524"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476"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sdt>
            <w:sdtPr>
              <w:rPr>
                <w:rFonts w:hint="eastAsia"/>
                <w:szCs w:val="21"/>
              </w:rPr>
              <w:alias w:val="一年以内其他应收款金额明细"/>
              <w:tag w:val="_TUP_203a5c6f6bd849ce89daa93732cb6683"/>
              <w:id w:val="1727562177"/>
              <w:lock w:val="sdtLocked"/>
              <w:placeholder>
                <w:docPart w:val="GBC11111111111111111111111111111"/>
              </w:placeholder>
            </w:sdtPr>
            <w:sdtEndPr/>
            <w:sdtContent>
              <w:tr w:rsidR="00895018" w:rsidTr="004B2C8E">
                <w:trPr>
                  <w:cantSplit/>
                </w:trPr>
                <w:tc>
                  <w:tcPr>
                    <w:tcW w:w="2524" w:type="pct"/>
                    <w:tcBorders>
                      <w:top w:val="single" w:sz="4" w:space="0" w:color="auto"/>
                      <w:left w:val="single" w:sz="4" w:space="0" w:color="auto"/>
                      <w:bottom w:val="single" w:sz="4" w:space="0" w:color="auto"/>
                      <w:right w:val="single" w:sz="4" w:space="0" w:color="auto"/>
                    </w:tcBorders>
                  </w:tcPr>
                  <w:p w:rsidR="00895018" w:rsidRDefault="00895018">
                    <w:pPr>
                      <w:rPr>
                        <w:szCs w:val="21"/>
                      </w:rPr>
                    </w:pPr>
                  </w:p>
                </w:tc>
                <w:tc>
                  <w:tcPr>
                    <w:tcW w:w="2476" w:type="pct"/>
                    <w:tcBorders>
                      <w:top w:val="single" w:sz="4" w:space="0" w:color="auto"/>
                      <w:left w:val="single" w:sz="4" w:space="0" w:color="auto"/>
                      <w:bottom w:val="single" w:sz="4" w:space="0" w:color="auto"/>
                      <w:right w:val="single" w:sz="4" w:space="0" w:color="auto"/>
                    </w:tcBorders>
                  </w:tcPr>
                  <w:p w:rsidR="00895018" w:rsidRDefault="00895018">
                    <w:pPr>
                      <w:jc w:val="right"/>
                      <w:rPr>
                        <w:szCs w:val="21"/>
                      </w:rPr>
                    </w:pPr>
                  </w:p>
                </w:tc>
              </w:tr>
            </w:sdtContent>
          </w:sdt>
          <w:tr w:rsidR="00A36734" w:rsidTr="00365037">
            <w:trPr>
              <w:cantSplit/>
            </w:trPr>
            <w:sdt>
              <w:sdtPr>
                <w:tag w:val="_PLD_2bd42e1725dc4d958c3d78b2ac54993c"/>
                <w:id w:val="-155885648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70,177,120.54</w:t>
                </w:r>
              </w:p>
            </w:tc>
          </w:tr>
          <w:tr w:rsidR="00A36734" w:rsidTr="00365037">
            <w:trPr>
              <w:cantSplit/>
            </w:trPr>
            <w:sdt>
              <w:sdtPr>
                <w:tag w:val="_PLD_b295760b85b94947a6ad5c12a8473fc6"/>
                <w:id w:val="1136910410"/>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5,453,146.37</w:t>
                </w:r>
              </w:p>
            </w:tc>
          </w:tr>
          <w:tr w:rsidR="00A36734" w:rsidTr="00365037">
            <w:trPr>
              <w:cantSplit/>
            </w:trPr>
            <w:sdt>
              <w:sdtPr>
                <w:tag w:val="_PLD_3312d6acbf264aa98fed1c58941b83ed"/>
                <w:id w:val="137457785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4,075,655.25</w:t>
                </w:r>
              </w:p>
            </w:tc>
          </w:tr>
          <w:tr w:rsidR="00A36734" w:rsidTr="004B2C8E">
            <w:trPr>
              <w:cantSplit/>
            </w:trPr>
            <w:sdt>
              <w:sdtPr>
                <w:tag w:val="_PLD_351283d3715846b881cd8b124c458d71"/>
                <w:id w:val="1315761291"/>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rsidR="00A36734" w:rsidRDefault="00A36734" w:rsidP="00A36734">
                <w:pPr>
                  <w:jc w:val="right"/>
                  <w:rPr>
                    <w:szCs w:val="21"/>
                  </w:rPr>
                </w:pPr>
              </w:p>
            </w:tc>
          </w:tr>
          <w:tr w:rsidR="00A36734" w:rsidTr="00365037">
            <w:trPr>
              <w:cantSplit/>
            </w:trPr>
            <w:sdt>
              <w:sdtPr>
                <w:tag w:val="_PLD_b1c91c3990a84e939d457adc3bdb1876"/>
                <w:id w:val="-82704828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4,909,253.96</w:t>
                </w:r>
              </w:p>
            </w:tc>
          </w:tr>
          <w:tr w:rsidR="00A36734" w:rsidTr="00365037">
            <w:trPr>
              <w:cantSplit/>
            </w:trPr>
            <w:sdt>
              <w:sdtPr>
                <w:tag w:val="_PLD_9fca30ebf7624dc09019e71101e0bed5"/>
                <w:id w:val="-114211734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2,962,519.83</w:t>
                </w:r>
              </w:p>
            </w:tc>
          </w:tr>
          <w:tr w:rsidR="00A36734" w:rsidTr="00365037">
            <w:trPr>
              <w:cantSplit/>
            </w:trPr>
            <w:sdt>
              <w:sdtPr>
                <w:tag w:val="_PLD_89debe9f331a40d8b1cebf8df7dd2ef7"/>
                <w:id w:val="85593222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A36734" w:rsidRDefault="00A36734">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A36734" w:rsidRDefault="00A36734" w:rsidP="00A36734">
                <w:pPr>
                  <w:jc w:val="right"/>
                  <w:rPr>
                    <w:sz w:val="24"/>
                  </w:rPr>
                </w:pPr>
                <w:r>
                  <w:t>8,866,212.16</w:t>
                </w:r>
              </w:p>
            </w:tc>
          </w:tr>
          <w:tr w:rsidR="00A36734" w:rsidTr="004B2C8E">
            <w:trPr>
              <w:cantSplit/>
            </w:trPr>
            <w:sdt>
              <w:sdtPr>
                <w:tag w:val="_PLD_fd195ee4a8be4228aad7b7bd4a201d76"/>
                <w:id w:val="114962218"/>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A36734" w:rsidRDefault="00A36734">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A36734" w:rsidRDefault="00A36734" w:rsidP="00A36734">
                <w:pPr>
                  <w:jc w:val="right"/>
                  <w:rPr>
                    <w:szCs w:val="21"/>
                  </w:rPr>
                </w:pPr>
                <w:r w:rsidRPr="00A36734">
                  <w:rPr>
                    <w:szCs w:val="21"/>
                  </w:rPr>
                  <w:t>96,443,908.11</w:t>
                </w:r>
              </w:p>
            </w:tc>
          </w:tr>
        </w:tbl>
        <w:p w:rsidR="00895018" w:rsidRDefault="00400AB6"/>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sdtContent>
        <w:p w:rsidR="00895018" w:rsidRDefault="00C262D1" w:rsidP="008A553E">
          <w:pPr>
            <w:pStyle w:val="4"/>
            <w:numPr>
              <w:ilvl w:val="0"/>
              <w:numId w:val="58"/>
            </w:numPr>
          </w:pPr>
          <w:r>
            <w:rPr>
              <w:rFonts w:hint="eastAsia"/>
            </w:rPr>
            <w:t>按款项性质分类情况</w:t>
          </w:r>
        </w:p>
        <w:p w:rsidR="00895018" w:rsidRDefault="00400AB6">
          <w:sdt>
            <w:sdtPr>
              <w:alias w:val="是否适用：母公司其他应收款按款项性质分类情况[双击切换]"/>
              <w:tag w:val="_GBC_a5e5418d19394a1c8f8093184d9b360a"/>
              <w:id w:val="-465122121"/>
              <w:lock w:val="sdtLocked"/>
              <w:placeholder>
                <w:docPart w:val="GBC22222222222222222222222222222"/>
              </w:placeholder>
            </w:sdtPr>
            <w:sdtEndPr/>
            <w:sdtContent>
              <w:r w:rsidR="00C262D1">
                <w:fldChar w:fldCharType="begin"/>
              </w:r>
              <w:r w:rsidR="00C2795B">
                <w:instrText xml:space="preserve">MACROBUTTON  SnrToggleCheckbox √适用 </w:instrText>
              </w:r>
              <w:r w:rsidR="00C262D1">
                <w:fldChar w:fldCharType="end"/>
              </w:r>
              <w:r w:rsidR="00C262D1">
                <w:fldChar w:fldCharType="begin"/>
              </w:r>
              <w:r w:rsidR="00C2795B">
                <w:instrText xml:space="preserve"> MACROBUTTON  SnrToggleCheckbox □不适用 </w:instrText>
              </w:r>
              <w:r w:rsidR="00C262D1">
                <w:fldChar w:fldCharType="end"/>
              </w:r>
            </w:sdtContent>
          </w:sdt>
        </w:p>
        <w:p w:rsidR="00895018" w:rsidRDefault="00C262D1">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Style w:val="a6"/>
            <w:tblW w:w="5000" w:type="pct"/>
            <w:tblLayout w:type="fixed"/>
            <w:tblLook w:val="0000" w:firstRow="0" w:lastRow="0" w:firstColumn="0" w:lastColumn="0" w:noHBand="0" w:noVBand="0"/>
          </w:tblPr>
          <w:tblGrid>
            <w:gridCol w:w="3076"/>
            <w:gridCol w:w="2981"/>
            <w:gridCol w:w="2992"/>
          </w:tblGrid>
          <w:tr w:rsidR="00A36734" w:rsidTr="00365037">
            <w:sdt>
              <w:sdtPr>
                <w:tag w:val="_PLD_fa2a2127303b4deebb2bcaea193eb6d9"/>
                <w:id w:val="1197042304"/>
                <w:lock w:val="sdtLocked"/>
              </w:sdtPr>
              <w:sdtEndPr/>
              <w:sdtContent>
                <w:tc>
                  <w:tcPr>
                    <w:tcW w:w="1700" w:type="pct"/>
                  </w:tcPr>
                  <w:p w:rsidR="00A36734" w:rsidRDefault="00A36734" w:rsidP="00365037">
                    <w:pPr>
                      <w:jc w:val="center"/>
                    </w:pPr>
                    <w:r>
                      <w:rPr>
                        <w:rFonts w:hint="eastAsia"/>
                      </w:rPr>
                      <w:t>款项性质</w:t>
                    </w:r>
                  </w:p>
                </w:tc>
              </w:sdtContent>
            </w:sdt>
            <w:sdt>
              <w:sdtPr>
                <w:tag w:val="_PLD_aa55d719329144e5a0eafd36222d0851"/>
                <w:id w:val="-102729987"/>
                <w:lock w:val="sdtLocked"/>
              </w:sdtPr>
              <w:sdtEndPr/>
              <w:sdtContent>
                <w:tc>
                  <w:tcPr>
                    <w:tcW w:w="1647" w:type="pct"/>
                  </w:tcPr>
                  <w:p w:rsidR="00A36734" w:rsidRDefault="00A36734" w:rsidP="00365037">
                    <w:pPr>
                      <w:jc w:val="center"/>
                    </w:pPr>
                    <w:r>
                      <w:rPr>
                        <w:rFonts w:hint="eastAsia"/>
                      </w:rPr>
                      <w:t>期末账面余额</w:t>
                    </w:r>
                  </w:p>
                </w:tc>
              </w:sdtContent>
            </w:sdt>
            <w:sdt>
              <w:sdtPr>
                <w:tag w:val="_PLD_146282129b6a4b52a6963dad9647679a"/>
                <w:id w:val="309222799"/>
                <w:lock w:val="sdtLocked"/>
              </w:sdtPr>
              <w:sdtEndPr/>
              <w:sdtContent>
                <w:tc>
                  <w:tcPr>
                    <w:tcW w:w="1653" w:type="pct"/>
                  </w:tcPr>
                  <w:p w:rsidR="00A36734" w:rsidRDefault="00A36734" w:rsidP="00365037">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2113474155"/>
              <w:lock w:val="sdtLocked"/>
            </w:sdtPr>
            <w:sdtEndPr/>
            <w:sdtContent>
              <w:tr w:rsidR="00A36734" w:rsidTr="00365037">
                <w:tc>
                  <w:tcPr>
                    <w:tcW w:w="1700" w:type="pct"/>
                  </w:tcPr>
                  <w:p w:rsidR="00A36734" w:rsidRDefault="00A36734" w:rsidP="00365037">
                    <w:pPr>
                      <w:rPr>
                        <w:highlight w:val="yellow"/>
                      </w:rPr>
                    </w:pPr>
                    <w:r>
                      <w:t>单位往来款</w:t>
                    </w:r>
                  </w:p>
                </w:tc>
                <w:tc>
                  <w:tcPr>
                    <w:tcW w:w="1647" w:type="pct"/>
                  </w:tcPr>
                  <w:p w:rsidR="00A36734" w:rsidRDefault="00A36734" w:rsidP="00365037">
                    <w:pPr>
                      <w:jc w:val="right"/>
                    </w:pPr>
                    <w:r>
                      <w:t>46,987,466.59</w:t>
                    </w:r>
                  </w:p>
                </w:tc>
                <w:tc>
                  <w:tcPr>
                    <w:tcW w:w="1653" w:type="pct"/>
                  </w:tcPr>
                  <w:p w:rsidR="00A36734" w:rsidRDefault="00A36734" w:rsidP="00365037">
                    <w:pPr>
                      <w:jc w:val="right"/>
                    </w:pPr>
                    <w:r>
                      <w:t>34,656,029.97</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56907025"/>
              <w:lock w:val="sdtLocked"/>
            </w:sdtPr>
            <w:sdtEndPr/>
            <w:sdtContent>
              <w:tr w:rsidR="00A36734" w:rsidTr="00365037">
                <w:tc>
                  <w:tcPr>
                    <w:tcW w:w="1700" w:type="pct"/>
                  </w:tcPr>
                  <w:p w:rsidR="00A36734" w:rsidRDefault="00A36734" w:rsidP="00365037">
                    <w:r>
                      <w:t>代垫运费</w:t>
                    </w:r>
                  </w:p>
                </w:tc>
                <w:tc>
                  <w:tcPr>
                    <w:tcW w:w="1647" w:type="pct"/>
                  </w:tcPr>
                  <w:p w:rsidR="00A36734" w:rsidRDefault="00A36734" w:rsidP="00365037">
                    <w:pPr>
                      <w:jc w:val="right"/>
                    </w:pPr>
                    <w:r>
                      <w:t>37,996,321.47</w:t>
                    </w:r>
                  </w:p>
                </w:tc>
                <w:tc>
                  <w:tcPr>
                    <w:tcW w:w="1653" w:type="pct"/>
                  </w:tcPr>
                  <w:p w:rsidR="00A36734" w:rsidRDefault="00A36734" w:rsidP="00365037">
                    <w:pPr>
                      <w:jc w:val="right"/>
                    </w:pPr>
                    <w:r>
                      <w:t>9,327,555.66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862519360"/>
              <w:lock w:val="sdtLocked"/>
            </w:sdtPr>
            <w:sdtEndPr/>
            <w:sdtContent>
              <w:tr w:rsidR="00A36734" w:rsidTr="00365037">
                <w:tc>
                  <w:tcPr>
                    <w:tcW w:w="1700" w:type="pct"/>
                  </w:tcPr>
                  <w:p w:rsidR="00A36734" w:rsidRDefault="00A36734" w:rsidP="00365037">
                    <w:r>
                      <w:t>代垫电费</w:t>
                    </w:r>
                  </w:p>
                </w:tc>
                <w:tc>
                  <w:tcPr>
                    <w:tcW w:w="1647" w:type="pct"/>
                  </w:tcPr>
                  <w:p w:rsidR="00A36734" w:rsidRDefault="00A36734" w:rsidP="00365037">
                    <w:pPr>
                      <w:jc w:val="right"/>
                    </w:pPr>
                  </w:p>
                </w:tc>
                <w:tc>
                  <w:tcPr>
                    <w:tcW w:w="1653" w:type="pct"/>
                  </w:tcPr>
                  <w:p w:rsidR="00A36734" w:rsidRDefault="00A36734" w:rsidP="00365037">
                    <w:pPr>
                      <w:jc w:val="right"/>
                    </w:pPr>
                    <w:r>
                      <w:t>153,581.35</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659925140"/>
              <w:lock w:val="sdtLocked"/>
            </w:sdtPr>
            <w:sdtEndPr/>
            <w:sdtContent>
              <w:tr w:rsidR="00A36734" w:rsidTr="00365037">
                <w:tc>
                  <w:tcPr>
                    <w:tcW w:w="1700" w:type="pct"/>
                  </w:tcPr>
                  <w:p w:rsidR="00A36734" w:rsidRDefault="00A36734" w:rsidP="00365037">
                    <w:r>
                      <w:t>备用金</w:t>
                    </w:r>
                  </w:p>
                </w:tc>
                <w:tc>
                  <w:tcPr>
                    <w:tcW w:w="1647" w:type="pct"/>
                  </w:tcPr>
                  <w:p w:rsidR="00A36734" w:rsidRDefault="00A36734" w:rsidP="00365037">
                    <w:pPr>
                      <w:jc w:val="right"/>
                    </w:pPr>
                    <w:r>
                      <w:t>1,464,409.79</w:t>
                    </w:r>
                  </w:p>
                </w:tc>
                <w:tc>
                  <w:tcPr>
                    <w:tcW w:w="1653" w:type="pct"/>
                  </w:tcPr>
                  <w:p w:rsidR="00A36734" w:rsidRDefault="00A36734" w:rsidP="00365037">
                    <w:pPr>
                      <w:jc w:val="right"/>
                    </w:pPr>
                    <w:r>
                      <w:t>1,396,607.26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56362840"/>
              <w:lock w:val="sdtLocked"/>
            </w:sdtPr>
            <w:sdtEndPr/>
            <w:sdtContent>
              <w:tr w:rsidR="00A36734" w:rsidTr="00365037">
                <w:tc>
                  <w:tcPr>
                    <w:tcW w:w="1700" w:type="pct"/>
                  </w:tcPr>
                  <w:p w:rsidR="00A36734" w:rsidRDefault="00A36734" w:rsidP="00365037">
                    <w:pPr>
                      <w:rPr>
                        <w:highlight w:val="yellow"/>
                      </w:rPr>
                    </w:pPr>
                    <w:r>
                      <w:t>其他</w:t>
                    </w:r>
                  </w:p>
                </w:tc>
                <w:tc>
                  <w:tcPr>
                    <w:tcW w:w="1647" w:type="pct"/>
                  </w:tcPr>
                  <w:p w:rsidR="00A36734" w:rsidRDefault="00A36734" w:rsidP="00365037">
                    <w:pPr>
                      <w:jc w:val="right"/>
                    </w:pPr>
                    <w:r>
                      <w:t>9,995,710.26</w:t>
                    </w:r>
                  </w:p>
                </w:tc>
                <w:tc>
                  <w:tcPr>
                    <w:tcW w:w="1653" w:type="pct"/>
                  </w:tcPr>
                  <w:p w:rsidR="00A36734" w:rsidRDefault="00A36734" w:rsidP="00365037">
                    <w:pPr>
                      <w:jc w:val="right"/>
                    </w:pPr>
                    <w:r>
                      <w:t>9,681,420.27</w:t>
                    </w:r>
                  </w:p>
                </w:tc>
              </w:tr>
            </w:sdtContent>
          </w:sdt>
          <w:tr w:rsidR="00A36734" w:rsidTr="00365037">
            <w:sdt>
              <w:sdtPr>
                <w:tag w:val="_PLD_1f66553994c94872937c5863bb704857"/>
                <w:id w:val="-757594194"/>
                <w:lock w:val="sdtLocked"/>
              </w:sdtPr>
              <w:sdtEndPr/>
              <w:sdtContent>
                <w:tc>
                  <w:tcPr>
                    <w:tcW w:w="1700" w:type="pct"/>
                  </w:tcPr>
                  <w:p w:rsidR="00A36734" w:rsidRDefault="00A36734" w:rsidP="00365037">
                    <w:pPr>
                      <w:jc w:val="center"/>
                    </w:pPr>
                    <w:r>
                      <w:t>合计</w:t>
                    </w:r>
                  </w:p>
                </w:tc>
              </w:sdtContent>
            </w:sdt>
            <w:tc>
              <w:tcPr>
                <w:tcW w:w="1647" w:type="pct"/>
              </w:tcPr>
              <w:p w:rsidR="00A36734" w:rsidRDefault="00A36734" w:rsidP="00365037">
                <w:pPr>
                  <w:jc w:val="right"/>
                </w:pPr>
                <w:r>
                  <w:t>96,443,908.11</w:t>
                </w:r>
              </w:p>
            </w:tc>
            <w:tc>
              <w:tcPr>
                <w:tcW w:w="1653" w:type="pct"/>
              </w:tcPr>
              <w:p w:rsidR="00A36734" w:rsidRDefault="00A36734" w:rsidP="00365037">
                <w:pPr>
                  <w:jc w:val="right"/>
                </w:pPr>
                <w:r>
                  <w:t>55,215,194.51</w:t>
                </w:r>
              </w:p>
            </w:tc>
          </w:tr>
        </w:tbl>
        <w:p w:rsidR="00A36734" w:rsidRDefault="00A36734"/>
        <w:p w:rsidR="00895018" w:rsidRDefault="00400AB6"/>
      </w:sdtContent>
    </w:sdt>
    <w:bookmarkEnd w:id="253" w:displacedByCustomXml="next"/>
    <w:bookmarkStart w:id="254"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895018" w:rsidRDefault="00C262D1" w:rsidP="008A553E">
          <w:pPr>
            <w:pStyle w:val="4"/>
            <w:numPr>
              <w:ilvl w:val="0"/>
              <w:numId w:val="58"/>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EndPr/>
          <w:sdtContent>
            <w:p w:rsidR="00895018" w:rsidRDefault="00C262D1">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p w:rsidR="00895018" w:rsidRDefault="00C262D1">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1687"/>
            <w:gridCol w:w="1955"/>
            <w:gridCol w:w="1955"/>
            <w:gridCol w:w="1672"/>
          </w:tblGrid>
          <w:tr w:rsidR="00895018" w:rsidTr="00A36734">
            <w:sdt>
              <w:sdtPr>
                <w:tag w:val="_PLD_21b2d66f9e3e44f9a3867e2f9fa483ea"/>
                <w:id w:val="766584364"/>
                <w:lock w:val="sdtLocked"/>
              </w:sdtPr>
              <w:sdtEndPr/>
              <w:sdtContent>
                <w:tc>
                  <w:tcPr>
                    <w:tcW w:w="984" w:type="pct"/>
                    <w:vMerge w:val="restart"/>
                    <w:vAlign w:val="center"/>
                  </w:tcPr>
                  <w:p w:rsidR="00895018" w:rsidRDefault="00C262D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520313625"/>
                <w:lock w:val="sdtLocked"/>
              </w:sdtPr>
              <w:sdtEndPr/>
              <w:sdtContent>
                <w:tc>
                  <w:tcPr>
                    <w:tcW w:w="932" w:type="pct"/>
                    <w:vAlign w:val="center"/>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013495773"/>
                <w:lock w:val="sdtLocked"/>
              </w:sdtPr>
              <w:sdtEndPr/>
              <w:sdtContent>
                <w:tc>
                  <w:tcPr>
                    <w:tcW w:w="1080" w:type="pct"/>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52345891"/>
                <w:lock w:val="sdtLocked"/>
              </w:sdtPr>
              <w:sdtEndPr/>
              <w:sdtContent>
                <w:tc>
                  <w:tcPr>
                    <w:tcW w:w="1080" w:type="pct"/>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42317624"/>
                <w:lock w:val="sdtLocked"/>
              </w:sdtPr>
              <w:sdtEndPr/>
              <w:sdtContent>
                <w:tc>
                  <w:tcPr>
                    <w:tcW w:w="924" w:type="pct"/>
                    <w:vMerge w:val="restart"/>
                    <w:vAlign w:val="center"/>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95018" w:rsidTr="00A36734">
            <w:tc>
              <w:tcPr>
                <w:tcW w:w="984" w:type="pct"/>
                <w:vMerge/>
                <w:vAlign w:val="center"/>
              </w:tcPr>
              <w:p w:rsidR="00895018" w:rsidRDefault="00895018">
                <w:pPr>
                  <w:jc w:val="center"/>
                  <w:rPr>
                    <w:color w:val="008000"/>
                    <w:szCs w:val="21"/>
                  </w:rPr>
                </w:pPr>
              </w:p>
            </w:tc>
            <w:sdt>
              <w:sdtPr>
                <w:tag w:val="_PLD_6c31319b241149a587899b0690e3641d"/>
                <w:id w:val="-570653943"/>
                <w:lock w:val="sdtLocked"/>
              </w:sdtPr>
              <w:sdtEndPr/>
              <w:sdtContent>
                <w:tc>
                  <w:tcPr>
                    <w:tcW w:w="932" w:type="pct"/>
                    <w:vAlign w:val="center"/>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528750496"/>
                <w:lock w:val="sdtLocked"/>
              </w:sdtPr>
              <w:sdtEndPr/>
              <w:sdtContent>
                <w:tc>
                  <w:tcPr>
                    <w:tcW w:w="1080" w:type="pct"/>
                    <w:vAlign w:val="center"/>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507564765"/>
                <w:lock w:val="sdtLocked"/>
              </w:sdtPr>
              <w:sdtEndPr/>
              <w:sdtContent>
                <w:tc>
                  <w:tcPr>
                    <w:tcW w:w="1080" w:type="pct"/>
                    <w:vAlign w:val="center"/>
                  </w:tcPr>
                  <w:p w:rsidR="00895018" w:rsidRDefault="00C262D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24" w:type="pct"/>
                <w:vMerge/>
              </w:tcPr>
              <w:p w:rsidR="00895018" w:rsidRDefault="00895018">
                <w:pPr>
                  <w:jc w:val="center"/>
                  <w:rPr>
                    <w:color w:val="008000"/>
                    <w:szCs w:val="21"/>
                  </w:rPr>
                </w:pPr>
              </w:p>
            </w:tc>
          </w:tr>
          <w:tr w:rsidR="00A36734" w:rsidTr="00A36734">
            <w:sdt>
              <w:sdtPr>
                <w:tag w:val="_PLD_636c6852b25a4d6c858770d90584cecd"/>
                <w:id w:val="-629022688"/>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32" w:type="pct"/>
                <w:vAlign w:val="center"/>
              </w:tcPr>
              <w:p w:rsidR="00A36734" w:rsidRDefault="00A36734" w:rsidP="00A36734">
                <w:pPr>
                  <w:jc w:val="right"/>
                  <w:rPr>
                    <w:sz w:val="24"/>
                  </w:rPr>
                </w:pPr>
                <w:r>
                  <w:t>9,795,862.72</w:t>
                </w:r>
              </w:p>
            </w:tc>
            <w:tc>
              <w:tcPr>
                <w:tcW w:w="1080" w:type="pct"/>
                <w:vAlign w:val="center"/>
              </w:tcPr>
              <w:p w:rsidR="00A36734" w:rsidRDefault="00A36734" w:rsidP="00A36734">
                <w:pPr>
                  <w:jc w:val="right"/>
                  <w:rPr>
                    <w:sz w:val="24"/>
                  </w:rPr>
                </w:pPr>
              </w:p>
            </w:tc>
            <w:tc>
              <w:tcPr>
                <w:tcW w:w="1080" w:type="pct"/>
                <w:vAlign w:val="center"/>
              </w:tcPr>
              <w:p w:rsidR="00A36734" w:rsidRDefault="00A36734" w:rsidP="00A36734">
                <w:pPr>
                  <w:jc w:val="right"/>
                  <w:rPr>
                    <w:sz w:val="24"/>
                  </w:rPr>
                </w:pPr>
                <w:r>
                  <w:t>2,286,127.35</w:t>
                </w:r>
              </w:p>
            </w:tc>
            <w:tc>
              <w:tcPr>
                <w:tcW w:w="924" w:type="pct"/>
                <w:vAlign w:val="center"/>
              </w:tcPr>
              <w:p w:rsidR="00A36734" w:rsidRDefault="00A36734" w:rsidP="00A36734">
                <w:pPr>
                  <w:jc w:val="right"/>
                  <w:rPr>
                    <w:sz w:val="24"/>
                  </w:rPr>
                </w:pPr>
                <w:r>
                  <w:t>12,081,990.07</w:t>
                </w:r>
              </w:p>
            </w:tc>
          </w:tr>
          <w:tr w:rsidR="00A36734" w:rsidTr="00A36734">
            <w:sdt>
              <w:sdtPr>
                <w:tag w:val="_PLD_8d76e101f18446c7aefc9b77547c240d"/>
                <w:id w:val="-1480377309"/>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32" w:type="pct"/>
                <w:vAlign w:val="center"/>
              </w:tcPr>
              <w:p w:rsidR="00A36734" w:rsidRDefault="00A36734" w:rsidP="00A36734">
                <w:pPr>
                  <w:jc w:val="right"/>
                  <w:rPr>
                    <w:sz w:val="24"/>
                  </w:rPr>
                </w:pPr>
                <w:r>
                  <w:t>9,795,862.72</w:t>
                </w:r>
              </w:p>
            </w:tc>
            <w:tc>
              <w:tcPr>
                <w:tcW w:w="1080" w:type="pct"/>
                <w:vAlign w:val="center"/>
              </w:tcPr>
              <w:p w:rsidR="00A36734" w:rsidRDefault="00A36734" w:rsidP="00A36734">
                <w:pPr>
                  <w:jc w:val="right"/>
                  <w:rPr>
                    <w:sz w:val="24"/>
                  </w:rPr>
                </w:pPr>
              </w:p>
            </w:tc>
            <w:tc>
              <w:tcPr>
                <w:tcW w:w="1080" w:type="pct"/>
                <w:vAlign w:val="center"/>
              </w:tcPr>
              <w:p w:rsidR="00A36734" w:rsidRDefault="00A36734" w:rsidP="00A36734">
                <w:pPr>
                  <w:jc w:val="right"/>
                  <w:rPr>
                    <w:sz w:val="24"/>
                  </w:rPr>
                </w:pPr>
                <w:r>
                  <w:t>2,286,127.35</w:t>
                </w:r>
              </w:p>
            </w:tc>
            <w:tc>
              <w:tcPr>
                <w:tcW w:w="924" w:type="pct"/>
                <w:vAlign w:val="center"/>
              </w:tcPr>
              <w:p w:rsidR="00A36734" w:rsidRDefault="00A36734" w:rsidP="00A36734">
                <w:pPr>
                  <w:jc w:val="right"/>
                  <w:rPr>
                    <w:sz w:val="24"/>
                  </w:rPr>
                </w:pPr>
                <w:r>
                  <w:t>12,081,990.07</w:t>
                </w:r>
              </w:p>
            </w:tc>
          </w:tr>
          <w:tr w:rsidR="00A36734" w:rsidTr="00A36734">
            <w:sdt>
              <w:sdtPr>
                <w:tag w:val="_PLD_5e010be371bc49ac988bdf2cd90316dd"/>
                <w:id w:val="1613710764"/>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63738a038d3449bca2847d835279dc89"/>
                <w:id w:val="608545286"/>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afa70f36c93c48438cc961eb5a2a425b"/>
                <w:id w:val="221029679"/>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fe20cbca965349efad48e278ca08bce9"/>
                <w:id w:val="1339810999"/>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50c9dbe685d24b538a9f91471f897441"/>
                <w:id w:val="2012788750"/>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32" w:type="pct"/>
                <w:vAlign w:val="center"/>
              </w:tcPr>
              <w:p w:rsidR="00A36734" w:rsidRDefault="00A36734" w:rsidP="00A36734">
                <w:pPr>
                  <w:jc w:val="right"/>
                  <w:rPr>
                    <w:sz w:val="24"/>
                  </w:rPr>
                </w:pPr>
                <w:r>
                  <w:t>-592,843.55</w:t>
                </w:r>
              </w:p>
            </w:tc>
            <w:tc>
              <w:tcPr>
                <w:tcW w:w="1080" w:type="pct"/>
                <w:vAlign w:val="center"/>
              </w:tcPr>
              <w:p w:rsidR="00A36734" w:rsidRDefault="00A36734" w:rsidP="00A36734">
                <w:pPr>
                  <w:jc w:val="right"/>
                  <w:rPr>
                    <w:sz w:val="24"/>
                  </w:rPr>
                </w:pPr>
              </w:p>
            </w:tc>
            <w:tc>
              <w:tcPr>
                <w:tcW w:w="1080" w:type="pct"/>
                <w:vAlign w:val="center"/>
              </w:tcPr>
              <w:p w:rsidR="00A36734" w:rsidRDefault="00A36734" w:rsidP="00A36734">
                <w:pPr>
                  <w:jc w:val="right"/>
                  <w:rPr>
                    <w:sz w:val="24"/>
                  </w:rPr>
                </w:pPr>
                <w:r>
                  <w:t>6,580,084.81</w:t>
                </w:r>
              </w:p>
            </w:tc>
            <w:tc>
              <w:tcPr>
                <w:tcW w:w="924" w:type="pct"/>
                <w:vAlign w:val="center"/>
              </w:tcPr>
              <w:p w:rsidR="00A36734" w:rsidRDefault="00A36734" w:rsidP="00A36734">
                <w:pPr>
                  <w:jc w:val="right"/>
                  <w:rPr>
                    <w:sz w:val="24"/>
                  </w:rPr>
                </w:pPr>
                <w:r>
                  <w:t>5,987,241.26</w:t>
                </w:r>
              </w:p>
            </w:tc>
          </w:tr>
          <w:tr w:rsidR="00A36734" w:rsidTr="00A36734">
            <w:tc>
              <w:tcPr>
                <w:tcW w:w="984" w:type="pct"/>
                <w:vAlign w:val="center"/>
              </w:tcPr>
              <w:sdt>
                <w:sdtPr>
                  <w:rPr>
                    <w:rFonts w:asciiTheme="minorEastAsia" w:eastAsiaTheme="minorEastAsia" w:hAnsiTheme="minorEastAsia" w:hint="eastAsia"/>
                    <w:sz w:val="21"/>
                    <w:szCs w:val="21"/>
                    <w:lang w:eastAsia="zh-CN"/>
                  </w:rPr>
                  <w:tag w:val="_PLD_79504f893fac4dabb6855f65540330eb"/>
                  <w:id w:val="-167026692"/>
                  <w:lock w:val="sdtLocked"/>
                </w:sdtPr>
                <w:sdtEndPr/>
                <w:sdtContent>
                  <w:p w:rsidR="00A36734" w:rsidRDefault="00A3673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475397d5def24e16954d676c7af7c2a1"/>
                <w:id w:val="1478413927"/>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tc>
              <w:tcPr>
                <w:tcW w:w="984" w:type="pct"/>
                <w:vAlign w:val="center"/>
              </w:tcPr>
              <w:sdt>
                <w:sdtPr>
                  <w:rPr>
                    <w:rFonts w:asciiTheme="minorEastAsia" w:eastAsiaTheme="minorEastAsia" w:hAnsiTheme="minorEastAsia" w:hint="eastAsia"/>
                    <w:sz w:val="21"/>
                    <w:szCs w:val="21"/>
                    <w:lang w:eastAsia="zh-CN"/>
                  </w:rPr>
                  <w:tag w:val="_PLD_cb7c12fe888d4a778dd9f6f245a14b28"/>
                  <w:id w:val="-1371605815"/>
                  <w:lock w:val="sdtLocked"/>
                </w:sdtPr>
                <w:sdtEndPr/>
                <w:sdtContent>
                  <w:p w:rsidR="00A36734" w:rsidRDefault="00A3673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fd1e6581892848cf98bea9d0e50db1c2"/>
                <w:id w:val="-1157293578"/>
                <w:lock w:val="sdtLocked"/>
              </w:sdtPr>
              <w:sdtEndPr/>
              <w:sdtContent>
                <w:tc>
                  <w:tcPr>
                    <w:tcW w:w="984" w:type="pct"/>
                    <w:vAlign w:val="center"/>
                  </w:tcPr>
                  <w:p w:rsidR="00A36734" w:rsidRDefault="00A3673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32"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1080" w:type="pct"/>
              </w:tcPr>
              <w:p w:rsidR="00A36734" w:rsidRDefault="00A36734" w:rsidP="00A36734">
                <w:pPr>
                  <w:jc w:val="right"/>
                  <w:rPr>
                    <w:szCs w:val="21"/>
                  </w:rPr>
                </w:pPr>
              </w:p>
            </w:tc>
            <w:tc>
              <w:tcPr>
                <w:tcW w:w="924" w:type="pct"/>
              </w:tcPr>
              <w:p w:rsidR="00A36734" w:rsidRDefault="00A36734" w:rsidP="00A36734">
                <w:pPr>
                  <w:jc w:val="right"/>
                  <w:rPr>
                    <w:szCs w:val="21"/>
                  </w:rPr>
                </w:pPr>
              </w:p>
            </w:tc>
          </w:tr>
          <w:tr w:rsidR="00A36734" w:rsidTr="00A36734">
            <w:sdt>
              <w:sdtPr>
                <w:tag w:val="_PLD_01c7357707ce462eb575e4dfd7b344fa"/>
                <w:id w:val="878059499"/>
                <w:lock w:val="sdtLocked"/>
              </w:sdtPr>
              <w:sdtEndPr/>
              <w:sdtContent>
                <w:tc>
                  <w:tcPr>
                    <w:tcW w:w="984" w:type="pct"/>
                    <w:vAlign w:val="center"/>
                  </w:tcPr>
                  <w:p w:rsidR="00A36734" w:rsidRDefault="00A3673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932" w:type="pct"/>
                <w:vAlign w:val="center"/>
              </w:tcPr>
              <w:p w:rsidR="00A36734" w:rsidRDefault="00A36734" w:rsidP="00A36734">
                <w:pPr>
                  <w:jc w:val="right"/>
                  <w:rPr>
                    <w:sz w:val="24"/>
                  </w:rPr>
                </w:pPr>
                <w:r>
                  <w:t>9,203,019.17</w:t>
                </w:r>
              </w:p>
            </w:tc>
            <w:tc>
              <w:tcPr>
                <w:tcW w:w="1080" w:type="pct"/>
                <w:vAlign w:val="center"/>
              </w:tcPr>
              <w:p w:rsidR="00A36734" w:rsidRDefault="00A36734" w:rsidP="00A36734">
                <w:pPr>
                  <w:jc w:val="right"/>
                  <w:rPr>
                    <w:sz w:val="24"/>
                  </w:rPr>
                </w:pPr>
              </w:p>
            </w:tc>
            <w:tc>
              <w:tcPr>
                <w:tcW w:w="1080" w:type="pct"/>
                <w:vAlign w:val="center"/>
              </w:tcPr>
              <w:p w:rsidR="00A36734" w:rsidRDefault="00A36734" w:rsidP="00A36734">
                <w:pPr>
                  <w:jc w:val="right"/>
                  <w:rPr>
                    <w:sz w:val="24"/>
                  </w:rPr>
                </w:pPr>
                <w:r>
                  <w:t>8,866,212.16</w:t>
                </w:r>
              </w:p>
            </w:tc>
            <w:tc>
              <w:tcPr>
                <w:tcW w:w="924" w:type="pct"/>
                <w:vAlign w:val="center"/>
              </w:tcPr>
              <w:p w:rsidR="00A36734" w:rsidRDefault="00A36734" w:rsidP="00A36734">
                <w:pPr>
                  <w:jc w:val="right"/>
                  <w:rPr>
                    <w:sz w:val="24"/>
                  </w:rPr>
                </w:pPr>
                <w:r>
                  <w:t>18,069,231.33</w:t>
                </w:r>
              </w:p>
            </w:tc>
          </w:tr>
        </w:tbl>
        <w:p w:rsidR="00895018" w:rsidRDefault="00895018"/>
        <w:p w:rsidR="00895018" w:rsidRDefault="00C262D1">
          <w:pPr>
            <w:pStyle w:val="a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EndPr/>
          <w:sdtContent>
            <w:p w:rsidR="00895018" w:rsidRDefault="00C262D1" w:rsidP="00C2795B">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p w:rsidR="00895018" w:rsidRDefault="00400AB6"/>
      </w:sdtContent>
    </w:sdt>
    <w:bookmarkEnd w:id="254" w:displacedByCustomXml="prev"/>
    <w:bookmarkStart w:id="255"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EndPr/>
      <w:sdtContent>
        <w:p w:rsidR="00895018" w:rsidRDefault="00C262D1">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EndPr/>
          <w:sdtContent>
            <w:p w:rsidR="00895018" w:rsidRDefault="00C262D1" w:rsidP="00C2795B">
              <w:r>
                <w:fldChar w:fldCharType="begin"/>
              </w:r>
              <w:r w:rsidR="00C2795B">
                <w:instrText xml:space="preserve"> MACROBUTTON  SnrToggleCheckbox □适用 </w:instrText>
              </w:r>
              <w:r>
                <w:fldChar w:fldCharType="end"/>
              </w:r>
              <w:r>
                <w:fldChar w:fldCharType="begin"/>
              </w:r>
              <w:r w:rsidR="00C2795B">
                <w:instrText xml:space="preserve"> MACROBUTTON  SnrToggleCheckbox √不适用 </w:instrText>
              </w:r>
              <w:r>
                <w:fldChar w:fldCharType="end"/>
              </w:r>
            </w:p>
          </w:sdtContent>
        </w:sdt>
        <w:p w:rsidR="00895018" w:rsidRDefault="00400AB6"/>
      </w:sdtContent>
    </w:sdt>
    <w:bookmarkEnd w:id="255" w:displacedByCustomXml="prev"/>
    <w:bookmarkStart w:id="256"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p w:rsidR="00895018" w:rsidRDefault="00C262D1" w:rsidP="008A553E">
          <w:pPr>
            <w:pStyle w:val="4"/>
            <w:numPr>
              <w:ilvl w:val="0"/>
              <w:numId w:val="58"/>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EndPr/>
          <w:sdtContent>
            <w:p w:rsidR="00895018" w:rsidRDefault="00C262D1">
              <w:r>
                <w:fldChar w:fldCharType="begin"/>
              </w:r>
              <w:r w:rsidR="00D8526F">
                <w:instrText xml:space="preserve"> MACROBUTTON  SnrToggleCheckbox √适用 </w:instrText>
              </w:r>
              <w:r>
                <w:fldChar w:fldCharType="end"/>
              </w:r>
              <w:r>
                <w:fldChar w:fldCharType="begin"/>
              </w:r>
              <w:r w:rsidR="00D8526F">
                <w:instrText xml:space="preserve"> MACROBUTTON  SnrToggleCheckbox □不适用 </w:instrText>
              </w:r>
              <w:r>
                <w:fldChar w:fldCharType="end"/>
              </w:r>
            </w:p>
          </w:sdtContent>
        </w:sdt>
        <w:p w:rsidR="00895018" w:rsidRDefault="00C262D1">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5251"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81"/>
            <w:gridCol w:w="1591"/>
            <w:gridCol w:w="1486"/>
            <w:gridCol w:w="1005"/>
            <w:gridCol w:w="1083"/>
            <w:gridCol w:w="1077"/>
            <w:gridCol w:w="1591"/>
          </w:tblGrid>
          <w:tr w:rsidR="00697242" w:rsidTr="00365037">
            <w:sdt>
              <w:sdtPr>
                <w:tag w:val="_PLD_599b4552113b431d9950cc345fc3c771"/>
                <w:id w:val="1463531222"/>
                <w:lock w:val="sdtLocked"/>
              </w:sdtPr>
              <w:sdtEndPr/>
              <w:sdtContent>
                <w:tc>
                  <w:tcPr>
                    <w:tcW w:w="883" w:type="pct"/>
                    <w:vMerge w:val="restart"/>
                    <w:shd w:val="clear" w:color="auto" w:fill="FFFFFF"/>
                    <w:vAlign w:val="center"/>
                  </w:tcPr>
                  <w:p w:rsidR="00697242" w:rsidRDefault="00697242" w:rsidP="00365037">
                    <w:pPr>
                      <w:jc w:val="center"/>
                    </w:pPr>
                    <w:r>
                      <w:t>类别</w:t>
                    </w:r>
                  </w:p>
                </w:tc>
              </w:sdtContent>
            </w:sdt>
            <w:sdt>
              <w:sdtPr>
                <w:tag w:val="_PLD_b04fb91e27324be18dbb1170501ea7c2"/>
                <w:id w:val="-1681814694"/>
                <w:lock w:val="sdtLocked"/>
              </w:sdtPr>
              <w:sdtEndPr/>
              <w:sdtContent>
                <w:tc>
                  <w:tcPr>
                    <w:tcW w:w="836" w:type="pct"/>
                    <w:vMerge w:val="restart"/>
                    <w:shd w:val="clear" w:color="auto" w:fill="FFFFFF"/>
                    <w:vAlign w:val="center"/>
                  </w:tcPr>
                  <w:p w:rsidR="00697242" w:rsidRDefault="00697242" w:rsidP="00365037">
                    <w:pPr>
                      <w:jc w:val="center"/>
                    </w:pPr>
                    <w:r>
                      <w:t>期初余额</w:t>
                    </w:r>
                  </w:p>
                </w:tc>
              </w:sdtContent>
            </w:sdt>
            <w:sdt>
              <w:sdtPr>
                <w:tag w:val="_PLD_3162774660ba4bd791229ed0557bee42"/>
                <w:id w:val="1214157802"/>
                <w:lock w:val="sdtLocked"/>
              </w:sdtPr>
              <w:sdtEndPr/>
              <w:sdtContent>
                <w:tc>
                  <w:tcPr>
                    <w:tcW w:w="2444" w:type="pct"/>
                    <w:gridSpan w:val="4"/>
                    <w:shd w:val="clear" w:color="auto" w:fill="FFFFFF"/>
                    <w:vAlign w:val="center"/>
                  </w:tcPr>
                  <w:p w:rsidR="00697242" w:rsidRDefault="00697242" w:rsidP="00365037">
                    <w:pPr>
                      <w:jc w:val="center"/>
                    </w:pPr>
                    <w:r>
                      <w:rPr>
                        <w:rFonts w:hint="eastAsia"/>
                      </w:rPr>
                      <w:t>本期变动</w:t>
                    </w:r>
                    <w:r>
                      <w:t>金额</w:t>
                    </w:r>
                  </w:p>
                </w:tc>
              </w:sdtContent>
            </w:sdt>
            <w:sdt>
              <w:sdtPr>
                <w:tag w:val="_PLD_d14d39f809c34e24be6fc317d43acf45"/>
                <w:id w:val="-408536640"/>
                <w:lock w:val="sdtLocked"/>
              </w:sdtPr>
              <w:sdtEndPr/>
              <w:sdtContent>
                <w:tc>
                  <w:tcPr>
                    <w:tcW w:w="836" w:type="pct"/>
                    <w:vMerge w:val="restart"/>
                    <w:shd w:val="clear" w:color="auto" w:fill="FFFFFF"/>
                    <w:vAlign w:val="center"/>
                  </w:tcPr>
                  <w:p w:rsidR="00697242" w:rsidRDefault="00697242" w:rsidP="00365037">
                    <w:pPr>
                      <w:jc w:val="center"/>
                    </w:pPr>
                    <w:r>
                      <w:t>期末余额</w:t>
                    </w:r>
                  </w:p>
                </w:tc>
              </w:sdtContent>
            </w:sdt>
          </w:tr>
          <w:tr w:rsidR="00697242" w:rsidTr="00365037">
            <w:tc>
              <w:tcPr>
                <w:tcW w:w="883" w:type="pct"/>
                <w:vMerge/>
                <w:shd w:val="clear" w:color="auto" w:fill="FFFFFF"/>
              </w:tcPr>
              <w:p w:rsidR="00697242" w:rsidRDefault="00697242" w:rsidP="00365037">
                <w:pPr>
                  <w:jc w:val="center"/>
                </w:pPr>
              </w:p>
            </w:tc>
            <w:tc>
              <w:tcPr>
                <w:tcW w:w="836" w:type="pct"/>
                <w:vMerge/>
                <w:shd w:val="clear" w:color="auto" w:fill="FFFFFF"/>
              </w:tcPr>
              <w:p w:rsidR="00697242" w:rsidRDefault="00697242" w:rsidP="00365037">
                <w:pPr>
                  <w:jc w:val="center"/>
                </w:pPr>
              </w:p>
            </w:tc>
            <w:sdt>
              <w:sdtPr>
                <w:tag w:val="_PLD_f408f7d036804cc28ba43a0439189aa1"/>
                <w:id w:val="-826125499"/>
                <w:lock w:val="sdtLocked"/>
              </w:sdtPr>
              <w:sdtEndPr/>
              <w:sdtContent>
                <w:tc>
                  <w:tcPr>
                    <w:tcW w:w="781" w:type="pct"/>
                    <w:shd w:val="clear" w:color="auto" w:fill="FFFFFF"/>
                    <w:vAlign w:val="center"/>
                  </w:tcPr>
                  <w:p w:rsidR="00697242" w:rsidRDefault="00697242" w:rsidP="00365037">
                    <w:pPr>
                      <w:jc w:val="center"/>
                    </w:pPr>
                    <w:r>
                      <w:t>计提</w:t>
                    </w:r>
                  </w:p>
                </w:tc>
              </w:sdtContent>
            </w:sdt>
            <w:sdt>
              <w:sdtPr>
                <w:tag w:val="_PLD_694fce967684431e964389b1fbfd7773"/>
                <w:id w:val="-541903608"/>
                <w:lock w:val="sdtLocked"/>
              </w:sdtPr>
              <w:sdtEndPr/>
              <w:sdtContent>
                <w:tc>
                  <w:tcPr>
                    <w:tcW w:w="528" w:type="pct"/>
                    <w:shd w:val="clear" w:color="auto" w:fill="FFFFFF"/>
                    <w:vAlign w:val="center"/>
                  </w:tcPr>
                  <w:p w:rsidR="00697242" w:rsidRDefault="00697242" w:rsidP="00365037">
                    <w:pPr>
                      <w:jc w:val="center"/>
                    </w:pPr>
                    <w:r>
                      <w:rPr>
                        <w:rFonts w:hint="eastAsia"/>
                      </w:rPr>
                      <w:t>收回或转回</w:t>
                    </w:r>
                  </w:p>
                </w:tc>
              </w:sdtContent>
            </w:sdt>
            <w:sdt>
              <w:sdtPr>
                <w:tag w:val="_PLD_59153f559aba461288ad06bff0782b2d"/>
                <w:id w:val="-867603871"/>
                <w:lock w:val="sdtLocked"/>
              </w:sdtPr>
              <w:sdtEndPr/>
              <w:sdtContent>
                <w:tc>
                  <w:tcPr>
                    <w:tcW w:w="569" w:type="pct"/>
                    <w:shd w:val="clear" w:color="auto" w:fill="FFFFFF"/>
                    <w:vAlign w:val="center"/>
                  </w:tcPr>
                  <w:p w:rsidR="00697242" w:rsidRDefault="00697242" w:rsidP="00365037">
                    <w:pPr>
                      <w:jc w:val="center"/>
                    </w:pPr>
                    <w:r>
                      <w:rPr>
                        <w:rFonts w:hint="eastAsia"/>
                      </w:rPr>
                      <w:t>转销或核销</w:t>
                    </w:r>
                  </w:p>
                </w:tc>
              </w:sdtContent>
            </w:sdt>
            <w:tc>
              <w:tcPr>
                <w:tcW w:w="566" w:type="pct"/>
                <w:shd w:val="clear" w:color="auto" w:fill="FFFFFF"/>
                <w:vAlign w:val="center"/>
              </w:tcPr>
              <w:sdt>
                <w:sdtPr>
                  <w:rPr>
                    <w:rFonts w:hint="eastAsia"/>
                  </w:rPr>
                  <w:tag w:val="_PLD_51a0476d1e2f444f8723da1988f813f5"/>
                  <w:id w:val="1950889874"/>
                  <w:lock w:val="sdtLocked"/>
                </w:sdtPr>
                <w:sdtEndPr/>
                <w:sdtContent>
                  <w:p w:rsidR="00697242" w:rsidRDefault="00697242" w:rsidP="00365037">
                    <w:pPr>
                      <w:jc w:val="right"/>
                    </w:pPr>
                    <w:r>
                      <w:rPr>
                        <w:rFonts w:hint="eastAsia"/>
                      </w:rPr>
                      <w:t>其他变动</w:t>
                    </w:r>
                  </w:p>
                </w:sdtContent>
              </w:sdt>
            </w:tc>
            <w:tc>
              <w:tcPr>
                <w:tcW w:w="836" w:type="pct"/>
                <w:vMerge/>
                <w:shd w:val="clear" w:color="auto" w:fill="FFFFFF"/>
              </w:tcPr>
              <w:p w:rsidR="00697242" w:rsidRDefault="00697242" w:rsidP="00365037">
                <w:pPr>
                  <w:jc w:val="right"/>
                </w:pPr>
              </w:p>
            </w:tc>
          </w:tr>
          <w:sdt>
            <w:sdtPr>
              <w:alias w:val="其他应收款坏账准备明细"/>
              <w:tag w:val="_TUP_6f56b657771645c385c6c7407469a695"/>
              <w:id w:val="723879948"/>
              <w:lock w:val="sdtLocked"/>
            </w:sdtPr>
            <w:sdtEndPr/>
            <w:sdtContent>
              <w:tr w:rsidR="00697242" w:rsidTr="00365037">
                <w:tc>
                  <w:tcPr>
                    <w:tcW w:w="883" w:type="pct"/>
                    <w:shd w:val="clear" w:color="auto" w:fill="auto"/>
                  </w:tcPr>
                  <w:p w:rsidR="00697242" w:rsidRDefault="00697242" w:rsidP="00365037">
                    <w:r>
                      <w:t>按组合计提坏账准备</w:t>
                    </w:r>
                  </w:p>
                </w:tc>
                <w:tc>
                  <w:tcPr>
                    <w:tcW w:w="836" w:type="pct"/>
                    <w:shd w:val="clear" w:color="auto" w:fill="auto"/>
                    <w:vAlign w:val="center"/>
                  </w:tcPr>
                  <w:p w:rsidR="00697242" w:rsidRDefault="00697242" w:rsidP="00697242">
                    <w:pPr>
                      <w:rPr>
                        <w:sz w:val="24"/>
                      </w:rPr>
                    </w:pPr>
                    <w:r>
                      <w:t>12,081,990.07</w:t>
                    </w:r>
                  </w:p>
                </w:tc>
                <w:tc>
                  <w:tcPr>
                    <w:tcW w:w="781" w:type="pct"/>
                    <w:shd w:val="clear" w:color="auto" w:fill="auto"/>
                    <w:vAlign w:val="center"/>
                  </w:tcPr>
                  <w:p w:rsidR="00697242" w:rsidRDefault="00697242" w:rsidP="00697242">
                    <w:pPr>
                      <w:rPr>
                        <w:sz w:val="24"/>
                      </w:rPr>
                    </w:pPr>
                    <w:r>
                      <w:t>5,987,241.26</w:t>
                    </w:r>
                  </w:p>
                </w:tc>
                <w:tc>
                  <w:tcPr>
                    <w:tcW w:w="528" w:type="pct"/>
                    <w:shd w:val="clear" w:color="auto" w:fill="auto"/>
                  </w:tcPr>
                  <w:p w:rsidR="00697242" w:rsidRDefault="00697242" w:rsidP="00697242"/>
                </w:tc>
                <w:tc>
                  <w:tcPr>
                    <w:tcW w:w="569" w:type="pct"/>
                  </w:tcPr>
                  <w:p w:rsidR="00697242" w:rsidRDefault="00697242" w:rsidP="00697242"/>
                </w:tc>
                <w:tc>
                  <w:tcPr>
                    <w:tcW w:w="566" w:type="pct"/>
                  </w:tcPr>
                  <w:p w:rsidR="00697242" w:rsidRDefault="00697242" w:rsidP="00697242"/>
                </w:tc>
                <w:tc>
                  <w:tcPr>
                    <w:tcW w:w="836" w:type="pct"/>
                    <w:shd w:val="clear" w:color="auto" w:fill="auto"/>
                  </w:tcPr>
                  <w:p w:rsidR="00697242" w:rsidRDefault="00697242" w:rsidP="00697242">
                    <w:r>
                      <w:t>18,069,231.33</w:t>
                    </w:r>
                  </w:p>
                </w:tc>
              </w:tr>
            </w:sdtContent>
          </w:sdt>
          <w:tr w:rsidR="00697242" w:rsidTr="00365037">
            <w:sdt>
              <w:sdtPr>
                <w:tag w:val="_PLD_0d6a18f5af5d4d138b36d154b7e8d801"/>
                <w:id w:val="-1960327335"/>
                <w:lock w:val="sdtLocked"/>
              </w:sdtPr>
              <w:sdtEndPr/>
              <w:sdtContent>
                <w:tc>
                  <w:tcPr>
                    <w:tcW w:w="883" w:type="pct"/>
                    <w:shd w:val="clear" w:color="auto" w:fill="auto"/>
                  </w:tcPr>
                  <w:p w:rsidR="00697242" w:rsidRDefault="00697242" w:rsidP="00365037">
                    <w:pPr>
                      <w:jc w:val="center"/>
                    </w:pPr>
                    <w:r>
                      <w:rPr>
                        <w:rFonts w:hint="eastAsia"/>
                      </w:rPr>
                      <w:t>合计</w:t>
                    </w:r>
                  </w:p>
                </w:tc>
              </w:sdtContent>
            </w:sdt>
            <w:tc>
              <w:tcPr>
                <w:tcW w:w="836" w:type="pct"/>
                <w:shd w:val="clear" w:color="auto" w:fill="auto"/>
                <w:vAlign w:val="center"/>
              </w:tcPr>
              <w:p w:rsidR="00697242" w:rsidRDefault="00697242" w:rsidP="00697242">
                <w:pPr>
                  <w:rPr>
                    <w:sz w:val="24"/>
                  </w:rPr>
                </w:pPr>
                <w:r>
                  <w:t>12,081,990.07</w:t>
                </w:r>
              </w:p>
            </w:tc>
            <w:tc>
              <w:tcPr>
                <w:tcW w:w="781" w:type="pct"/>
                <w:shd w:val="clear" w:color="auto" w:fill="auto"/>
                <w:vAlign w:val="center"/>
              </w:tcPr>
              <w:p w:rsidR="00697242" w:rsidRDefault="00697242" w:rsidP="00697242">
                <w:pPr>
                  <w:rPr>
                    <w:sz w:val="24"/>
                  </w:rPr>
                </w:pPr>
                <w:r>
                  <w:t>5,987,241.26</w:t>
                </w:r>
              </w:p>
            </w:tc>
            <w:tc>
              <w:tcPr>
                <w:tcW w:w="528" w:type="pct"/>
                <w:shd w:val="clear" w:color="auto" w:fill="auto"/>
                <w:vAlign w:val="center"/>
              </w:tcPr>
              <w:p w:rsidR="00697242" w:rsidRDefault="00697242" w:rsidP="00697242">
                <w:pPr>
                  <w:rPr>
                    <w:sz w:val="24"/>
                  </w:rPr>
                </w:pPr>
              </w:p>
            </w:tc>
            <w:tc>
              <w:tcPr>
                <w:tcW w:w="569" w:type="pct"/>
                <w:vAlign w:val="center"/>
              </w:tcPr>
              <w:p w:rsidR="00697242" w:rsidRDefault="00697242" w:rsidP="00697242">
                <w:pPr>
                  <w:rPr>
                    <w:sz w:val="24"/>
                  </w:rPr>
                </w:pPr>
              </w:p>
            </w:tc>
            <w:tc>
              <w:tcPr>
                <w:tcW w:w="566" w:type="pct"/>
                <w:vAlign w:val="center"/>
              </w:tcPr>
              <w:p w:rsidR="00697242" w:rsidRDefault="00697242" w:rsidP="00697242">
                <w:pPr>
                  <w:rPr>
                    <w:sz w:val="24"/>
                  </w:rPr>
                </w:pPr>
              </w:p>
            </w:tc>
            <w:tc>
              <w:tcPr>
                <w:tcW w:w="836" w:type="pct"/>
                <w:shd w:val="clear" w:color="auto" w:fill="auto"/>
                <w:vAlign w:val="center"/>
              </w:tcPr>
              <w:p w:rsidR="00697242" w:rsidRDefault="00697242" w:rsidP="00697242">
                <w:pPr>
                  <w:rPr>
                    <w:sz w:val="24"/>
                  </w:rPr>
                </w:pPr>
                <w:r>
                  <w:t>18,069,231.33</w:t>
                </w:r>
              </w:p>
            </w:tc>
          </w:tr>
        </w:tbl>
        <w:p w:rsidR="00697242" w:rsidRDefault="00697242"/>
        <w:p w:rsidR="00895018" w:rsidRDefault="00C262D1">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Locked"/>
            <w:placeholder>
              <w:docPart w:val="GBC22222222222222222222222222222"/>
            </w:placeholder>
          </w:sdtPr>
          <w:sdtEndPr/>
          <w:sdtContent>
            <w:p w:rsidR="00895018" w:rsidRDefault="00C262D1" w:rsidP="00D8526F">
              <w:pPr>
                <w:rPr>
                  <w:szCs w:val="21"/>
                </w:rPr>
              </w:pPr>
              <w:r>
                <w:fldChar w:fldCharType="begin"/>
              </w:r>
              <w:r w:rsidR="00D8526F">
                <w:instrText xml:space="preserve"> MACROBUTTON  SnrToggleCheckbox □适用 </w:instrText>
              </w:r>
              <w:r>
                <w:fldChar w:fldCharType="end"/>
              </w:r>
              <w:r>
                <w:fldChar w:fldCharType="begin"/>
              </w:r>
              <w:r w:rsidR="00D8526F">
                <w:instrText xml:space="preserve"> MACROBUTTON  SnrToggleCheckbox √不适用 </w:instrText>
              </w:r>
              <w:r>
                <w:fldChar w:fldCharType="end"/>
              </w:r>
            </w:p>
          </w:sdtContent>
        </w:sdt>
        <w:bookmarkEnd w:id="256"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895018" w:rsidRDefault="00C262D1" w:rsidP="008A553E">
          <w:pPr>
            <w:pStyle w:val="4"/>
            <w:numPr>
              <w:ilvl w:val="0"/>
              <w:numId w:val="58"/>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EndPr/>
          <w:sdtContent>
            <w:p w:rsidR="00D8526F" w:rsidRDefault="00C262D1" w:rsidP="00D8526F">
              <w:pPr>
                <w:rPr>
                  <w:szCs w:val="21"/>
                </w:rPr>
              </w:pPr>
              <w:r>
                <w:fldChar w:fldCharType="begin"/>
              </w:r>
              <w:r w:rsidR="00D8526F">
                <w:instrText xml:space="preserve">MACROBUTTON  SnrToggleCheckbox □适用 </w:instrText>
              </w:r>
              <w:r>
                <w:fldChar w:fldCharType="end"/>
              </w:r>
              <w:r>
                <w:fldChar w:fldCharType="begin"/>
              </w:r>
              <w:r w:rsidR="00D8526F">
                <w:instrText xml:space="preserve"> MACROBUTTON  SnrToggleCheckbox √不适用 </w:instrText>
              </w:r>
              <w:r>
                <w:fldChar w:fldCharType="end"/>
              </w:r>
            </w:p>
          </w:sdtContent>
        </w:sdt>
        <w:p w:rsidR="00895018" w:rsidRDefault="00400AB6"/>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rPr>
      </w:sdtEndPr>
      <w:sdtContent>
        <w:p w:rsidR="00895018" w:rsidRDefault="00C262D1" w:rsidP="008A553E">
          <w:pPr>
            <w:pStyle w:val="4"/>
            <w:numPr>
              <w:ilvl w:val="0"/>
              <w:numId w:val="58"/>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EndPr/>
          <w:sdtContent>
            <w:p w:rsidR="00895018" w:rsidRDefault="00C262D1">
              <w:r>
                <w:fldChar w:fldCharType="begin"/>
              </w:r>
              <w:r w:rsidR="00D8526F">
                <w:instrText xml:space="preserve">MACROBUTTON  SnrToggleCheckbox √适用 </w:instrText>
              </w:r>
              <w:r>
                <w:fldChar w:fldCharType="end"/>
              </w:r>
              <w:r>
                <w:fldChar w:fldCharType="begin"/>
              </w:r>
              <w:r w:rsidR="00D8526F">
                <w:instrText xml:space="preserve"> MACROBUTTON  SnrToggleCheckbox □不适用 </w:instrText>
              </w:r>
              <w:r>
                <w:fldChar w:fldCharType="end"/>
              </w:r>
            </w:p>
          </w:sdtContent>
        </w:sdt>
        <w:p w:rsidR="00895018" w:rsidRDefault="00C262D1">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542"/>
            <w:gridCol w:w="1654"/>
            <w:gridCol w:w="1272"/>
            <w:gridCol w:w="1714"/>
            <w:gridCol w:w="1625"/>
          </w:tblGrid>
          <w:tr w:rsidR="00697242" w:rsidTr="00365037">
            <w:trPr>
              <w:cantSplit/>
            </w:trPr>
            <w:sdt>
              <w:sdtPr>
                <w:tag w:val="_PLD_5d9d48950c334f3ebe69358594de6f5a"/>
                <w:id w:val="-527555402"/>
                <w:lock w:val="sdtLocked"/>
              </w:sdtPr>
              <w:sdtEndPr/>
              <w:sdtContent>
                <w:tc>
                  <w:tcPr>
                    <w:tcW w:w="686" w:type="pct"/>
                    <w:vAlign w:val="center"/>
                  </w:tcPr>
                  <w:p w:rsidR="00697242" w:rsidRDefault="00697242" w:rsidP="00365037">
                    <w:pPr>
                      <w:ind w:right="105"/>
                      <w:jc w:val="center"/>
                      <w:rPr>
                        <w:szCs w:val="21"/>
                      </w:rPr>
                    </w:pPr>
                    <w:r>
                      <w:rPr>
                        <w:rFonts w:hint="eastAsia"/>
                        <w:szCs w:val="21"/>
                      </w:rPr>
                      <w:t>单位名称</w:t>
                    </w:r>
                  </w:p>
                </w:tc>
              </w:sdtContent>
            </w:sdt>
            <w:sdt>
              <w:sdtPr>
                <w:tag w:val="_PLD_df4099a15e4547eca8a8712932025d41"/>
                <w:id w:val="-1244339715"/>
                <w:lock w:val="sdtLocked"/>
              </w:sdtPr>
              <w:sdtEndPr/>
              <w:sdtContent>
                <w:tc>
                  <w:tcPr>
                    <w:tcW w:w="852" w:type="pct"/>
                    <w:vAlign w:val="center"/>
                  </w:tcPr>
                  <w:p w:rsidR="00697242" w:rsidRDefault="00697242" w:rsidP="00365037">
                    <w:pPr>
                      <w:ind w:right="73"/>
                      <w:jc w:val="center"/>
                      <w:rPr>
                        <w:szCs w:val="21"/>
                      </w:rPr>
                    </w:pPr>
                    <w:r>
                      <w:rPr>
                        <w:rFonts w:hint="eastAsia"/>
                        <w:szCs w:val="21"/>
                      </w:rPr>
                      <w:t>款项的性质</w:t>
                    </w:r>
                  </w:p>
                </w:tc>
              </w:sdtContent>
            </w:sdt>
            <w:sdt>
              <w:sdtPr>
                <w:tag w:val="_PLD_bddd90579b9f4693b33fb01a34a3cc74"/>
                <w:id w:val="145949633"/>
                <w:lock w:val="sdtLocked"/>
              </w:sdtPr>
              <w:sdtEndPr/>
              <w:sdtContent>
                <w:tc>
                  <w:tcPr>
                    <w:tcW w:w="914" w:type="pct"/>
                    <w:vAlign w:val="center"/>
                  </w:tcPr>
                  <w:p w:rsidR="00697242" w:rsidRDefault="00697242" w:rsidP="00365037">
                    <w:pPr>
                      <w:ind w:right="73"/>
                      <w:jc w:val="center"/>
                      <w:rPr>
                        <w:szCs w:val="21"/>
                      </w:rPr>
                    </w:pPr>
                    <w:r>
                      <w:rPr>
                        <w:rFonts w:hint="eastAsia"/>
                        <w:szCs w:val="21"/>
                      </w:rPr>
                      <w:t>期末余额</w:t>
                    </w:r>
                  </w:p>
                </w:tc>
              </w:sdtContent>
            </w:sdt>
            <w:sdt>
              <w:sdtPr>
                <w:tag w:val="_PLD_ebce2f2b8a5b44c0a8efa1f8472d726f"/>
                <w:id w:val="1511255832"/>
                <w:lock w:val="sdtLocked"/>
              </w:sdtPr>
              <w:sdtEndPr/>
              <w:sdtContent>
                <w:tc>
                  <w:tcPr>
                    <w:tcW w:w="703" w:type="pct"/>
                    <w:vAlign w:val="center"/>
                  </w:tcPr>
                  <w:p w:rsidR="00697242" w:rsidRDefault="00697242" w:rsidP="00365037">
                    <w:pPr>
                      <w:ind w:right="73"/>
                      <w:jc w:val="center"/>
                      <w:rPr>
                        <w:szCs w:val="21"/>
                      </w:rPr>
                    </w:pPr>
                    <w:r>
                      <w:rPr>
                        <w:rFonts w:hint="eastAsia"/>
                        <w:szCs w:val="21"/>
                      </w:rPr>
                      <w:t>账龄</w:t>
                    </w:r>
                  </w:p>
                </w:tc>
              </w:sdtContent>
            </w:sdt>
            <w:sdt>
              <w:sdtPr>
                <w:tag w:val="_PLD_4ee275521dbe4dc2baaaf49d9294de38"/>
                <w:id w:val="-724524353"/>
                <w:lock w:val="sdtLocked"/>
              </w:sdtPr>
              <w:sdtEndPr/>
              <w:sdtContent>
                <w:tc>
                  <w:tcPr>
                    <w:tcW w:w="947" w:type="pct"/>
                    <w:vAlign w:val="center"/>
                  </w:tcPr>
                  <w:p w:rsidR="00697242" w:rsidRDefault="00697242" w:rsidP="00365037">
                    <w:pPr>
                      <w:jc w:val="center"/>
                      <w:rPr>
                        <w:szCs w:val="21"/>
                      </w:rPr>
                    </w:pPr>
                    <w:r>
                      <w:rPr>
                        <w:rFonts w:hint="eastAsia"/>
                        <w:szCs w:val="21"/>
                      </w:rPr>
                      <w:t>占其他应收款期末余额合计数的比例(</w:t>
                    </w:r>
                    <w:r>
                      <w:rPr>
                        <w:szCs w:val="21"/>
                      </w:rPr>
                      <w:t>%)</w:t>
                    </w:r>
                  </w:p>
                </w:tc>
              </w:sdtContent>
            </w:sdt>
            <w:sdt>
              <w:sdtPr>
                <w:tag w:val="_PLD_f63b55aec3964290829b6afe171881b8"/>
                <w:id w:val="-491486136"/>
                <w:lock w:val="sdtLocked"/>
              </w:sdtPr>
              <w:sdtEndPr/>
              <w:sdtContent>
                <w:tc>
                  <w:tcPr>
                    <w:tcW w:w="898" w:type="pct"/>
                    <w:vAlign w:val="center"/>
                  </w:tcPr>
                  <w:p w:rsidR="00697242" w:rsidRDefault="00697242" w:rsidP="00365037">
                    <w:pPr>
                      <w:jc w:val="center"/>
                      <w:rPr>
                        <w:szCs w:val="21"/>
                      </w:rPr>
                    </w:pPr>
                    <w:r>
                      <w:rPr>
                        <w:rFonts w:hint="eastAsia"/>
                        <w:szCs w:val="21"/>
                      </w:rPr>
                      <w:t>坏账准备</w:t>
                    </w:r>
                  </w:p>
                  <w:p w:rsidR="00697242" w:rsidRDefault="00697242" w:rsidP="00365037">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643618516"/>
              <w:lock w:val="sdtLocked"/>
            </w:sdtPr>
            <w:sdtEndPr/>
            <w:sdtContent>
              <w:tr w:rsidR="00697242" w:rsidTr="00365037">
                <w:trPr>
                  <w:cantSplit/>
                </w:trPr>
                <w:tc>
                  <w:tcPr>
                    <w:tcW w:w="686" w:type="pct"/>
                  </w:tcPr>
                  <w:p w:rsidR="00697242" w:rsidRDefault="00697242" w:rsidP="00365037">
                    <w:pPr>
                      <w:ind w:right="105"/>
                      <w:rPr>
                        <w:szCs w:val="21"/>
                      </w:rPr>
                    </w:pPr>
                    <w:r>
                      <w:t>第一名</w:t>
                    </w:r>
                  </w:p>
                </w:tc>
                <w:tc>
                  <w:tcPr>
                    <w:tcW w:w="852" w:type="pct"/>
                  </w:tcPr>
                  <w:p w:rsidR="00697242" w:rsidRDefault="00697242" w:rsidP="00365037">
                    <w:pPr>
                      <w:ind w:right="73"/>
                      <w:rPr>
                        <w:szCs w:val="21"/>
                      </w:rPr>
                    </w:pPr>
                    <w:r>
                      <w:t>单位往来款</w:t>
                    </w:r>
                  </w:p>
                </w:tc>
                <w:tc>
                  <w:tcPr>
                    <w:tcW w:w="914" w:type="pct"/>
                    <w:vAlign w:val="center"/>
                  </w:tcPr>
                  <w:p w:rsidR="00697242" w:rsidRDefault="00697242" w:rsidP="00365037">
                    <w:pPr>
                      <w:rPr>
                        <w:sz w:val="24"/>
                      </w:rPr>
                    </w:pPr>
                    <w:r>
                      <w:t>14,057,178.43</w:t>
                    </w:r>
                  </w:p>
                </w:tc>
                <w:tc>
                  <w:tcPr>
                    <w:tcW w:w="703" w:type="pct"/>
                    <w:vAlign w:val="center"/>
                  </w:tcPr>
                  <w:p w:rsidR="00697242" w:rsidRDefault="00697242" w:rsidP="00365037">
                    <w:pPr>
                      <w:rPr>
                        <w:sz w:val="24"/>
                      </w:rPr>
                    </w:pPr>
                    <w:r>
                      <w:t>1至4年</w:t>
                    </w:r>
                  </w:p>
                </w:tc>
                <w:tc>
                  <w:tcPr>
                    <w:tcW w:w="947" w:type="pct"/>
                  </w:tcPr>
                  <w:p w:rsidR="00697242" w:rsidRDefault="00697242" w:rsidP="00697242">
                    <w:pPr>
                      <w:jc w:val="right"/>
                      <w:rPr>
                        <w:szCs w:val="21"/>
                      </w:rPr>
                    </w:pPr>
                    <w:r>
                      <w:t>14.58</w:t>
                    </w:r>
                  </w:p>
                </w:tc>
                <w:tc>
                  <w:tcPr>
                    <w:tcW w:w="898" w:type="pct"/>
                  </w:tcPr>
                  <w:p w:rsidR="00697242" w:rsidRDefault="00697242" w:rsidP="00697242">
                    <w:pPr>
                      <w:jc w:val="right"/>
                      <w:rPr>
                        <w:szCs w:val="21"/>
                      </w:rPr>
                    </w:pPr>
                    <w:r>
                      <w:t>3,741,784.15</w:t>
                    </w:r>
                  </w:p>
                </w:tc>
              </w:tr>
            </w:sdtContent>
          </w:sdt>
          <w:sdt>
            <w:sdtPr>
              <w:rPr>
                <w:rFonts w:hint="eastAsia"/>
                <w:szCs w:val="21"/>
              </w:rPr>
              <w:alias w:val="其他应收款欠款户"/>
              <w:tag w:val="_TUP_0146960361f9400f96cf10884e0c6b7e"/>
              <w:id w:val="-100955419"/>
              <w:lock w:val="sdtLocked"/>
            </w:sdtPr>
            <w:sdtEndPr/>
            <w:sdtContent>
              <w:tr w:rsidR="00697242" w:rsidTr="00365037">
                <w:trPr>
                  <w:cantSplit/>
                </w:trPr>
                <w:tc>
                  <w:tcPr>
                    <w:tcW w:w="686" w:type="pct"/>
                  </w:tcPr>
                  <w:p w:rsidR="00697242" w:rsidRDefault="00697242" w:rsidP="00365037">
                    <w:pPr>
                      <w:ind w:right="105"/>
                      <w:rPr>
                        <w:szCs w:val="21"/>
                      </w:rPr>
                    </w:pPr>
                    <w:r>
                      <w:t>第二名</w:t>
                    </w:r>
                  </w:p>
                </w:tc>
                <w:tc>
                  <w:tcPr>
                    <w:tcW w:w="852" w:type="pct"/>
                  </w:tcPr>
                  <w:p w:rsidR="00697242" w:rsidRDefault="00697242" w:rsidP="00365037">
                    <w:pPr>
                      <w:ind w:right="73"/>
                      <w:rPr>
                        <w:szCs w:val="21"/>
                      </w:rPr>
                    </w:pPr>
                    <w:r>
                      <w:t>单位往来款</w:t>
                    </w:r>
                  </w:p>
                </w:tc>
                <w:tc>
                  <w:tcPr>
                    <w:tcW w:w="914" w:type="pct"/>
                    <w:vAlign w:val="center"/>
                  </w:tcPr>
                  <w:p w:rsidR="00697242" w:rsidRDefault="00697242" w:rsidP="00365037">
                    <w:pPr>
                      <w:rPr>
                        <w:sz w:val="24"/>
                      </w:rPr>
                    </w:pPr>
                    <w:r>
                      <w:t>7,534,040.19</w:t>
                    </w:r>
                  </w:p>
                </w:tc>
                <w:tc>
                  <w:tcPr>
                    <w:tcW w:w="703" w:type="pct"/>
                    <w:vAlign w:val="center"/>
                  </w:tcPr>
                  <w:p w:rsidR="00697242" w:rsidRDefault="00697242" w:rsidP="00365037">
                    <w:pPr>
                      <w:rPr>
                        <w:sz w:val="24"/>
                      </w:rPr>
                    </w:pPr>
                    <w:r>
                      <w:t>1至2年</w:t>
                    </w:r>
                  </w:p>
                </w:tc>
                <w:tc>
                  <w:tcPr>
                    <w:tcW w:w="947" w:type="pct"/>
                  </w:tcPr>
                  <w:p w:rsidR="00697242" w:rsidRDefault="00697242" w:rsidP="00697242">
                    <w:pPr>
                      <w:jc w:val="right"/>
                      <w:rPr>
                        <w:szCs w:val="21"/>
                      </w:rPr>
                    </w:pPr>
                    <w:r>
                      <w:t>7.81</w:t>
                    </w:r>
                  </w:p>
                </w:tc>
                <w:tc>
                  <w:tcPr>
                    <w:tcW w:w="898" w:type="pct"/>
                  </w:tcPr>
                  <w:p w:rsidR="00697242" w:rsidRDefault="00697242" w:rsidP="00697242">
                    <w:pPr>
                      <w:jc w:val="right"/>
                      <w:rPr>
                        <w:szCs w:val="21"/>
                      </w:rPr>
                    </w:pPr>
                    <w:r>
                      <w:t>554,779.57</w:t>
                    </w:r>
                  </w:p>
                </w:tc>
              </w:tr>
            </w:sdtContent>
          </w:sdt>
          <w:sdt>
            <w:sdtPr>
              <w:rPr>
                <w:rFonts w:hint="eastAsia"/>
                <w:szCs w:val="21"/>
              </w:rPr>
              <w:alias w:val="其他应收款欠款户"/>
              <w:tag w:val="_TUP_0146960361f9400f96cf10884e0c6b7e"/>
              <w:id w:val="-761519667"/>
              <w:lock w:val="sdtLocked"/>
            </w:sdtPr>
            <w:sdtEndPr/>
            <w:sdtContent>
              <w:tr w:rsidR="00697242" w:rsidTr="00365037">
                <w:trPr>
                  <w:cantSplit/>
                </w:trPr>
                <w:tc>
                  <w:tcPr>
                    <w:tcW w:w="686" w:type="pct"/>
                  </w:tcPr>
                  <w:p w:rsidR="00697242" w:rsidRDefault="00697242" w:rsidP="00365037">
                    <w:pPr>
                      <w:ind w:right="105"/>
                      <w:rPr>
                        <w:szCs w:val="21"/>
                      </w:rPr>
                    </w:pPr>
                    <w:r>
                      <w:t>第三名</w:t>
                    </w:r>
                  </w:p>
                </w:tc>
                <w:tc>
                  <w:tcPr>
                    <w:tcW w:w="852" w:type="pct"/>
                  </w:tcPr>
                  <w:p w:rsidR="00697242" w:rsidRDefault="00697242" w:rsidP="00365037">
                    <w:pPr>
                      <w:ind w:right="73"/>
                      <w:rPr>
                        <w:szCs w:val="21"/>
                      </w:rPr>
                    </w:pPr>
                    <w:r>
                      <w:t>单位往来款</w:t>
                    </w:r>
                  </w:p>
                </w:tc>
                <w:tc>
                  <w:tcPr>
                    <w:tcW w:w="914" w:type="pct"/>
                    <w:vAlign w:val="center"/>
                  </w:tcPr>
                  <w:p w:rsidR="00697242" w:rsidRDefault="00697242" w:rsidP="00365037">
                    <w:pPr>
                      <w:rPr>
                        <w:sz w:val="24"/>
                      </w:rPr>
                    </w:pPr>
                    <w:r>
                      <w:t>4,542,161.00</w:t>
                    </w:r>
                  </w:p>
                </w:tc>
                <w:tc>
                  <w:tcPr>
                    <w:tcW w:w="703" w:type="pct"/>
                    <w:vAlign w:val="center"/>
                  </w:tcPr>
                  <w:p w:rsidR="00697242" w:rsidRDefault="00697242" w:rsidP="00365037">
                    <w:pPr>
                      <w:rPr>
                        <w:sz w:val="24"/>
                      </w:rPr>
                    </w:pPr>
                    <w:r>
                      <w:t>3至5年</w:t>
                    </w:r>
                  </w:p>
                </w:tc>
                <w:tc>
                  <w:tcPr>
                    <w:tcW w:w="947" w:type="pct"/>
                  </w:tcPr>
                  <w:p w:rsidR="00697242" w:rsidRDefault="00697242" w:rsidP="00697242">
                    <w:pPr>
                      <w:jc w:val="right"/>
                      <w:rPr>
                        <w:szCs w:val="21"/>
                      </w:rPr>
                    </w:pPr>
                    <w:r>
                      <w:t>4.71</w:t>
                    </w:r>
                  </w:p>
                </w:tc>
                <w:tc>
                  <w:tcPr>
                    <w:tcW w:w="898" w:type="pct"/>
                  </w:tcPr>
                  <w:p w:rsidR="00697242" w:rsidRDefault="00697242" w:rsidP="00697242">
                    <w:pPr>
                      <w:jc w:val="right"/>
                      <w:rPr>
                        <w:szCs w:val="21"/>
                      </w:rPr>
                    </w:pPr>
                    <w:r>
                      <w:t>4,395,535.65</w:t>
                    </w:r>
                  </w:p>
                </w:tc>
              </w:tr>
            </w:sdtContent>
          </w:sdt>
          <w:sdt>
            <w:sdtPr>
              <w:rPr>
                <w:rFonts w:hint="eastAsia"/>
                <w:szCs w:val="21"/>
              </w:rPr>
              <w:alias w:val="其他应收款欠款户"/>
              <w:tag w:val="_TUP_0146960361f9400f96cf10884e0c6b7e"/>
              <w:id w:val="-54631487"/>
              <w:lock w:val="sdtLocked"/>
            </w:sdtPr>
            <w:sdtEndPr/>
            <w:sdtContent>
              <w:tr w:rsidR="00697242" w:rsidTr="00365037">
                <w:trPr>
                  <w:cantSplit/>
                </w:trPr>
                <w:tc>
                  <w:tcPr>
                    <w:tcW w:w="686" w:type="pct"/>
                  </w:tcPr>
                  <w:p w:rsidR="00697242" w:rsidRDefault="00697242" w:rsidP="00365037">
                    <w:pPr>
                      <w:ind w:right="105"/>
                      <w:rPr>
                        <w:szCs w:val="21"/>
                      </w:rPr>
                    </w:pPr>
                    <w:r>
                      <w:t>第四名</w:t>
                    </w:r>
                  </w:p>
                </w:tc>
                <w:tc>
                  <w:tcPr>
                    <w:tcW w:w="852" w:type="pct"/>
                  </w:tcPr>
                  <w:p w:rsidR="00697242" w:rsidRDefault="00697242" w:rsidP="00365037">
                    <w:pPr>
                      <w:ind w:right="73"/>
                      <w:rPr>
                        <w:szCs w:val="21"/>
                      </w:rPr>
                    </w:pPr>
                    <w:r>
                      <w:t>单位往来款</w:t>
                    </w:r>
                  </w:p>
                </w:tc>
                <w:tc>
                  <w:tcPr>
                    <w:tcW w:w="914" w:type="pct"/>
                    <w:vAlign w:val="center"/>
                  </w:tcPr>
                  <w:p w:rsidR="00697242" w:rsidRDefault="00697242" w:rsidP="00365037">
                    <w:pPr>
                      <w:rPr>
                        <w:sz w:val="24"/>
                      </w:rPr>
                    </w:pPr>
                    <w:r>
                      <w:t>4,070,149.84</w:t>
                    </w:r>
                  </w:p>
                </w:tc>
                <w:tc>
                  <w:tcPr>
                    <w:tcW w:w="703" w:type="pct"/>
                    <w:vAlign w:val="center"/>
                  </w:tcPr>
                  <w:p w:rsidR="00697242" w:rsidRDefault="00697242" w:rsidP="00365037">
                    <w:pPr>
                      <w:rPr>
                        <w:sz w:val="24"/>
                      </w:rPr>
                    </w:pPr>
                    <w:r>
                      <w:t>4至5年</w:t>
                    </w:r>
                  </w:p>
                </w:tc>
                <w:tc>
                  <w:tcPr>
                    <w:tcW w:w="947" w:type="pct"/>
                  </w:tcPr>
                  <w:p w:rsidR="00697242" w:rsidRDefault="00697242" w:rsidP="00697242">
                    <w:pPr>
                      <w:jc w:val="right"/>
                      <w:rPr>
                        <w:szCs w:val="21"/>
                      </w:rPr>
                    </w:pPr>
                    <w:r>
                      <w:t>4.22</w:t>
                    </w:r>
                  </w:p>
                </w:tc>
                <w:tc>
                  <w:tcPr>
                    <w:tcW w:w="898" w:type="pct"/>
                  </w:tcPr>
                  <w:p w:rsidR="00697242" w:rsidRDefault="00697242" w:rsidP="00697242">
                    <w:pPr>
                      <w:jc w:val="right"/>
                      <w:rPr>
                        <w:szCs w:val="21"/>
                      </w:rPr>
                    </w:pPr>
                    <w:r>
                      <w:t>3,880,894.44</w:t>
                    </w:r>
                  </w:p>
                </w:tc>
              </w:tr>
            </w:sdtContent>
          </w:sdt>
          <w:sdt>
            <w:sdtPr>
              <w:rPr>
                <w:rFonts w:hint="eastAsia"/>
                <w:szCs w:val="21"/>
              </w:rPr>
              <w:alias w:val="其他应收款欠款户"/>
              <w:tag w:val="_TUP_0146960361f9400f96cf10884e0c6b7e"/>
              <w:id w:val="1162048666"/>
              <w:lock w:val="sdtLocked"/>
            </w:sdtPr>
            <w:sdtEndPr/>
            <w:sdtContent>
              <w:tr w:rsidR="00697242" w:rsidTr="00365037">
                <w:trPr>
                  <w:cantSplit/>
                </w:trPr>
                <w:tc>
                  <w:tcPr>
                    <w:tcW w:w="686" w:type="pct"/>
                  </w:tcPr>
                  <w:p w:rsidR="00697242" w:rsidRDefault="00697242" w:rsidP="00365037">
                    <w:pPr>
                      <w:ind w:right="105"/>
                      <w:rPr>
                        <w:szCs w:val="21"/>
                      </w:rPr>
                    </w:pPr>
                    <w:r>
                      <w:t>第五名</w:t>
                    </w:r>
                  </w:p>
                </w:tc>
                <w:tc>
                  <w:tcPr>
                    <w:tcW w:w="852" w:type="pct"/>
                  </w:tcPr>
                  <w:p w:rsidR="00697242" w:rsidRDefault="00935F5A" w:rsidP="00365037">
                    <w:pPr>
                      <w:ind w:right="73"/>
                      <w:rPr>
                        <w:szCs w:val="21"/>
                      </w:rPr>
                    </w:pPr>
                    <w:r w:rsidRPr="00935F5A">
                      <w:rPr>
                        <w:rFonts w:hint="eastAsia"/>
                      </w:rPr>
                      <w:t>单位往来款</w:t>
                    </w:r>
                  </w:p>
                </w:tc>
                <w:tc>
                  <w:tcPr>
                    <w:tcW w:w="914" w:type="pct"/>
                    <w:vAlign w:val="center"/>
                  </w:tcPr>
                  <w:p w:rsidR="00697242" w:rsidRDefault="00697242" w:rsidP="00365037">
                    <w:pPr>
                      <w:rPr>
                        <w:sz w:val="24"/>
                      </w:rPr>
                    </w:pPr>
                    <w:r>
                      <w:t>3,178,386.99</w:t>
                    </w:r>
                  </w:p>
                </w:tc>
                <w:tc>
                  <w:tcPr>
                    <w:tcW w:w="703" w:type="pct"/>
                    <w:vAlign w:val="center"/>
                  </w:tcPr>
                  <w:p w:rsidR="00697242" w:rsidRDefault="00697242" w:rsidP="00365037">
                    <w:pPr>
                      <w:rPr>
                        <w:sz w:val="24"/>
                      </w:rPr>
                    </w:pPr>
                    <w:r>
                      <w:t>1年以内</w:t>
                    </w:r>
                  </w:p>
                </w:tc>
                <w:tc>
                  <w:tcPr>
                    <w:tcW w:w="947" w:type="pct"/>
                  </w:tcPr>
                  <w:p w:rsidR="00697242" w:rsidRDefault="00697242" w:rsidP="00697242">
                    <w:pPr>
                      <w:jc w:val="right"/>
                      <w:rPr>
                        <w:szCs w:val="21"/>
                      </w:rPr>
                    </w:pPr>
                    <w:r>
                      <w:t>3.30</w:t>
                    </w:r>
                  </w:p>
                </w:tc>
                <w:tc>
                  <w:tcPr>
                    <w:tcW w:w="898" w:type="pct"/>
                  </w:tcPr>
                  <w:p w:rsidR="00697242" w:rsidRDefault="00697242" w:rsidP="00697242">
                    <w:pPr>
                      <w:jc w:val="right"/>
                      <w:rPr>
                        <w:szCs w:val="21"/>
                      </w:rPr>
                    </w:pPr>
                    <w:r>
                      <w:t>158,919.35</w:t>
                    </w:r>
                  </w:p>
                </w:tc>
              </w:tr>
            </w:sdtContent>
          </w:sdt>
          <w:tr w:rsidR="00697242" w:rsidTr="00365037">
            <w:trPr>
              <w:cantSplit/>
            </w:trPr>
            <w:sdt>
              <w:sdtPr>
                <w:tag w:val="_PLD_a7f472d740c84362a157258c79bd0672"/>
                <w:id w:val="-1598856407"/>
                <w:lock w:val="sdtLocked"/>
              </w:sdtPr>
              <w:sdtEndPr/>
              <w:sdtContent>
                <w:tc>
                  <w:tcPr>
                    <w:tcW w:w="686" w:type="pct"/>
                  </w:tcPr>
                  <w:p w:rsidR="00697242" w:rsidRDefault="00697242" w:rsidP="00365037">
                    <w:pPr>
                      <w:ind w:right="105"/>
                      <w:jc w:val="center"/>
                      <w:rPr>
                        <w:szCs w:val="21"/>
                      </w:rPr>
                    </w:pPr>
                    <w:r>
                      <w:rPr>
                        <w:rFonts w:hint="eastAsia"/>
                        <w:szCs w:val="21"/>
                      </w:rPr>
                      <w:t>合计</w:t>
                    </w:r>
                  </w:p>
                </w:tc>
              </w:sdtContent>
            </w:sdt>
            <w:tc>
              <w:tcPr>
                <w:tcW w:w="852" w:type="pct"/>
              </w:tcPr>
              <w:p w:rsidR="00697242" w:rsidRDefault="00697242" w:rsidP="00365037">
                <w:pPr>
                  <w:ind w:right="73"/>
                  <w:jc w:val="center"/>
                  <w:rPr>
                    <w:szCs w:val="21"/>
                  </w:rPr>
                </w:pPr>
                <w:r>
                  <w:rPr>
                    <w:szCs w:val="21"/>
                  </w:rPr>
                  <w:t>/</w:t>
                </w:r>
              </w:p>
            </w:tc>
            <w:tc>
              <w:tcPr>
                <w:tcW w:w="914" w:type="pct"/>
                <w:vAlign w:val="center"/>
              </w:tcPr>
              <w:p w:rsidR="00697242" w:rsidRDefault="00697242" w:rsidP="00365037">
                <w:pPr>
                  <w:rPr>
                    <w:sz w:val="24"/>
                  </w:rPr>
                </w:pPr>
                <w:r>
                  <w:t>33,381,916.45</w:t>
                </w:r>
              </w:p>
            </w:tc>
            <w:tc>
              <w:tcPr>
                <w:tcW w:w="703" w:type="pct"/>
              </w:tcPr>
              <w:p w:rsidR="00697242" w:rsidRDefault="00697242" w:rsidP="00365037">
                <w:pPr>
                  <w:ind w:right="73"/>
                  <w:jc w:val="center"/>
                  <w:rPr>
                    <w:szCs w:val="21"/>
                  </w:rPr>
                </w:pPr>
                <w:r>
                  <w:rPr>
                    <w:szCs w:val="21"/>
                  </w:rPr>
                  <w:t>/</w:t>
                </w:r>
              </w:p>
            </w:tc>
            <w:tc>
              <w:tcPr>
                <w:tcW w:w="947" w:type="pct"/>
                <w:vAlign w:val="center"/>
              </w:tcPr>
              <w:p w:rsidR="00697242" w:rsidRDefault="00697242" w:rsidP="00697242">
                <w:pPr>
                  <w:jc w:val="right"/>
                  <w:rPr>
                    <w:sz w:val="24"/>
                  </w:rPr>
                </w:pPr>
                <w:r>
                  <w:t>34.62</w:t>
                </w:r>
              </w:p>
            </w:tc>
            <w:tc>
              <w:tcPr>
                <w:tcW w:w="898" w:type="pct"/>
                <w:vAlign w:val="center"/>
              </w:tcPr>
              <w:p w:rsidR="00697242" w:rsidRDefault="00697242" w:rsidP="00697242">
                <w:pPr>
                  <w:jc w:val="right"/>
                  <w:rPr>
                    <w:sz w:val="24"/>
                  </w:rPr>
                </w:pPr>
                <w:r>
                  <w:t>12,731,913.16</w:t>
                </w:r>
              </w:p>
            </w:tc>
          </w:tr>
        </w:tbl>
        <w:p w:rsidR="00697242" w:rsidRDefault="00697242"/>
        <w:p w:rsidR="00895018" w:rsidRDefault="00400AB6"/>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rsidR="00895018" w:rsidRDefault="00C262D1" w:rsidP="008A553E">
          <w:pPr>
            <w:pStyle w:val="4"/>
            <w:numPr>
              <w:ilvl w:val="0"/>
              <w:numId w:val="58"/>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EndPr/>
          <w:sdtContent>
            <w:p w:rsidR="00D8526F" w:rsidRDefault="00C262D1" w:rsidP="00D8526F">
              <w:r>
                <w:fldChar w:fldCharType="begin"/>
              </w:r>
              <w:r w:rsidR="00D8526F">
                <w:instrText xml:space="preserve">MACROBUTTON  SnrToggleCheckbox □适用 </w:instrText>
              </w:r>
              <w:r>
                <w:fldChar w:fldCharType="end"/>
              </w:r>
              <w:r>
                <w:fldChar w:fldCharType="begin"/>
              </w:r>
              <w:r w:rsidR="00D8526F">
                <w:instrText xml:space="preserve"> MACROBUTTON  SnrToggleCheckbox √不适用 </w:instrText>
              </w:r>
              <w:r>
                <w:fldChar w:fldCharType="end"/>
              </w:r>
            </w:p>
          </w:sdtContent>
        </w:sdt>
        <w:p w:rsidR="00895018" w:rsidRDefault="00895018">
          <w:pPr>
            <w:snapToGrid w:val="0"/>
            <w:spacing w:line="240" w:lineRule="atLeast"/>
          </w:pPr>
        </w:p>
        <w:p w:rsidR="00895018" w:rsidRDefault="00400AB6">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rsidR="00895018" w:rsidRDefault="00C262D1" w:rsidP="008A553E">
          <w:pPr>
            <w:pStyle w:val="4"/>
            <w:numPr>
              <w:ilvl w:val="0"/>
              <w:numId w:val="58"/>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EndPr/>
          <w:sdtContent>
            <w:p w:rsidR="00895018" w:rsidRDefault="00C262D1" w:rsidP="00D8526F">
              <w:pPr>
                <w:ind w:right="57"/>
                <w:rPr>
                  <w:szCs w:val="21"/>
                </w:rPr>
              </w:pPr>
              <w:r>
                <w:rPr>
                  <w:szCs w:val="21"/>
                </w:rPr>
                <w:fldChar w:fldCharType="begin"/>
              </w:r>
              <w:r w:rsidR="00D8526F">
                <w:rPr>
                  <w:szCs w:val="21"/>
                </w:rPr>
                <w:instrText xml:space="preserve"> MACROBUTTON  SnrToggleCheckbox □适用  </w:instrText>
              </w:r>
              <w:r>
                <w:rPr>
                  <w:szCs w:val="21"/>
                </w:rPr>
                <w:fldChar w:fldCharType="end"/>
              </w:r>
              <w:r>
                <w:rPr>
                  <w:szCs w:val="21"/>
                </w:rPr>
                <w:fldChar w:fldCharType="begin"/>
              </w:r>
              <w:r w:rsidR="00D8526F">
                <w:rPr>
                  <w:szCs w:val="21"/>
                </w:rPr>
                <w:instrText xml:space="preserve"> MACROBUTTON  SnrToggleCheckbox √不适用 </w:instrText>
              </w:r>
              <w:r>
                <w:rPr>
                  <w:szCs w:val="21"/>
                </w:rPr>
                <w:fldChar w:fldCharType="end"/>
              </w:r>
            </w:p>
          </w:sdtContent>
        </w:sdt>
        <w:p w:rsidR="00895018" w:rsidRDefault="00400AB6">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rsidR="00895018" w:rsidRDefault="00C262D1" w:rsidP="008A553E">
          <w:pPr>
            <w:pStyle w:val="4"/>
            <w:numPr>
              <w:ilvl w:val="0"/>
              <w:numId w:val="58"/>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EndPr/>
          <w:sdtContent>
            <w:p w:rsidR="00895018" w:rsidRDefault="00C262D1" w:rsidP="00D8526F">
              <w:pPr>
                <w:rPr>
                  <w:szCs w:val="21"/>
                </w:rPr>
              </w:pPr>
              <w:r>
                <w:rPr>
                  <w:szCs w:val="21"/>
                </w:rPr>
                <w:fldChar w:fldCharType="begin"/>
              </w:r>
              <w:r w:rsidR="00D8526F">
                <w:rPr>
                  <w:szCs w:val="21"/>
                </w:rPr>
                <w:instrText xml:space="preserve"> MACROBUTTON  SnrToggleCheckbox □适用  </w:instrText>
              </w:r>
              <w:r>
                <w:rPr>
                  <w:szCs w:val="21"/>
                </w:rPr>
                <w:fldChar w:fldCharType="end"/>
              </w:r>
              <w:r>
                <w:rPr>
                  <w:szCs w:val="21"/>
                </w:rPr>
                <w:fldChar w:fldCharType="begin"/>
              </w:r>
              <w:r w:rsidR="00D8526F">
                <w:rPr>
                  <w:szCs w:val="21"/>
                </w:rPr>
                <w:instrText xml:space="preserve"> MACROBUTTON  SnrToggleCheckbox √不适用 </w:instrText>
              </w:r>
              <w:r>
                <w:rPr>
                  <w:szCs w:val="21"/>
                </w:rPr>
                <w:fldChar w:fldCharType="end"/>
              </w:r>
            </w:p>
          </w:sdtContent>
        </w:sdt>
        <w:p w:rsidR="00895018" w:rsidRDefault="00400AB6">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895018" w:rsidRDefault="00C262D1">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EndPr/>
          <w:sdtContent>
            <w:p w:rsidR="00895018" w:rsidRDefault="00C262D1" w:rsidP="00D8526F">
              <w:pPr>
                <w:rPr>
                  <w:szCs w:val="21"/>
                </w:rPr>
              </w:pPr>
              <w:r>
                <w:rPr>
                  <w:szCs w:val="21"/>
                </w:rPr>
                <w:fldChar w:fldCharType="begin"/>
              </w:r>
              <w:r w:rsidR="00D8526F">
                <w:rPr>
                  <w:szCs w:val="21"/>
                </w:rPr>
                <w:instrText xml:space="preserve"> MACROBUTTON  SnrToggleCheckbox □适用  </w:instrText>
              </w:r>
              <w:r>
                <w:rPr>
                  <w:szCs w:val="21"/>
                </w:rPr>
                <w:fldChar w:fldCharType="end"/>
              </w:r>
              <w:r>
                <w:rPr>
                  <w:szCs w:val="21"/>
                </w:rPr>
                <w:fldChar w:fldCharType="begin"/>
              </w:r>
              <w:r w:rsidR="00D8526F">
                <w:rPr>
                  <w:szCs w:val="21"/>
                </w:rPr>
                <w:instrText xml:space="preserve"> MACROBUTTON  SnrToggleCheckbox √不适用 </w:instrText>
              </w:r>
              <w:r>
                <w:rPr>
                  <w:szCs w:val="21"/>
                </w:rPr>
                <w:fldChar w:fldCharType="end"/>
              </w:r>
            </w:p>
          </w:sdtContent>
        </w:sdt>
        <w:p w:rsidR="00895018" w:rsidRDefault="00400AB6">
          <w:pPr>
            <w:rPr>
              <w:szCs w:val="21"/>
            </w:rPr>
          </w:pPr>
        </w:p>
      </w:sdtContent>
    </w:sdt>
    <w:p w:rsidR="00895018" w:rsidRDefault="00C262D1" w:rsidP="008A553E">
      <w:pPr>
        <w:pStyle w:val="30"/>
        <w:numPr>
          <w:ilvl w:val="0"/>
          <w:numId w:val="5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EndPr/>
      <w:sdtContent>
        <w:p w:rsidR="00895018" w:rsidRDefault="00C262D1">
          <w:r>
            <w:fldChar w:fldCharType="begin"/>
          </w:r>
          <w:r w:rsidR="00D8526F">
            <w:instrText xml:space="preserve">MACROBUTTON  SnrToggleCheckbox √适用 </w:instrText>
          </w:r>
          <w:r>
            <w:fldChar w:fldCharType="end"/>
          </w:r>
          <w:r>
            <w:fldChar w:fldCharType="begin"/>
          </w:r>
          <w:r w:rsidR="00D8526F">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895018" w:rsidRDefault="00C262D1">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603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987"/>
            <w:gridCol w:w="707"/>
            <w:gridCol w:w="1985"/>
            <w:gridCol w:w="1985"/>
            <w:gridCol w:w="710"/>
            <w:gridCol w:w="1985"/>
          </w:tblGrid>
          <w:tr w:rsidR="00697242" w:rsidTr="00697242">
            <w:trPr>
              <w:cantSplit/>
            </w:trPr>
            <w:sdt>
              <w:sdtPr>
                <w:tag w:val="_PLD_0747ffd7336145fcb6d5e622fab54966"/>
                <w:id w:val="1804354950"/>
                <w:lock w:val="sdtLocked"/>
              </w:sdtPr>
              <w:sdtEndPr/>
              <w:sdtContent>
                <w:tc>
                  <w:tcPr>
                    <w:tcW w:w="714" w:type="pct"/>
                    <w:vMerge w:val="restart"/>
                    <w:shd w:val="clear" w:color="auto" w:fill="auto"/>
                    <w:vAlign w:val="center"/>
                  </w:tcPr>
                  <w:p w:rsidR="00895018" w:rsidRDefault="00C262D1">
                    <w:pPr>
                      <w:jc w:val="center"/>
                    </w:pPr>
                    <w:r>
                      <w:rPr>
                        <w:rFonts w:hint="eastAsia"/>
                      </w:rPr>
                      <w:t>项目</w:t>
                    </w:r>
                  </w:p>
                </w:tc>
              </w:sdtContent>
            </w:sdt>
            <w:sdt>
              <w:sdtPr>
                <w:tag w:val="_PLD_0b9f6f6d89c44029bf1de3ed5f6a4aa0"/>
                <w:id w:val="2021579145"/>
                <w:lock w:val="sdtLocked"/>
              </w:sdtPr>
              <w:sdtEndPr/>
              <w:sdtContent>
                <w:tc>
                  <w:tcPr>
                    <w:tcW w:w="2143" w:type="pct"/>
                    <w:gridSpan w:val="3"/>
                    <w:shd w:val="clear" w:color="auto" w:fill="auto"/>
                    <w:vAlign w:val="center"/>
                  </w:tcPr>
                  <w:p w:rsidR="00895018" w:rsidRDefault="00C262D1">
                    <w:pPr>
                      <w:jc w:val="center"/>
                    </w:pPr>
                    <w:r>
                      <w:rPr>
                        <w:rFonts w:hint="eastAsia"/>
                      </w:rPr>
                      <w:t>期末余额</w:t>
                    </w:r>
                  </w:p>
                </w:tc>
              </w:sdtContent>
            </w:sdt>
            <w:sdt>
              <w:sdtPr>
                <w:tag w:val="_PLD_d1ebeae29ff34029a10a8e0c447a171b"/>
                <w:id w:val="-842550115"/>
                <w:lock w:val="sdtLocked"/>
              </w:sdtPr>
              <w:sdtEndPr/>
              <w:sdtContent>
                <w:tc>
                  <w:tcPr>
                    <w:tcW w:w="2143" w:type="pct"/>
                    <w:gridSpan w:val="3"/>
                    <w:shd w:val="clear" w:color="auto" w:fill="auto"/>
                    <w:vAlign w:val="center"/>
                  </w:tcPr>
                  <w:p w:rsidR="00895018" w:rsidRDefault="00C262D1">
                    <w:pPr>
                      <w:jc w:val="center"/>
                    </w:pPr>
                    <w:r>
                      <w:rPr>
                        <w:rFonts w:hint="eastAsia"/>
                      </w:rPr>
                      <w:t>期初余额</w:t>
                    </w:r>
                  </w:p>
                </w:tc>
              </w:sdtContent>
            </w:sdt>
          </w:tr>
          <w:tr w:rsidR="00697242" w:rsidTr="00697242">
            <w:trPr>
              <w:cantSplit/>
            </w:trPr>
            <w:tc>
              <w:tcPr>
                <w:tcW w:w="714" w:type="pct"/>
                <w:vMerge/>
                <w:shd w:val="clear" w:color="auto" w:fill="auto"/>
                <w:vAlign w:val="center"/>
              </w:tcPr>
              <w:p w:rsidR="00895018" w:rsidRDefault="00895018">
                <w:pPr>
                  <w:jc w:val="center"/>
                </w:pPr>
              </w:p>
            </w:tc>
            <w:sdt>
              <w:sdtPr>
                <w:tag w:val="_PLD_dd00c7deeb1e4ede9c3e40d64760a230"/>
                <w:id w:val="1625431723"/>
                <w:lock w:val="sdtLocked"/>
              </w:sdtPr>
              <w:sdtEndPr/>
              <w:sdtContent>
                <w:tc>
                  <w:tcPr>
                    <w:tcW w:w="910" w:type="pct"/>
                    <w:shd w:val="clear" w:color="auto" w:fill="auto"/>
                    <w:vAlign w:val="center"/>
                  </w:tcPr>
                  <w:p w:rsidR="00895018" w:rsidRDefault="00C262D1">
                    <w:pPr>
                      <w:jc w:val="center"/>
                    </w:pPr>
                    <w:r>
                      <w:rPr>
                        <w:rFonts w:hint="eastAsia"/>
                      </w:rPr>
                      <w:t>账面余额</w:t>
                    </w:r>
                  </w:p>
                </w:tc>
              </w:sdtContent>
            </w:sdt>
            <w:sdt>
              <w:sdtPr>
                <w:tag w:val="_PLD_dc4e6ed6511949b7a546924cafae2546"/>
                <w:id w:val="-462964796"/>
                <w:lock w:val="sdtLocked"/>
              </w:sdtPr>
              <w:sdtEndPr/>
              <w:sdtContent>
                <w:tc>
                  <w:tcPr>
                    <w:tcW w:w="324" w:type="pct"/>
                    <w:shd w:val="clear" w:color="auto" w:fill="auto"/>
                    <w:vAlign w:val="center"/>
                  </w:tcPr>
                  <w:p w:rsidR="00895018" w:rsidRDefault="00C262D1">
                    <w:pPr>
                      <w:jc w:val="center"/>
                    </w:pPr>
                    <w:r>
                      <w:rPr>
                        <w:rFonts w:hint="eastAsia"/>
                      </w:rPr>
                      <w:t>减值准备</w:t>
                    </w:r>
                  </w:p>
                </w:tc>
              </w:sdtContent>
            </w:sdt>
            <w:sdt>
              <w:sdtPr>
                <w:tag w:val="_PLD_1d7bbdc4e6144c95a3fcb7369904bea6"/>
                <w:id w:val="1295098811"/>
                <w:lock w:val="sdtLocked"/>
              </w:sdtPr>
              <w:sdtEndPr/>
              <w:sdtContent>
                <w:tc>
                  <w:tcPr>
                    <w:tcW w:w="909" w:type="pct"/>
                    <w:shd w:val="clear" w:color="auto" w:fill="auto"/>
                    <w:vAlign w:val="center"/>
                  </w:tcPr>
                  <w:p w:rsidR="00895018" w:rsidRDefault="00C262D1">
                    <w:pPr>
                      <w:jc w:val="center"/>
                    </w:pPr>
                    <w:r>
                      <w:rPr>
                        <w:rFonts w:hint="eastAsia"/>
                      </w:rPr>
                      <w:t>账面价值</w:t>
                    </w:r>
                  </w:p>
                </w:tc>
              </w:sdtContent>
            </w:sdt>
            <w:sdt>
              <w:sdtPr>
                <w:tag w:val="_PLD_bd8a9c944702423e9ff20ddba1c4b3aa"/>
                <w:id w:val="-1824647953"/>
                <w:lock w:val="sdtLocked"/>
              </w:sdtPr>
              <w:sdtEndPr/>
              <w:sdtContent>
                <w:tc>
                  <w:tcPr>
                    <w:tcW w:w="909" w:type="pct"/>
                    <w:shd w:val="clear" w:color="auto" w:fill="auto"/>
                    <w:vAlign w:val="center"/>
                  </w:tcPr>
                  <w:p w:rsidR="00895018" w:rsidRDefault="00C262D1">
                    <w:pPr>
                      <w:jc w:val="center"/>
                    </w:pPr>
                    <w:r>
                      <w:rPr>
                        <w:rFonts w:hint="eastAsia"/>
                      </w:rPr>
                      <w:t>账面余额</w:t>
                    </w:r>
                  </w:p>
                </w:tc>
              </w:sdtContent>
            </w:sdt>
            <w:sdt>
              <w:sdtPr>
                <w:tag w:val="_PLD_708c7153bc9a48c792e109da0ba5f2f8"/>
                <w:id w:val="1807817539"/>
                <w:lock w:val="sdtLocked"/>
              </w:sdtPr>
              <w:sdtEndPr/>
              <w:sdtContent>
                <w:tc>
                  <w:tcPr>
                    <w:tcW w:w="325" w:type="pct"/>
                    <w:shd w:val="clear" w:color="auto" w:fill="auto"/>
                    <w:vAlign w:val="center"/>
                  </w:tcPr>
                  <w:p w:rsidR="00895018" w:rsidRDefault="00C262D1">
                    <w:pPr>
                      <w:jc w:val="center"/>
                    </w:pPr>
                    <w:r>
                      <w:rPr>
                        <w:rFonts w:hint="eastAsia"/>
                      </w:rPr>
                      <w:t>减值准备</w:t>
                    </w:r>
                  </w:p>
                </w:tc>
              </w:sdtContent>
            </w:sdt>
            <w:sdt>
              <w:sdtPr>
                <w:tag w:val="_PLD_1516e7000a9747a28074e3f321fa96a7"/>
                <w:id w:val="766902878"/>
                <w:lock w:val="sdtLocked"/>
              </w:sdtPr>
              <w:sdtEndPr/>
              <w:sdtContent>
                <w:tc>
                  <w:tcPr>
                    <w:tcW w:w="909" w:type="pct"/>
                    <w:shd w:val="clear" w:color="auto" w:fill="auto"/>
                    <w:vAlign w:val="center"/>
                  </w:tcPr>
                  <w:p w:rsidR="00895018" w:rsidRDefault="00C262D1">
                    <w:pPr>
                      <w:jc w:val="center"/>
                    </w:pPr>
                    <w:r>
                      <w:rPr>
                        <w:rFonts w:hint="eastAsia"/>
                      </w:rPr>
                      <w:t>账面价值</w:t>
                    </w:r>
                  </w:p>
                </w:tc>
              </w:sdtContent>
            </w:sdt>
          </w:tr>
          <w:tr w:rsidR="00697242" w:rsidTr="00697242">
            <w:trPr>
              <w:cantSplit/>
            </w:trPr>
            <w:sdt>
              <w:sdtPr>
                <w:tag w:val="_PLD_4ebe1ee9ac3f4ad385baa94779730fbb"/>
                <w:id w:val="720628931"/>
                <w:lock w:val="sdtLocked"/>
              </w:sdtPr>
              <w:sdtEndPr/>
              <w:sdtContent>
                <w:tc>
                  <w:tcPr>
                    <w:tcW w:w="714" w:type="pct"/>
                    <w:shd w:val="clear" w:color="auto" w:fill="auto"/>
                  </w:tcPr>
                  <w:p w:rsidR="00697242" w:rsidRDefault="00697242">
                    <w:r>
                      <w:rPr>
                        <w:rFonts w:hint="eastAsia"/>
                      </w:rPr>
                      <w:t>对子公司投资</w:t>
                    </w:r>
                  </w:p>
                </w:tc>
              </w:sdtContent>
            </w:sdt>
            <w:tc>
              <w:tcPr>
                <w:tcW w:w="910" w:type="pct"/>
                <w:shd w:val="clear" w:color="auto" w:fill="auto"/>
                <w:vAlign w:val="center"/>
              </w:tcPr>
              <w:p w:rsidR="00697242" w:rsidRDefault="00697242" w:rsidP="00697242">
                <w:pPr>
                  <w:jc w:val="right"/>
                  <w:rPr>
                    <w:sz w:val="24"/>
                  </w:rPr>
                </w:pPr>
                <w:r>
                  <w:t>948,684,051.26</w:t>
                </w:r>
              </w:p>
            </w:tc>
            <w:tc>
              <w:tcPr>
                <w:tcW w:w="324"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948,684,051.26</w:t>
                </w:r>
              </w:p>
            </w:tc>
            <w:tc>
              <w:tcPr>
                <w:tcW w:w="909" w:type="pct"/>
                <w:shd w:val="clear" w:color="auto" w:fill="auto"/>
                <w:vAlign w:val="center"/>
              </w:tcPr>
              <w:p w:rsidR="00697242" w:rsidRDefault="00697242" w:rsidP="00697242">
                <w:pPr>
                  <w:jc w:val="right"/>
                  <w:rPr>
                    <w:sz w:val="24"/>
                  </w:rPr>
                </w:pPr>
                <w:r>
                  <w:t>819,700,589.48</w:t>
                </w:r>
              </w:p>
            </w:tc>
            <w:tc>
              <w:tcPr>
                <w:tcW w:w="325"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819,700,589.48</w:t>
                </w:r>
              </w:p>
            </w:tc>
          </w:tr>
          <w:tr w:rsidR="00697242" w:rsidTr="00697242">
            <w:trPr>
              <w:cantSplit/>
            </w:trPr>
            <w:sdt>
              <w:sdtPr>
                <w:tag w:val="_PLD_9263aaad34014fc5b2f7cd8ae963698b"/>
                <w:id w:val="1384916147"/>
                <w:lock w:val="sdtLocked"/>
              </w:sdtPr>
              <w:sdtEndPr/>
              <w:sdtContent>
                <w:tc>
                  <w:tcPr>
                    <w:tcW w:w="714" w:type="pct"/>
                    <w:shd w:val="clear" w:color="auto" w:fill="auto"/>
                  </w:tcPr>
                  <w:p w:rsidR="00697242" w:rsidRDefault="00697242">
                    <w:r>
                      <w:rPr>
                        <w:rFonts w:hint="eastAsia"/>
                      </w:rPr>
                      <w:t>对联营、合营企业投资</w:t>
                    </w:r>
                  </w:p>
                </w:tc>
              </w:sdtContent>
            </w:sdt>
            <w:tc>
              <w:tcPr>
                <w:tcW w:w="910" w:type="pct"/>
                <w:shd w:val="clear" w:color="auto" w:fill="auto"/>
                <w:vAlign w:val="center"/>
              </w:tcPr>
              <w:p w:rsidR="00697242" w:rsidRDefault="00697242" w:rsidP="00697242">
                <w:pPr>
                  <w:jc w:val="right"/>
                  <w:rPr>
                    <w:sz w:val="24"/>
                  </w:rPr>
                </w:pPr>
                <w:r>
                  <w:t>824,307,304.25</w:t>
                </w:r>
              </w:p>
            </w:tc>
            <w:tc>
              <w:tcPr>
                <w:tcW w:w="324"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824,307,304.25</w:t>
                </w:r>
              </w:p>
            </w:tc>
            <w:tc>
              <w:tcPr>
                <w:tcW w:w="909" w:type="pct"/>
                <w:shd w:val="clear" w:color="auto" w:fill="auto"/>
                <w:vAlign w:val="center"/>
              </w:tcPr>
              <w:p w:rsidR="00697242" w:rsidRDefault="00697242" w:rsidP="00697242">
                <w:pPr>
                  <w:jc w:val="right"/>
                  <w:rPr>
                    <w:sz w:val="24"/>
                  </w:rPr>
                </w:pPr>
                <w:r>
                  <w:t>773,310,898.27</w:t>
                </w:r>
              </w:p>
            </w:tc>
            <w:tc>
              <w:tcPr>
                <w:tcW w:w="325"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773,310,898.27</w:t>
                </w:r>
              </w:p>
            </w:tc>
          </w:tr>
          <w:tr w:rsidR="00697242" w:rsidTr="00697242">
            <w:trPr>
              <w:cantSplit/>
            </w:trPr>
            <w:sdt>
              <w:sdtPr>
                <w:tag w:val="_PLD_5ced5d3fd2d845df89e0e68805ac19fe"/>
                <w:id w:val="878747714"/>
                <w:lock w:val="sdtLocked"/>
              </w:sdtPr>
              <w:sdtEndPr/>
              <w:sdtContent>
                <w:tc>
                  <w:tcPr>
                    <w:tcW w:w="714" w:type="pct"/>
                    <w:shd w:val="clear" w:color="auto" w:fill="auto"/>
                    <w:vAlign w:val="center"/>
                  </w:tcPr>
                  <w:p w:rsidR="00697242" w:rsidRDefault="00697242">
                    <w:pPr>
                      <w:jc w:val="center"/>
                    </w:pPr>
                    <w:r>
                      <w:rPr>
                        <w:rFonts w:hint="eastAsia"/>
                      </w:rPr>
                      <w:t>合计</w:t>
                    </w:r>
                  </w:p>
                </w:tc>
              </w:sdtContent>
            </w:sdt>
            <w:tc>
              <w:tcPr>
                <w:tcW w:w="910" w:type="pct"/>
                <w:shd w:val="clear" w:color="auto" w:fill="auto"/>
                <w:vAlign w:val="center"/>
              </w:tcPr>
              <w:p w:rsidR="00697242" w:rsidRDefault="00697242" w:rsidP="00697242">
                <w:pPr>
                  <w:jc w:val="right"/>
                  <w:rPr>
                    <w:sz w:val="24"/>
                  </w:rPr>
                </w:pPr>
                <w:r>
                  <w:t>1,772,991,355.51</w:t>
                </w:r>
              </w:p>
            </w:tc>
            <w:tc>
              <w:tcPr>
                <w:tcW w:w="324"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1,772,991,355.51</w:t>
                </w:r>
              </w:p>
            </w:tc>
            <w:tc>
              <w:tcPr>
                <w:tcW w:w="909" w:type="pct"/>
                <w:shd w:val="clear" w:color="auto" w:fill="auto"/>
                <w:vAlign w:val="center"/>
              </w:tcPr>
              <w:p w:rsidR="00697242" w:rsidRDefault="00697242" w:rsidP="00697242">
                <w:pPr>
                  <w:jc w:val="right"/>
                  <w:rPr>
                    <w:sz w:val="24"/>
                  </w:rPr>
                </w:pPr>
                <w:r>
                  <w:t>1,593,011,487.75</w:t>
                </w:r>
              </w:p>
            </w:tc>
            <w:tc>
              <w:tcPr>
                <w:tcW w:w="325" w:type="pct"/>
                <w:shd w:val="clear" w:color="auto" w:fill="auto"/>
                <w:vAlign w:val="center"/>
              </w:tcPr>
              <w:p w:rsidR="00697242" w:rsidRDefault="00697242" w:rsidP="00697242">
                <w:pPr>
                  <w:jc w:val="right"/>
                  <w:rPr>
                    <w:sz w:val="24"/>
                  </w:rPr>
                </w:pPr>
              </w:p>
            </w:tc>
            <w:tc>
              <w:tcPr>
                <w:tcW w:w="909" w:type="pct"/>
                <w:shd w:val="clear" w:color="auto" w:fill="auto"/>
                <w:vAlign w:val="center"/>
              </w:tcPr>
              <w:p w:rsidR="00697242" w:rsidRDefault="00697242" w:rsidP="00697242">
                <w:pPr>
                  <w:jc w:val="right"/>
                  <w:rPr>
                    <w:sz w:val="24"/>
                  </w:rPr>
                </w:pPr>
                <w:r>
                  <w:t>1,593,011,487.75</w:t>
                </w:r>
              </w:p>
            </w:tc>
          </w:tr>
        </w:tbl>
        <w:p w:rsidR="00895018" w:rsidRDefault="00400AB6">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895018" w:rsidRDefault="00C262D1" w:rsidP="008A553E">
          <w:pPr>
            <w:pStyle w:val="4"/>
            <w:numPr>
              <w:ilvl w:val="0"/>
              <w:numId w:val="111"/>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EndPr/>
          <w:sdtContent>
            <w:p w:rsidR="00895018" w:rsidRDefault="00C262D1">
              <w:r>
                <w:fldChar w:fldCharType="begin"/>
              </w:r>
              <w:r w:rsidR="00697242">
                <w:instrText xml:space="preserve">MACROBUTTON  SnrToggleCheckbox √适用 </w:instrText>
              </w:r>
              <w:r>
                <w:fldChar w:fldCharType="end"/>
              </w:r>
              <w:r>
                <w:fldChar w:fldCharType="begin"/>
              </w:r>
              <w:r w:rsidR="00697242">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61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1701"/>
            <w:gridCol w:w="1703"/>
            <w:gridCol w:w="710"/>
            <w:gridCol w:w="1701"/>
            <w:gridCol w:w="1135"/>
            <w:gridCol w:w="1132"/>
          </w:tblGrid>
          <w:tr w:rsidR="00697242" w:rsidTr="00697242">
            <w:sdt>
              <w:sdtPr>
                <w:tag w:val="_PLD_43f5c326f4e64acb83b7062be90601f4"/>
                <w:id w:val="1586570622"/>
                <w:lock w:val="sdtLocked"/>
              </w:sdtPr>
              <w:sdtEndPr/>
              <w:sdtContent>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被投资单位</w:t>
                    </w:r>
                  </w:p>
                </w:tc>
              </w:sdtContent>
            </w:sdt>
            <w:sdt>
              <w:sdtPr>
                <w:tag w:val="_PLD_bfc01ff1dea540d68a163c0b4f2658e7"/>
                <w:id w:val="-1563163536"/>
                <w:lock w:val="sdtLocked"/>
              </w:sdt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期初余额</w:t>
                    </w:r>
                  </w:p>
                </w:tc>
              </w:sdtContent>
            </w:sdt>
            <w:sdt>
              <w:sdtPr>
                <w:tag w:val="_PLD_2868730cdc514c8c888f9e5fbbf1861b"/>
                <w:id w:val="-1832517054"/>
                <w:lock w:val="sdtLocked"/>
              </w:sdtPr>
              <w:sdtEndPr/>
              <w:sdtContent>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本期增加</w:t>
                    </w:r>
                  </w:p>
                </w:tc>
              </w:sdtContent>
            </w:sdt>
            <w:sdt>
              <w:sdtPr>
                <w:tag w:val="_PLD_53aab3e541434694890e1daaef86892e"/>
                <w:id w:val="-398362500"/>
                <w:lock w:val="sdtLocked"/>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本期减少</w:t>
                    </w:r>
                  </w:p>
                </w:tc>
              </w:sdtContent>
            </w:sdt>
            <w:sdt>
              <w:sdtPr>
                <w:tag w:val="_PLD_eeaa6cf867964b44953ca6fa9f1417b3"/>
                <w:id w:val="-1842623918"/>
                <w:lock w:val="sdtLocked"/>
              </w:sdt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期末余额</w:t>
                    </w:r>
                  </w:p>
                </w:tc>
              </w:sdtContent>
            </w:sdt>
            <w:sdt>
              <w:sdtPr>
                <w:tag w:val="_PLD_4365562ff41a4c1fbb543509a4ea61f6"/>
                <w:id w:val="18295559"/>
                <w:lock w:val="sdtLocked"/>
              </w:sdtPr>
              <w:sdtEndPr/>
              <w:sdtContent>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rPr>
                      <w:t>本期计提减值准备</w:t>
                    </w:r>
                  </w:p>
                </w:tc>
              </w:sdtContent>
            </w:sdt>
            <w:sdt>
              <w:sdtPr>
                <w:tag w:val="_PLD_1d05d35b40794516842b0264b05f0a95"/>
                <w:id w:val="141241121"/>
                <w:lock w:val="sdtLocked"/>
              </w:sdt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pPr>
                    <w:r>
                      <w:rPr>
                        <w:rFonts w:hint="eastAsia"/>
                      </w:rPr>
                      <w:t>减值准备期末余额</w:t>
                    </w:r>
                  </w:p>
                </w:tc>
              </w:sdtContent>
            </w:sdt>
          </w:tr>
          <w:sdt>
            <w:sdtPr>
              <w:alias w:val="长期股权投资明细"/>
              <w:tag w:val="_TUP_ffd53d91c32d4e5ea37a6c2ca799f0e2"/>
              <w:id w:val="-57100503"/>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安徽恒力电业有限责任公司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16,741,741.86</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16,741,741.86</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145275809"/>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淮北新源热电有限公司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152,112,100.00</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152,112,100.00</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1172611540"/>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proofErr w:type="gramStart"/>
                    <w:r>
                      <w:t>宿州营鼎建材</w:t>
                    </w:r>
                    <w:proofErr w:type="gramEnd"/>
                    <w:r>
                      <w:t>有限责任公司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22,525,000.00</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22,525,000.00</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1297597778"/>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proofErr w:type="gramStart"/>
                    <w:r>
                      <w:t>宿州创元发电</w:t>
                    </w:r>
                    <w:proofErr w:type="gramEnd"/>
                    <w:r>
                      <w:t>有限责任公司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98,321,747.62</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98,321,747.62</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1796324006"/>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恒</w:t>
                    </w:r>
                    <w:proofErr w:type="gramStart"/>
                    <w:r>
                      <w:t>源芬雷</w:t>
                    </w:r>
                    <w:proofErr w:type="gramEnd"/>
                    <w:r>
                      <w:t>选煤工程技术（天津）有限公司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10,000,000.00</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10,000,000.00</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410928409"/>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安徽恒源煤电售电有限责任公司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20,000,000.00</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20,000,000.00</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1861428094"/>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恒源租赁（天津）有限公司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500,000,000.00</w:t>
                    </w: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500,000,000.00</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sdt>
            <w:sdtPr>
              <w:alias w:val="长期股权投资明细"/>
              <w:tag w:val="_TUP_ffd53d91c32d4e5ea37a6c2ca799f0e2"/>
              <w:id w:val="-458109626"/>
              <w:lock w:val="sdtLocked"/>
            </w:sdtPr>
            <w:sdtEndPr/>
            <w:sdtContent>
              <w:tr w:rsidR="00697242" w:rsidTr="00697242">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r>
                      <w:t>安徽省恒泰新材料有限公司</w:t>
                    </w: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70"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128,983,461.78</w:t>
                    </w:r>
                  </w:p>
                </w:tc>
                <w:tc>
                  <w:tcPr>
                    <w:tcW w:w="321"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769"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r>
                      <w:t>128,983,461.78</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sdtContent>
          </w:sdt>
          <w:tr w:rsidR="00697242" w:rsidTr="00697242">
            <w:sdt>
              <w:sdtPr>
                <w:tag w:val="_PLD_6d78abc7997f45e2969ef24257800aca"/>
                <w:id w:val="1570311338"/>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697242" w:rsidRDefault="00697242" w:rsidP="00365037">
                    <w:pPr>
                      <w:jc w:val="center"/>
                    </w:pPr>
                    <w:r>
                      <w:rPr>
                        <w:rFonts w:hint="eastAsia"/>
                      </w:rPr>
                      <w:t>合计</w:t>
                    </w:r>
                  </w:p>
                </w:tc>
              </w:sdtContent>
            </w:sdt>
            <w:tc>
              <w:tcPr>
                <w:tcW w:w="769"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819,700,589.48</w:t>
                </w:r>
              </w:p>
            </w:tc>
            <w:tc>
              <w:tcPr>
                <w:tcW w:w="770"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128,983,461.78</w:t>
                </w:r>
              </w:p>
            </w:tc>
            <w:tc>
              <w:tcPr>
                <w:tcW w:w="321"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p>
            </w:tc>
            <w:tc>
              <w:tcPr>
                <w:tcW w:w="769"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948,684,051.26</w:t>
                </w:r>
              </w:p>
            </w:tc>
            <w:tc>
              <w:tcPr>
                <w:tcW w:w="513" w:type="pct"/>
                <w:tcBorders>
                  <w:top w:val="single" w:sz="4" w:space="0" w:color="auto"/>
                  <w:left w:val="single" w:sz="4" w:space="0" w:color="auto"/>
                  <w:bottom w:val="single" w:sz="4" w:space="0" w:color="auto"/>
                  <w:right w:val="single" w:sz="4" w:space="0" w:color="auto"/>
                </w:tcBorders>
              </w:tcPr>
              <w:p w:rsidR="00697242" w:rsidRDefault="00697242" w:rsidP="00697242">
                <w:pPr>
                  <w:jc w:val="right"/>
                </w:pPr>
              </w:p>
            </w:tc>
            <w:tc>
              <w:tcPr>
                <w:tcW w:w="512" w:type="pct"/>
                <w:tcBorders>
                  <w:top w:val="single" w:sz="4" w:space="0" w:color="auto"/>
                  <w:left w:val="single" w:sz="4" w:space="0" w:color="auto"/>
                  <w:bottom w:val="single" w:sz="4" w:space="0" w:color="auto"/>
                  <w:right w:val="single" w:sz="4" w:space="0" w:color="auto"/>
                </w:tcBorders>
              </w:tcPr>
              <w:p w:rsidR="00697242" w:rsidRDefault="00697242" w:rsidP="00365037">
                <w:pPr>
                  <w:jc w:val="right"/>
                </w:pPr>
              </w:p>
            </w:tc>
          </w:tr>
        </w:tbl>
        <w:p w:rsidR="00895018" w:rsidRDefault="00400AB6">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895018" w:rsidRDefault="00C262D1" w:rsidP="008A553E">
          <w:pPr>
            <w:pStyle w:val="4"/>
            <w:numPr>
              <w:ilvl w:val="0"/>
              <w:numId w:val="111"/>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EndPr/>
          <w:sdtContent>
            <w:p w:rsidR="00895018" w:rsidRDefault="00C262D1">
              <w:r>
                <w:fldChar w:fldCharType="begin"/>
              </w:r>
              <w:r w:rsidR="001826AE">
                <w:instrText xml:space="preserve">MACROBUTTON  SnrToggleCheckbox √适用 </w:instrText>
              </w:r>
              <w:r>
                <w:fldChar w:fldCharType="end"/>
              </w:r>
              <w:r>
                <w:fldChar w:fldCharType="begin"/>
              </w:r>
              <w:r w:rsidR="001826AE">
                <w:instrText xml:space="preserve"> MACROBUTTON  SnrToggleCheckbox □不适用 </w:instrText>
              </w:r>
              <w:r>
                <w:fldChar w:fldCharType="end"/>
              </w:r>
            </w:p>
          </w:sdtContent>
        </w:sdt>
        <w:p w:rsidR="00895018" w:rsidRDefault="00C262D1">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757"/>
            <w:gridCol w:w="759"/>
            <w:gridCol w:w="671"/>
            <w:gridCol w:w="786"/>
            <w:gridCol w:w="707"/>
            <w:gridCol w:w="710"/>
            <w:gridCol w:w="784"/>
            <w:gridCol w:w="775"/>
            <w:gridCol w:w="756"/>
            <w:gridCol w:w="770"/>
            <w:gridCol w:w="738"/>
          </w:tblGrid>
          <w:tr w:rsidR="00697242" w:rsidTr="00365037">
            <w:sdt>
              <w:sdtPr>
                <w:tag w:val="_PLD_cddf860d624b41069bef0850b92b7db2"/>
                <w:id w:val="1445502184"/>
                <w:lock w:val="sdtLocked"/>
              </w:sdtPr>
              <w:sdtEnd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投资</w:t>
                    </w:r>
                  </w:p>
                  <w:p w:rsidR="00697242" w:rsidRDefault="00697242" w:rsidP="00365037">
                    <w:pPr>
                      <w:jc w:val="center"/>
                      <w:rPr>
                        <w:szCs w:val="21"/>
                      </w:rPr>
                    </w:pPr>
                    <w:r>
                      <w:rPr>
                        <w:rFonts w:hint="eastAsia"/>
                        <w:szCs w:val="21"/>
                      </w:rPr>
                      <w:t>单位</w:t>
                    </w:r>
                  </w:p>
                </w:tc>
              </w:sdtContent>
            </w:sdt>
            <w:sdt>
              <w:sdtPr>
                <w:tag w:val="_PLD_1e9893e3e3854470a87271f1c7db6cdb"/>
                <w:id w:val="-1009913122"/>
                <w:lock w:val="sdtLocked"/>
              </w:sdtPr>
              <w:sdtEnd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期初</w:t>
                    </w:r>
                  </w:p>
                  <w:p w:rsidR="00697242" w:rsidRDefault="00697242" w:rsidP="00365037">
                    <w:pPr>
                      <w:jc w:val="center"/>
                      <w:rPr>
                        <w:szCs w:val="21"/>
                      </w:rPr>
                    </w:pPr>
                    <w:r>
                      <w:rPr>
                        <w:rFonts w:hint="eastAsia"/>
                        <w:szCs w:val="21"/>
                      </w:rPr>
                      <w:t>余额</w:t>
                    </w:r>
                  </w:p>
                </w:tc>
              </w:sdtContent>
            </w:sdt>
            <w:sdt>
              <w:sdtPr>
                <w:tag w:val="_PLD_51e202fa7d4541e8b1073ad1aab00e23"/>
                <w:id w:val="-253521720"/>
                <w:lock w:val="sdtLocked"/>
              </w:sdtPr>
              <w:sdtEnd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本期增减变动</w:t>
                    </w:r>
                  </w:p>
                </w:tc>
              </w:sdtContent>
            </w:sdt>
            <w:sdt>
              <w:sdtPr>
                <w:tag w:val="_PLD_fb68ab3bfe254cb4ac4728b9c324a1ea"/>
                <w:id w:val="-1572337435"/>
                <w:lock w:val="sdtLocked"/>
              </w:sdtPr>
              <w:sdtEnd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期末</w:t>
                    </w:r>
                  </w:p>
                  <w:p w:rsidR="00697242" w:rsidRDefault="00697242" w:rsidP="00365037">
                    <w:pPr>
                      <w:jc w:val="center"/>
                      <w:rPr>
                        <w:szCs w:val="21"/>
                      </w:rPr>
                    </w:pPr>
                    <w:r>
                      <w:rPr>
                        <w:rFonts w:hint="eastAsia"/>
                        <w:szCs w:val="21"/>
                      </w:rPr>
                      <w:t>余额</w:t>
                    </w:r>
                  </w:p>
                </w:tc>
              </w:sdtContent>
            </w:sdt>
            <w:sdt>
              <w:sdtPr>
                <w:tag w:val="_PLD_79ea6426597c4707b961bbd96c8cf19f"/>
                <w:id w:val="-1831822735"/>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减值准备期末余额</w:t>
                    </w:r>
                  </w:p>
                </w:tc>
              </w:sdtContent>
            </w:sdt>
          </w:tr>
          <w:tr w:rsidR="00697242" w:rsidTr="00365037">
            <w:tc>
              <w:tcPr>
                <w:tcW w:w="456" w:type="pct"/>
                <w:vMerge/>
                <w:tcBorders>
                  <w:left w:val="single" w:sz="4" w:space="0" w:color="auto"/>
                  <w:bottom w:val="single" w:sz="4" w:space="0" w:color="auto"/>
                  <w:right w:val="single" w:sz="4" w:space="0" w:color="auto"/>
                </w:tcBorders>
                <w:shd w:val="clear" w:color="auto" w:fill="auto"/>
              </w:tcPr>
              <w:p w:rsidR="00697242" w:rsidRDefault="00697242" w:rsidP="00365037">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697242" w:rsidRDefault="00697242" w:rsidP="00365037">
                <w:pPr>
                  <w:jc w:val="center"/>
                  <w:rPr>
                    <w:szCs w:val="21"/>
                  </w:rPr>
                </w:pPr>
              </w:p>
            </w:tc>
            <w:sdt>
              <w:sdtPr>
                <w:tag w:val="_PLD_759fe0f59b6046308988b932a5f90e06"/>
                <w:id w:val="1125743204"/>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追加投资</w:t>
                    </w:r>
                  </w:p>
                </w:tc>
              </w:sdtContent>
            </w:sdt>
            <w:sdt>
              <w:sdtPr>
                <w:tag w:val="_PLD_6f033bedb79a4bd7bc36dc52845a5ea0"/>
                <w:id w:val="-1623059081"/>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减少投资</w:t>
                    </w:r>
                  </w:p>
                </w:tc>
              </w:sdtContent>
            </w:sdt>
            <w:sdt>
              <w:sdtPr>
                <w:tag w:val="_PLD_67e4baac3d05451d940d328c18f19014"/>
                <w:id w:val="-726138043"/>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权益法下确认的投资损益</w:t>
                    </w:r>
                  </w:p>
                </w:tc>
              </w:sdtContent>
            </w:sdt>
            <w:sdt>
              <w:sdtPr>
                <w:tag w:val="_PLD_700419003e5b4596b973710043374374"/>
                <w:id w:val="-1079836794"/>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其他综合收益调整</w:t>
                    </w:r>
                  </w:p>
                </w:tc>
              </w:sdtContent>
            </w:sdt>
            <w:sdt>
              <w:sdtPr>
                <w:tag w:val="_PLD_9318c7f257d249e0a0b9bf70263601d5"/>
                <w:id w:val="873500571"/>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其他权益变动</w:t>
                    </w:r>
                  </w:p>
                </w:tc>
              </w:sdtContent>
            </w:sdt>
            <w:sdt>
              <w:sdtPr>
                <w:tag w:val="_PLD_efb3a8c8f6b64ad1a5fbb4cf67eb4c96"/>
                <w:id w:val="-1879316301"/>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宣告发放现金股利或利润</w:t>
                    </w:r>
                  </w:p>
                </w:tc>
              </w:sdtContent>
            </w:sdt>
            <w:sdt>
              <w:sdtPr>
                <w:tag w:val="_PLD_2cc45ca82119420bb4d261a3eb788ba0"/>
                <w:id w:val="-2083894977"/>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计提减值准备</w:t>
                    </w:r>
                  </w:p>
                </w:tc>
              </w:sdtContent>
            </w:sdt>
            <w:sdt>
              <w:sdtPr>
                <w:tag w:val="_PLD_85d3aa0f514447b38d92097f7a30e385"/>
                <w:id w:val="1432166215"/>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697242" w:rsidRDefault="00697242" w:rsidP="00365037">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697242" w:rsidRDefault="00697242" w:rsidP="00365037">
                <w:pPr>
                  <w:jc w:val="center"/>
                  <w:rPr>
                    <w:szCs w:val="21"/>
                  </w:rPr>
                </w:pPr>
              </w:p>
            </w:tc>
          </w:tr>
          <w:tr w:rsidR="00697242" w:rsidTr="00365037">
            <w:sdt>
              <w:sdtPr>
                <w:tag w:val="_PLD_b5de7a3b12554dad8d8701df843651f7"/>
                <w:id w:val="894083501"/>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rPr>
                        <w:rFonts w:hint="eastAsia"/>
                        <w:szCs w:val="21"/>
                      </w:rPr>
                      <w:t>一、合营企业</w:t>
                    </w:r>
                  </w:p>
                </w:tc>
              </w:sdtContent>
            </w:sdt>
          </w:tr>
          <w:sdt>
            <w:sdtPr>
              <w:rPr>
                <w:szCs w:val="21"/>
              </w:rPr>
              <w:alias w:val="合营企业投资信息明细"/>
              <w:tag w:val="_TUP_7ae7c93a76644e18b4ce7e7962b3c843"/>
              <w:id w:val="-757823422"/>
              <w:lock w:val="sdtLocked"/>
            </w:sdtPr>
            <w:sdtEndPr/>
            <w:sdtContent>
              <w:tr w:rsidR="00697242" w:rsidTr="00365037">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sdtContent>
          </w:sdt>
          <w:sdt>
            <w:sdtPr>
              <w:rPr>
                <w:szCs w:val="21"/>
              </w:rPr>
              <w:alias w:val="合营企业投资信息明细"/>
              <w:tag w:val="_TUP_7ae7c93a76644e18b4ce7e7962b3c843"/>
              <w:id w:val="-1284101836"/>
              <w:lock w:val="sdtLocked"/>
            </w:sdtPr>
            <w:sdtEndPr/>
            <w:sdtContent>
              <w:tr w:rsidR="00697242" w:rsidTr="00365037">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sdtContent>
          </w:sdt>
          <w:tr w:rsidR="00697242" w:rsidTr="00365037">
            <w:sdt>
              <w:sdtPr>
                <w:tag w:val="_PLD_75532ff6de38446798c10c6b50f591fc"/>
                <w:id w:val="641418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tr w:rsidR="00697242" w:rsidTr="00365037">
            <w:sdt>
              <w:sdtPr>
                <w:tag w:val="_PLD_473021cffa734643a0c35649ee4b5043"/>
                <w:id w:val="-544366948"/>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392469747"/>
              <w:lock w:val="sdtLocked"/>
            </w:sdtPr>
            <w:sdtEndPr>
              <w:rPr>
                <w:rFonts w:hint="default"/>
              </w:rPr>
            </w:sdtEndPr>
            <w:sdtContent>
              <w:tr w:rsidR="00697242" w:rsidTr="00365037">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t>安徽省皖北煤电集团财务有限公司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482,372,842.24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30,030,055.49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512,402,897.73</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sdtContent>
          </w:sdt>
          <w:sdt>
            <w:sdtPr>
              <w:rPr>
                <w:rFonts w:hint="eastAsia"/>
                <w:szCs w:val="21"/>
              </w:rPr>
              <w:alias w:val="联营企业投资信息明细"/>
              <w:tag w:val="_TUP_eaba507245ee4361a2dbb347dbaafb94"/>
              <w:id w:val="1986351583"/>
              <w:lock w:val="sdtLocked"/>
            </w:sdtPr>
            <w:sdtEndPr>
              <w:rPr>
                <w:rFonts w:hint="default"/>
              </w:rPr>
            </w:sdtEndPr>
            <w:sdtContent>
              <w:tr w:rsidR="00697242" w:rsidTr="00365037">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t>安徽钱营孜发电有限公司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290,938,056.03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20,966,350.49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r>
                      <w:t>311,904,406.52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sdtContent>
          </w:sdt>
          <w:tr w:rsidR="00697242" w:rsidTr="00365037">
            <w:sdt>
              <w:sdtPr>
                <w:tag w:val="_PLD_f8383730084541adb8db21cc185c3f8a"/>
                <w:id w:val="101018636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773,310,898.27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50,996,405.98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824,307,304.25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tr w:rsidR="00697242" w:rsidTr="00365037">
            <w:sdt>
              <w:sdtPr>
                <w:tag w:val="_PLD_4b0583c56526447a8a37f554e73cdf58"/>
                <w:id w:val="179362902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365037">
                    <w:pPr>
                      <w:jc w:val="center"/>
                      <w:rPr>
                        <w:szCs w:val="21"/>
                      </w:rPr>
                    </w:pPr>
                    <w:r>
                      <w:rPr>
                        <w:rFonts w:hint="eastAsia"/>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773,310,898.27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50,996,405.98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rPr>
                    <w:sz w:val="24"/>
                  </w:rPr>
                </w:pPr>
                <w:r>
                  <w:t>824,307,304.25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rsidP="00365037">
                <w:pPr>
                  <w:jc w:val="right"/>
                  <w:rPr>
                    <w:szCs w:val="21"/>
                  </w:rPr>
                </w:pPr>
              </w:p>
            </w:tc>
          </w:tr>
        </w:tbl>
        <w:p w:rsidR="00895018" w:rsidRDefault="00400AB6">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EndPr/>
      <w:sdtContent>
        <w:p w:rsidR="00895018" w:rsidRDefault="00C262D1">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EndPr/>
          <w:sdtContent>
            <w:p w:rsidR="00895018" w:rsidRDefault="00697242">
              <w:pPr>
                <w:rPr>
                  <w:szCs w:val="21"/>
                </w:rPr>
              </w:pPr>
              <w:r>
                <w:rPr>
                  <w:rFonts w:hint="eastAsia"/>
                  <w:szCs w:val="21"/>
                </w:rPr>
                <w:t>无</w:t>
              </w:r>
            </w:p>
          </w:sdtContent>
        </w:sdt>
      </w:sdtContent>
    </w:sdt>
    <w:p w:rsidR="00895018" w:rsidRDefault="00895018">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rsidR="00895018" w:rsidRDefault="00C262D1" w:rsidP="008A553E">
          <w:pPr>
            <w:pStyle w:val="30"/>
            <w:numPr>
              <w:ilvl w:val="0"/>
              <w:numId w:val="57"/>
            </w:numPr>
          </w:pPr>
          <w:r>
            <w:rPr>
              <w:rFonts w:hint="eastAsia"/>
            </w:rPr>
            <w:t>营业收入和营业成本</w:t>
          </w:r>
        </w:p>
        <w:p w:rsidR="00895018" w:rsidRDefault="00C262D1" w:rsidP="008A553E">
          <w:pPr>
            <w:pStyle w:val="4"/>
            <w:numPr>
              <w:ilvl w:val="0"/>
              <w:numId w:val="12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EndPr/>
          <w:sdtContent>
            <w:p w:rsidR="00895018" w:rsidRDefault="00C262D1">
              <w:pPr>
                <w:pStyle w:val="a9"/>
                <w:ind w:firstLineChars="0" w:firstLine="0"/>
                <w:jc w:val="left"/>
                <w:rPr>
                  <w:rFonts w:ascii="宋体" w:hAnsi="宋体"/>
                  <w:bCs/>
                  <w:szCs w:val="21"/>
                </w:rPr>
              </w:pPr>
              <w:r>
                <w:rPr>
                  <w:rFonts w:ascii="宋体" w:hAnsi="宋体"/>
                  <w:bCs/>
                  <w:szCs w:val="21"/>
                </w:rPr>
                <w:fldChar w:fldCharType="begin"/>
              </w:r>
              <w:r w:rsidR="00697242">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697242">
                <w:rPr>
                  <w:rFonts w:ascii="宋体" w:hAnsi="宋体"/>
                  <w:bCs/>
                  <w:szCs w:val="21"/>
                </w:rPr>
                <w:instrText xml:space="preserve"> MACROBUTTON  SnrToggleCheckbox □不适用 </w:instrText>
              </w:r>
              <w:r>
                <w:rPr>
                  <w:rFonts w:ascii="宋体" w:hAnsi="宋体"/>
                  <w:bCs/>
                  <w:szCs w:val="21"/>
                </w:rPr>
                <w:fldChar w:fldCharType="end"/>
              </w:r>
            </w:p>
          </w:sdtContent>
        </w:sdt>
        <w:p w:rsidR="00895018" w:rsidRDefault="00C262D1">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895018" w:rsidTr="00FC3DF5">
            <w:sdt>
              <w:sdtPr>
                <w:tag w:val="_PLD_03d52d676cf8435a8f7a530f92cd7617"/>
                <w:id w:val="-195009787"/>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项目</w:t>
                    </w:r>
                  </w:p>
                </w:tc>
              </w:sdtContent>
            </w:sdt>
            <w:sdt>
              <w:sdtPr>
                <w:tag w:val="_PLD_32b5faadfe0b45d19044be5526af3c2d"/>
                <w:id w:val="231197725"/>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本期发生额</w:t>
                    </w:r>
                  </w:p>
                </w:tc>
              </w:sdtContent>
            </w:sdt>
            <w:sdt>
              <w:sdtPr>
                <w:tag w:val="_PLD_5e3b95dc7e564cbabd77bf88c8a43781"/>
                <w:id w:val="-356964004"/>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上期发生额</w:t>
                    </w:r>
                  </w:p>
                </w:tc>
              </w:sdtContent>
            </w:sdt>
          </w:tr>
          <w:tr w:rsidR="00895018" w:rsidTr="00FC3DF5">
            <w:tc>
              <w:tcPr>
                <w:tcW w:w="1570" w:type="pct"/>
                <w:vMerge/>
                <w:tcBorders>
                  <w:left w:val="single" w:sz="4" w:space="0" w:color="auto"/>
                  <w:bottom w:val="single" w:sz="4" w:space="0" w:color="auto"/>
                  <w:right w:val="single" w:sz="4" w:space="0" w:color="auto"/>
                </w:tcBorders>
                <w:shd w:val="clear" w:color="auto" w:fill="auto"/>
                <w:vAlign w:val="center"/>
              </w:tcPr>
              <w:p w:rsidR="00895018" w:rsidRDefault="00895018">
                <w:pPr>
                  <w:jc w:val="center"/>
                  <w:rPr>
                    <w:szCs w:val="21"/>
                  </w:rPr>
                </w:pPr>
              </w:p>
            </w:tc>
            <w:sdt>
              <w:sdtPr>
                <w:tag w:val="_PLD_35d68e9def174e9fb111f9c26dc6e586"/>
                <w:id w:val="-12330955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收入</w:t>
                    </w:r>
                  </w:p>
                </w:tc>
              </w:sdtContent>
            </w:sdt>
            <w:sdt>
              <w:sdtPr>
                <w:tag w:val="_PLD_bca4c40811a6455bb6f684093a6c0c7d"/>
                <w:id w:val="-192526254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成本</w:t>
                    </w:r>
                  </w:p>
                </w:tc>
              </w:sdtContent>
            </w:sdt>
            <w:sdt>
              <w:sdtPr>
                <w:tag w:val="_PLD_913bf231029842ff9aedaf2297b238c1"/>
                <w:id w:val="197964054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收入</w:t>
                    </w:r>
                  </w:p>
                </w:tc>
              </w:sdtContent>
            </w:sdt>
            <w:sdt>
              <w:sdtPr>
                <w:tag w:val="_PLD_f626f406150145439510a3b7f1a71e39"/>
                <w:id w:val="-14405395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895018" w:rsidRDefault="00C262D1">
                    <w:pPr>
                      <w:jc w:val="center"/>
                      <w:rPr>
                        <w:szCs w:val="21"/>
                      </w:rPr>
                    </w:pPr>
                    <w:r>
                      <w:rPr>
                        <w:rFonts w:hint="eastAsia"/>
                        <w:szCs w:val="21"/>
                      </w:rPr>
                      <w:t>成本</w:t>
                    </w:r>
                  </w:p>
                </w:tc>
              </w:sdtContent>
            </w:sdt>
          </w:tr>
          <w:tr w:rsidR="00697242" w:rsidTr="00365037">
            <w:sdt>
              <w:sdtPr>
                <w:tag w:val="_PLD_5e96be68b278431da8715a6c739b83b7"/>
                <w:id w:val="-191184285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6,033,525,365.53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3,413,319,000.93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4,577,922,981.20</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2,845,035,193.63</w:t>
                </w:r>
              </w:p>
            </w:tc>
          </w:tr>
          <w:tr w:rsidR="00697242" w:rsidTr="00365037">
            <w:sdt>
              <w:sdtPr>
                <w:tag w:val="_PLD_6bfc9b53230c4537ab9d4895c4ac21b6"/>
                <w:id w:val="204964618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697242" w:rsidRDefault="00697242">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466,820,797.71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299,405,097.20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527,883,452.41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354,741,676.21</w:t>
                </w:r>
              </w:p>
            </w:tc>
          </w:tr>
          <w:tr w:rsidR="00697242" w:rsidTr="00365037">
            <w:sdt>
              <w:sdtPr>
                <w:tag w:val="_PLD_d72589b11fca4f8e9290f2128cc382b9"/>
                <w:id w:val="-214711942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6,500,346,163.24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3,712,724,098.13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5,105,806,433.61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97242" w:rsidRDefault="00697242" w:rsidP="00697242">
                <w:pPr>
                  <w:jc w:val="right"/>
                  <w:rPr>
                    <w:sz w:val="24"/>
                  </w:rPr>
                </w:pPr>
                <w:r>
                  <w:t>3,199,776,869.84</w:t>
                </w:r>
              </w:p>
            </w:tc>
          </w:tr>
        </w:tbl>
        <w:p w:rsidR="00895018" w:rsidRDefault="00400AB6"/>
      </w:sdtContent>
    </w:sdt>
    <w:bookmarkStart w:id="257"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895018" w:rsidRDefault="00C262D1" w:rsidP="008A553E">
          <w:pPr>
            <w:pStyle w:val="4"/>
            <w:numPr>
              <w:ilvl w:val="0"/>
              <w:numId w:val="12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EndPr/>
          <w:sdtContent>
            <w:p w:rsidR="00697242" w:rsidRDefault="00C262D1" w:rsidP="00697242">
              <w:pPr>
                <w:pStyle w:val="a9"/>
                <w:ind w:firstLineChars="0" w:firstLine="0"/>
                <w:jc w:val="left"/>
              </w:pPr>
              <w:r>
                <w:rPr>
                  <w:rFonts w:ascii="宋体" w:hAnsi="宋体"/>
                  <w:szCs w:val="21"/>
                </w:rPr>
                <w:fldChar w:fldCharType="begin"/>
              </w:r>
              <w:r w:rsidR="0069724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697242">
                <w:rPr>
                  <w:rFonts w:ascii="宋体" w:hAnsi="宋体"/>
                  <w:szCs w:val="21"/>
                </w:rPr>
                <w:instrText xml:space="preserve"> MACROBUTTON  SnrToggleCheckbox √不适用 </w:instrText>
              </w:r>
              <w:r>
                <w:rPr>
                  <w:rFonts w:ascii="宋体" w:hAnsi="宋体"/>
                  <w:szCs w:val="21"/>
                </w:rPr>
                <w:fldChar w:fldCharType="end"/>
              </w:r>
            </w:p>
          </w:sdtContent>
        </w:sdt>
        <w:p w:rsidR="00895018" w:rsidRDefault="00895018"/>
        <w:p w:rsidR="00895018" w:rsidRDefault="00400AB6"/>
      </w:sdtContent>
    </w:sdt>
    <w:bookmarkEnd w:id="257" w:displacedByCustomXml="next"/>
    <w:bookmarkStart w:id="258"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rsidR="00895018" w:rsidRDefault="00C262D1" w:rsidP="008A553E">
          <w:pPr>
            <w:pStyle w:val="4"/>
            <w:numPr>
              <w:ilvl w:val="0"/>
              <w:numId w:val="121"/>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EndPr/>
          <w:sdtContent>
            <w:p w:rsidR="00895018" w:rsidRDefault="00C262D1" w:rsidP="00697242">
              <w:r>
                <w:fldChar w:fldCharType="begin"/>
              </w:r>
              <w:r w:rsidR="00697242">
                <w:instrText xml:space="preserve"> MACROBUTTON  SnrToggleCheckbox □适用 </w:instrText>
              </w:r>
              <w:r>
                <w:fldChar w:fldCharType="end"/>
              </w:r>
              <w:r>
                <w:fldChar w:fldCharType="begin"/>
              </w:r>
              <w:r w:rsidR="00697242">
                <w:instrText xml:space="preserve"> MACROBUTTON  SnrToggleCheckbox √不适用 </w:instrText>
              </w:r>
              <w:r>
                <w:fldChar w:fldCharType="end"/>
              </w:r>
            </w:p>
          </w:sdtContent>
        </w:sdt>
        <w:p w:rsidR="00895018" w:rsidRDefault="00400AB6"/>
      </w:sdtContent>
    </w:sdt>
    <w:bookmarkEnd w:id="258" w:displacedByCustomXml="next"/>
    <w:bookmarkStart w:id="259"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895018" w:rsidRDefault="00C262D1" w:rsidP="008A553E">
          <w:pPr>
            <w:pStyle w:val="4"/>
            <w:numPr>
              <w:ilvl w:val="0"/>
              <w:numId w:val="121"/>
            </w:numPr>
          </w:pPr>
          <w:r>
            <w:rPr>
              <w:rFonts w:hint="eastAsia"/>
            </w:rPr>
            <w:t>分摊至剩余履约义务的说明</w:t>
          </w:r>
        </w:p>
        <w:sdt>
          <w:sdtPr>
            <w:alias w:val="是否适用：母公司分摊至剩余履约义务的说明[双击切换]"/>
            <w:tag w:val="_GBC_7f0a9adae5ea4624a849a396f1ce90b1"/>
            <w:id w:val="-1540422217"/>
            <w:lock w:val="sdtLocked"/>
            <w:placeholder>
              <w:docPart w:val="GBC22222222222222222222222222222"/>
            </w:placeholder>
          </w:sdtPr>
          <w:sdtEndPr/>
          <w:sdtContent>
            <w:p w:rsidR="00895018" w:rsidRDefault="00C262D1">
              <w:pPr>
                <w:rPr>
                  <w:szCs w:val="21"/>
                </w:rPr>
              </w:pPr>
              <w:r>
                <w:fldChar w:fldCharType="begin"/>
              </w:r>
              <w:r w:rsidR="00697242">
                <w:instrText xml:space="preserve"> MACROBUTTON  SnrToggleCheckbox □适用 </w:instrText>
              </w:r>
              <w:r>
                <w:fldChar w:fldCharType="end"/>
              </w:r>
              <w:r>
                <w:fldChar w:fldCharType="begin"/>
              </w:r>
              <w:r w:rsidR="00697242">
                <w:instrText xml:space="preserve"> MACROBUTTON  SnrToggleCheckbox √不适用 </w:instrText>
              </w:r>
              <w:r>
                <w:fldChar w:fldCharType="end"/>
              </w:r>
            </w:p>
          </w:sdtContent>
        </w:sdt>
        <w:p w:rsidR="00895018" w:rsidRDefault="00400AB6">
          <w:pPr>
            <w:rPr>
              <w:rFonts w:ascii="Arial" w:hAnsi="Arial"/>
              <w:szCs w:val="21"/>
            </w:rPr>
          </w:pPr>
        </w:p>
      </w:sdtContent>
    </w:sdt>
    <w:bookmarkEnd w:id="259" w:displacedByCustomXml="prev"/>
    <w:bookmarkStart w:id="260" w:name="_Hlk533798751" w:displacedByCustomXml="next"/>
    <w:sdt>
      <w:sdtPr>
        <w:rPr>
          <w:szCs w:val="21"/>
        </w:rPr>
        <w:alias w:val="模块:营业收入和营业成本其他说明"/>
        <w:tag w:val="_SEC_7467cf4c7aa441d78594101b88f0996b"/>
        <w:id w:val="759947480"/>
        <w:lock w:val="sdtLocked"/>
        <w:placeholder>
          <w:docPart w:val="GBC22222222222222222222222222222"/>
        </w:placeholder>
      </w:sdtPr>
      <w:sdtEndPr/>
      <w:sdtContent>
        <w:p w:rsidR="00895018" w:rsidRDefault="00C262D1">
          <w:pPr>
            <w:spacing w:before="60" w:after="60"/>
            <w:rPr>
              <w:szCs w:val="21"/>
            </w:rPr>
          </w:pPr>
          <w:r>
            <w:rPr>
              <w:rFonts w:hint="eastAsia"/>
              <w:szCs w:val="21"/>
            </w:rPr>
            <w:t>其他说明：</w:t>
          </w:r>
        </w:p>
        <w:p w:rsidR="00895018" w:rsidRDefault="00400AB6">
          <w:pPr>
            <w:rPr>
              <w:szCs w:val="21"/>
            </w:rPr>
          </w:pPr>
          <w:sdt>
            <w:sdtPr>
              <w:rPr>
                <w:szCs w:val="21"/>
              </w:rPr>
              <w:alias w:val="主营业务说明"/>
              <w:tag w:val="_GBC_fd583c7468404a3e83de872adae134a2"/>
              <w:id w:val="-1607735135"/>
              <w:lock w:val="sdtLocked"/>
              <w:placeholder>
                <w:docPart w:val="GBC22222222222222222222222222222"/>
              </w:placeholder>
            </w:sdtPr>
            <w:sdtEndPr/>
            <w:sdtContent>
              <w:r w:rsidR="00697242">
                <w:rPr>
                  <w:rFonts w:hint="eastAsia"/>
                  <w:szCs w:val="21"/>
                </w:rPr>
                <w:t>无</w:t>
              </w:r>
            </w:sdtContent>
          </w:sdt>
        </w:p>
        <w:p w:rsidR="00895018" w:rsidRDefault="00400AB6">
          <w:pPr>
            <w:rPr>
              <w:szCs w:val="21"/>
            </w:rPr>
          </w:pPr>
        </w:p>
      </w:sdtContent>
    </w:sdt>
    <w:bookmarkEnd w:id="260" w:displacedByCustomXml="prev"/>
    <w:bookmarkStart w:id="261"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EndPr/>
      <w:sdtContent>
        <w:bookmarkStart w:id="262" w:name="_Hlk10548739" w:displacedByCustomXml="prev"/>
        <w:bookmarkStart w:id="263" w:name="OLE_LINK6" w:displacedByCustomXml="prev"/>
        <w:p w:rsidR="00895018" w:rsidRDefault="00C262D1" w:rsidP="008A553E">
          <w:pPr>
            <w:pStyle w:val="30"/>
            <w:numPr>
              <w:ilvl w:val="0"/>
              <w:numId w:val="57"/>
            </w:numPr>
            <w:rPr>
              <w:rFonts w:ascii="宋体" w:hAnsi="宋体"/>
              <w:szCs w:val="21"/>
            </w:rPr>
          </w:pPr>
          <w:r>
            <w:rPr>
              <w:rFonts w:ascii="宋体" w:hAnsi="宋体" w:hint="eastAsia"/>
              <w:szCs w:val="21"/>
            </w:rPr>
            <w:t>投资收益</w:t>
          </w:r>
          <w:bookmarkEnd w:id="263"/>
        </w:p>
        <w:sdt>
          <w:sdtPr>
            <w:alias w:val="是否适用：母公司投资收益[双击切换]"/>
            <w:tag w:val="_GBC_c2bb46ec06e343088b38ac6340f45fb2"/>
            <w:id w:val="-2082749639"/>
            <w:lock w:val="sdtLocked"/>
            <w:placeholder>
              <w:docPart w:val="GBC22222222222222222222222222222"/>
            </w:placeholder>
          </w:sdtPr>
          <w:sdtEndPr/>
          <w:sdtContent>
            <w:p w:rsidR="00895018" w:rsidRDefault="00C262D1">
              <w:r>
                <w:fldChar w:fldCharType="begin"/>
              </w:r>
              <w:r w:rsidR="00697242">
                <w:instrText xml:space="preserve"> MACROBUTTON  SnrToggleCheckbox √适用 </w:instrText>
              </w:r>
              <w:r>
                <w:fldChar w:fldCharType="end"/>
              </w:r>
              <w:r>
                <w:fldChar w:fldCharType="begin"/>
              </w:r>
              <w:r w:rsidR="00697242">
                <w:instrText xml:space="preserve"> MACROBUTTON  SnrToggleCheckbox □不适用 </w:instrText>
              </w:r>
              <w:r>
                <w:fldChar w:fldCharType="end"/>
              </w:r>
            </w:p>
          </w:sdtContent>
        </w:sdt>
        <w:p w:rsidR="00895018" w:rsidRDefault="00C262D1">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FCA">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FC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895018" w:rsidTr="00DA51A9">
            <w:bookmarkStart w:id="264" w:name="_Hlk24031106" w:displacedByCustomXml="next"/>
            <w:sdt>
              <w:sdtPr>
                <w:tag w:val="_PLD_507ed5c985ab48c59a18c2d57dd68c9c"/>
                <w:id w:val="2720060"/>
                <w:lock w:val="sdtLocked"/>
              </w:sdtPr>
              <w:sdtEndPr/>
              <w:sdtContent>
                <w:tc>
                  <w:tcPr>
                    <w:tcW w:w="2018" w:type="pct"/>
                    <w:vAlign w:val="center"/>
                  </w:tcPr>
                  <w:p w:rsidR="00895018" w:rsidRDefault="00C262D1">
                    <w:pPr>
                      <w:ind w:left="420" w:hanging="420"/>
                      <w:jc w:val="center"/>
                      <w:rPr>
                        <w:szCs w:val="21"/>
                      </w:rPr>
                    </w:pPr>
                    <w:r>
                      <w:rPr>
                        <w:rFonts w:hint="eastAsia"/>
                        <w:szCs w:val="21"/>
                      </w:rPr>
                      <w:t>项目</w:t>
                    </w:r>
                  </w:p>
                </w:tc>
              </w:sdtContent>
            </w:sdt>
            <w:sdt>
              <w:sdtPr>
                <w:tag w:val="_PLD_47187d04b5814de2ac4d8e7ab7f3dcf5"/>
                <w:id w:val="705919547"/>
                <w:lock w:val="sdtLocked"/>
              </w:sdtPr>
              <w:sdtEndPr/>
              <w:sdtContent>
                <w:tc>
                  <w:tcPr>
                    <w:tcW w:w="1488" w:type="pct"/>
                    <w:vAlign w:val="center"/>
                  </w:tcPr>
                  <w:p w:rsidR="00895018" w:rsidRDefault="00C262D1">
                    <w:pPr>
                      <w:jc w:val="center"/>
                      <w:rPr>
                        <w:szCs w:val="21"/>
                      </w:rPr>
                    </w:pPr>
                    <w:r>
                      <w:rPr>
                        <w:rFonts w:hint="eastAsia"/>
                        <w:szCs w:val="21"/>
                      </w:rPr>
                      <w:t>本期发生额</w:t>
                    </w:r>
                  </w:p>
                </w:tc>
              </w:sdtContent>
            </w:sdt>
            <w:sdt>
              <w:sdtPr>
                <w:tag w:val="_PLD_9b38c11702ff453c93beb78507ab4be2"/>
                <w:id w:val="-1766992805"/>
                <w:lock w:val="sdtLocked"/>
              </w:sdtPr>
              <w:sdtEndPr/>
              <w:sdtContent>
                <w:tc>
                  <w:tcPr>
                    <w:tcW w:w="1494" w:type="pct"/>
                    <w:vAlign w:val="center"/>
                  </w:tcPr>
                  <w:p w:rsidR="00895018" w:rsidRDefault="00C262D1">
                    <w:pPr>
                      <w:jc w:val="center"/>
                      <w:rPr>
                        <w:szCs w:val="21"/>
                      </w:rPr>
                    </w:pPr>
                    <w:r>
                      <w:rPr>
                        <w:rFonts w:hint="eastAsia"/>
                        <w:szCs w:val="21"/>
                      </w:rPr>
                      <w:t>上期发生额</w:t>
                    </w:r>
                  </w:p>
                </w:tc>
              </w:sdtContent>
            </w:sdt>
          </w:tr>
          <w:tr w:rsidR="00697242" w:rsidTr="00365037">
            <w:tc>
              <w:tcPr>
                <w:tcW w:w="2018" w:type="pct"/>
              </w:tcPr>
              <w:sdt>
                <w:sdtPr>
                  <w:tag w:val="_PLD_8cd2c80808be48458043e409ca328206"/>
                  <w:id w:val="362790618"/>
                  <w:lock w:val="sdtLocked"/>
                </w:sdtPr>
                <w:sdtEndPr/>
                <w:sdtContent>
                  <w:p w:rsidR="00697242" w:rsidRDefault="00697242">
                    <w:r>
                      <w:t>成本法核算的长期股权投资收益</w:t>
                    </w:r>
                  </w:p>
                </w:sdtContent>
              </w:sdt>
            </w:tc>
            <w:tc>
              <w:tcPr>
                <w:tcW w:w="1488" w:type="pct"/>
                <w:vAlign w:val="center"/>
              </w:tcPr>
              <w:p w:rsidR="00697242" w:rsidRDefault="00697242" w:rsidP="00697242">
                <w:pPr>
                  <w:jc w:val="right"/>
                  <w:rPr>
                    <w:sz w:val="24"/>
                  </w:rPr>
                </w:pPr>
              </w:p>
            </w:tc>
            <w:tc>
              <w:tcPr>
                <w:tcW w:w="1494" w:type="pct"/>
                <w:vAlign w:val="center"/>
              </w:tcPr>
              <w:p w:rsidR="00697242" w:rsidRDefault="00697242" w:rsidP="00697242">
                <w:pPr>
                  <w:jc w:val="right"/>
                  <w:rPr>
                    <w:sz w:val="24"/>
                  </w:rPr>
                </w:pPr>
                <w:r>
                  <w:t>4,000,000.00</w:t>
                </w:r>
              </w:p>
            </w:tc>
          </w:tr>
          <w:tr w:rsidR="00697242" w:rsidTr="00365037">
            <w:sdt>
              <w:sdtPr>
                <w:tag w:val="_PLD_a78aae1ee78b444e907d11c241833812"/>
                <w:id w:val="550044151"/>
                <w:lock w:val="sdtLocked"/>
              </w:sdtPr>
              <w:sdtEndPr/>
              <w:sdtContent>
                <w:tc>
                  <w:tcPr>
                    <w:tcW w:w="2018" w:type="pct"/>
                  </w:tcPr>
                  <w:p w:rsidR="00697242" w:rsidRDefault="00697242">
                    <w:pPr>
                      <w:rPr>
                        <w:szCs w:val="21"/>
                      </w:rPr>
                    </w:pPr>
                    <w:r>
                      <w:rPr>
                        <w:rFonts w:hint="eastAsia"/>
                        <w:szCs w:val="21"/>
                      </w:rPr>
                      <w:t>权益法核算的长期股权投资收益</w:t>
                    </w:r>
                  </w:p>
                </w:tc>
              </w:sdtContent>
            </w:sdt>
            <w:tc>
              <w:tcPr>
                <w:tcW w:w="1488" w:type="pct"/>
                <w:vAlign w:val="center"/>
              </w:tcPr>
              <w:p w:rsidR="00697242" w:rsidRDefault="00697242" w:rsidP="00697242">
                <w:pPr>
                  <w:jc w:val="right"/>
                  <w:rPr>
                    <w:sz w:val="24"/>
                  </w:rPr>
                </w:pPr>
                <w:r>
                  <w:t>50,996,405.98</w:t>
                </w:r>
              </w:p>
            </w:tc>
            <w:tc>
              <w:tcPr>
                <w:tcW w:w="1494" w:type="pct"/>
                <w:vAlign w:val="center"/>
              </w:tcPr>
              <w:p w:rsidR="00697242" w:rsidRDefault="00697242" w:rsidP="00697242">
                <w:pPr>
                  <w:jc w:val="right"/>
                  <w:rPr>
                    <w:sz w:val="24"/>
                  </w:rPr>
                </w:pPr>
                <w:r>
                  <w:t>39,115,568.05</w:t>
                </w:r>
              </w:p>
            </w:tc>
          </w:tr>
          <w:tr w:rsidR="00697242" w:rsidTr="00DA51A9">
            <w:sdt>
              <w:sdtPr>
                <w:tag w:val="_PLD_2ac3541301b34caa9c5158401e6bfd0d"/>
                <w:id w:val="1351527557"/>
                <w:lock w:val="sdtLocked"/>
              </w:sdtPr>
              <w:sdtEndPr/>
              <w:sdtContent>
                <w:tc>
                  <w:tcPr>
                    <w:tcW w:w="2018" w:type="pct"/>
                  </w:tcPr>
                  <w:p w:rsidR="00697242" w:rsidRDefault="00697242">
                    <w:pPr>
                      <w:rPr>
                        <w:szCs w:val="21"/>
                      </w:rPr>
                    </w:pPr>
                    <w:r>
                      <w:rPr>
                        <w:rFonts w:hint="eastAsia"/>
                        <w:szCs w:val="21"/>
                      </w:rPr>
                      <w:t>处置长期股权投资产生的投资收益</w:t>
                    </w:r>
                  </w:p>
                </w:tc>
              </w:sdtContent>
            </w:sdt>
            <w:tc>
              <w:tcPr>
                <w:tcW w:w="1488" w:type="pct"/>
              </w:tcPr>
              <w:p w:rsidR="00697242" w:rsidRDefault="00697242" w:rsidP="00697242">
                <w:pPr>
                  <w:jc w:val="right"/>
                  <w:rPr>
                    <w:szCs w:val="21"/>
                  </w:rPr>
                </w:pPr>
              </w:p>
            </w:tc>
            <w:tc>
              <w:tcPr>
                <w:tcW w:w="1494" w:type="pct"/>
              </w:tcPr>
              <w:p w:rsidR="00697242" w:rsidRDefault="00697242" w:rsidP="00697242">
                <w:pPr>
                  <w:jc w:val="right"/>
                  <w:rPr>
                    <w:szCs w:val="21"/>
                  </w:rPr>
                </w:pPr>
              </w:p>
            </w:tc>
          </w:tr>
          <w:tr w:rsidR="00697242" w:rsidTr="00DA51A9">
            <w:tc>
              <w:tcPr>
                <w:tcW w:w="2018" w:type="pct"/>
              </w:tcPr>
              <w:sdt>
                <w:sdtPr>
                  <w:rPr>
                    <w:rFonts w:hint="eastAsia"/>
                  </w:rPr>
                  <w:tag w:val="_PLD_374e0bfdf40b4b1cb34581f2b2a66168"/>
                  <w:id w:val="249245054"/>
                  <w:lock w:val="sdtLocked"/>
                </w:sdtPr>
                <w:sdtEndPr/>
                <w:sdtContent>
                  <w:p w:rsidR="00697242" w:rsidRDefault="00697242">
                    <w:r>
                      <w:rPr>
                        <w:rFonts w:hint="eastAsia"/>
                      </w:rPr>
                      <w:t>交易性金融资产在持有期间的投资收</w:t>
                    </w:r>
                    <w:r>
                      <w:rPr>
                        <w:rFonts w:hint="eastAsia"/>
                      </w:rPr>
                      <w:lastRenderedPageBreak/>
                      <w:t>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1b350f75b27b4ec1915755daf5ccab96"/>
                  <w:id w:val="-255134652"/>
                  <w:lock w:val="sdtLocked"/>
                </w:sdtPr>
                <w:sdtEndPr/>
                <w:sdtContent>
                  <w:p w:rsidR="00697242" w:rsidRDefault="00697242">
                    <w:r>
                      <w:rPr>
                        <w:rFonts w:hint="eastAsia"/>
                      </w:rPr>
                      <w:t>其他权益工具投资在持有期间取得的股利收入</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631be1516e0b415d8f100eb0dcf09db0"/>
                  <w:id w:val="-1726672004"/>
                  <w:lock w:val="sdtLocked"/>
                </w:sdtPr>
                <w:sdtEndPr/>
                <w:sdtContent>
                  <w:p w:rsidR="00697242" w:rsidRDefault="00697242">
                    <w:r>
                      <w:rPr>
                        <w:rFonts w:hint="eastAsia"/>
                      </w:rPr>
                      <w:t>债权投资在持有期间取得的利息收入</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ee3b83cd3a7249b686afc560545ae359"/>
                  <w:id w:val="-2125911912"/>
                  <w:lock w:val="sdtLocked"/>
                </w:sdtPr>
                <w:sdtEndPr/>
                <w:sdtContent>
                  <w:p w:rsidR="00697242" w:rsidRDefault="00697242">
                    <w:r>
                      <w:rPr>
                        <w:rFonts w:hint="eastAsia"/>
                      </w:rPr>
                      <w:t>其他债权投资在持有期间取得的利息收入</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758e14bdd66344efaa98853500ab9b1b"/>
                  <w:id w:val="-897202947"/>
                  <w:lock w:val="sdtLocked"/>
                </w:sdtPr>
                <w:sdtEndPr/>
                <w:sdtContent>
                  <w:p w:rsidR="00697242" w:rsidRDefault="00697242">
                    <w:r>
                      <w:rPr>
                        <w:rFonts w:hint="eastAsia"/>
                      </w:rPr>
                      <w:t>处置交易性金融资产取得的投资收益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58142a07ed7f48d08e7ca9c34b6953c0"/>
                  <w:id w:val="-655063950"/>
                  <w:lock w:val="sdtLocked"/>
                </w:sdtPr>
                <w:sdtEndPr/>
                <w:sdtContent>
                  <w:p w:rsidR="00697242" w:rsidRDefault="00697242">
                    <w:r>
                      <w:rPr>
                        <w:rFonts w:hint="eastAsia"/>
                      </w:rPr>
                      <w:t>处置其他权益工具投资取得的投资收益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dd85e904694c430990d653da7e3d92c5"/>
                  <w:id w:val="-1429267626"/>
                  <w:lock w:val="sdtLocked"/>
                </w:sdtPr>
                <w:sdtEndPr/>
                <w:sdtContent>
                  <w:p w:rsidR="00697242" w:rsidRDefault="00697242">
                    <w:r>
                      <w:rPr>
                        <w:rFonts w:hint="eastAsia"/>
                      </w:rPr>
                      <w:t>处置债权投资取得的投资收益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cabbb65cd6154c50a0174edd2786682c"/>
                  <w:id w:val="-69121130"/>
                  <w:lock w:val="sdtLocked"/>
                </w:sdtPr>
                <w:sdtEndPr/>
                <w:sdtContent>
                  <w:p w:rsidR="00697242" w:rsidRDefault="00697242">
                    <w:r>
                      <w:rPr>
                        <w:rFonts w:hint="eastAsia"/>
                      </w:rPr>
                      <w:t>处置其他债权投资取得的投资收益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DA51A9">
            <w:tc>
              <w:tcPr>
                <w:tcW w:w="2018" w:type="pct"/>
              </w:tcPr>
              <w:sdt>
                <w:sdtPr>
                  <w:rPr>
                    <w:rFonts w:hint="eastAsia"/>
                  </w:rPr>
                  <w:tag w:val="_PLD_ebfd5e63b1a34f1ea8395cc25654112a"/>
                  <w:id w:val="-1268385801"/>
                  <w:lock w:val="sdtLocked"/>
                </w:sdtPr>
                <w:sdtEndPr/>
                <w:sdtContent>
                  <w:p w:rsidR="00697242" w:rsidRDefault="00697242">
                    <w:r>
                      <w:rPr>
                        <w:rFonts w:hint="eastAsia"/>
                      </w:rPr>
                      <w:t>债务重组收益</w:t>
                    </w:r>
                  </w:p>
                </w:sdtContent>
              </w:sdt>
            </w:tc>
            <w:tc>
              <w:tcPr>
                <w:tcW w:w="1488" w:type="pct"/>
              </w:tcPr>
              <w:p w:rsidR="00697242" w:rsidRDefault="00697242">
                <w:pPr>
                  <w:jc w:val="right"/>
                  <w:rPr>
                    <w:szCs w:val="21"/>
                  </w:rPr>
                </w:pPr>
              </w:p>
            </w:tc>
            <w:tc>
              <w:tcPr>
                <w:tcW w:w="1494" w:type="pct"/>
              </w:tcPr>
              <w:p w:rsidR="00697242" w:rsidRDefault="00697242">
                <w:pPr>
                  <w:jc w:val="right"/>
                  <w:rPr>
                    <w:szCs w:val="21"/>
                  </w:rPr>
                </w:pPr>
              </w:p>
            </w:tc>
          </w:tr>
          <w:tr w:rsidR="00697242" w:rsidTr="00365037">
            <w:sdt>
              <w:sdtPr>
                <w:tag w:val="_PLD_e7e132d296704c1e97e8e07a1418d74b"/>
                <w:id w:val="1662883349"/>
                <w:lock w:val="sdtLocked"/>
              </w:sdtPr>
              <w:sdtEndPr/>
              <w:sdtContent>
                <w:tc>
                  <w:tcPr>
                    <w:tcW w:w="2018" w:type="pct"/>
                    <w:vAlign w:val="center"/>
                  </w:tcPr>
                  <w:p w:rsidR="00697242" w:rsidRDefault="00697242">
                    <w:pPr>
                      <w:jc w:val="center"/>
                      <w:rPr>
                        <w:szCs w:val="21"/>
                      </w:rPr>
                    </w:pPr>
                    <w:r>
                      <w:rPr>
                        <w:rFonts w:hint="eastAsia"/>
                        <w:szCs w:val="21"/>
                      </w:rPr>
                      <w:t>合计</w:t>
                    </w:r>
                  </w:p>
                </w:tc>
              </w:sdtContent>
            </w:sdt>
            <w:tc>
              <w:tcPr>
                <w:tcW w:w="1488" w:type="pct"/>
                <w:vAlign w:val="center"/>
              </w:tcPr>
              <w:p w:rsidR="00697242" w:rsidRDefault="00697242" w:rsidP="00697242">
                <w:pPr>
                  <w:jc w:val="right"/>
                  <w:rPr>
                    <w:sz w:val="24"/>
                  </w:rPr>
                </w:pPr>
                <w:r>
                  <w:t>50,996,405.98</w:t>
                </w:r>
              </w:p>
            </w:tc>
            <w:tc>
              <w:tcPr>
                <w:tcW w:w="1494" w:type="pct"/>
                <w:vAlign w:val="center"/>
              </w:tcPr>
              <w:p w:rsidR="00697242" w:rsidRDefault="00697242" w:rsidP="00697242">
                <w:pPr>
                  <w:jc w:val="right"/>
                  <w:rPr>
                    <w:sz w:val="24"/>
                  </w:rPr>
                </w:pPr>
                <w:r>
                  <w:t>43,115,568.05</w:t>
                </w:r>
              </w:p>
            </w:tc>
          </w:tr>
        </w:tbl>
        <w:p w:rsidR="00895018" w:rsidRDefault="00C262D1">
          <w:pPr>
            <w:spacing w:line="360" w:lineRule="exact"/>
            <w:rPr>
              <w:szCs w:val="21"/>
            </w:rPr>
          </w:pPr>
          <w:bookmarkStart w:id="265" w:name="_Hlk10720480"/>
          <w:bookmarkEnd w:id="262"/>
          <w:bookmarkEnd w:id="264"/>
          <w:r>
            <w:rPr>
              <w:rFonts w:hint="eastAsia"/>
              <w:szCs w:val="21"/>
            </w:rPr>
            <w:t>其他说明：</w:t>
          </w:r>
          <w:bookmarkEnd w:id="265"/>
        </w:p>
        <w:sdt>
          <w:sdtPr>
            <w:rPr>
              <w:szCs w:val="21"/>
            </w:rPr>
            <w:alias w:val="投资收益说明"/>
            <w:tag w:val="_GBC_003661b91b5144cfbf329a4aeb060fe6"/>
            <w:id w:val="1911344018"/>
            <w:lock w:val="sdtLocked"/>
            <w:placeholder>
              <w:docPart w:val="GBC22222222222222222222222222222"/>
            </w:placeholder>
          </w:sdtPr>
          <w:sdtEndPr/>
          <w:sdtContent>
            <w:p w:rsidR="00895018" w:rsidRDefault="00697242">
              <w:pPr>
                <w:rPr>
                  <w:szCs w:val="21"/>
                </w:rPr>
              </w:pPr>
              <w:r>
                <w:rPr>
                  <w:rFonts w:hint="eastAsia"/>
                  <w:szCs w:val="21"/>
                </w:rPr>
                <w:t>无</w:t>
              </w:r>
            </w:p>
          </w:sdtContent>
        </w:sdt>
        <w:p w:rsidR="00895018" w:rsidRDefault="00400AB6">
          <w:pPr>
            <w:rPr>
              <w:szCs w:val="21"/>
            </w:rPr>
          </w:pPr>
        </w:p>
      </w:sdtContent>
    </w:sdt>
    <w:bookmarkEnd w:id="261" w:displacedByCustomXml="prev"/>
    <w:p w:rsidR="00895018" w:rsidRDefault="00895018">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rsidR="00895018" w:rsidRDefault="00C262D1" w:rsidP="008A553E">
          <w:pPr>
            <w:pStyle w:val="30"/>
            <w:numPr>
              <w:ilvl w:val="0"/>
              <w:numId w:val="5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EndPr/>
          <w:sdtContent>
            <w:p w:rsidR="00895018" w:rsidRDefault="00C262D1" w:rsidP="00697242">
              <w:pPr>
                <w:rPr>
                  <w:szCs w:val="21"/>
                </w:rPr>
              </w:pPr>
              <w:r>
                <w:rPr>
                  <w:szCs w:val="21"/>
                </w:rPr>
                <w:fldChar w:fldCharType="begin"/>
              </w:r>
              <w:r w:rsidR="00697242">
                <w:rPr>
                  <w:szCs w:val="21"/>
                </w:rPr>
                <w:instrText xml:space="preserve"> MACROBUTTON  SnrToggleCheckbox □适用  </w:instrText>
              </w:r>
              <w:r>
                <w:rPr>
                  <w:szCs w:val="21"/>
                </w:rPr>
                <w:fldChar w:fldCharType="end"/>
              </w:r>
              <w:r>
                <w:rPr>
                  <w:szCs w:val="21"/>
                </w:rPr>
                <w:fldChar w:fldCharType="begin"/>
              </w:r>
              <w:r w:rsidR="00697242">
                <w:rPr>
                  <w:szCs w:val="21"/>
                </w:rPr>
                <w:instrText xml:space="preserve"> MACROBUTTON  SnrToggleCheckbox √不适用 </w:instrText>
              </w:r>
              <w:r>
                <w:rPr>
                  <w:szCs w:val="21"/>
                </w:rPr>
                <w:fldChar w:fldCharType="end"/>
              </w:r>
            </w:p>
          </w:sdtContent>
        </w:sdt>
      </w:sdtContent>
    </w:sdt>
    <w:p w:rsidR="00895018" w:rsidRDefault="00895018">
      <w:pPr>
        <w:ind w:rightChars="-759" w:right="-1594"/>
        <w:rPr>
          <w:szCs w:val="21"/>
        </w:rPr>
      </w:pPr>
    </w:p>
    <w:p w:rsidR="00895018" w:rsidRDefault="00C262D1" w:rsidP="008A553E">
      <w:pPr>
        <w:pStyle w:val="20"/>
        <w:numPr>
          <w:ilvl w:val="0"/>
          <w:numId w:val="35"/>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895018" w:rsidRDefault="00C262D1">
          <w:pPr>
            <w:pStyle w:val="30"/>
            <w:numPr>
              <w:ilvl w:val="0"/>
              <w:numId w:val="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EndPr/>
          <w:sdtContent>
            <w:p w:rsidR="00895018" w:rsidRDefault="00C262D1">
              <w:pPr>
                <w:rPr>
                  <w:szCs w:val="21"/>
                </w:rPr>
              </w:pPr>
              <w:r>
                <w:rPr>
                  <w:szCs w:val="21"/>
                </w:rPr>
                <w:fldChar w:fldCharType="begin"/>
              </w:r>
              <w:r w:rsidR="00697242">
                <w:rPr>
                  <w:szCs w:val="21"/>
                </w:rPr>
                <w:instrText xml:space="preserve"> MACROBUTTON  SnrToggleCheckbox √适用  </w:instrText>
              </w:r>
              <w:r>
                <w:rPr>
                  <w:szCs w:val="21"/>
                </w:rPr>
                <w:fldChar w:fldCharType="end"/>
              </w:r>
              <w:r>
                <w:rPr>
                  <w:szCs w:val="21"/>
                </w:rPr>
                <w:fldChar w:fldCharType="begin"/>
              </w:r>
              <w:r w:rsidR="00697242">
                <w:rPr>
                  <w:szCs w:val="21"/>
                </w:rPr>
                <w:instrText xml:space="preserve"> MACROBUTTON  SnrToggleCheckbox □不适用 </w:instrText>
              </w:r>
              <w:r>
                <w:rPr>
                  <w:szCs w:val="21"/>
                </w:rPr>
                <w:fldChar w:fldCharType="end"/>
              </w:r>
            </w:p>
          </w:sdtContent>
        </w:sdt>
        <w:p w:rsidR="00895018" w:rsidRDefault="00C262D1">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5586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5586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895018" w:rsidTr="006B3CDF">
            <w:sdt>
              <w:sdtPr>
                <w:tag w:val="_PLD_21836bed4dfd441e8a48a625518a8f5f"/>
                <w:id w:val="-308486960"/>
                <w:lock w:val="sdtLocked"/>
              </w:sdtPr>
              <w:sdtEndPr/>
              <w:sdtContent>
                <w:tc>
                  <w:tcPr>
                    <w:tcW w:w="2242" w:type="pct"/>
                    <w:shd w:val="clear" w:color="auto" w:fill="auto"/>
                    <w:vAlign w:val="center"/>
                  </w:tcPr>
                  <w:p w:rsidR="00895018" w:rsidRDefault="00C262D1">
                    <w:pPr>
                      <w:jc w:val="center"/>
                      <w:rPr>
                        <w:szCs w:val="21"/>
                      </w:rPr>
                    </w:pPr>
                    <w:r>
                      <w:rPr>
                        <w:rFonts w:hint="eastAsia"/>
                        <w:szCs w:val="21"/>
                      </w:rPr>
                      <w:t>项目</w:t>
                    </w:r>
                  </w:p>
                </w:tc>
              </w:sdtContent>
            </w:sdt>
            <w:sdt>
              <w:sdtPr>
                <w:tag w:val="_PLD_52741206370c4e1799f79141c7f871df"/>
                <w:id w:val="-1876920199"/>
                <w:lock w:val="sdtLocked"/>
              </w:sdtPr>
              <w:sdtEndPr/>
              <w:sdtContent>
                <w:tc>
                  <w:tcPr>
                    <w:tcW w:w="1376" w:type="pct"/>
                    <w:shd w:val="clear" w:color="auto" w:fill="auto"/>
                  </w:tcPr>
                  <w:p w:rsidR="00895018" w:rsidRDefault="00C262D1">
                    <w:pPr>
                      <w:jc w:val="center"/>
                      <w:rPr>
                        <w:szCs w:val="21"/>
                      </w:rPr>
                    </w:pPr>
                    <w:r>
                      <w:rPr>
                        <w:rFonts w:hint="eastAsia"/>
                        <w:szCs w:val="21"/>
                      </w:rPr>
                      <w:t>金额</w:t>
                    </w:r>
                  </w:p>
                </w:tc>
              </w:sdtContent>
            </w:sdt>
            <w:sdt>
              <w:sdtPr>
                <w:tag w:val="_PLD_ac90403c6a634936b93313c407ed4e35"/>
                <w:id w:val="310921449"/>
                <w:lock w:val="sdtLocked"/>
              </w:sdtPr>
              <w:sdtEndPr/>
              <w:sdtContent>
                <w:tc>
                  <w:tcPr>
                    <w:tcW w:w="1382" w:type="pct"/>
                  </w:tcPr>
                  <w:p w:rsidR="00895018" w:rsidRDefault="00C262D1">
                    <w:pPr>
                      <w:jc w:val="center"/>
                      <w:rPr>
                        <w:szCs w:val="21"/>
                      </w:rPr>
                    </w:pPr>
                    <w:r>
                      <w:rPr>
                        <w:rFonts w:hint="eastAsia"/>
                        <w:szCs w:val="21"/>
                      </w:rPr>
                      <w:t>说明</w:t>
                    </w:r>
                  </w:p>
                </w:tc>
              </w:sdtContent>
            </w:sdt>
          </w:tr>
          <w:tr w:rsidR="00895018" w:rsidTr="006B3CDF">
            <w:sdt>
              <w:sdtPr>
                <w:tag w:val="_PLD_26d005fae80c40c5b439c091e256805a"/>
                <w:id w:val="1409886849"/>
                <w:lock w:val="sdtLocked"/>
              </w:sdtPr>
              <w:sdtEndPr/>
              <w:sdtContent>
                <w:tc>
                  <w:tcPr>
                    <w:tcW w:w="2242" w:type="pct"/>
                    <w:shd w:val="clear" w:color="auto" w:fill="auto"/>
                    <w:vAlign w:val="center"/>
                  </w:tcPr>
                  <w:p w:rsidR="00895018" w:rsidRDefault="00C262D1">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-16,836,396.05</w:t>
                    </w:r>
                  </w:p>
                </w:tc>
              </w:sdtContent>
            </w:sdt>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895018" w:rsidRDefault="00C262D1">
                    <w:pPr>
                      <w:rPr>
                        <w:b/>
                        <w:szCs w:val="21"/>
                      </w:rPr>
                    </w:pPr>
                    <w:r>
                      <w:rPr>
                        <w:rFonts w:hint="eastAsia"/>
                        <w:color w:val="0000FF"/>
                        <w:szCs w:val="21"/>
                      </w:rPr>
                      <w:t xml:space="preserve">　</w:t>
                    </w:r>
                  </w:p>
                </w:tc>
              </w:sdtContent>
            </w:sdt>
          </w:tr>
          <w:tr w:rsidR="00895018" w:rsidTr="006B3CDF">
            <w:sdt>
              <w:sdtPr>
                <w:tag w:val="_PLD_03620343c03e4c9cbdbbf7ce4be9b435"/>
                <w:id w:val="-657694520"/>
                <w:lock w:val="sdtLocked"/>
              </w:sdtPr>
              <w:sdtEndPr/>
              <w:sdtContent>
                <w:tc>
                  <w:tcPr>
                    <w:tcW w:w="2242" w:type="pct"/>
                    <w:shd w:val="clear" w:color="auto" w:fill="auto"/>
                    <w:vAlign w:val="center"/>
                  </w:tcPr>
                  <w:p w:rsidR="00895018" w:rsidRDefault="00C262D1">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tcPr>
                  <w:p w:rsidR="00895018" w:rsidRDefault="00C262D1">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4971661f1d5e4d61b7fad7606c1c1bb7"/>
                <w:id w:val="550428109"/>
                <w:lock w:val="sdtLocked"/>
              </w:sdtPr>
              <w:sdtEndPr/>
              <w:sdtContent>
                <w:tc>
                  <w:tcPr>
                    <w:tcW w:w="2242" w:type="pct"/>
                    <w:shd w:val="clear" w:color="auto" w:fill="auto"/>
                    <w:vAlign w:val="center"/>
                  </w:tcPr>
                  <w:p w:rsidR="00895018" w:rsidRDefault="00C262D1">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60,031.07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e96201eca75b4ddd84b118ba8f346132"/>
                <w:id w:val="1761863106"/>
                <w:lock w:val="sdtLocked"/>
              </w:sdtPr>
              <w:sdtEndPr/>
              <w:sdtContent>
                <w:tc>
                  <w:tcPr>
                    <w:tcW w:w="2242" w:type="pct"/>
                    <w:shd w:val="clear" w:color="auto" w:fill="auto"/>
                    <w:vAlign w:val="center"/>
                  </w:tcPr>
                  <w:p w:rsidR="00895018" w:rsidRDefault="00C262D1">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8674445"/>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11,621,819.27</w:t>
                    </w:r>
                  </w:p>
                </w:tc>
              </w:sdtContent>
            </w:sdt>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a04712aa3e2145e7873c6bd060038eb3"/>
                <w:id w:val="-1309703098"/>
                <w:lock w:val="sdtLocked"/>
              </w:sdtPr>
              <w:sdtEndPr/>
              <w:sdtContent>
                <w:tc>
                  <w:tcPr>
                    <w:tcW w:w="2242" w:type="pct"/>
                    <w:shd w:val="clear" w:color="auto" w:fill="auto"/>
                    <w:vAlign w:val="center"/>
                  </w:tcPr>
                  <w:p w:rsidR="00895018" w:rsidRDefault="00C262D1">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5a96b14725f54837a87e61ee4c501071"/>
                <w:id w:val="-926888564"/>
                <w:lock w:val="sdtLocked"/>
              </w:sdtPr>
              <w:sdtEndPr/>
              <w:sdtContent>
                <w:tc>
                  <w:tcPr>
                    <w:tcW w:w="2242" w:type="pct"/>
                    <w:shd w:val="clear" w:color="auto" w:fill="auto"/>
                    <w:vAlign w:val="center"/>
                  </w:tcPr>
                  <w:p w:rsidR="00895018" w:rsidRDefault="00C262D1">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a676c98d931749ce9093d2cc38be0fa2"/>
                <w:id w:val="-326595743"/>
                <w:lock w:val="sdtLocked"/>
              </w:sdtPr>
              <w:sdtEndPr/>
              <w:sdtContent>
                <w:tc>
                  <w:tcPr>
                    <w:tcW w:w="2242" w:type="pct"/>
                    <w:shd w:val="clear" w:color="auto" w:fill="auto"/>
                    <w:vAlign w:val="center"/>
                  </w:tcPr>
                  <w:p w:rsidR="00895018" w:rsidRDefault="00C262D1">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26d12c8a27f5433fa2f660641cd44700"/>
                <w:id w:val="1721546774"/>
                <w:lock w:val="sdtLocked"/>
              </w:sdtPr>
              <w:sdtEndPr/>
              <w:sdtContent>
                <w:tc>
                  <w:tcPr>
                    <w:tcW w:w="2242" w:type="pct"/>
                    <w:shd w:val="clear" w:color="auto" w:fill="auto"/>
                    <w:vAlign w:val="center"/>
                  </w:tcPr>
                  <w:p w:rsidR="00895018" w:rsidRDefault="00C262D1">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8bcaae140d1341cdbbecefeb642d9613"/>
                <w:id w:val="-2094154352"/>
                <w:lock w:val="sdtLocked"/>
              </w:sdtPr>
              <w:sdtEndPr/>
              <w:sdtContent>
                <w:tc>
                  <w:tcPr>
                    <w:tcW w:w="2242" w:type="pct"/>
                    <w:shd w:val="clear" w:color="auto" w:fill="auto"/>
                    <w:vAlign w:val="center"/>
                  </w:tcPr>
                  <w:p w:rsidR="00895018" w:rsidRDefault="00C262D1">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8f7d113d42fb4410b8855e99585354db"/>
                <w:id w:val="-1600331054"/>
                <w:lock w:val="sdtLocked"/>
              </w:sdtPr>
              <w:sdtEndPr/>
              <w:sdtContent>
                <w:tc>
                  <w:tcPr>
                    <w:tcW w:w="2242" w:type="pct"/>
                    <w:shd w:val="clear" w:color="auto" w:fill="auto"/>
                    <w:vAlign w:val="center"/>
                  </w:tcPr>
                  <w:p w:rsidR="00895018" w:rsidRDefault="00C262D1">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0aaa1b7e693f4556ba93d4252bbe667a"/>
                <w:id w:val="18291848"/>
                <w:lock w:val="sdtLocked"/>
              </w:sdtPr>
              <w:sdtEndPr/>
              <w:sdtContent>
                <w:tc>
                  <w:tcPr>
                    <w:tcW w:w="2242" w:type="pct"/>
                    <w:shd w:val="clear" w:color="auto" w:fill="auto"/>
                    <w:vAlign w:val="center"/>
                  </w:tcPr>
                  <w:p w:rsidR="00895018" w:rsidRDefault="00C262D1">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f7d35e9773ec4a5bbdcaaab7ce867607"/>
                <w:id w:val="-457560621"/>
                <w:lock w:val="sdtLocked"/>
              </w:sdtPr>
              <w:sdtEndPr/>
              <w:sdtContent>
                <w:tc>
                  <w:tcPr>
                    <w:tcW w:w="2242" w:type="pct"/>
                    <w:shd w:val="clear" w:color="auto" w:fill="auto"/>
                    <w:vAlign w:val="center"/>
                  </w:tcPr>
                  <w:p w:rsidR="00895018" w:rsidRDefault="00C262D1">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965191918"/>
                <w:lock w:val="sdtLocked"/>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15,801,965.81</w:t>
                    </w:r>
                  </w:p>
                </w:tc>
              </w:sdtContent>
            </w:sdt>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821952d95e284af59e77fce066babe2c"/>
                <w:id w:val="1498152964"/>
                <w:lock w:val="sdtLocked"/>
              </w:sdtPr>
              <w:sdtEndPr/>
              <w:sdtContent>
                <w:tc>
                  <w:tcPr>
                    <w:tcW w:w="2242" w:type="pct"/>
                    <w:shd w:val="clear" w:color="auto" w:fill="auto"/>
                    <w:vAlign w:val="center"/>
                  </w:tcPr>
                  <w:p w:rsidR="00895018" w:rsidRDefault="00C262D1">
                    <w:pPr>
                      <w:rPr>
                        <w:szCs w:val="21"/>
                      </w:rPr>
                    </w:pPr>
                    <w:r>
                      <w:rPr>
                        <w:rFonts w:hint="eastAsia"/>
                        <w:szCs w:val="21"/>
                      </w:rPr>
                      <w:t>与公司正常经营业务无关的或有事项产生</w:t>
                    </w:r>
                    <w:r>
                      <w:rPr>
                        <w:rFonts w:hint="eastAsia"/>
                        <w:szCs w:val="21"/>
                      </w:rPr>
                      <w:lastRenderedPageBreak/>
                      <w:t>的损益</w:t>
                    </w:r>
                  </w:p>
                </w:tc>
              </w:sdtContent>
            </w:sdt>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tc>
              <w:tcPr>
                <w:tcW w:w="2242" w:type="pct"/>
                <w:shd w:val="clear" w:color="auto" w:fill="auto"/>
                <w:vAlign w:val="center"/>
              </w:tcPr>
              <w:sdt>
                <w:sdtPr>
                  <w:rPr>
                    <w:rFonts w:hint="eastAsia"/>
                  </w:rPr>
                  <w:tag w:val="_PLD_38fa6e04d36242f19ed1ab1a61f69468"/>
                  <w:id w:val="-1182889727"/>
                  <w:lock w:val="sdtLocked"/>
                </w:sdtPr>
                <w:sdtEndPr/>
                <w:sdtContent>
                  <w:p w:rsidR="00895018" w:rsidRDefault="00C262D1">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21512128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1,241,361.72</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624848337"/>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rsidR="00895018" w:rsidRDefault="00C262D1">
                    <w:pPr>
                      <w:rPr>
                        <w:szCs w:val="21"/>
                      </w:rPr>
                    </w:pPr>
                    <w:r>
                      <w:rPr>
                        <w:rStyle w:val="af5"/>
                        <w:rFonts w:hint="eastAsia"/>
                      </w:rPr>
                      <w:t xml:space="preserve">　</w:t>
                    </w:r>
                  </w:p>
                </w:tc>
              </w:sdtContent>
            </w:sdt>
          </w:tr>
          <w:tr w:rsidR="00895018" w:rsidTr="006B3CDF">
            <w:tc>
              <w:tcPr>
                <w:tcW w:w="2242" w:type="pct"/>
                <w:shd w:val="clear" w:color="auto" w:fill="auto"/>
                <w:vAlign w:val="center"/>
              </w:tcPr>
              <w:sdt>
                <w:sdtPr>
                  <w:rPr>
                    <w:rFonts w:hint="eastAsia"/>
                  </w:rPr>
                  <w:tag w:val="_PLD_a11363d103554f4a9712ef6c15497670"/>
                  <w:id w:val="1614476219"/>
                  <w:lock w:val="sdtLocked"/>
                </w:sdtPr>
                <w:sdtEndPr/>
                <w:sdtContent>
                  <w:p w:rsidR="00895018" w:rsidRDefault="00C262D1">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538273072"/>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tcPr>
                  <w:p w:rsidR="00895018" w:rsidRDefault="00C262D1">
                    <w:pPr>
                      <w:jc w:val="right"/>
                      <w:rPr>
                        <w:szCs w:val="21"/>
                      </w:rPr>
                    </w:pPr>
                    <w:r>
                      <w:rPr>
                        <w:rStyle w:val="af5"/>
                        <w:rFonts w:hint="eastAsia"/>
                      </w:rPr>
                      <w:t xml:space="preserve">　</w:t>
                    </w:r>
                  </w:p>
                </w:tc>
              </w:sdtContent>
            </w:sdt>
            <w:sdt>
              <w:sdtPr>
                <w:rPr>
                  <w:szCs w:val="21"/>
                </w:rPr>
                <w:alias w:val="单独进行减值测试的应收款项、合同资产减值准备转回的说明（非经常性损益项目）"/>
                <w:tag w:val="_GBC_3cdfac21f2ce4278a0df448d9c6bb54b"/>
                <w:id w:val="59814824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rsidR="00895018" w:rsidRDefault="00C262D1">
                    <w:pPr>
                      <w:rPr>
                        <w:szCs w:val="21"/>
                      </w:rPr>
                    </w:pPr>
                    <w:r>
                      <w:rPr>
                        <w:rStyle w:val="af5"/>
                        <w:rFonts w:hint="eastAsia"/>
                      </w:rPr>
                      <w:t xml:space="preserve">　</w:t>
                    </w:r>
                  </w:p>
                </w:tc>
              </w:sdtContent>
            </w:sdt>
          </w:tr>
          <w:tr w:rsidR="00895018" w:rsidTr="006B3CDF">
            <w:sdt>
              <w:sdtPr>
                <w:tag w:val="_PLD_00edb491e0914e1e92443df61931119d"/>
                <w:id w:val="-2090527379"/>
                <w:lock w:val="sdtLocked"/>
              </w:sdtPr>
              <w:sdtEndPr/>
              <w:sdtContent>
                <w:tc>
                  <w:tcPr>
                    <w:tcW w:w="2242" w:type="pct"/>
                    <w:shd w:val="clear" w:color="auto" w:fill="auto"/>
                    <w:vAlign w:val="center"/>
                  </w:tcPr>
                  <w:p w:rsidR="00895018" w:rsidRDefault="00C262D1">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e332f963d97a4e5f8bfc7e17443ac5ee"/>
                <w:id w:val="1180470643"/>
                <w:lock w:val="sdtLocked"/>
              </w:sdtPr>
              <w:sdtEndPr/>
              <w:sdtContent>
                <w:tc>
                  <w:tcPr>
                    <w:tcW w:w="2242" w:type="pct"/>
                    <w:shd w:val="clear" w:color="auto" w:fill="auto"/>
                    <w:vAlign w:val="center"/>
                  </w:tcPr>
                  <w:p w:rsidR="00895018" w:rsidRDefault="00C262D1">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b6722851d3af4fe3afc659a8e56d5fb8"/>
                <w:id w:val="-799989156"/>
                <w:lock w:val="sdtLocked"/>
              </w:sdtPr>
              <w:sdtEndPr/>
              <w:sdtContent>
                <w:tc>
                  <w:tcPr>
                    <w:tcW w:w="2242" w:type="pct"/>
                    <w:shd w:val="clear" w:color="auto" w:fill="auto"/>
                    <w:vAlign w:val="center"/>
                  </w:tcPr>
                  <w:p w:rsidR="00895018" w:rsidRDefault="00C262D1">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c4def2df1c1c46b4a323a839a0727abf"/>
                <w:id w:val="1810666765"/>
                <w:lock w:val="sdtLocked"/>
              </w:sdtPr>
              <w:sdtEndPr/>
              <w:sdtContent>
                <w:tc>
                  <w:tcPr>
                    <w:tcW w:w="2242" w:type="pct"/>
                    <w:shd w:val="clear" w:color="auto" w:fill="auto"/>
                    <w:vAlign w:val="center"/>
                  </w:tcPr>
                  <w:p w:rsidR="00895018" w:rsidRDefault="00C262D1">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136868913"/>
                <w:lock w:val="sdtLocked"/>
                <w:dataBinding w:prefixMappings="xmlns:clcid-pte='clcid-pte'" w:xpath="/*/clcid-pte:ShouTuoJingYingQuDeDeTuoGuanFeiShouRu[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1,828,273.12</w:t>
                    </w:r>
                  </w:p>
                </w:tc>
              </w:sdtContent>
            </w:sdt>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62562e8b8e8748b7bc3bcbcc53f02716"/>
                <w:id w:val="-2092147531"/>
                <w:lock w:val="sdtLocked"/>
              </w:sdtPr>
              <w:sdtEndPr/>
              <w:sdtContent>
                <w:tc>
                  <w:tcPr>
                    <w:tcW w:w="2242" w:type="pct"/>
                    <w:shd w:val="clear" w:color="auto" w:fill="auto"/>
                    <w:vAlign w:val="center"/>
                  </w:tcPr>
                  <w:p w:rsidR="00895018" w:rsidRDefault="00C262D1">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-10,090,518.74</w:t>
                    </w:r>
                  </w:p>
                </w:tc>
              </w:sdtContent>
            </w:sdt>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5346d1e2f473468580a990d3ad282ce2"/>
                <w:id w:val="-767696445"/>
                <w:lock w:val="sdtLocked"/>
              </w:sdtPr>
              <w:sdtEndPr/>
              <w:sdtContent>
                <w:tc>
                  <w:tcPr>
                    <w:tcW w:w="2242" w:type="pct"/>
                    <w:shd w:val="clear" w:color="auto" w:fill="auto"/>
                    <w:vAlign w:val="center"/>
                  </w:tcPr>
                  <w:p w:rsidR="00895018" w:rsidRDefault="00C262D1">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tcPr>
                  <w:p w:rsidR="00895018" w:rsidRDefault="00C262D1">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74e101e61b874b57a1570c979109fa20"/>
                <w:id w:val="1306359988"/>
                <w:lock w:val="sdtLocked"/>
              </w:sdtPr>
              <w:sdtEndPr/>
              <w:sdtContent>
                <w:tc>
                  <w:tcPr>
                    <w:tcW w:w="2242" w:type="pct"/>
                    <w:shd w:val="clear" w:color="auto" w:fill="auto"/>
                    <w:vAlign w:val="center"/>
                  </w:tcPr>
                  <w:p w:rsidR="00895018" w:rsidRDefault="00C262D1">
                    <w:pPr>
                      <w:rPr>
                        <w:szCs w:val="21"/>
                      </w:rPr>
                    </w:pPr>
                    <w:r>
                      <w:rPr>
                        <w:rFonts w:hint="eastAsia"/>
                      </w:rPr>
                      <w:t>减：</w:t>
                    </w:r>
                    <w:r>
                      <w:rPr>
                        <w:rFonts w:hint="eastAsia"/>
                        <w:szCs w:val="21"/>
                      </w:rPr>
                      <w:t>所得税影响额</w:t>
                    </w:r>
                  </w:p>
                </w:tc>
              </w:sdtContent>
            </w:sdt>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-115,223.06</w:t>
                    </w:r>
                  </w:p>
                </w:tc>
              </w:sdtContent>
            </w:sdt>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7ef8314272f64724b14118b0bf880aae"/>
                <w:id w:val="-636942454"/>
                <w:lock w:val="sdtLocked"/>
              </w:sdtPr>
              <w:sdtEndPr/>
              <w:sdtContent>
                <w:tc>
                  <w:tcPr>
                    <w:tcW w:w="2242" w:type="pct"/>
                    <w:shd w:val="clear" w:color="auto" w:fill="auto"/>
                    <w:vAlign w:val="center"/>
                  </w:tcPr>
                  <w:p w:rsidR="00895018" w:rsidRDefault="00C262D1">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-2,065,884.06</w:t>
                    </w:r>
                  </w:p>
                </w:tc>
              </w:sdtContent>
            </w:sdt>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r w:rsidR="00895018" w:rsidTr="006B3CDF">
            <w:sdt>
              <w:sdtPr>
                <w:tag w:val="_PLD_e8b8fcf7dc3d486cbd794deec60f6f28"/>
                <w:id w:val="-1773002510"/>
                <w:lock w:val="sdtLocked"/>
              </w:sdtPr>
              <w:sdtEndPr/>
              <w:sdtContent>
                <w:tc>
                  <w:tcPr>
                    <w:tcW w:w="2242" w:type="pct"/>
                    <w:shd w:val="clear" w:color="auto" w:fill="auto"/>
                    <w:vAlign w:val="center"/>
                  </w:tcPr>
                  <w:p w:rsidR="00895018" w:rsidRDefault="00C262D1">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rsidR="00895018" w:rsidRDefault="00845FCA">
                    <w:pPr>
                      <w:jc w:val="right"/>
                      <w:rPr>
                        <w:szCs w:val="21"/>
                      </w:rPr>
                    </w:pPr>
                    <w:r>
                      <w:rPr>
                        <w:rFonts w:hint="eastAsia"/>
                        <w:szCs w:val="21"/>
                      </w:rPr>
                      <w:t>5,807,643.32</w:t>
                    </w:r>
                  </w:p>
                </w:tc>
              </w:sdtContent>
            </w:sdt>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not(@periodRef)]" w:storeItemID="{89EBAB94-44A0-46A2-B712-30D997D04A6D}"/>
                <w:text/>
              </w:sdtPr>
              <w:sdtEndPr/>
              <w:sdtContent>
                <w:tc>
                  <w:tcPr>
                    <w:tcW w:w="1382" w:type="pct"/>
                  </w:tcPr>
                  <w:p w:rsidR="00895018" w:rsidRDefault="00C262D1">
                    <w:pPr>
                      <w:rPr>
                        <w:szCs w:val="21"/>
                      </w:rPr>
                    </w:pPr>
                    <w:r>
                      <w:rPr>
                        <w:rFonts w:hint="eastAsia"/>
                        <w:color w:val="0000FF"/>
                        <w:szCs w:val="21"/>
                      </w:rPr>
                      <w:t xml:space="preserve">　</w:t>
                    </w:r>
                  </w:p>
                </w:tc>
              </w:sdtContent>
            </w:sdt>
          </w:tr>
        </w:tbl>
        <w:p w:rsidR="00895018" w:rsidRDefault="00400AB6"/>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szCs w:val="24"/>
        </w:rPr>
      </w:sdtEndPr>
      <w:sdtContent>
        <w:p w:rsidR="00895018" w:rsidRDefault="00C262D1">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EndPr/>
          <w:sdtContent>
            <w:p w:rsidR="00895018" w:rsidRDefault="00C262D1" w:rsidP="00697242">
              <w:r>
                <w:rPr>
                  <w:szCs w:val="21"/>
                </w:rPr>
                <w:fldChar w:fldCharType="begin"/>
              </w:r>
              <w:r w:rsidR="00697242">
                <w:rPr>
                  <w:szCs w:val="21"/>
                </w:rPr>
                <w:instrText xml:space="preserve">MACROBUTTON  SnrToggleCheckbox □适用 </w:instrText>
              </w:r>
              <w:r>
                <w:rPr>
                  <w:szCs w:val="21"/>
                </w:rPr>
                <w:fldChar w:fldCharType="end"/>
              </w:r>
              <w:r>
                <w:rPr>
                  <w:szCs w:val="21"/>
                </w:rPr>
                <w:fldChar w:fldCharType="begin"/>
              </w:r>
              <w:r w:rsidR="0069724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895018" w:rsidRDefault="00C262D1">
          <w:pPr>
            <w:pStyle w:val="30"/>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EndPr/>
          <w:sdtContent>
            <w:p w:rsidR="00895018" w:rsidRDefault="00C262D1">
              <w:r>
                <w:fldChar w:fldCharType="begin"/>
              </w:r>
              <w:r w:rsidR="00697242">
                <w:instrText xml:space="preserve">MACROBUTTON  SnrToggleCheckbox √适用 </w:instrText>
              </w:r>
              <w:r>
                <w:fldChar w:fldCharType="end"/>
              </w:r>
              <w:r>
                <w:fldChar w:fldCharType="begin"/>
              </w:r>
              <w:r w:rsidR="0069724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895018" w:rsidTr="007547DE">
            <w:trPr>
              <w:trHeight w:val="270"/>
            </w:trPr>
            <w:sdt>
              <w:sdtPr>
                <w:tag w:val="_PLD_85d9a7abc9cd45768b2b5f99afa4a4ef"/>
                <w:id w:val="129838068"/>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szCs w:val="21"/>
                      </w:rPr>
                      <w:t>报告期利润</w:t>
                    </w:r>
                  </w:p>
                </w:tc>
              </w:sdtContent>
            </w:sdt>
            <w:sdt>
              <w:sdtPr>
                <w:tag w:val="_PLD_7f5ad103cbb04f7d904001b07266bf41"/>
                <w:id w:val="2117094329"/>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895018" w:rsidRDefault="00C262D1">
                    <w:pPr>
                      <w:jc w:val="center"/>
                      <w:rPr>
                        <w:szCs w:val="21"/>
                      </w:rPr>
                    </w:pPr>
                    <w:r>
                      <w:rPr>
                        <w:szCs w:val="21"/>
                      </w:rPr>
                      <w:t>加权平均净资产收益率（%）</w:t>
                    </w:r>
                  </w:p>
                </w:tc>
              </w:sdtContent>
            </w:sdt>
            <w:sdt>
              <w:sdtPr>
                <w:tag w:val="_PLD_adaa515ff68f455d8bcd75e516da3040"/>
                <w:id w:val="1156031133"/>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szCs w:val="21"/>
                      </w:rPr>
                      <w:t>每股收益</w:t>
                    </w:r>
                  </w:p>
                </w:tc>
              </w:sdtContent>
            </w:sdt>
          </w:tr>
          <w:tr w:rsidR="00895018"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895018" w:rsidRDefault="00895018">
                <w:pPr>
                  <w:jc w:val="center"/>
                  <w:rPr>
                    <w:szCs w:val="21"/>
                  </w:rPr>
                </w:pPr>
              </w:p>
            </w:tc>
            <w:tc>
              <w:tcPr>
                <w:tcW w:w="1017" w:type="pct"/>
                <w:vMerge/>
                <w:tcBorders>
                  <w:left w:val="single" w:sz="4" w:space="0" w:color="auto"/>
                  <w:bottom w:val="single" w:sz="4" w:space="0" w:color="auto"/>
                  <w:right w:val="single" w:sz="4" w:space="0" w:color="auto"/>
                </w:tcBorders>
                <w:vAlign w:val="center"/>
              </w:tcPr>
              <w:p w:rsidR="00895018" w:rsidRDefault="00895018">
                <w:pPr>
                  <w:jc w:val="center"/>
                  <w:rPr>
                    <w:szCs w:val="21"/>
                  </w:rPr>
                </w:pPr>
              </w:p>
            </w:tc>
            <w:sdt>
              <w:sdtPr>
                <w:tag w:val="_PLD_503a9e353572491fb64751c75881b5ac"/>
                <w:id w:val="-876164969"/>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szCs w:val="21"/>
                      </w:rPr>
                      <w:t>基本每股收益</w:t>
                    </w:r>
                  </w:p>
                </w:tc>
              </w:sdtContent>
            </w:sdt>
            <w:sdt>
              <w:sdtPr>
                <w:tag w:val="_PLD_b57959d0e3714f2590eb4529892e5c18"/>
                <w:id w:val="-1097394972"/>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895018" w:rsidRDefault="00C262D1">
                    <w:pPr>
                      <w:jc w:val="center"/>
                      <w:rPr>
                        <w:szCs w:val="21"/>
                      </w:rPr>
                    </w:pPr>
                    <w:r>
                      <w:rPr>
                        <w:szCs w:val="21"/>
                      </w:rPr>
                      <w:t>稀释每股收益</w:t>
                    </w:r>
                  </w:p>
                </w:tc>
              </w:sdtContent>
            </w:sdt>
          </w:tr>
          <w:tr w:rsidR="00697242" w:rsidTr="00365037">
            <w:trPr>
              <w:trHeight w:val="360"/>
            </w:trPr>
            <w:sdt>
              <w:sdtPr>
                <w:tag w:val="_PLD_c5b1926e38d64ba1ae7baa00924da8f8"/>
                <w:id w:val="-1048144803"/>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697242" w:rsidRDefault="00697242">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14.46</w:t>
                </w:r>
              </w:p>
            </w:tc>
            <w:tc>
              <w:tcPr>
                <w:tcW w:w="1186"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1.16</w:t>
                </w:r>
              </w:p>
            </w:tc>
            <w:tc>
              <w:tcPr>
                <w:tcW w:w="1187"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1.16</w:t>
                </w:r>
              </w:p>
            </w:tc>
          </w:tr>
          <w:tr w:rsidR="00697242" w:rsidTr="00365037">
            <w:trPr>
              <w:trHeight w:val="360"/>
            </w:trPr>
            <w:sdt>
              <w:sdtPr>
                <w:tag w:val="_PLD_9faa0a246122481782395074d86cca8e"/>
                <w:id w:val="230271829"/>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697242" w:rsidRDefault="00697242">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14.40</w:t>
                </w:r>
              </w:p>
            </w:tc>
            <w:tc>
              <w:tcPr>
                <w:tcW w:w="1186"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1.15</w:t>
                </w:r>
              </w:p>
            </w:tc>
            <w:tc>
              <w:tcPr>
                <w:tcW w:w="1187" w:type="pct"/>
                <w:tcBorders>
                  <w:top w:val="single" w:sz="4" w:space="0" w:color="auto"/>
                  <w:left w:val="single" w:sz="4" w:space="0" w:color="auto"/>
                  <w:bottom w:val="single" w:sz="4" w:space="0" w:color="auto"/>
                  <w:right w:val="single" w:sz="4" w:space="0" w:color="auto"/>
                </w:tcBorders>
                <w:vAlign w:val="center"/>
              </w:tcPr>
              <w:p w:rsidR="00697242" w:rsidRDefault="00697242" w:rsidP="00697242">
                <w:pPr>
                  <w:jc w:val="right"/>
                  <w:rPr>
                    <w:sz w:val="24"/>
                  </w:rPr>
                </w:pPr>
                <w:r>
                  <w:t>1.15</w:t>
                </w:r>
              </w:p>
            </w:tc>
          </w:tr>
        </w:tbl>
        <w:p w:rsidR="00895018" w:rsidRDefault="00400AB6">
          <w:pPr>
            <w:rPr>
              <w:szCs w:val="21"/>
            </w:rPr>
          </w:pPr>
        </w:p>
      </w:sdtContent>
    </w:sdt>
    <w:p w:rsidR="00895018" w:rsidRDefault="00C262D1">
      <w:pPr>
        <w:pStyle w:val="30"/>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EndPr/>
      <w:sdtContent>
        <w:p w:rsidR="00697242" w:rsidRDefault="00C262D1" w:rsidP="00697242">
          <w:pPr>
            <w:rPr>
              <w:rFonts w:cstheme="minorBidi"/>
              <w:kern w:val="2"/>
              <w:szCs w:val="21"/>
            </w:rPr>
          </w:pPr>
          <w:r>
            <w:fldChar w:fldCharType="begin"/>
          </w:r>
          <w:r w:rsidR="00697242">
            <w:instrText xml:space="preserve">MACROBUTTON  SnrToggleCheckbox □适用 </w:instrText>
          </w:r>
          <w:r>
            <w:fldChar w:fldCharType="end"/>
          </w:r>
          <w:r>
            <w:fldChar w:fldCharType="begin"/>
          </w:r>
          <w:r w:rsidR="00697242">
            <w:instrText xml:space="preserve"> MACROBUTTON  SnrToggleCheckbox √不适用 </w:instrText>
          </w:r>
          <w:r>
            <w:fldChar w:fldCharType="end"/>
          </w:r>
        </w:p>
      </w:sdtContent>
    </w:sdt>
    <w:p w:rsidR="00895018" w:rsidRDefault="00895018">
      <w:pPr>
        <w:rPr>
          <w:rFonts w:cstheme="minorBidi"/>
          <w:kern w:val="2"/>
          <w:szCs w:val="21"/>
        </w:rPr>
      </w:pPr>
    </w:p>
    <w:p w:rsidR="00895018" w:rsidRDefault="00895018">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895018" w:rsidRDefault="00C262D1">
          <w:pPr>
            <w:pStyle w:val="30"/>
            <w:numPr>
              <w:ilvl w:val="0"/>
              <w:numId w:val="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EndPr/>
          <w:sdtContent>
            <w:p w:rsidR="00895018" w:rsidRDefault="00C262D1" w:rsidP="00697242">
              <w:pPr>
                <w:rPr>
                  <w:szCs w:val="21"/>
                </w:rPr>
              </w:pPr>
              <w:r>
                <w:rPr>
                  <w:szCs w:val="21"/>
                </w:rPr>
                <w:fldChar w:fldCharType="begin"/>
              </w:r>
              <w:r w:rsidR="00697242">
                <w:rPr>
                  <w:szCs w:val="21"/>
                </w:rPr>
                <w:instrText xml:space="preserve"> MACROBUTTON  SnrToggleCheckbox □适用  </w:instrText>
              </w:r>
              <w:r>
                <w:rPr>
                  <w:szCs w:val="21"/>
                </w:rPr>
                <w:fldChar w:fldCharType="end"/>
              </w:r>
              <w:r>
                <w:rPr>
                  <w:szCs w:val="21"/>
                </w:rPr>
                <w:fldChar w:fldCharType="begin"/>
              </w:r>
              <w:r w:rsidR="00697242">
                <w:rPr>
                  <w:szCs w:val="21"/>
                </w:rPr>
                <w:instrText xml:space="preserve"> MACROBUTTON  SnrToggleCheckbox √不适用 </w:instrText>
              </w:r>
              <w:r>
                <w:rPr>
                  <w:szCs w:val="21"/>
                </w:rPr>
                <w:fldChar w:fldCharType="end"/>
              </w:r>
            </w:p>
          </w:sdtContent>
        </w:sdt>
      </w:sdtContent>
    </w:sdt>
    <w:p w:rsidR="00895018" w:rsidRDefault="00895018">
      <w:pPr>
        <w:rPr>
          <w:szCs w:val="21"/>
        </w:rPr>
      </w:pPr>
    </w:p>
    <w:bookmarkStart w:id="266" w:name="_Hlk90043452" w:displacedByCustomXml="next"/>
    <w:bookmarkStart w:id="267" w:name="_Hlk89951888" w:displacedByCustomXml="next"/>
    <w:sdt>
      <w:sdtPr>
        <w:rPr>
          <w:b/>
          <w:bCs/>
          <w:sz w:val="24"/>
        </w:rPr>
        <w:alias w:val="模块:落款"/>
        <w:tag w:val="_SEC_ee292353ab9b4a589b48f1e0cbc5adcd"/>
        <w:id w:val="9528651"/>
        <w:lock w:val="sdtLocked"/>
        <w:placeholder>
          <w:docPart w:val="GBC22222222222222222222222222222"/>
        </w:placeholder>
      </w:sdtPr>
      <w:sdtEndPr>
        <w:rPr>
          <w:b w:val="0"/>
          <w:bCs w:val="0"/>
          <w:sz w:val="21"/>
        </w:rPr>
      </w:sdtEndPr>
      <w:sdtContent>
        <w:p w:rsidR="00895018" w:rsidRDefault="00895018">
          <w:pPr>
            <w:spacing w:line="360" w:lineRule="exact"/>
            <w:ind w:right="5"/>
            <w:rPr>
              <w:b/>
              <w:bCs/>
              <w:sz w:val="24"/>
            </w:rPr>
          </w:pPr>
        </w:p>
        <w:p w:rsidR="00895018" w:rsidRDefault="00C262D1">
          <w:pPr>
            <w:wordWrap w:val="0"/>
            <w:spacing w:line="360" w:lineRule="exact"/>
            <w:jc w:val="right"/>
            <w:rPr>
              <w:u w:val="single"/>
            </w:rPr>
          </w:pPr>
          <w:r>
            <w:t>董事长：</w:t>
          </w:r>
          <w:sdt>
            <w:sdtPr>
              <w:alias w:val="报告发布人"/>
              <w:tag w:val="_GBC_728ad6dff57942a69e22fcccc1f10a3c"/>
              <w:id w:val="24350177"/>
              <w:lock w:val="sdtLocked"/>
              <w:placeholder>
                <w:docPart w:val="GBC22222222222222222222222222222"/>
              </w:placeholder>
            </w:sdtPr>
            <w:sdtEndPr/>
            <w:sdtContent>
              <w:r w:rsidR="00CB3131">
                <w:rPr>
                  <w:rFonts w:hint="eastAsia"/>
                </w:rPr>
                <w:t>杨林</w:t>
              </w:r>
            </w:sdtContent>
          </w:sdt>
          <w:r>
            <w:rPr>
              <w:rFonts w:hint="eastAsia"/>
            </w:rPr>
            <w:t xml:space="preserve"> </w:t>
          </w:r>
        </w:p>
        <w:p w:rsidR="00895018" w:rsidRDefault="00C262D1">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2-04-14T00:00:00Z">
                <w:dateFormat w:val="yyyy'年'M'月'd'日'"/>
                <w:lid w:val="zh-CN"/>
                <w:storeMappedDataAs w:val="dateTime"/>
                <w:calendar w:val="gregorian"/>
              </w:date>
            </w:sdtPr>
            <w:sdtEndPr/>
            <w:sdtContent>
              <w:r w:rsidR="00A10055">
                <w:rPr>
                  <w:rFonts w:hint="eastAsia"/>
                </w:rPr>
                <w:t>2022年4月14日</w:t>
              </w:r>
            </w:sdtContent>
          </w:sdt>
          <w:r>
            <w:rPr>
              <w:rFonts w:hint="eastAsia"/>
            </w:rPr>
            <w:t xml:space="preserve"> </w:t>
          </w:r>
        </w:p>
      </w:sdtContent>
    </w:sdt>
    <w:bookmarkEnd w:id="266" w:displacedByCustomXml="prev"/>
    <w:bookmarkEnd w:id="267"/>
    <w:p w:rsidR="00895018" w:rsidRDefault="00895018">
      <w:pPr>
        <w:spacing w:line="360" w:lineRule="exact"/>
        <w:ind w:right="5"/>
        <w:rPr>
          <w:u w:val="single"/>
        </w:rPr>
      </w:pPr>
    </w:p>
    <w:p w:rsidR="00895018" w:rsidRDefault="00895018">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895018" w:rsidRDefault="00C262D1">
          <w:pPr>
            <w:spacing w:line="360" w:lineRule="exact"/>
            <w:ind w:right="5"/>
            <w:rPr>
              <w:b/>
              <w:sz w:val="24"/>
            </w:rPr>
          </w:pPr>
          <w:r>
            <w:rPr>
              <w:b/>
              <w:sz w:val="24"/>
            </w:rPr>
            <w:t>修订信息</w:t>
          </w:r>
        </w:p>
        <w:sdt>
          <w:sdtPr>
            <w:alias w:val="是否适用：修订信息表[双击切换]"/>
            <w:tag w:val="_GBC_888e757d42a24d3a87b71f50b0589b0a"/>
            <w:id w:val="-1454859791"/>
            <w:lock w:val="sdtLocked"/>
            <w:placeholder>
              <w:docPart w:val="GBC22222222222222222222222222222"/>
            </w:placeholder>
          </w:sdtPr>
          <w:sdtEndPr/>
          <w:sdtContent>
            <w:p w:rsidR="00895018" w:rsidRDefault="00C262D1" w:rsidP="00CB3131">
              <w:r>
                <w:fldChar w:fldCharType="begin"/>
              </w:r>
              <w:r w:rsidR="00CB3131">
                <w:instrText xml:space="preserve">MACROBUTTON  SnrToggleCheckbox □适用 </w:instrText>
              </w:r>
              <w:r>
                <w:fldChar w:fldCharType="end"/>
              </w:r>
              <w:r>
                <w:fldChar w:fldCharType="begin"/>
              </w:r>
              <w:r w:rsidR="00CB3131">
                <w:instrText xml:space="preserve"> MACROBUTTON  SnrToggleCheckbox √不适用 </w:instrText>
              </w:r>
              <w:r>
                <w:fldChar w:fldCharType="end"/>
              </w:r>
            </w:p>
          </w:sdtContent>
        </w:sdt>
      </w:sdtContent>
    </w:sdt>
    <w:sectPr w:rsidR="00895018"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AB6" w:rsidRDefault="00400AB6" w:rsidP="00365E23">
      <w:r>
        <w:separator/>
      </w:r>
    </w:p>
  </w:endnote>
  <w:endnote w:type="continuationSeparator" w:id="0">
    <w:p w:rsidR="00400AB6" w:rsidRDefault="00400AB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866FC5" w:rsidRDefault="00866FC5" w:rsidP="004860B6">
            <w:pPr>
              <w:pStyle w:val="ac"/>
              <w:jc w:val="center"/>
            </w:pPr>
            <w:r>
              <w:rPr>
                <w:b/>
                <w:bCs/>
                <w:sz w:val="24"/>
                <w:szCs w:val="24"/>
              </w:rPr>
              <w:fldChar w:fldCharType="begin"/>
            </w:r>
            <w:r>
              <w:rPr>
                <w:b/>
                <w:bCs/>
              </w:rPr>
              <w:instrText>PAGE</w:instrText>
            </w:r>
            <w:r>
              <w:rPr>
                <w:b/>
                <w:bCs/>
                <w:sz w:val="24"/>
                <w:szCs w:val="24"/>
              </w:rPr>
              <w:fldChar w:fldCharType="separate"/>
            </w:r>
            <w:r w:rsidR="00055863">
              <w:rPr>
                <w:b/>
                <w:bCs/>
                <w:noProof/>
              </w:rPr>
              <w:t>85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55863">
              <w:rPr>
                <w:b/>
                <w:bCs/>
                <w:noProof/>
              </w:rPr>
              <w:t>196</w:t>
            </w:r>
            <w:r>
              <w:rPr>
                <w:b/>
                <w:bCs/>
                <w:sz w:val="24"/>
                <w:szCs w:val="24"/>
              </w:rPr>
              <w:fldChar w:fldCharType="end"/>
            </w:r>
          </w:p>
        </w:sdtContent>
      </w:sdt>
    </w:sdtContent>
  </w:sdt>
  <w:p w:rsidR="00866FC5" w:rsidRDefault="00866FC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AB6" w:rsidRDefault="00400AB6" w:rsidP="00365E23">
      <w:r>
        <w:separator/>
      </w:r>
    </w:p>
  </w:footnote>
  <w:footnote w:type="continuationSeparator" w:id="0">
    <w:p w:rsidR="00400AB6" w:rsidRDefault="00400AB6"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C5" w:rsidRPr="009B70CF" w:rsidRDefault="00866FC5" w:rsidP="004B4ABF">
    <w:pPr>
      <w:pStyle w:val="ab"/>
      <w:tabs>
        <w:tab w:val="clear" w:pos="8306"/>
        <w:tab w:val="left" w:pos="8364"/>
        <w:tab w:val="left" w:pos="8505"/>
      </w:tabs>
      <w:ind w:rightChars="10" w:right="21"/>
      <w:rPr>
        <w:b/>
      </w:rPr>
    </w:pPr>
    <w:r>
      <w:rPr>
        <w:rFonts w:hint="eastAsia"/>
      </w:rPr>
      <w:t>2021</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nsid w:val="40B4752A"/>
    <w:multiLevelType w:val="hybridMultilevel"/>
    <w:tmpl w:val="4D08B6E0"/>
    <w:lvl w:ilvl="0" w:tplc="9926F0D4">
      <w:start w:val="1"/>
      <w:numFmt w:val="chineseCountingThousand"/>
      <w:pStyle w:val="11"/>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4">
    <w:nsid w:val="41616EF8"/>
    <w:multiLevelType w:val="hybridMultilevel"/>
    <w:tmpl w:val="C93ECF14"/>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65">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4BA25313"/>
    <w:multiLevelType w:val="multilevel"/>
    <w:tmpl w:val="AF142A42"/>
    <w:name w:val="BDOTemplate"/>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1276" w:hanging="567"/>
      </w:pPr>
      <w:rPr>
        <w:b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1">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60421A59"/>
    <w:multiLevelType w:val="hybridMultilevel"/>
    <w:tmpl w:val="50A8BDD6"/>
    <w:lvl w:ilvl="0" w:tplc="0088D230">
      <w:start w:val="1"/>
      <w:numFmt w:val="decimal"/>
      <w:lvlText w:val="%1、"/>
      <w:lvlJc w:val="left"/>
      <w:pPr>
        <w:ind w:left="420" w:hanging="420"/>
      </w:pPr>
      <w:rPr>
        <w:rFonts w:ascii="宋体" w:eastAsia="宋体" w:hAnsi="宋体" w:hint="eastAsia"/>
      </w:rPr>
    </w:lvl>
    <w:lvl w:ilvl="1" w:tplc="4DF2C3A8">
      <w:start w:val="1"/>
      <w:numFmt w:val="japaneseCounting"/>
      <w:lvlText w:val="(%2）"/>
      <w:lvlJc w:val="left"/>
      <w:pPr>
        <w:ind w:left="1140" w:hanging="720"/>
      </w:pPr>
      <w:rPr>
        <w:rFonts w:ascii="宋体" w:eastAsia="宋体" w:hAnsi="宋体" w:cs="宋体" w:hint="default"/>
        <w:b w:val="0"/>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64FD14AB"/>
    <w:multiLevelType w:val="hybridMultilevel"/>
    <w:tmpl w:val="4E348ED6"/>
    <w:lvl w:ilvl="0" w:tplc="04090001">
      <w:start w:val="1"/>
      <w:numFmt w:val="bullet"/>
      <w:lvlText w:val=""/>
      <w:lvlJc w:val="left"/>
      <w:pPr>
        <w:ind w:left="1134" w:hanging="420"/>
      </w:pPr>
      <w:rPr>
        <w:rFonts w:ascii="Symbol" w:hAnsi="Symbol" w:hint="default"/>
      </w:rPr>
    </w:lvl>
    <w:lvl w:ilvl="1" w:tplc="04090003" w:tentative="1">
      <w:start w:val="1"/>
      <w:numFmt w:val="bullet"/>
      <w:lvlText w:val=""/>
      <w:lvlJc w:val="left"/>
      <w:pPr>
        <w:ind w:left="1554" w:hanging="420"/>
      </w:pPr>
      <w:rPr>
        <w:rFonts w:ascii="Wingdings" w:hAnsi="Wingdings" w:hint="default"/>
      </w:rPr>
    </w:lvl>
    <w:lvl w:ilvl="2" w:tplc="04090005"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3" w:tentative="1">
      <w:start w:val="1"/>
      <w:numFmt w:val="bullet"/>
      <w:lvlText w:val=""/>
      <w:lvlJc w:val="left"/>
      <w:pPr>
        <w:ind w:left="2814" w:hanging="420"/>
      </w:pPr>
      <w:rPr>
        <w:rFonts w:ascii="Wingdings" w:hAnsi="Wingdings" w:hint="default"/>
      </w:rPr>
    </w:lvl>
    <w:lvl w:ilvl="5" w:tplc="04090005"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3" w:tentative="1">
      <w:start w:val="1"/>
      <w:numFmt w:val="bullet"/>
      <w:lvlText w:val=""/>
      <w:lvlJc w:val="left"/>
      <w:pPr>
        <w:ind w:left="4074" w:hanging="420"/>
      </w:pPr>
      <w:rPr>
        <w:rFonts w:ascii="Wingdings" w:hAnsi="Wingdings" w:hint="default"/>
      </w:rPr>
    </w:lvl>
    <w:lvl w:ilvl="8" w:tplc="04090005" w:tentative="1">
      <w:start w:val="1"/>
      <w:numFmt w:val="bullet"/>
      <w:lvlText w:val=""/>
      <w:lvlJc w:val="left"/>
      <w:pPr>
        <w:ind w:left="4494" w:hanging="420"/>
      </w:pPr>
      <w:rPr>
        <w:rFonts w:ascii="Wingdings" w:hAnsi="Wingdings" w:hint="default"/>
      </w:rPr>
    </w:lvl>
  </w:abstractNum>
  <w:abstractNum w:abstractNumId="106">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8777874"/>
    <w:multiLevelType w:val="hybridMultilevel"/>
    <w:tmpl w:val="A9443FBE"/>
    <w:lvl w:ilvl="0" w:tplc="C7F48EE4">
      <w:start w:val="1"/>
      <w:numFmt w:val="bullet"/>
      <w:lvlText w:val=""/>
      <w:lvlJc w:val="left"/>
      <w:pPr>
        <w:ind w:left="1696" w:hanging="420"/>
      </w:pPr>
      <w:rPr>
        <w:rFonts w:ascii="Wingdings" w:hAnsi="Wingdings" w:hint="default"/>
        <w:sz w:val="15"/>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0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6F665E91"/>
    <w:multiLevelType w:val="hybridMultilevel"/>
    <w:tmpl w:val="673039B6"/>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15">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0"/>
  </w:num>
  <w:num w:numId="2">
    <w:abstractNumId w:val="32"/>
  </w:num>
  <w:num w:numId="3">
    <w:abstractNumId w:val="27"/>
  </w:num>
  <w:num w:numId="4">
    <w:abstractNumId w:val="37"/>
  </w:num>
  <w:num w:numId="5">
    <w:abstractNumId w:val="43"/>
  </w:num>
  <w:num w:numId="6">
    <w:abstractNumId w:val="54"/>
  </w:num>
  <w:num w:numId="7">
    <w:abstractNumId w:val="85"/>
  </w:num>
  <w:num w:numId="8">
    <w:abstractNumId w:val="55"/>
  </w:num>
  <w:num w:numId="9">
    <w:abstractNumId w:val="47"/>
  </w:num>
  <w:num w:numId="10">
    <w:abstractNumId w:val="39"/>
  </w:num>
  <w:num w:numId="11">
    <w:abstractNumId w:val="71"/>
  </w:num>
  <w:num w:numId="12">
    <w:abstractNumId w:val="117"/>
  </w:num>
  <w:num w:numId="13">
    <w:abstractNumId w:val="95"/>
  </w:num>
  <w:num w:numId="14">
    <w:abstractNumId w:val="17"/>
  </w:num>
  <w:num w:numId="15">
    <w:abstractNumId w:val="31"/>
  </w:num>
  <w:num w:numId="16">
    <w:abstractNumId w:val="45"/>
  </w:num>
  <w:num w:numId="17">
    <w:abstractNumId w:val="123"/>
  </w:num>
  <w:num w:numId="18">
    <w:abstractNumId w:val="15"/>
  </w:num>
  <w:num w:numId="19">
    <w:abstractNumId w:val="4"/>
  </w:num>
  <w:num w:numId="20">
    <w:abstractNumId w:val="129"/>
  </w:num>
  <w:num w:numId="21">
    <w:abstractNumId w:val="88"/>
  </w:num>
  <w:num w:numId="22">
    <w:abstractNumId w:val="56"/>
  </w:num>
  <w:num w:numId="23">
    <w:abstractNumId w:val="77"/>
  </w:num>
  <w:num w:numId="24">
    <w:abstractNumId w:val="76"/>
  </w:num>
  <w:num w:numId="25">
    <w:abstractNumId w:val="90"/>
  </w:num>
  <w:num w:numId="26">
    <w:abstractNumId w:val="83"/>
  </w:num>
  <w:num w:numId="27">
    <w:abstractNumId w:val="2"/>
  </w:num>
  <w:num w:numId="28">
    <w:abstractNumId w:val="35"/>
  </w:num>
  <w:num w:numId="29">
    <w:abstractNumId w:val="119"/>
  </w:num>
  <w:num w:numId="30">
    <w:abstractNumId w:val="28"/>
  </w:num>
  <w:num w:numId="31">
    <w:abstractNumId w:val="69"/>
  </w:num>
  <w:num w:numId="32">
    <w:abstractNumId w:val="25"/>
  </w:num>
  <w:num w:numId="33">
    <w:abstractNumId w:val="93"/>
  </w:num>
  <w:num w:numId="34">
    <w:abstractNumId w:val="72"/>
  </w:num>
  <w:num w:numId="35">
    <w:abstractNumId w:val="125"/>
  </w:num>
  <w:num w:numId="36">
    <w:abstractNumId w:val="57"/>
  </w:num>
  <w:num w:numId="37">
    <w:abstractNumId w:val="1"/>
  </w:num>
  <w:num w:numId="38">
    <w:abstractNumId w:val="33"/>
  </w:num>
  <w:num w:numId="39">
    <w:abstractNumId w:val="113"/>
  </w:num>
  <w:num w:numId="40">
    <w:abstractNumId w:val="115"/>
  </w:num>
  <w:num w:numId="41">
    <w:abstractNumId w:val="48"/>
  </w:num>
  <w:num w:numId="42">
    <w:abstractNumId w:val="18"/>
  </w:num>
  <w:num w:numId="43">
    <w:abstractNumId w:val="9"/>
  </w:num>
  <w:num w:numId="44">
    <w:abstractNumId w:val="127"/>
  </w:num>
  <w:num w:numId="45">
    <w:abstractNumId w:val="41"/>
  </w:num>
  <w:num w:numId="46">
    <w:abstractNumId w:val="130"/>
  </w:num>
  <w:num w:numId="47">
    <w:abstractNumId w:val="101"/>
  </w:num>
  <w:num w:numId="48">
    <w:abstractNumId w:val="79"/>
  </w:num>
  <w:num w:numId="49">
    <w:abstractNumId w:val="84"/>
  </w:num>
  <w:num w:numId="50">
    <w:abstractNumId w:val="118"/>
  </w:num>
  <w:num w:numId="51">
    <w:abstractNumId w:val="51"/>
  </w:num>
  <w:num w:numId="52">
    <w:abstractNumId w:val="11"/>
  </w:num>
  <w:num w:numId="53">
    <w:abstractNumId w:val="58"/>
  </w:num>
  <w:num w:numId="54">
    <w:abstractNumId w:val="91"/>
  </w:num>
  <w:num w:numId="55">
    <w:abstractNumId w:val="42"/>
  </w:num>
  <w:num w:numId="56">
    <w:abstractNumId w:val="92"/>
  </w:num>
  <w:num w:numId="57">
    <w:abstractNumId w:val="0"/>
  </w:num>
  <w:num w:numId="58">
    <w:abstractNumId w:val="131"/>
  </w:num>
  <w:num w:numId="59">
    <w:abstractNumId w:val="132"/>
  </w:num>
  <w:num w:numId="60">
    <w:abstractNumId w:val="20"/>
  </w:num>
  <w:num w:numId="61">
    <w:abstractNumId w:val="65"/>
  </w:num>
  <w:num w:numId="62">
    <w:abstractNumId w:val="49"/>
  </w:num>
  <w:num w:numId="63">
    <w:abstractNumId w:val="100"/>
  </w:num>
  <w:num w:numId="64">
    <w:abstractNumId w:val="34"/>
  </w:num>
  <w:num w:numId="65">
    <w:abstractNumId w:val="26"/>
  </w:num>
  <w:num w:numId="66">
    <w:abstractNumId w:val="116"/>
  </w:num>
  <w:num w:numId="67">
    <w:abstractNumId w:val="111"/>
  </w:num>
  <w:num w:numId="68">
    <w:abstractNumId w:val="86"/>
  </w:num>
  <w:num w:numId="69">
    <w:abstractNumId w:val="24"/>
  </w:num>
  <w:num w:numId="70">
    <w:abstractNumId w:val="96"/>
  </w:num>
  <w:num w:numId="71">
    <w:abstractNumId w:val="13"/>
  </w:num>
  <w:num w:numId="72">
    <w:abstractNumId w:val="112"/>
  </w:num>
  <w:num w:numId="73">
    <w:abstractNumId w:val="102"/>
  </w:num>
  <w:num w:numId="74">
    <w:abstractNumId w:val="73"/>
  </w:num>
  <w:num w:numId="75">
    <w:abstractNumId w:val="46"/>
  </w:num>
  <w:num w:numId="76">
    <w:abstractNumId w:val="74"/>
  </w:num>
  <w:num w:numId="77">
    <w:abstractNumId w:val="16"/>
  </w:num>
  <w:num w:numId="78">
    <w:abstractNumId w:val="61"/>
  </w:num>
  <w:num w:numId="79">
    <w:abstractNumId w:val="126"/>
  </w:num>
  <w:num w:numId="80">
    <w:abstractNumId w:val="136"/>
  </w:num>
  <w:num w:numId="81">
    <w:abstractNumId w:val="137"/>
  </w:num>
  <w:num w:numId="82">
    <w:abstractNumId w:val="38"/>
  </w:num>
  <w:num w:numId="83">
    <w:abstractNumId w:val="14"/>
  </w:num>
  <w:num w:numId="84">
    <w:abstractNumId w:val="81"/>
  </w:num>
  <w:num w:numId="85">
    <w:abstractNumId w:val="12"/>
  </w:num>
  <w:num w:numId="86">
    <w:abstractNumId w:val="7"/>
  </w:num>
  <w:num w:numId="87">
    <w:abstractNumId w:val="94"/>
  </w:num>
  <w:num w:numId="88">
    <w:abstractNumId w:val="75"/>
  </w:num>
  <w:num w:numId="89">
    <w:abstractNumId w:val="66"/>
  </w:num>
  <w:num w:numId="90">
    <w:abstractNumId w:val="29"/>
  </w:num>
  <w:num w:numId="91">
    <w:abstractNumId w:val="78"/>
  </w:num>
  <w:num w:numId="92">
    <w:abstractNumId w:val="133"/>
  </w:num>
  <w:num w:numId="93">
    <w:abstractNumId w:val="97"/>
  </w:num>
  <w:num w:numId="94">
    <w:abstractNumId w:val="134"/>
  </w:num>
  <w:num w:numId="95">
    <w:abstractNumId w:val="122"/>
  </w:num>
  <w:num w:numId="96">
    <w:abstractNumId w:val="52"/>
  </w:num>
  <w:num w:numId="97">
    <w:abstractNumId w:val="82"/>
  </w:num>
  <w:num w:numId="98">
    <w:abstractNumId w:val="3"/>
  </w:num>
  <w:num w:numId="99">
    <w:abstractNumId w:val="8"/>
  </w:num>
  <w:num w:numId="100">
    <w:abstractNumId w:val="10"/>
  </w:num>
  <w:num w:numId="101">
    <w:abstractNumId w:val="124"/>
  </w:num>
  <w:num w:numId="102">
    <w:abstractNumId w:val="135"/>
  </w:num>
  <w:num w:numId="103">
    <w:abstractNumId w:val="106"/>
  </w:num>
  <w:num w:numId="104">
    <w:abstractNumId w:val="62"/>
  </w:num>
  <w:num w:numId="105">
    <w:abstractNumId w:val="87"/>
  </w:num>
  <w:num w:numId="106">
    <w:abstractNumId w:val="98"/>
  </w:num>
  <w:num w:numId="107">
    <w:abstractNumId w:val="99"/>
  </w:num>
  <w:num w:numId="108">
    <w:abstractNumId w:val="23"/>
  </w:num>
  <w:num w:numId="109">
    <w:abstractNumId w:val="60"/>
  </w:num>
  <w:num w:numId="110">
    <w:abstractNumId w:val="128"/>
  </w:num>
  <w:num w:numId="111">
    <w:abstractNumId w:val="109"/>
  </w:num>
  <w:num w:numId="112">
    <w:abstractNumId w:val="89"/>
  </w:num>
  <w:num w:numId="113">
    <w:abstractNumId w:val="103"/>
  </w:num>
  <w:num w:numId="114">
    <w:abstractNumId w:val="70"/>
  </w:num>
  <w:num w:numId="115">
    <w:abstractNumId w:val="6"/>
  </w:num>
  <w:num w:numId="116">
    <w:abstractNumId w:val="19"/>
  </w:num>
  <w:num w:numId="117">
    <w:abstractNumId w:val="30"/>
  </w:num>
  <w:num w:numId="118">
    <w:abstractNumId w:val="53"/>
  </w:num>
  <w:num w:numId="119">
    <w:abstractNumId w:val="104"/>
  </w:num>
  <w:num w:numId="120">
    <w:abstractNumId w:val="67"/>
  </w:num>
  <w:num w:numId="121">
    <w:abstractNumId w:val="121"/>
  </w:num>
  <w:num w:numId="122">
    <w:abstractNumId w:val="50"/>
  </w:num>
  <w:num w:numId="123">
    <w:abstractNumId w:val="59"/>
  </w:num>
  <w:num w:numId="124">
    <w:abstractNumId w:val="5"/>
  </w:num>
  <w:num w:numId="125">
    <w:abstractNumId w:val="44"/>
  </w:num>
  <w:num w:numId="126">
    <w:abstractNumId w:val="110"/>
  </w:num>
  <w:num w:numId="127">
    <w:abstractNumId w:val="36"/>
  </w:num>
  <w:num w:numId="128">
    <w:abstractNumId w:val="21"/>
  </w:num>
  <w:num w:numId="129">
    <w:abstractNumId w:val="22"/>
  </w:num>
  <w:num w:numId="130">
    <w:abstractNumId w:val="120"/>
  </w:num>
  <w:num w:numId="131">
    <w:abstractNumId w:val="68"/>
  </w:num>
  <w:num w:numId="132">
    <w:abstractNumId w:val="80"/>
  </w:num>
  <w:num w:numId="133">
    <w:abstractNumId w:val="107"/>
  </w:num>
  <w:num w:numId="134">
    <w:abstractNumId w:val="64"/>
  </w:num>
  <w:num w:numId="135">
    <w:abstractNumId w:val="114"/>
  </w:num>
  <w:num w:numId="136">
    <w:abstractNumId w:val="105"/>
  </w:num>
  <w:num w:numId="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8"/>
  </w:num>
  <w:num w:numId="139">
    <w:abstractNumId w:val="63"/>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 w:name="KouFeiPatch"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C01"/>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1AC4"/>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8D1"/>
    <w:rsid w:val="00023BEB"/>
    <w:rsid w:val="00023C73"/>
    <w:rsid w:val="00024562"/>
    <w:rsid w:val="0002476D"/>
    <w:rsid w:val="00024820"/>
    <w:rsid w:val="00024AE8"/>
    <w:rsid w:val="00024BEF"/>
    <w:rsid w:val="000250F2"/>
    <w:rsid w:val="00025236"/>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4F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2A6"/>
    <w:rsid w:val="00054612"/>
    <w:rsid w:val="00054860"/>
    <w:rsid w:val="0005486C"/>
    <w:rsid w:val="00054D34"/>
    <w:rsid w:val="00055089"/>
    <w:rsid w:val="00055307"/>
    <w:rsid w:val="00055534"/>
    <w:rsid w:val="00055816"/>
    <w:rsid w:val="00055863"/>
    <w:rsid w:val="00055C3F"/>
    <w:rsid w:val="000561D7"/>
    <w:rsid w:val="000562C7"/>
    <w:rsid w:val="0005638D"/>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B2D"/>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75F"/>
    <w:rsid w:val="000B6AEA"/>
    <w:rsid w:val="000B6B2E"/>
    <w:rsid w:val="000B6BC7"/>
    <w:rsid w:val="000B6C66"/>
    <w:rsid w:val="000B717E"/>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395"/>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0A4"/>
    <w:rsid w:val="000F030C"/>
    <w:rsid w:val="000F0456"/>
    <w:rsid w:val="000F04EC"/>
    <w:rsid w:val="000F0542"/>
    <w:rsid w:val="000F087F"/>
    <w:rsid w:val="000F0CF0"/>
    <w:rsid w:val="000F1117"/>
    <w:rsid w:val="000F192B"/>
    <w:rsid w:val="000F1A17"/>
    <w:rsid w:val="000F2055"/>
    <w:rsid w:val="000F2990"/>
    <w:rsid w:val="000F2A73"/>
    <w:rsid w:val="000F2D45"/>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1BE9"/>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4A1"/>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8C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11B"/>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5DB5"/>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8B4"/>
    <w:rsid w:val="00153F4B"/>
    <w:rsid w:val="001541EB"/>
    <w:rsid w:val="001541F2"/>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75D"/>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1E9"/>
    <w:rsid w:val="00170327"/>
    <w:rsid w:val="00170450"/>
    <w:rsid w:val="00170650"/>
    <w:rsid w:val="0017134C"/>
    <w:rsid w:val="001715BD"/>
    <w:rsid w:val="00171B16"/>
    <w:rsid w:val="001721E1"/>
    <w:rsid w:val="00172229"/>
    <w:rsid w:val="001729CE"/>
    <w:rsid w:val="00172B99"/>
    <w:rsid w:val="00172E95"/>
    <w:rsid w:val="00173329"/>
    <w:rsid w:val="00173821"/>
    <w:rsid w:val="00174B56"/>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AE"/>
    <w:rsid w:val="001826DB"/>
    <w:rsid w:val="0018280C"/>
    <w:rsid w:val="00182BAC"/>
    <w:rsid w:val="00182E37"/>
    <w:rsid w:val="0018313C"/>
    <w:rsid w:val="00183957"/>
    <w:rsid w:val="00183BDB"/>
    <w:rsid w:val="0018413C"/>
    <w:rsid w:val="0018414D"/>
    <w:rsid w:val="001844E5"/>
    <w:rsid w:val="00184530"/>
    <w:rsid w:val="001847E6"/>
    <w:rsid w:val="001849F6"/>
    <w:rsid w:val="00184EA9"/>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1F68"/>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5F65"/>
    <w:rsid w:val="001A6136"/>
    <w:rsid w:val="001A6342"/>
    <w:rsid w:val="001A652B"/>
    <w:rsid w:val="001A657D"/>
    <w:rsid w:val="001A65E6"/>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4EC8"/>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49C"/>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CD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4DBA"/>
    <w:rsid w:val="001D4E64"/>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5402"/>
    <w:rsid w:val="001E5479"/>
    <w:rsid w:val="001E55CD"/>
    <w:rsid w:val="001E5737"/>
    <w:rsid w:val="001E5BBC"/>
    <w:rsid w:val="001E5F29"/>
    <w:rsid w:val="001E6435"/>
    <w:rsid w:val="001E6802"/>
    <w:rsid w:val="001E691E"/>
    <w:rsid w:val="001E6AFD"/>
    <w:rsid w:val="001E6B0E"/>
    <w:rsid w:val="001E6D5D"/>
    <w:rsid w:val="001E740B"/>
    <w:rsid w:val="001E75E4"/>
    <w:rsid w:val="001E7E60"/>
    <w:rsid w:val="001F0158"/>
    <w:rsid w:val="001F018E"/>
    <w:rsid w:val="001F019F"/>
    <w:rsid w:val="001F051D"/>
    <w:rsid w:val="001F07B9"/>
    <w:rsid w:val="001F0904"/>
    <w:rsid w:val="001F0B04"/>
    <w:rsid w:val="001F0C13"/>
    <w:rsid w:val="001F0CA3"/>
    <w:rsid w:val="001F0F6E"/>
    <w:rsid w:val="001F126D"/>
    <w:rsid w:val="001F157A"/>
    <w:rsid w:val="001F166E"/>
    <w:rsid w:val="001F179A"/>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7258"/>
    <w:rsid w:val="001F73D9"/>
    <w:rsid w:val="001F7478"/>
    <w:rsid w:val="001F7EDD"/>
    <w:rsid w:val="001F7FCA"/>
    <w:rsid w:val="00200212"/>
    <w:rsid w:val="002008BE"/>
    <w:rsid w:val="00200DD0"/>
    <w:rsid w:val="0020111B"/>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239"/>
    <w:rsid w:val="002102F6"/>
    <w:rsid w:val="002104A6"/>
    <w:rsid w:val="00210673"/>
    <w:rsid w:val="00210D2D"/>
    <w:rsid w:val="0021123B"/>
    <w:rsid w:val="00211245"/>
    <w:rsid w:val="00211389"/>
    <w:rsid w:val="00211634"/>
    <w:rsid w:val="0021164B"/>
    <w:rsid w:val="002116B8"/>
    <w:rsid w:val="00211C67"/>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1CF"/>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4D3"/>
    <w:rsid w:val="00232528"/>
    <w:rsid w:val="00232824"/>
    <w:rsid w:val="00232953"/>
    <w:rsid w:val="00232959"/>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D96"/>
    <w:rsid w:val="00235F58"/>
    <w:rsid w:val="002366AC"/>
    <w:rsid w:val="002366DD"/>
    <w:rsid w:val="00236E9F"/>
    <w:rsid w:val="00237BC1"/>
    <w:rsid w:val="0024010C"/>
    <w:rsid w:val="002405B2"/>
    <w:rsid w:val="0024061C"/>
    <w:rsid w:val="0024082D"/>
    <w:rsid w:val="00240BC9"/>
    <w:rsid w:val="00241021"/>
    <w:rsid w:val="0024107A"/>
    <w:rsid w:val="002410D3"/>
    <w:rsid w:val="002411E8"/>
    <w:rsid w:val="00241288"/>
    <w:rsid w:val="002417AE"/>
    <w:rsid w:val="00241BC8"/>
    <w:rsid w:val="00241D41"/>
    <w:rsid w:val="0024280E"/>
    <w:rsid w:val="002429EB"/>
    <w:rsid w:val="00242D9E"/>
    <w:rsid w:val="00242F37"/>
    <w:rsid w:val="00243224"/>
    <w:rsid w:val="002434A7"/>
    <w:rsid w:val="00243CBD"/>
    <w:rsid w:val="00244291"/>
    <w:rsid w:val="00244734"/>
    <w:rsid w:val="00244882"/>
    <w:rsid w:val="00244CD1"/>
    <w:rsid w:val="00245225"/>
    <w:rsid w:val="0024556F"/>
    <w:rsid w:val="00246013"/>
    <w:rsid w:val="00246834"/>
    <w:rsid w:val="00246851"/>
    <w:rsid w:val="002468AE"/>
    <w:rsid w:val="00246D02"/>
    <w:rsid w:val="00246D9D"/>
    <w:rsid w:val="0024707B"/>
    <w:rsid w:val="002473C9"/>
    <w:rsid w:val="00247828"/>
    <w:rsid w:val="00247C1D"/>
    <w:rsid w:val="002504BA"/>
    <w:rsid w:val="002507BB"/>
    <w:rsid w:val="00250D47"/>
    <w:rsid w:val="00251203"/>
    <w:rsid w:val="00251555"/>
    <w:rsid w:val="00251605"/>
    <w:rsid w:val="00251640"/>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9CA"/>
    <w:rsid w:val="00261BE2"/>
    <w:rsid w:val="00261C6D"/>
    <w:rsid w:val="00261D4C"/>
    <w:rsid w:val="00262475"/>
    <w:rsid w:val="002629FA"/>
    <w:rsid w:val="00262B60"/>
    <w:rsid w:val="00262D26"/>
    <w:rsid w:val="00262F5B"/>
    <w:rsid w:val="00262F63"/>
    <w:rsid w:val="00263072"/>
    <w:rsid w:val="002633FC"/>
    <w:rsid w:val="0026377E"/>
    <w:rsid w:val="00264169"/>
    <w:rsid w:val="002643FD"/>
    <w:rsid w:val="002645D4"/>
    <w:rsid w:val="00264752"/>
    <w:rsid w:val="00264DD7"/>
    <w:rsid w:val="00264FB9"/>
    <w:rsid w:val="002650E3"/>
    <w:rsid w:val="00265470"/>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9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1FBF"/>
    <w:rsid w:val="00282592"/>
    <w:rsid w:val="00282646"/>
    <w:rsid w:val="002828BF"/>
    <w:rsid w:val="00282A44"/>
    <w:rsid w:val="00282E20"/>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17B"/>
    <w:rsid w:val="002A25CB"/>
    <w:rsid w:val="002A2C89"/>
    <w:rsid w:val="002A2D73"/>
    <w:rsid w:val="002A2E04"/>
    <w:rsid w:val="002A339F"/>
    <w:rsid w:val="002A33AF"/>
    <w:rsid w:val="002A393F"/>
    <w:rsid w:val="002A395B"/>
    <w:rsid w:val="002A3DA2"/>
    <w:rsid w:val="002A431A"/>
    <w:rsid w:val="002A432B"/>
    <w:rsid w:val="002A4494"/>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353"/>
    <w:rsid w:val="002B4369"/>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6E"/>
    <w:rsid w:val="002C21D5"/>
    <w:rsid w:val="002C2264"/>
    <w:rsid w:val="002C2270"/>
    <w:rsid w:val="002C22E5"/>
    <w:rsid w:val="002C24F6"/>
    <w:rsid w:val="002C2532"/>
    <w:rsid w:val="002C2D41"/>
    <w:rsid w:val="002C2E51"/>
    <w:rsid w:val="002C2F4A"/>
    <w:rsid w:val="002C30A7"/>
    <w:rsid w:val="002C3DB9"/>
    <w:rsid w:val="002C431F"/>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73DD"/>
    <w:rsid w:val="002D7D47"/>
    <w:rsid w:val="002E01CA"/>
    <w:rsid w:val="002E025C"/>
    <w:rsid w:val="002E0263"/>
    <w:rsid w:val="002E077B"/>
    <w:rsid w:val="002E0949"/>
    <w:rsid w:val="002E0B72"/>
    <w:rsid w:val="002E0B8F"/>
    <w:rsid w:val="002E0C25"/>
    <w:rsid w:val="002E0C56"/>
    <w:rsid w:val="002E0D3A"/>
    <w:rsid w:val="002E116E"/>
    <w:rsid w:val="002E12C5"/>
    <w:rsid w:val="002E149C"/>
    <w:rsid w:val="002E1AA5"/>
    <w:rsid w:val="002E1E43"/>
    <w:rsid w:val="002E231E"/>
    <w:rsid w:val="002E26B3"/>
    <w:rsid w:val="002E2BDB"/>
    <w:rsid w:val="002E2CBA"/>
    <w:rsid w:val="002E2D95"/>
    <w:rsid w:val="002E31A4"/>
    <w:rsid w:val="002E374F"/>
    <w:rsid w:val="002E3AD5"/>
    <w:rsid w:val="002E3B74"/>
    <w:rsid w:val="002E3C2E"/>
    <w:rsid w:val="002E3F54"/>
    <w:rsid w:val="002E45C4"/>
    <w:rsid w:val="002E4724"/>
    <w:rsid w:val="002E475C"/>
    <w:rsid w:val="002E4915"/>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451"/>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21A6"/>
    <w:rsid w:val="00312777"/>
    <w:rsid w:val="003127D5"/>
    <w:rsid w:val="00312878"/>
    <w:rsid w:val="00312888"/>
    <w:rsid w:val="00312B67"/>
    <w:rsid w:val="00312DF5"/>
    <w:rsid w:val="00312ED3"/>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727"/>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4E"/>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3EA1"/>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BB2"/>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037"/>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32"/>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47F"/>
    <w:rsid w:val="00376778"/>
    <w:rsid w:val="003768BA"/>
    <w:rsid w:val="00376B6A"/>
    <w:rsid w:val="00376CF4"/>
    <w:rsid w:val="00376F70"/>
    <w:rsid w:val="0037705C"/>
    <w:rsid w:val="0037727F"/>
    <w:rsid w:val="003772B2"/>
    <w:rsid w:val="003777E2"/>
    <w:rsid w:val="00377A00"/>
    <w:rsid w:val="00377A90"/>
    <w:rsid w:val="00377E05"/>
    <w:rsid w:val="003800BB"/>
    <w:rsid w:val="0038054D"/>
    <w:rsid w:val="0038083C"/>
    <w:rsid w:val="00380FD2"/>
    <w:rsid w:val="003810E3"/>
    <w:rsid w:val="00381260"/>
    <w:rsid w:val="00381992"/>
    <w:rsid w:val="00381E70"/>
    <w:rsid w:val="00381F15"/>
    <w:rsid w:val="00381FA2"/>
    <w:rsid w:val="00381FB9"/>
    <w:rsid w:val="003821E7"/>
    <w:rsid w:val="00382324"/>
    <w:rsid w:val="00382326"/>
    <w:rsid w:val="0038243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741"/>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062"/>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4B47"/>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42"/>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2A3"/>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AB6"/>
    <w:rsid w:val="00400E28"/>
    <w:rsid w:val="00401287"/>
    <w:rsid w:val="0040181B"/>
    <w:rsid w:val="00401E8C"/>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878"/>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BE8"/>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9CF"/>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911"/>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12D"/>
    <w:rsid w:val="00483530"/>
    <w:rsid w:val="0048374D"/>
    <w:rsid w:val="00483758"/>
    <w:rsid w:val="004838CA"/>
    <w:rsid w:val="004838E4"/>
    <w:rsid w:val="0048432C"/>
    <w:rsid w:val="004843F9"/>
    <w:rsid w:val="00484611"/>
    <w:rsid w:val="00484722"/>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94"/>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CB"/>
    <w:rsid w:val="004B2C8E"/>
    <w:rsid w:val="004B30CF"/>
    <w:rsid w:val="004B35F0"/>
    <w:rsid w:val="004B368D"/>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828"/>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6E0E"/>
    <w:rsid w:val="004C726D"/>
    <w:rsid w:val="004C7495"/>
    <w:rsid w:val="004C75F6"/>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B6F"/>
    <w:rsid w:val="004D3FD8"/>
    <w:rsid w:val="004D40C2"/>
    <w:rsid w:val="004D40E1"/>
    <w:rsid w:val="004D4540"/>
    <w:rsid w:val="004D4A06"/>
    <w:rsid w:val="004D4CE3"/>
    <w:rsid w:val="004D4D77"/>
    <w:rsid w:val="004D520B"/>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5D04"/>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9E1"/>
    <w:rsid w:val="00512EFF"/>
    <w:rsid w:val="00513872"/>
    <w:rsid w:val="00513BC9"/>
    <w:rsid w:val="00513EFA"/>
    <w:rsid w:val="005141D3"/>
    <w:rsid w:val="005142BD"/>
    <w:rsid w:val="00515377"/>
    <w:rsid w:val="005153DF"/>
    <w:rsid w:val="00515426"/>
    <w:rsid w:val="00515452"/>
    <w:rsid w:val="0051573E"/>
    <w:rsid w:val="00515829"/>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6E94"/>
    <w:rsid w:val="005278A1"/>
    <w:rsid w:val="00527953"/>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3F0"/>
    <w:rsid w:val="005325AA"/>
    <w:rsid w:val="00532A7B"/>
    <w:rsid w:val="00532A9E"/>
    <w:rsid w:val="00532E48"/>
    <w:rsid w:val="0053300F"/>
    <w:rsid w:val="005330CC"/>
    <w:rsid w:val="005331DF"/>
    <w:rsid w:val="005335C5"/>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284"/>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5F"/>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8EE"/>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2D4"/>
    <w:rsid w:val="00574328"/>
    <w:rsid w:val="00574629"/>
    <w:rsid w:val="005748E7"/>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4FB"/>
    <w:rsid w:val="005809B6"/>
    <w:rsid w:val="00580B70"/>
    <w:rsid w:val="005810D2"/>
    <w:rsid w:val="0058125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254C"/>
    <w:rsid w:val="005C25AC"/>
    <w:rsid w:val="005C2B04"/>
    <w:rsid w:val="005C2B5F"/>
    <w:rsid w:val="005C2E18"/>
    <w:rsid w:val="005C2ED1"/>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1DC"/>
    <w:rsid w:val="005D23CC"/>
    <w:rsid w:val="005D24D7"/>
    <w:rsid w:val="005D27D1"/>
    <w:rsid w:val="005D2B6F"/>
    <w:rsid w:val="005D2BB5"/>
    <w:rsid w:val="005D3CDD"/>
    <w:rsid w:val="005D4126"/>
    <w:rsid w:val="005D44EE"/>
    <w:rsid w:val="005D4A61"/>
    <w:rsid w:val="005D5048"/>
    <w:rsid w:val="005D5790"/>
    <w:rsid w:val="005D5C1C"/>
    <w:rsid w:val="005D5CF2"/>
    <w:rsid w:val="005D5D3A"/>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304"/>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4EB9"/>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2319"/>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752"/>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67"/>
    <w:rsid w:val="0065002A"/>
    <w:rsid w:val="00650C4A"/>
    <w:rsid w:val="00650E53"/>
    <w:rsid w:val="00650ED6"/>
    <w:rsid w:val="0065101E"/>
    <w:rsid w:val="006512C1"/>
    <w:rsid w:val="0065142A"/>
    <w:rsid w:val="00651688"/>
    <w:rsid w:val="0065178C"/>
    <w:rsid w:val="00651AEA"/>
    <w:rsid w:val="00651B15"/>
    <w:rsid w:val="00651EBE"/>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E5C"/>
    <w:rsid w:val="0066038B"/>
    <w:rsid w:val="00660A03"/>
    <w:rsid w:val="00660BFA"/>
    <w:rsid w:val="00660BFE"/>
    <w:rsid w:val="00660E44"/>
    <w:rsid w:val="00661066"/>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697"/>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C91"/>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05"/>
    <w:rsid w:val="006767A3"/>
    <w:rsid w:val="00676984"/>
    <w:rsid w:val="0067704A"/>
    <w:rsid w:val="006772D2"/>
    <w:rsid w:val="006773DB"/>
    <w:rsid w:val="0067754A"/>
    <w:rsid w:val="00677A30"/>
    <w:rsid w:val="00677C47"/>
    <w:rsid w:val="00677D1E"/>
    <w:rsid w:val="00677D22"/>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547B"/>
    <w:rsid w:val="006854AB"/>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12D"/>
    <w:rsid w:val="0069334D"/>
    <w:rsid w:val="00693497"/>
    <w:rsid w:val="00693853"/>
    <w:rsid w:val="00693900"/>
    <w:rsid w:val="00693ABF"/>
    <w:rsid w:val="00693B86"/>
    <w:rsid w:val="00693D61"/>
    <w:rsid w:val="00693DD4"/>
    <w:rsid w:val="00693F9C"/>
    <w:rsid w:val="00694255"/>
    <w:rsid w:val="00694E22"/>
    <w:rsid w:val="00694FA7"/>
    <w:rsid w:val="006950BC"/>
    <w:rsid w:val="00695271"/>
    <w:rsid w:val="006959B5"/>
    <w:rsid w:val="00696061"/>
    <w:rsid w:val="0069699C"/>
    <w:rsid w:val="006969DB"/>
    <w:rsid w:val="00696A4A"/>
    <w:rsid w:val="00697242"/>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A01"/>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1B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A56"/>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784"/>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A28"/>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29"/>
    <w:rsid w:val="006E77B9"/>
    <w:rsid w:val="006E7FD6"/>
    <w:rsid w:val="006F0279"/>
    <w:rsid w:val="006F02F4"/>
    <w:rsid w:val="006F0AB0"/>
    <w:rsid w:val="006F0AF2"/>
    <w:rsid w:val="006F0F5C"/>
    <w:rsid w:val="006F0F97"/>
    <w:rsid w:val="006F0F9E"/>
    <w:rsid w:val="006F15FC"/>
    <w:rsid w:val="006F198D"/>
    <w:rsid w:val="006F1B12"/>
    <w:rsid w:val="006F1C68"/>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60A"/>
    <w:rsid w:val="00707792"/>
    <w:rsid w:val="00707A30"/>
    <w:rsid w:val="00707A72"/>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58"/>
    <w:rsid w:val="00715799"/>
    <w:rsid w:val="00715A90"/>
    <w:rsid w:val="00715B99"/>
    <w:rsid w:val="00715EC3"/>
    <w:rsid w:val="007160E4"/>
    <w:rsid w:val="0071630E"/>
    <w:rsid w:val="0071711A"/>
    <w:rsid w:val="0071734A"/>
    <w:rsid w:val="00717669"/>
    <w:rsid w:val="0071791A"/>
    <w:rsid w:val="00720008"/>
    <w:rsid w:val="0072024F"/>
    <w:rsid w:val="00720272"/>
    <w:rsid w:val="0072034F"/>
    <w:rsid w:val="0072054F"/>
    <w:rsid w:val="00720715"/>
    <w:rsid w:val="00720AD8"/>
    <w:rsid w:val="00720D17"/>
    <w:rsid w:val="00720EA4"/>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CD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D82"/>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E8"/>
    <w:rsid w:val="007524F7"/>
    <w:rsid w:val="007527D2"/>
    <w:rsid w:val="00752884"/>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DB4"/>
    <w:rsid w:val="00761EFD"/>
    <w:rsid w:val="00762198"/>
    <w:rsid w:val="007623EB"/>
    <w:rsid w:val="0076242C"/>
    <w:rsid w:val="0076258B"/>
    <w:rsid w:val="007625DE"/>
    <w:rsid w:val="00762BEC"/>
    <w:rsid w:val="00762CE9"/>
    <w:rsid w:val="00762F17"/>
    <w:rsid w:val="00762FAD"/>
    <w:rsid w:val="00763266"/>
    <w:rsid w:val="0076376C"/>
    <w:rsid w:val="00763A71"/>
    <w:rsid w:val="00763F7E"/>
    <w:rsid w:val="00764312"/>
    <w:rsid w:val="00764CB1"/>
    <w:rsid w:val="007656A8"/>
    <w:rsid w:val="00765759"/>
    <w:rsid w:val="0076584B"/>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71D"/>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3F4"/>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4012"/>
    <w:rsid w:val="007A45EF"/>
    <w:rsid w:val="007A4896"/>
    <w:rsid w:val="007A498E"/>
    <w:rsid w:val="007A4DF4"/>
    <w:rsid w:val="007A5843"/>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1EE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4F4"/>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BBF"/>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484C"/>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D7F"/>
    <w:rsid w:val="007E6F7B"/>
    <w:rsid w:val="007E74AD"/>
    <w:rsid w:val="007E750C"/>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AE"/>
    <w:rsid w:val="007F3205"/>
    <w:rsid w:val="007F3353"/>
    <w:rsid w:val="007F3412"/>
    <w:rsid w:val="007F3479"/>
    <w:rsid w:val="007F3DD7"/>
    <w:rsid w:val="007F3E20"/>
    <w:rsid w:val="007F3E3F"/>
    <w:rsid w:val="007F43F8"/>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AE"/>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3EB"/>
    <w:rsid w:val="008156C3"/>
    <w:rsid w:val="008156E5"/>
    <w:rsid w:val="00815DB4"/>
    <w:rsid w:val="00815F07"/>
    <w:rsid w:val="00816276"/>
    <w:rsid w:val="0081675F"/>
    <w:rsid w:val="00816984"/>
    <w:rsid w:val="00816DA3"/>
    <w:rsid w:val="00817391"/>
    <w:rsid w:val="00817976"/>
    <w:rsid w:val="00817FAF"/>
    <w:rsid w:val="00820151"/>
    <w:rsid w:val="008206FE"/>
    <w:rsid w:val="00820D8E"/>
    <w:rsid w:val="00821F8C"/>
    <w:rsid w:val="0082233D"/>
    <w:rsid w:val="0082287F"/>
    <w:rsid w:val="00822A75"/>
    <w:rsid w:val="00822FAF"/>
    <w:rsid w:val="008231B8"/>
    <w:rsid w:val="0082388B"/>
    <w:rsid w:val="00823BCC"/>
    <w:rsid w:val="00823C1F"/>
    <w:rsid w:val="00823C25"/>
    <w:rsid w:val="00823DCC"/>
    <w:rsid w:val="00824A1D"/>
    <w:rsid w:val="00824B6D"/>
    <w:rsid w:val="00824F86"/>
    <w:rsid w:val="00824FD2"/>
    <w:rsid w:val="00825410"/>
    <w:rsid w:val="008254AB"/>
    <w:rsid w:val="008254FB"/>
    <w:rsid w:val="00825504"/>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59F"/>
    <w:rsid w:val="00830C5B"/>
    <w:rsid w:val="00830D84"/>
    <w:rsid w:val="0083119B"/>
    <w:rsid w:val="008314E2"/>
    <w:rsid w:val="00831745"/>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121E"/>
    <w:rsid w:val="008412EE"/>
    <w:rsid w:val="0084186B"/>
    <w:rsid w:val="00841B2E"/>
    <w:rsid w:val="00842869"/>
    <w:rsid w:val="00842A5A"/>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CA"/>
    <w:rsid w:val="00845FFF"/>
    <w:rsid w:val="00846312"/>
    <w:rsid w:val="008463AC"/>
    <w:rsid w:val="00846654"/>
    <w:rsid w:val="008469D0"/>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4ED7"/>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591"/>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6FC5"/>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330"/>
    <w:rsid w:val="00877605"/>
    <w:rsid w:val="0087760E"/>
    <w:rsid w:val="008779C5"/>
    <w:rsid w:val="00877C13"/>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018"/>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53E"/>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2C4"/>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EA0"/>
    <w:rsid w:val="008C0445"/>
    <w:rsid w:val="008C0C29"/>
    <w:rsid w:val="008C0D3B"/>
    <w:rsid w:val="008C0F4C"/>
    <w:rsid w:val="008C1331"/>
    <w:rsid w:val="008C1510"/>
    <w:rsid w:val="008C23D8"/>
    <w:rsid w:val="008C26B2"/>
    <w:rsid w:val="008C29DD"/>
    <w:rsid w:val="008C3092"/>
    <w:rsid w:val="008C3287"/>
    <w:rsid w:val="008C34B6"/>
    <w:rsid w:val="008C360B"/>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6F61"/>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E5A"/>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35A9"/>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C1A"/>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F5A"/>
    <w:rsid w:val="0090088A"/>
    <w:rsid w:val="009008A3"/>
    <w:rsid w:val="00900B9A"/>
    <w:rsid w:val="00900D31"/>
    <w:rsid w:val="00900DA2"/>
    <w:rsid w:val="009011AE"/>
    <w:rsid w:val="009011B7"/>
    <w:rsid w:val="0090182A"/>
    <w:rsid w:val="00901A61"/>
    <w:rsid w:val="00901D44"/>
    <w:rsid w:val="0090201C"/>
    <w:rsid w:val="0090258F"/>
    <w:rsid w:val="0090269C"/>
    <w:rsid w:val="009029FF"/>
    <w:rsid w:val="00902ADA"/>
    <w:rsid w:val="00902B00"/>
    <w:rsid w:val="00902BCF"/>
    <w:rsid w:val="00903B2C"/>
    <w:rsid w:val="00903C74"/>
    <w:rsid w:val="00903D2A"/>
    <w:rsid w:val="00904B95"/>
    <w:rsid w:val="00905146"/>
    <w:rsid w:val="009051D6"/>
    <w:rsid w:val="0090527B"/>
    <w:rsid w:val="0090532F"/>
    <w:rsid w:val="00905460"/>
    <w:rsid w:val="009059B7"/>
    <w:rsid w:val="00905A4C"/>
    <w:rsid w:val="00905B8C"/>
    <w:rsid w:val="00906775"/>
    <w:rsid w:val="00907024"/>
    <w:rsid w:val="00907196"/>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22F"/>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5A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5AD"/>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5F5A"/>
    <w:rsid w:val="00936053"/>
    <w:rsid w:val="009362A2"/>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C45"/>
    <w:rsid w:val="00942DB0"/>
    <w:rsid w:val="0094301C"/>
    <w:rsid w:val="0094305F"/>
    <w:rsid w:val="009433FC"/>
    <w:rsid w:val="009436EA"/>
    <w:rsid w:val="009438A2"/>
    <w:rsid w:val="009438A4"/>
    <w:rsid w:val="009438E3"/>
    <w:rsid w:val="0094411A"/>
    <w:rsid w:val="009444C2"/>
    <w:rsid w:val="009445D8"/>
    <w:rsid w:val="00944A22"/>
    <w:rsid w:val="00944AE7"/>
    <w:rsid w:val="00944B5A"/>
    <w:rsid w:val="0094562B"/>
    <w:rsid w:val="0094565C"/>
    <w:rsid w:val="009458A9"/>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88C"/>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B7B"/>
    <w:rsid w:val="00971E19"/>
    <w:rsid w:val="0097214C"/>
    <w:rsid w:val="00972166"/>
    <w:rsid w:val="00972484"/>
    <w:rsid w:val="009725CE"/>
    <w:rsid w:val="009726C7"/>
    <w:rsid w:val="00972B9C"/>
    <w:rsid w:val="00972DAD"/>
    <w:rsid w:val="00973047"/>
    <w:rsid w:val="00973233"/>
    <w:rsid w:val="009734E7"/>
    <w:rsid w:val="00973659"/>
    <w:rsid w:val="00973873"/>
    <w:rsid w:val="0097396C"/>
    <w:rsid w:val="00973CB8"/>
    <w:rsid w:val="00973D52"/>
    <w:rsid w:val="00973E9B"/>
    <w:rsid w:val="00973FF1"/>
    <w:rsid w:val="0097497C"/>
    <w:rsid w:val="009749D0"/>
    <w:rsid w:val="00974A0D"/>
    <w:rsid w:val="00974BEC"/>
    <w:rsid w:val="009750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FAC"/>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2EAC"/>
    <w:rsid w:val="009937D3"/>
    <w:rsid w:val="0099392D"/>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311B"/>
    <w:rsid w:val="009A3148"/>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159"/>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B48"/>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8A5"/>
    <w:rsid w:val="009D19F9"/>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485"/>
    <w:rsid w:val="009D5985"/>
    <w:rsid w:val="009D5BA1"/>
    <w:rsid w:val="009D5CD6"/>
    <w:rsid w:val="009D601F"/>
    <w:rsid w:val="009D6266"/>
    <w:rsid w:val="009D6820"/>
    <w:rsid w:val="009D6EEA"/>
    <w:rsid w:val="009D6F18"/>
    <w:rsid w:val="009D7261"/>
    <w:rsid w:val="009D72F9"/>
    <w:rsid w:val="009D7A63"/>
    <w:rsid w:val="009D7DE9"/>
    <w:rsid w:val="009D7FB6"/>
    <w:rsid w:val="009D7FD6"/>
    <w:rsid w:val="009E009B"/>
    <w:rsid w:val="009E0103"/>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54C"/>
    <w:rsid w:val="009E58BD"/>
    <w:rsid w:val="009E5AB0"/>
    <w:rsid w:val="009E5C2A"/>
    <w:rsid w:val="009E5F7D"/>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1B3"/>
    <w:rsid w:val="009F1267"/>
    <w:rsid w:val="009F1418"/>
    <w:rsid w:val="009F179B"/>
    <w:rsid w:val="009F1A4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A9"/>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055"/>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2DD"/>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9E5"/>
    <w:rsid w:val="00A35EE4"/>
    <w:rsid w:val="00A363E2"/>
    <w:rsid w:val="00A36734"/>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453"/>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438"/>
    <w:rsid w:val="00A455C5"/>
    <w:rsid w:val="00A457CD"/>
    <w:rsid w:val="00A45B28"/>
    <w:rsid w:val="00A46091"/>
    <w:rsid w:val="00A46391"/>
    <w:rsid w:val="00A46CF9"/>
    <w:rsid w:val="00A46D4D"/>
    <w:rsid w:val="00A4747B"/>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1A6"/>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C67"/>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5AF"/>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3B5"/>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347"/>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CE4"/>
    <w:rsid w:val="00A95DF0"/>
    <w:rsid w:val="00A962A4"/>
    <w:rsid w:val="00A96424"/>
    <w:rsid w:val="00A96456"/>
    <w:rsid w:val="00A969BF"/>
    <w:rsid w:val="00A96A9D"/>
    <w:rsid w:val="00A974BB"/>
    <w:rsid w:val="00A97508"/>
    <w:rsid w:val="00A97961"/>
    <w:rsid w:val="00AA00F6"/>
    <w:rsid w:val="00AA0121"/>
    <w:rsid w:val="00AA0268"/>
    <w:rsid w:val="00AA08E3"/>
    <w:rsid w:val="00AA094A"/>
    <w:rsid w:val="00AA0E2B"/>
    <w:rsid w:val="00AA0EB9"/>
    <w:rsid w:val="00AA1075"/>
    <w:rsid w:val="00AA1809"/>
    <w:rsid w:val="00AA194B"/>
    <w:rsid w:val="00AA1A1C"/>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AC5"/>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EB"/>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1F66"/>
    <w:rsid w:val="00AC2804"/>
    <w:rsid w:val="00AC2873"/>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50E"/>
    <w:rsid w:val="00AD59B0"/>
    <w:rsid w:val="00AD5F2F"/>
    <w:rsid w:val="00AD62AB"/>
    <w:rsid w:val="00AD658E"/>
    <w:rsid w:val="00AD6E7C"/>
    <w:rsid w:val="00AD752B"/>
    <w:rsid w:val="00AE05E2"/>
    <w:rsid w:val="00AE0A60"/>
    <w:rsid w:val="00AE0FC2"/>
    <w:rsid w:val="00AE1710"/>
    <w:rsid w:val="00AE1A9F"/>
    <w:rsid w:val="00AE1B44"/>
    <w:rsid w:val="00AE1D35"/>
    <w:rsid w:val="00AE1FB1"/>
    <w:rsid w:val="00AE27DE"/>
    <w:rsid w:val="00AE2AEE"/>
    <w:rsid w:val="00AE30C8"/>
    <w:rsid w:val="00AE3602"/>
    <w:rsid w:val="00AE428C"/>
    <w:rsid w:val="00AE44C3"/>
    <w:rsid w:val="00AE4B21"/>
    <w:rsid w:val="00AE4F58"/>
    <w:rsid w:val="00AE580D"/>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0DE5"/>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1B"/>
    <w:rsid w:val="00B07D7C"/>
    <w:rsid w:val="00B108C5"/>
    <w:rsid w:val="00B10AF0"/>
    <w:rsid w:val="00B10C85"/>
    <w:rsid w:val="00B10F0C"/>
    <w:rsid w:val="00B117C6"/>
    <w:rsid w:val="00B1193F"/>
    <w:rsid w:val="00B11D5D"/>
    <w:rsid w:val="00B11E41"/>
    <w:rsid w:val="00B11E4E"/>
    <w:rsid w:val="00B12100"/>
    <w:rsid w:val="00B127B9"/>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165"/>
    <w:rsid w:val="00B15321"/>
    <w:rsid w:val="00B15452"/>
    <w:rsid w:val="00B15868"/>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E48"/>
    <w:rsid w:val="00B25E77"/>
    <w:rsid w:val="00B25ED2"/>
    <w:rsid w:val="00B268FB"/>
    <w:rsid w:val="00B26B92"/>
    <w:rsid w:val="00B26C38"/>
    <w:rsid w:val="00B26D79"/>
    <w:rsid w:val="00B26F6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06"/>
    <w:rsid w:val="00B33315"/>
    <w:rsid w:val="00B339AB"/>
    <w:rsid w:val="00B33D3B"/>
    <w:rsid w:val="00B33EFA"/>
    <w:rsid w:val="00B3418B"/>
    <w:rsid w:val="00B34709"/>
    <w:rsid w:val="00B34999"/>
    <w:rsid w:val="00B35299"/>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54B0"/>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156"/>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0B9"/>
    <w:rsid w:val="00B54719"/>
    <w:rsid w:val="00B54A6B"/>
    <w:rsid w:val="00B54BE9"/>
    <w:rsid w:val="00B54D64"/>
    <w:rsid w:val="00B55334"/>
    <w:rsid w:val="00B553DE"/>
    <w:rsid w:val="00B5588A"/>
    <w:rsid w:val="00B55B94"/>
    <w:rsid w:val="00B5602E"/>
    <w:rsid w:val="00B5677E"/>
    <w:rsid w:val="00B56A4D"/>
    <w:rsid w:val="00B56C81"/>
    <w:rsid w:val="00B56F6D"/>
    <w:rsid w:val="00B570EE"/>
    <w:rsid w:val="00B57391"/>
    <w:rsid w:val="00B57791"/>
    <w:rsid w:val="00B57840"/>
    <w:rsid w:val="00B57E69"/>
    <w:rsid w:val="00B6055E"/>
    <w:rsid w:val="00B60677"/>
    <w:rsid w:val="00B609A0"/>
    <w:rsid w:val="00B610D5"/>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607"/>
    <w:rsid w:val="00B67809"/>
    <w:rsid w:val="00B67A7D"/>
    <w:rsid w:val="00B70151"/>
    <w:rsid w:val="00B7049B"/>
    <w:rsid w:val="00B70D04"/>
    <w:rsid w:val="00B70E12"/>
    <w:rsid w:val="00B70F0C"/>
    <w:rsid w:val="00B70F0F"/>
    <w:rsid w:val="00B70F91"/>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5FB"/>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0FF1"/>
    <w:rsid w:val="00B81017"/>
    <w:rsid w:val="00B81147"/>
    <w:rsid w:val="00B81293"/>
    <w:rsid w:val="00B815ED"/>
    <w:rsid w:val="00B817A2"/>
    <w:rsid w:val="00B81CB9"/>
    <w:rsid w:val="00B81D5A"/>
    <w:rsid w:val="00B820CA"/>
    <w:rsid w:val="00B820F0"/>
    <w:rsid w:val="00B826AE"/>
    <w:rsid w:val="00B82B81"/>
    <w:rsid w:val="00B82CE6"/>
    <w:rsid w:val="00B82DA5"/>
    <w:rsid w:val="00B83046"/>
    <w:rsid w:val="00B8338B"/>
    <w:rsid w:val="00B837F1"/>
    <w:rsid w:val="00B83C1E"/>
    <w:rsid w:val="00B83FF0"/>
    <w:rsid w:val="00B84198"/>
    <w:rsid w:val="00B84470"/>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1A9"/>
    <w:rsid w:val="00B908BC"/>
    <w:rsid w:val="00B909E2"/>
    <w:rsid w:val="00B90A53"/>
    <w:rsid w:val="00B90E8B"/>
    <w:rsid w:val="00B91FA7"/>
    <w:rsid w:val="00B921E4"/>
    <w:rsid w:val="00B92206"/>
    <w:rsid w:val="00B9230F"/>
    <w:rsid w:val="00B92320"/>
    <w:rsid w:val="00B92336"/>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3EDD"/>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5FB"/>
    <w:rsid w:val="00BE57DB"/>
    <w:rsid w:val="00BE58BF"/>
    <w:rsid w:val="00BE5CD7"/>
    <w:rsid w:val="00BE66A5"/>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499"/>
    <w:rsid w:val="00BF5528"/>
    <w:rsid w:val="00BF5569"/>
    <w:rsid w:val="00BF5CDD"/>
    <w:rsid w:val="00BF5D5D"/>
    <w:rsid w:val="00BF5F0A"/>
    <w:rsid w:val="00BF6098"/>
    <w:rsid w:val="00BF643B"/>
    <w:rsid w:val="00BF6873"/>
    <w:rsid w:val="00BF6A49"/>
    <w:rsid w:val="00BF6CBD"/>
    <w:rsid w:val="00BF72AB"/>
    <w:rsid w:val="00BF7497"/>
    <w:rsid w:val="00BF75FD"/>
    <w:rsid w:val="00BF7A71"/>
    <w:rsid w:val="00BF7BC9"/>
    <w:rsid w:val="00BF7F78"/>
    <w:rsid w:val="00C00891"/>
    <w:rsid w:val="00C00986"/>
    <w:rsid w:val="00C00D48"/>
    <w:rsid w:val="00C00FA5"/>
    <w:rsid w:val="00C0100F"/>
    <w:rsid w:val="00C0108D"/>
    <w:rsid w:val="00C017BE"/>
    <w:rsid w:val="00C01D76"/>
    <w:rsid w:val="00C01F38"/>
    <w:rsid w:val="00C02147"/>
    <w:rsid w:val="00C0216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69C"/>
    <w:rsid w:val="00C066CA"/>
    <w:rsid w:val="00C06951"/>
    <w:rsid w:val="00C06BE2"/>
    <w:rsid w:val="00C07342"/>
    <w:rsid w:val="00C07DCB"/>
    <w:rsid w:val="00C10831"/>
    <w:rsid w:val="00C10AA6"/>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2B7"/>
    <w:rsid w:val="00C1537A"/>
    <w:rsid w:val="00C1540A"/>
    <w:rsid w:val="00C1548A"/>
    <w:rsid w:val="00C15FB8"/>
    <w:rsid w:val="00C15FBE"/>
    <w:rsid w:val="00C162DB"/>
    <w:rsid w:val="00C16315"/>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2F7D"/>
    <w:rsid w:val="00C23006"/>
    <w:rsid w:val="00C2300D"/>
    <w:rsid w:val="00C23090"/>
    <w:rsid w:val="00C231F4"/>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178"/>
    <w:rsid w:val="00C262D1"/>
    <w:rsid w:val="00C263B3"/>
    <w:rsid w:val="00C26929"/>
    <w:rsid w:val="00C269F2"/>
    <w:rsid w:val="00C26BB6"/>
    <w:rsid w:val="00C27466"/>
    <w:rsid w:val="00C2795B"/>
    <w:rsid w:val="00C27C9F"/>
    <w:rsid w:val="00C30025"/>
    <w:rsid w:val="00C3040A"/>
    <w:rsid w:val="00C305B8"/>
    <w:rsid w:val="00C307FE"/>
    <w:rsid w:val="00C30A93"/>
    <w:rsid w:val="00C30ABC"/>
    <w:rsid w:val="00C30B7F"/>
    <w:rsid w:val="00C30C0A"/>
    <w:rsid w:val="00C318F3"/>
    <w:rsid w:val="00C31902"/>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4E3D"/>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A08"/>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ABD"/>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57A9B"/>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618"/>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3E9C"/>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1F1"/>
    <w:rsid w:val="00C833D1"/>
    <w:rsid w:val="00C834F0"/>
    <w:rsid w:val="00C83644"/>
    <w:rsid w:val="00C8390E"/>
    <w:rsid w:val="00C8396A"/>
    <w:rsid w:val="00C83990"/>
    <w:rsid w:val="00C83AF2"/>
    <w:rsid w:val="00C83B15"/>
    <w:rsid w:val="00C84247"/>
    <w:rsid w:val="00C84696"/>
    <w:rsid w:val="00C8496A"/>
    <w:rsid w:val="00C84A44"/>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0A32"/>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A49"/>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6E4"/>
    <w:rsid w:val="00CA0830"/>
    <w:rsid w:val="00CA0DB9"/>
    <w:rsid w:val="00CA1DD8"/>
    <w:rsid w:val="00CA22B3"/>
    <w:rsid w:val="00CA2AE1"/>
    <w:rsid w:val="00CA2AE8"/>
    <w:rsid w:val="00CA2AFC"/>
    <w:rsid w:val="00CA2C80"/>
    <w:rsid w:val="00CA2DCD"/>
    <w:rsid w:val="00CA2F8A"/>
    <w:rsid w:val="00CA30BC"/>
    <w:rsid w:val="00CA3670"/>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1"/>
    <w:rsid w:val="00CB3139"/>
    <w:rsid w:val="00CB3248"/>
    <w:rsid w:val="00CB3588"/>
    <w:rsid w:val="00CB358F"/>
    <w:rsid w:val="00CB3756"/>
    <w:rsid w:val="00CB38C5"/>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AF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A6C"/>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1EC"/>
    <w:rsid w:val="00CD139C"/>
    <w:rsid w:val="00CD16D7"/>
    <w:rsid w:val="00CD1917"/>
    <w:rsid w:val="00CD1B95"/>
    <w:rsid w:val="00CD1BDF"/>
    <w:rsid w:val="00CD1E04"/>
    <w:rsid w:val="00CD25F6"/>
    <w:rsid w:val="00CD278E"/>
    <w:rsid w:val="00CD2B5B"/>
    <w:rsid w:val="00CD2F96"/>
    <w:rsid w:val="00CD34C3"/>
    <w:rsid w:val="00CD3593"/>
    <w:rsid w:val="00CD3604"/>
    <w:rsid w:val="00CD3909"/>
    <w:rsid w:val="00CD3D02"/>
    <w:rsid w:val="00CD3FB5"/>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492"/>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773"/>
    <w:rsid w:val="00CE4780"/>
    <w:rsid w:val="00CE5087"/>
    <w:rsid w:val="00CE5210"/>
    <w:rsid w:val="00CE524E"/>
    <w:rsid w:val="00CE5BC9"/>
    <w:rsid w:val="00CE5D96"/>
    <w:rsid w:val="00CE620E"/>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441"/>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8EB"/>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B47"/>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2A"/>
    <w:rsid w:val="00D26F57"/>
    <w:rsid w:val="00D271C9"/>
    <w:rsid w:val="00D272A2"/>
    <w:rsid w:val="00D276BB"/>
    <w:rsid w:val="00D27853"/>
    <w:rsid w:val="00D27D17"/>
    <w:rsid w:val="00D301A2"/>
    <w:rsid w:val="00D304E0"/>
    <w:rsid w:val="00D30A13"/>
    <w:rsid w:val="00D30AE0"/>
    <w:rsid w:val="00D31013"/>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682"/>
    <w:rsid w:val="00D34F04"/>
    <w:rsid w:val="00D34FB1"/>
    <w:rsid w:val="00D350AF"/>
    <w:rsid w:val="00D353D1"/>
    <w:rsid w:val="00D358BB"/>
    <w:rsid w:val="00D3601B"/>
    <w:rsid w:val="00D36107"/>
    <w:rsid w:val="00D36A87"/>
    <w:rsid w:val="00D36FF6"/>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8C0"/>
    <w:rsid w:val="00D46E18"/>
    <w:rsid w:val="00D472FC"/>
    <w:rsid w:val="00D47342"/>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06"/>
    <w:rsid w:val="00D55F8B"/>
    <w:rsid w:val="00D560A0"/>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6B6B"/>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3E"/>
    <w:rsid w:val="00D81CB2"/>
    <w:rsid w:val="00D82110"/>
    <w:rsid w:val="00D8236A"/>
    <w:rsid w:val="00D823E4"/>
    <w:rsid w:val="00D8240A"/>
    <w:rsid w:val="00D82472"/>
    <w:rsid w:val="00D82849"/>
    <w:rsid w:val="00D8285B"/>
    <w:rsid w:val="00D82E55"/>
    <w:rsid w:val="00D83081"/>
    <w:rsid w:val="00D839E9"/>
    <w:rsid w:val="00D83A5E"/>
    <w:rsid w:val="00D83C91"/>
    <w:rsid w:val="00D8434E"/>
    <w:rsid w:val="00D84418"/>
    <w:rsid w:val="00D84527"/>
    <w:rsid w:val="00D84D13"/>
    <w:rsid w:val="00D84E86"/>
    <w:rsid w:val="00D8526F"/>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AAC"/>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97610"/>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4D0"/>
    <w:rsid w:val="00DC750F"/>
    <w:rsid w:val="00DC78E1"/>
    <w:rsid w:val="00DC7D98"/>
    <w:rsid w:val="00DC7E68"/>
    <w:rsid w:val="00DD0368"/>
    <w:rsid w:val="00DD07C5"/>
    <w:rsid w:val="00DD0860"/>
    <w:rsid w:val="00DD0ECF"/>
    <w:rsid w:val="00DD0FCD"/>
    <w:rsid w:val="00DD10AF"/>
    <w:rsid w:val="00DD161F"/>
    <w:rsid w:val="00DD17BD"/>
    <w:rsid w:val="00DD1862"/>
    <w:rsid w:val="00DD1AD9"/>
    <w:rsid w:val="00DD1E35"/>
    <w:rsid w:val="00DD2111"/>
    <w:rsid w:val="00DD237E"/>
    <w:rsid w:val="00DD256F"/>
    <w:rsid w:val="00DD2C3B"/>
    <w:rsid w:val="00DD2D0E"/>
    <w:rsid w:val="00DD3C07"/>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4A3"/>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07284"/>
    <w:rsid w:val="00E1005D"/>
    <w:rsid w:val="00E10711"/>
    <w:rsid w:val="00E10EAA"/>
    <w:rsid w:val="00E11264"/>
    <w:rsid w:val="00E116D2"/>
    <w:rsid w:val="00E118A2"/>
    <w:rsid w:val="00E11FC1"/>
    <w:rsid w:val="00E121A1"/>
    <w:rsid w:val="00E123AC"/>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70BD"/>
    <w:rsid w:val="00E17ED4"/>
    <w:rsid w:val="00E20280"/>
    <w:rsid w:val="00E20CB9"/>
    <w:rsid w:val="00E20E9A"/>
    <w:rsid w:val="00E213DF"/>
    <w:rsid w:val="00E21AD8"/>
    <w:rsid w:val="00E21BE1"/>
    <w:rsid w:val="00E21BE9"/>
    <w:rsid w:val="00E21CAC"/>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02"/>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558"/>
    <w:rsid w:val="00E32699"/>
    <w:rsid w:val="00E33140"/>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2F"/>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391"/>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05"/>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30BC"/>
    <w:rsid w:val="00E73258"/>
    <w:rsid w:val="00E73627"/>
    <w:rsid w:val="00E73667"/>
    <w:rsid w:val="00E73768"/>
    <w:rsid w:val="00E743D2"/>
    <w:rsid w:val="00E747AC"/>
    <w:rsid w:val="00E754E4"/>
    <w:rsid w:val="00E755B3"/>
    <w:rsid w:val="00E75C21"/>
    <w:rsid w:val="00E75D52"/>
    <w:rsid w:val="00E75F72"/>
    <w:rsid w:val="00E7611C"/>
    <w:rsid w:val="00E77038"/>
    <w:rsid w:val="00E7772F"/>
    <w:rsid w:val="00E77807"/>
    <w:rsid w:val="00E77C00"/>
    <w:rsid w:val="00E77D37"/>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9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1F3A"/>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BFD"/>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1D24"/>
    <w:rsid w:val="00EB2188"/>
    <w:rsid w:val="00EB2380"/>
    <w:rsid w:val="00EB23AE"/>
    <w:rsid w:val="00EB29F6"/>
    <w:rsid w:val="00EB3035"/>
    <w:rsid w:val="00EB3135"/>
    <w:rsid w:val="00EB349D"/>
    <w:rsid w:val="00EB38E9"/>
    <w:rsid w:val="00EB409F"/>
    <w:rsid w:val="00EB45A7"/>
    <w:rsid w:val="00EB4683"/>
    <w:rsid w:val="00EB4A67"/>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5B8"/>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849"/>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DCD"/>
    <w:rsid w:val="00EF10B2"/>
    <w:rsid w:val="00EF11D4"/>
    <w:rsid w:val="00EF1526"/>
    <w:rsid w:val="00EF163A"/>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85"/>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DE"/>
    <w:rsid w:val="00F15596"/>
    <w:rsid w:val="00F15961"/>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20D"/>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152"/>
    <w:rsid w:val="00F506E6"/>
    <w:rsid w:val="00F508C1"/>
    <w:rsid w:val="00F517FD"/>
    <w:rsid w:val="00F51882"/>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240"/>
    <w:rsid w:val="00F75CE3"/>
    <w:rsid w:val="00F7606B"/>
    <w:rsid w:val="00F7637D"/>
    <w:rsid w:val="00F7638A"/>
    <w:rsid w:val="00F763F3"/>
    <w:rsid w:val="00F7691F"/>
    <w:rsid w:val="00F76B15"/>
    <w:rsid w:val="00F76F6F"/>
    <w:rsid w:val="00F772D0"/>
    <w:rsid w:val="00F779BA"/>
    <w:rsid w:val="00F77A1B"/>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38F"/>
    <w:rsid w:val="00F848EF"/>
    <w:rsid w:val="00F84F32"/>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26"/>
    <w:rsid w:val="00F9099C"/>
    <w:rsid w:val="00F90A38"/>
    <w:rsid w:val="00F90A52"/>
    <w:rsid w:val="00F90B95"/>
    <w:rsid w:val="00F90D83"/>
    <w:rsid w:val="00F90EB7"/>
    <w:rsid w:val="00F90FAE"/>
    <w:rsid w:val="00F90FC4"/>
    <w:rsid w:val="00F913CB"/>
    <w:rsid w:val="00F91465"/>
    <w:rsid w:val="00F9187E"/>
    <w:rsid w:val="00F91A45"/>
    <w:rsid w:val="00F91D9A"/>
    <w:rsid w:val="00F91E3F"/>
    <w:rsid w:val="00F9208C"/>
    <w:rsid w:val="00F922F5"/>
    <w:rsid w:val="00F9259F"/>
    <w:rsid w:val="00F92888"/>
    <w:rsid w:val="00F92936"/>
    <w:rsid w:val="00F92A0C"/>
    <w:rsid w:val="00F92C73"/>
    <w:rsid w:val="00F92E11"/>
    <w:rsid w:val="00F93325"/>
    <w:rsid w:val="00F936CC"/>
    <w:rsid w:val="00F93C78"/>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4F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2F"/>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064"/>
    <w:rsid w:val="00FD0291"/>
    <w:rsid w:val="00FD0311"/>
    <w:rsid w:val="00FD047B"/>
    <w:rsid w:val="00FD04B7"/>
    <w:rsid w:val="00FD05A3"/>
    <w:rsid w:val="00FD0851"/>
    <w:rsid w:val="00FD0E93"/>
    <w:rsid w:val="00FD0EBA"/>
    <w:rsid w:val="00FD1D87"/>
    <w:rsid w:val="00FD201A"/>
    <w:rsid w:val="00FD21EE"/>
    <w:rsid w:val="00FD2535"/>
    <w:rsid w:val="00FD2969"/>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5DB"/>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B2159"/>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2">
    <w:name w:val="标题 2 Char2"/>
    <w:aliases w:val="标题 2 Char Char Char Char2"/>
    <w:basedOn w:val="a0"/>
    <w:link w:val="20"/>
    <w:rsid w:val="005B5D50"/>
    <w:rPr>
      <w:rFonts w:ascii="Arial" w:hAnsi="Arial"/>
      <w:b/>
      <w:bCs/>
      <w:kern w:val="2"/>
      <w:sz w:val="21"/>
      <w:szCs w:val="21"/>
    </w:rPr>
  </w:style>
  <w:style w:type="character" w:customStyle="1" w:styleId="3Char3">
    <w:name w:val="标题 3 Char3"/>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3"/>
    <w:uiPriority w:val="99"/>
    <w:qFormat/>
    <w:rsid w:val="00DD256F"/>
    <w:pPr>
      <w:widowControl w:val="0"/>
    </w:pPr>
    <w:rPr>
      <w:rFonts w:ascii="Times New Roman" w:hAnsi="Times New Roman" w:cs="Times New Roman"/>
      <w:kern w:val="2"/>
      <w:szCs w:val="21"/>
    </w:rPr>
  </w:style>
  <w:style w:type="character" w:customStyle="1" w:styleId="Char3">
    <w:name w:val="批注文字 Char3"/>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3"/>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25"/>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3"/>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3"/>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7">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1">
    <w:name w:val="立信附注标题 [1级]"/>
    <w:next w:val="a"/>
    <w:rsid w:val="00AC1F66"/>
    <w:pPr>
      <w:widowControl w:val="0"/>
      <w:numPr>
        <w:numId w:val="132"/>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a"/>
    <w:link w:val="2Char0"/>
    <w:rsid w:val="00AC1F66"/>
    <w:pPr>
      <w:widowControl w:val="0"/>
      <w:numPr>
        <w:ilvl w:val="1"/>
        <w:numId w:val="132"/>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a"/>
    <w:link w:val="3Char4"/>
    <w:rsid w:val="00AC1F66"/>
    <w:pPr>
      <w:widowControl w:val="0"/>
      <w:numPr>
        <w:ilvl w:val="2"/>
        <w:numId w:val="132"/>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table" w:customStyle="1" w:styleId="23">
    <w:name w:val="立信年报表格 [2级]"/>
    <w:basedOn w:val="a1"/>
    <w:rsid w:val="003A5062"/>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character" w:customStyle="1" w:styleId="2Char3">
    <w:name w:val="立信附注正文 [2级] Char"/>
    <w:basedOn w:val="a0"/>
    <w:link w:val="24"/>
    <w:locked/>
    <w:rsid w:val="00CF68EB"/>
    <w:rPr>
      <w:rFonts w:ascii="Times New Roman" w:hAnsi="Times New Roman"/>
      <w:color w:val="000000"/>
    </w:rPr>
  </w:style>
  <w:style w:type="paragraph" w:customStyle="1" w:styleId="24">
    <w:name w:val="立信附注正文 [2级]"/>
    <w:link w:val="2Char3"/>
    <w:rsid w:val="00CF68EB"/>
    <w:pPr>
      <w:widowControl w:val="0"/>
      <w:tabs>
        <w:tab w:val="left" w:pos="0"/>
      </w:tabs>
      <w:adjustRightInd w:val="0"/>
      <w:snapToGrid w:val="0"/>
      <w:spacing w:line="400" w:lineRule="atLeast"/>
      <w:ind w:left="714"/>
      <w:jc w:val="both"/>
    </w:pPr>
    <w:rPr>
      <w:rFonts w:ascii="Times New Roman" w:hAnsi="Times New Roman"/>
      <w:color w:val="000000"/>
    </w:rPr>
  </w:style>
  <w:style w:type="character" w:customStyle="1" w:styleId="2Char0">
    <w:name w:val="立信附注标题 [2级] Char"/>
    <w:basedOn w:val="a0"/>
    <w:link w:val="2"/>
    <w:locked/>
    <w:rsid w:val="00971B7B"/>
    <w:rPr>
      <w:rFonts w:ascii="Times New Roman" w:hAnsi="Times New Roman"/>
      <w:b/>
      <w:color w:val="000000"/>
      <w:kern w:val="2"/>
      <w:sz w:val="21"/>
      <w:szCs w:val="21"/>
    </w:rPr>
  </w:style>
  <w:style w:type="character" w:customStyle="1" w:styleId="3Char4">
    <w:name w:val="立信附注标题 [3级] Char"/>
    <w:basedOn w:val="a0"/>
    <w:link w:val="3"/>
    <w:locked/>
    <w:rsid w:val="00971B7B"/>
    <w:rPr>
      <w:rFonts w:ascii="Times New Roman" w:hAnsi="Times New Roman"/>
      <w:b/>
      <w:color w:val="000000"/>
      <w:kern w:val="2"/>
      <w:sz w:val="21"/>
      <w:szCs w:val="21"/>
    </w:rPr>
  </w:style>
  <w:style w:type="paragraph" w:customStyle="1" w:styleId="35">
    <w:name w:val="立信附注正文 [3级]"/>
    <w:link w:val="3Char5"/>
    <w:qFormat/>
    <w:rsid w:val="00971B7B"/>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5">
    <w:name w:val="立信附注正文 [3级] Char"/>
    <w:basedOn w:val="a0"/>
    <w:link w:val="35"/>
    <w:qFormat/>
    <w:locked/>
    <w:rsid w:val="00971B7B"/>
    <w:rPr>
      <w:rFonts w:ascii="Times New Roman" w:hAnsi="Times New Roman"/>
      <w:color w:val="000000"/>
      <w:kern w:val="2"/>
      <w:sz w:val="21"/>
      <w:szCs w:val="21"/>
    </w:rPr>
  </w:style>
  <w:style w:type="paragraph" w:customStyle="1" w:styleId="18">
    <w:name w:val="立信附注正文 [1级]"/>
    <w:link w:val="1Char0"/>
    <w:rsid w:val="00401E8C"/>
    <w:pPr>
      <w:widowControl w:val="0"/>
      <w:tabs>
        <w:tab w:val="left" w:pos="0"/>
      </w:tabs>
      <w:adjustRightInd w:val="0"/>
      <w:snapToGrid w:val="0"/>
      <w:spacing w:line="400" w:lineRule="atLeast"/>
      <w:ind w:firstLine="567"/>
      <w:jc w:val="both"/>
    </w:pPr>
    <w:rPr>
      <w:rFonts w:ascii="Times New Roman" w:hAnsi="Times New Roman"/>
      <w:color w:val="000000"/>
      <w:kern w:val="2"/>
      <w:sz w:val="28"/>
      <w:szCs w:val="21"/>
    </w:rPr>
  </w:style>
  <w:style w:type="character" w:customStyle="1" w:styleId="1Char0">
    <w:name w:val="立信附注正文 [1级] Char"/>
    <w:basedOn w:val="a0"/>
    <w:link w:val="18"/>
    <w:rsid w:val="00401E8C"/>
    <w:rPr>
      <w:rFonts w:ascii="Times New Roman" w:hAnsi="Times New Roman"/>
      <w:color w:val="000000"/>
      <w:kern w:val="2"/>
      <w:sz w:val="28"/>
      <w:szCs w:val="21"/>
    </w:rPr>
  </w:style>
  <w:style w:type="table" w:customStyle="1" w:styleId="afc">
    <w:name w:val="立信年报表格"/>
    <w:basedOn w:val="a1"/>
    <w:rsid w:val="00401E8C"/>
    <w:pPr>
      <w:spacing w:line="400" w:lineRule="atLeast"/>
      <w:jc w:val="both"/>
    </w:pPr>
    <w:rPr>
      <w:rFonts w:asciiTheme="minorHAnsi" w:eastAsiaTheme="minorEastAsia" w:hAnsiTheme="minorHAnsi" w:cstheme="minorBidi"/>
      <w:color w:val="000000"/>
      <w:kern w:val="2"/>
      <w:sz w:val="18"/>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paragraph" w:customStyle="1" w:styleId="11">
    <w:name w:val="审计报告标题1 [1级]"/>
    <w:link w:val="11Char"/>
    <w:rsid w:val="00401E8C"/>
    <w:pPr>
      <w:numPr>
        <w:numId w:val="139"/>
      </w:numPr>
      <w:adjustRightInd w:val="0"/>
      <w:snapToGrid w:val="0"/>
      <w:spacing w:line="400" w:lineRule="atLeast"/>
    </w:pPr>
    <w:rPr>
      <w:rFonts w:ascii="宋体" w:hAnsi="宋体" w:cstheme="minorBidi"/>
      <w:b/>
      <w:kern w:val="2"/>
      <w:sz w:val="28"/>
      <w:szCs w:val="21"/>
    </w:rPr>
  </w:style>
  <w:style w:type="character" w:customStyle="1" w:styleId="11Char">
    <w:name w:val="审计报告标题1 [1级] Char"/>
    <w:basedOn w:val="a0"/>
    <w:link w:val="11"/>
    <w:rsid w:val="00401E8C"/>
    <w:rPr>
      <w:rFonts w:ascii="宋体" w:hAnsi="宋体" w:cstheme="minorBidi"/>
      <w:b/>
      <w:kern w:val="2"/>
      <w:sz w:val="2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B2159"/>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2">
    <w:name w:val="标题 2 Char2"/>
    <w:aliases w:val="标题 2 Char Char Char Char2"/>
    <w:basedOn w:val="a0"/>
    <w:link w:val="20"/>
    <w:rsid w:val="005B5D50"/>
    <w:rPr>
      <w:rFonts w:ascii="Arial" w:hAnsi="Arial"/>
      <w:b/>
      <w:bCs/>
      <w:kern w:val="2"/>
      <w:sz w:val="21"/>
      <w:szCs w:val="21"/>
    </w:rPr>
  </w:style>
  <w:style w:type="character" w:customStyle="1" w:styleId="3Char3">
    <w:name w:val="标题 3 Char3"/>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3"/>
    <w:uiPriority w:val="99"/>
    <w:qFormat/>
    <w:rsid w:val="00DD256F"/>
    <w:pPr>
      <w:widowControl w:val="0"/>
    </w:pPr>
    <w:rPr>
      <w:rFonts w:ascii="Times New Roman" w:hAnsi="Times New Roman" w:cs="Times New Roman"/>
      <w:kern w:val="2"/>
      <w:szCs w:val="21"/>
    </w:rPr>
  </w:style>
  <w:style w:type="character" w:customStyle="1" w:styleId="Char3">
    <w:name w:val="批注文字 Char3"/>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3"/>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25"/>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3"/>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3"/>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7">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1">
    <w:name w:val="立信附注标题 [1级]"/>
    <w:next w:val="a"/>
    <w:rsid w:val="00AC1F66"/>
    <w:pPr>
      <w:widowControl w:val="0"/>
      <w:numPr>
        <w:numId w:val="132"/>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a"/>
    <w:link w:val="2Char0"/>
    <w:rsid w:val="00AC1F66"/>
    <w:pPr>
      <w:widowControl w:val="0"/>
      <w:numPr>
        <w:ilvl w:val="1"/>
        <w:numId w:val="132"/>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a"/>
    <w:link w:val="3Char4"/>
    <w:rsid w:val="00AC1F66"/>
    <w:pPr>
      <w:widowControl w:val="0"/>
      <w:numPr>
        <w:ilvl w:val="2"/>
        <w:numId w:val="132"/>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table" w:customStyle="1" w:styleId="23">
    <w:name w:val="立信年报表格 [2级]"/>
    <w:basedOn w:val="a1"/>
    <w:rsid w:val="003A5062"/>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character" w:customStyle="1" w:styleId="2Char3">
    <w:name w:val="立信附注正文 [2级] Char"/>
    <w:basedOn w:val="a0"/>
    <w:link w:val="24"/>
    <w:locked/>
    <w:rsid w:val="00CF68EB"/>
    <w:rPr>
      <w:rFonts w:ascii="Times New Roman" w:hAnsi="Times New Roman"/>
      <w:color w:val="000000"/>
    </w:rPr>
  </w:style>
  <w:style w:type="paragraph" w:customStyle="1" w:styleId="24">
    <w:name w:val="立信附注正文 [2级]"/>
    <w:link w:val="2Char3"/>
    <w:rsid w:val="00CF68EB"/>
    <w:pPr>
      <w:widowControl w:val="0"/>
      <w:tabs>
        <w:tab w:val="left" w:pos="0"/>
      </w:tabs>
      <w:adjustRightInd w:val="0"/>
      <w:snapToGrid w:val="0"/>
      <w:spacing w:line="400" w:lineRule="atLeast"/>
      <w:ind w:left="714"/>
      <w:jc w:val="both"/>
    </w:pPr>
    <w:rPr>
      <w:rFonts w:ascii="Times New Roman" w:hAnsi="Times New Roman"/>
      <w:color w:val="000000"/>
    </w:rPr>
  </w:style>
  <w:style w:type="character" w:customStyle="1" w:styleId="2Char0">
    <w:name w:val="立信附注标题 [2级] Char"/>
    <w:basedOn w:val="a0"/>
    <w:link w:val="2"/>
    <w:locked/>
    <w:rsid w:val="00971B7B"/>
    <w:rPr>
      <w:rFonts w:ascii="Times New Roman" w:hAnsi="Times New Roman"/>
      <w:b/>
      <w:color w:val="000000"/>
      <w:kern w:val="2"/>
      <w:sz w:val="21"/>
      <w:szCs w:val="21"/>
    </w:rPr>
  </w:style>
  <w:style w:type="character" w:customStyle="1" w:styleId="3Char4">
    <w:name w:val="立信附注标题 [3级] Char"/>
    <w:basedOn w:val="a0"/>
    <w:link w:val="3"/>
    <w:locked/>
    <w:rsid w:val="00971B7B"/>
    <w:rPr>
      <w:rFonts w:ascii="Times New Roman" w:hAnsi="Times New Roman"/>
      <w:b/>
      <w:color w:val="000000"/>
      <w:kern w:val="2"/>
      <w:sz w:val="21"/>
      <w:szCs w:val="21"/>
    </w:rPr>
  </w:style>
  <w:style w:type="paragraph" w:customStyle="1" w:styleId="35">
    <w:name w:val="立信附注正文 [3级]"/>
    <w:link w:val="3Char5"/>
    <w:qFormat/>
    <w:rsid w:val="00971B7B"/>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5">
    <w:name w:val="立信附注正文 [3级] Char"/>
    <w:basedOn w:val="a0"/>
    <w:link w:val="35"/>
    <w:qFormat/>
    <w:locked/>
    <w:rsid w:val="00971B7B"/>
    <w:rPr>
      <w:rFonts w:ascii="Times New Roman" w:hAnsi="Times New Roman"/>
      <w:color w:val="000000"/>
      <w:kern w:val="2"/>
      <w:sz w:val="21"/>
      <w:szCs w:val="21"/>
    </w:rPr>
  </w:style>
  <w:style w:type="paragraph" w:customStyle="1" w:styleId="18">
    <w:name w:val="立信附注正文 [1级]"/>
    <w:link w:val="1Char0"/>
    <w:rsid w:val="00401E8C"/>
    <w:pPr>
      <w:widowControl w:val="0"/>
      <w:tabs>
        <w:tab w:val="left" w:pos="0"/>
      </w:tabs>
      <w:adjustRightInd w:val="0"/>
      <w:snapToGrid w:val="0"/>
      <w:spacing w:line="400" w:lineRule="atLeast"/>
      <w:ind w:firstLine="567"/>
      <w:jc w:val="both"/>
    </w:pPr>
    <w:rPr>
      <w:rFonts w:ascii="Times New Roman" w:hAnsi="Times New Roman"/>
      <w:color w:val="000000"/>
      <w:kern w:val="2"/>
      <w:sz w:val="28"/>
      <w:szCs w:val="21"/>
    </w:rPr>
  </w:style>
  <w:style w:type="character" w:customStyle="1" w:styleId="1Char0">
    <w:name w:val="立信附注正文 [1级] Char"/>
    <w:basedOn w:val="a0"/>
    <w:link w:val="18"/>
    <w:rsid w:val="00401E8C"/>
    <w:rPr>
      <w:rFonts w:ascii="Times New Roman" w:hAnsi="Times New Roman"/>
      <w:color w:val="000000"/>
      <w:kern w:val="2"/>
      <w:sz w:val="28"/>
      <w:szCs w:val="21"/>
    </w:rPr>
  </w:style>
  <w:style w:type="table" w:customStyle="1" w:styleId="afc">
    <w:name w:val="立信年报表格"/>
    <w:basedOn w:val="a1"/>
    <w:rsid w:val="00401E8C"/>
    <w:pPr>
      <w:spacing w:line="400" w:lineRule="atLeast"/>
      <w:jc w:val="both"/>
    </w:pPr>
    <w:rPr>
      <w:rFonts w:asciiTheme="minorHAnsi" w:eastAsiaTheme="minorEastAsia" w:hAnsiTheme="minorHAnsi" w:cstheme="minorBidi"/>
      <w:color w:val="000000"/>
      <w:kern w:val="2"/>
      <w:sz w:val="18"/>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paragraph" w:customStyle="1" w:styleId="11">
    <w:name w:val="审计报告标题1 [1级]"/>
    <w:link w:val="11Char"/>
    <w:rsid w:val="00401E8C"/>
    <w:pPr>
      <w:numPr>
        <w:numId w:val="139"/>
      </w:numPr>
      <w:adjustRightInd w:val="0"/>
      <w:snapToGrid w:val="0"/>
      <w:spacing w:line="400" w:lineRule="atLeast"/>
    </w:pPr>
    <w:rPr>
      <w:rFonts w:ascii="宋体" w:hAnsi="宋体" w:cstheme="minorBidi"/>
      <w:b/>
      <w:kern w:val="2"/>
      <w:sz w:val="28"/>
      <w:szCs w:val="21"/>
    </w:rPr>
  </w:style>
  <w:style w:type="character" w:customStyle="1" w:styleId="11Char">
    <w:name w:val="审计报告标题1 [1级] Char"/>
    <w:basedOn w:val="a0"/>
    <w:link w:val="11"/>
    <w:rsid w:val="00401E8C"/>
    <w:rPr>
      <w:rFonts w:ascii="宋体" w:hAnsi="宋体" w:cstheme="minorBidi"/>
      <w:b/>
      <w:kern w:val="2"/>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807">
      <w:bodyDiv w:val="1"/>
      <w:marLeft w:val="0"/>
      <w:marRight w:val="0"/>
      <w:marTop w:val="0"/>
      <w:marBottom w:val="0"/>
      <w:divBdr>
        <w:top w:val="none" w:sz="0" w:space="0" w:color="auto"/>
        <w:left w:val="none" w:sz="0" w:space="0" w:color="auto"/>
        <w:bottom w:val="none" w:sz="0" w:space="0" w:color="auto"/>
        <w:right w:val="none" w:sz="0" w:space="0" w:color="auto"/>
      </w:divBdr>
    </w:div>
    <w:div w:id="24446411">
      <w:bodyDiv w:val="1"/>
      <w:marLeft w:val="0"/>
      <w:marRight w:val="0"/>
      <w:marTop w:val="0"/>
      <w:marBottom w:val="0"/>
      <w:divBdr>
        <w:top w:val="none" w:sz="0" w:space="0" w:color="auto"/>
        <w:left w:val="none" w:sz="0" w:space="0" w:color="auto"/>
        <w:bottom w:val="none" w:sz="0" w:space="0" w:color="auto"/>
        <w:right w:val="none" w:sz="0" w:space="0" w:color="auto"/>
      </w:divBdr>
    </w:div>
    <w:div w:id="101264440">
      <w:bodyDiv w:val="1"/>
      <w:marLeft w:val="0"/>
      <w:marRight w:val="0"/>
      <w:marTop w:val="0"/>
      <w:marBottom w:val="0"/>
      <w:divBdr>
        <w:top w:val="none" w:sz="0" w:space="0" w:color="auto"/>
        <w:left w:val="none" w:sz="0" w:space="0" w:color="auto"/>
        <w:bottom w:val="none" w:sz="0" w:space="0" w:color="auto"/>
        <w:right w:val="none" w:sz="0" w:space="0" w:color="auto"/>
      </w:divBdr>
    </w:div>
    <w:div w:id="155192053">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2814603">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0532949">
      <w:bodyDiv w:val="1"/>
      <w:marLeft w:val="0"/>
      <w:marRight w:val="0"/>
      <w:marTop w:val="0"/>
      <w:marBottom w:val="0"/>
      <w:divBdr>
        <w:top w:val="none" w:sz="0" w:space="0" w:color="auto"/>
        <w:left w:val="none" w:sz="0" w:space="0" w:color="auto"/>
        <w:bottom w:val="none" w:sz="0" w:space="0" w:color="auto"/>
        <w:right w:val="none" w:sz="0" w:space="0" w:color="auto"/>
      </w:divBdr>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13281694">
      <w:bodyDiv w:val="1"/>
      <w:marLeft w:val="0"/>
      <w:marRight w:val="0"/>
      <w:marTop w:val="0"/>
      <w:marBottom w:val="0"/>
      <w:divBdr>
        <w:top w:val="none" w:sz="0" w:space="0" w:color="auto"/>
        <w:left w:val="none" w:sz="0" w:space="0" w:color="auto"/>
        <w:bottom w:val="none" w:sz="0" w:space="0" w:color="auto"/>
        <w:right w:val="none" w:sz="0" w:space="0" w:color="auto"/>
      </w:divBdr>
    </w:div>
    <w:div w:id="447971306">
      <w:bodyDiv w:val="1"/>
      <w:marLeft w:val="0"/>
      <w:marRight w:val="0"/>
      <w:marTop w:val="0"/>
      <w:marBottom w:val="0"/>
      <w:divBdr>
        <w:top w:val="none" w:sz="0" w:space="0" w:color="auto"/>
        <w:left w:val="none" w:sz="0" w:space="0" w:color="auto"/>
        <w:bottom w:val="none" w:sz="0" w:space="0" w:color="auto"/>
        <w:right w:val="none" w:sz="0" w:space="0" w:color="auto"/>
      </w:divBdr>
    </w:div>
    <w:div w:id="452596645">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2303132">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2547243">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07879916">
      <w:bodyDiv w:val="1"/>
      <w:marLeft w:val="0"/>
      <w:marRight w:val="0"/>
      <w:marTop w:val="0"/>
      <w:marBottom w:val="0"/>
      <w:divBdr>
        <w:top w:val="none" w:sz="0" w:space="0" w:color="auto"/>
        <w:left w:val="none" w:sz="0" w:space="0" w:color="auto"/>
        <w:bottom w:val="none" w:sz="0" w:space="0" w:color="auto"/>
        <w:right w:val="none" w:sz="0" w:space="0" w:color="auto"/>
      </w:divBdr>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9694606">
      <w:bodyDiv w:val="1"/>
      <w:marLeft w:val="0"/>
      <w:marRight w:val="0"/>
      <w:marTop w:val="0"/>
      <w:marBottom w:val="0"/>
      <w:divBdr>
        <w:top w:val="none" w:sz="0" w:space="0" w:color="auto"/>
        <w:left w:val="none" w:sz="0" w:space="0" w:color="auto"/>
        <w:bottom w:val="none" w:sz="0" w:space="0" w:color="auto"/>
        <w:right w:val="none" w:sz="0" w:space="0" w:color="auto"/>
      </w:divBdr>
    </w:div>
    <w:div w:id="1011299839">
      <w:bodyDiv w:val="1"/>
      <w:marLeft w:val="0"/>
      <w:marRight w:val="0"/>
      <w:marTop w:val="0"/>
      <w:marBottom w:val="0"/>
      <w:divBdr>
        <w:top w:val="none" w:sz="0" w:space="0" w:color="auto"/>
        <w:left w:val="none" w:sz="0" w:space="0" w:color="auto"/>
        <w:bottom w:val="none" w:sz="0" w:space="0" w:color="auto"/>
        <w:right w:val="none" w:sz="0" w:space="0" w:color="auto"/>
      </w:divBdr>
    </w:div>
    <w:div w:id="1076241932">
      <w:bodyDiv w:val="1"/>
      <w:marLeft w:val="0"/>
      <w:marRight w:val="0"/>
      <w:marTop w:val="0"/>
      <w:marBottom w:val="0"/>
      <w:divBdr>
        <w:top w:val="none" w:sz="0" w:space="0" w:color="auto"/>
        <w:left w:val="none" w:sz="0" w:space="0" w:color="auto"/>
        <w:bottom w:val="none" w:sz="0" w:space="0" w:color="auto"/>
        <w:right w:val="none" w:sz="0" w:space="0" w:color="auto"/>
      </w:divBdr>
    </w:div>
    <w:div w:id="1147360525">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25674821">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39927913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6617913">
      <w:bodyDiv w:val="1"/>
      <w:marLeft w:val="0"/>
      <w:marRight w:val="0"/>
      <w:marTop w:val="0"/>
      <w:marBottom w:val="0"/>
      <w:divBdr>
        <w:top w:val="none" w:sz="0" w:space="0" w:color="auto"/>
        <w:left w:val="none" w:sz="0" w:space="0" w:color="auto"/>
        <w:bottom w:val="none" w:sz="0" w:space="0" w:color="auto"/>
        <w:right w:val="none" w:sz="0" w:space="0" w:color="auto"/>
      </w:divBdr>
    </w:div>
    <w:div w:id="1656759077">
      <w:bodyDiv w:val="1"/>
      <w:marLeft w:val="0"/>
      <w:marRight w:val="0"/>
      <w:marTop w:val="0"/>
      <w:marBottom w:val="0"/>
      <w:divBdr>
        <w:top w:val="none" w:sz="0" w:space="0" w:color="auto"/>
        <w:left w:val="none" w:sz="0" w:space="0" w:color="auto"/>
        <w:bottom w:val="none" w:sz="0" w:space="0" w:color="auto"/>
        <w:right w:val="none" w:sz="0" w:space="0" w:color="auto"/>
      </w:divBdr>
    </w:div>
    <w:div w:id="170702119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05536322">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6103602">
      <w:bodyDiv w:val="1"/>
      <w:marLeft w:val="0"/>
      <w:marRight w:val="0"/>
      <w:marTop w:val="0"/>
      <w:marBottom w:val="0"/>
      <w:divBdr>
        <w:top w:val="none" w:sz="0" w:space="0" w:color="auto"/>
        <w:left w:val="none" w:sz="0" w:space="0" w:color="auto"/>
        <w:bottom w:val="none" w:sz="0" w:space="0" w:color="auto"/>
        <w:right w:val="none" w:sz="0" w:space="0" w:color="auto"/>
      </w:divBdr>
    </w:div>
    <w:div w:id="2019191268">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32362097">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1816"/>
    <w:rsid w:val="00002689"/>
    <w:rsid w:val="000056ED"/>
    <w:rsid w:val="00007ACF"/>
    <w:rsid w:val="00007CFD"/>
    <w:rsid w:val="00010370"/>
    <w:rsid w:val="00010420"/>
    <w:rsid w:val="00010558"/>
    <w:rsid w:val="00011E75"/>
    <w:rsid w:val="00012653"/>
    <w:rsid w:val="0001297A"/>
    <w:rsid w:val="00012AAC"/>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0BAF"/>
    <w:rsid w:val="00051FA4"/>
    <w:rsid w:val="00053ABC"/>
    <w:rsid w:val="00055561"/>
    <w:rsid w:val="00055BDC"/>
    <w:rsid w:val="00055FA5"/>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0B5A"/>
    <w:rsid w:val="00082580"/>
    <w:rsid w:val="00083B00"/>
    <w:rsid w:val="00083C63"/>
    <w:rsid w:val="00084E8F"/>
    <w:rsid w:val="00087193"/>
    <w:rsid w:val="0009029E"/>
    <w:rsid w:val="00091B0E"/>
    <w:rsid w:val="00092CBB"/>
    <w:rsid w:val="00093BE5"/>
    <w:rsid w:val="00093C40"/>
    <w:rsid w:val="000958C3"/>
    <w:rsid w:val="000A1BCB"/>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2A86"/>
    <w:rsid w:val="000D3D3C"/>
    <w:rsid w:val="000E37AA"/>
    <w:rsid w:val="000E6959"/>
    <w:rsid w:val="000E7B4D"/>
    <w:rsid w:val="000F147D"/>
    <w:rsid w:val="000F3890"/>
    <w:rsid w:val="000F3B57"/>
    <w:rsid w:val="000F41A3"/>
    <w:rsid w:val="000F440D"/>
    <w:rsid w:val="000F5144"/>
    <w:rsid w:val="000F527F"/>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51D1"/>
    <w:rsid w:val="0012740D"/>
    <w:rsid w:val="001279CA"/>
    <w:rsid w:val="00131D2F"/>
    <w:rsid w:val="00132E0F"/>
    <w:rsid w:val="00133739"/>
    <w:rsid w:val="00140824"/>
    <w:rsid w:val="0014233D"/>
    <w:rsid w:val="00142460"/>
    <w:rsid w:val="00142487"/>
    <w:rsid w:val="00142BBE"/>
    <w:rsid w:val="00142C80"/>
    <w:rsid w:val="00144CEB"/>
    <w:rsid w:val="0014577A"/>
    <w:rsid w:val="001510D4"/>
    <w:rsid w:val="001516EC"/>
    <w:rsid w:val="00151EE9"/>
    <w:rsid w:val="00155B0D"/>
    <w:rsid w:val="00155B88"/>
    <w:rsid w:val="00156761"/>
    <w:rsid w:val="00157128"/>
    <w:rsid w:val="00157EC8"/>
    <w:rsid w:val="00160520"/>
    <w:rsid w:val="00164372"/>
    <w:rsid w:val="001671D1"/>
    <w:rsid w:val="001716CF"/>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56DC"/>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D461E"/>
    <w:rsid w:val="001E02BF"/>
    <w:rsid w:val="001E0886"/>
    <w:rsid w:val="001E2A87"/>
    <w:rsid w:val="001E41DB"/>
    <w:rsid w:val="001E4A2E"/>
    <w:rsid w:val="001E659F"/>
    <w:rsid w:val="001E7AC2"/>
    <w:rsid w:val="001F3623"/>
    <w:rsid w:val="001F5095"/>
    <w:rsid w:val="001F792E"/>
    <w:rsid w:val="001F7AEB"/>
    <w:rsid w:val="00201E15"/>
    <w:rsid w:val="00202BF5"/>
    <w:rsid w:val="00203591"/>
    <w:rsid w:val="002107B2"/>
    <w:rsid w:val="00211EFC"/>
    <w:rsid w:val="002139A1"/>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5875"/>
    <w:rsid w:val="002773A4"/>
    <w:rsid w:val="00277FB1"/>
    <w:rsid w:val="002802BA"/>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4DBE"/>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2380"/>
    <w:rsid w:val="003C5EE2"/>
    <w:rsid w:val="003C614B"/>
    <w:rsid w:val="003D0725"/>
    <w:rsid w:val="003D0B78"/>
    <w:rsid w:val="003D1D1A"/>
    <w:rsid w:val="003D2714"/>
    <w:rsid w:val="003D4186"/>
    <w:rsid w:val="003D46E0"/>
    <w:rsid w:val="003D536A"/>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38D0"/>
    <w:rsid w:val="00444133"/>
    <w:rsid w:val="004506BE"/>
    <w:rsid w:val="004506FF"/>
    <w:rsid w:val="0045153E"/>
    <w:rsid w:val="004533D1"/>
    <w:rsid w:val="00455B73"/>
    <w:rsid w:val="00457596"/>
    <w:rsid w:val="00457C94"/>
    <w:rsid w:val="00462366"/>
    <w:rsid w:val="004629D5"/>
    <w:rsid w:val="00463534"/>
    <w:rsid w:val="00464159"/>
    <w:rsid w:val="004704DC"/>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387C"/>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ED3"/>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07AC3"/>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3E74"/>
    <w:rsid w:val="006359D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972B7"/>
    <w:rsid w:val="006A20D1"/>
    <w:rsid w:val="006A3BBC"/>
    <w:rsid w:val="006A7E2E"/>
    <w:rsid w:val="006B06A3"/>
    <w:rsid w:val="006B08D7"/>
    <w:rsid w:val="006B1B86"/>
    <w:rsid w:val="006B25FE"/>
    <w:rsid w:val="006B2F1C"/>
    <w:rsid w:val="006B428F"/>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3F23"/>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3D8D"/>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04A6"/>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A71"/>
    <w:rsid w:val="007C4BE1"/>
    <w:rsid w:val="007C51EF"/>
    <w:rsid w:val="007C6F74"/>
    <w:rsid w:val="007C7751"/>
    <w:rsid w:val="007D20E3"/>
    <w:rsid w:val="007D26AA"/>
    <w:rsid w:val="007D3E1E"/>
    <w:rsid w:val="007D419F"/>
    <w:rsid w:val="007D4228"/>
    <w:rsid w:val="007D6D69"/>
    <w:rsid w:val="007D6F29"/>
    <w:rsid w:val="007D735A"/>
    <w:rsid w:val="007E0DDC"/>
    <w:rsid w:val="007F0584"/>
    <w:rsid w:val="007F093A"/>
    <w:rsid w:val="007F11B8"/>
    <w:rsid w:val="007F3EEA"/>
    <w:rsid w:val="007F65C7"/>
    <w:rsid w:val="0080235E"/>
    <w:rsid w:val="008023FD"/>
    <w:rsid w:val="00802845"/>
    <w:rsid w:val="00803299"/>
    <w:rsid w:val="008139F4"/>
    <w:rsid w:val="00816216"/>
    <w:rsid w:val="008165EA"/>
    <w:rsid w:val="008167B5"/>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45BD"/>
    <w:rsid w:val="00836988"/>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8F7"/>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39A9"/>
    <w:rsid w:val="008C7062"/>
    <w:rsid w:val="008D1E50"/>
    <w:rsid w:val="008D51B8"/>
    <w:rsid w:val="008E0178"/>
    <w:rsid w:val="008E0B4C"/>
    <w:rsid w:val="008E0B6D"/>
    <w:rsid w:val="008E1F7D"/>
    <w:rsid w:val="008E6C46"/>
    <w:rsid w:val="008F3574"/>
    <w:rsid w:val="008F4657"/>
    <w:rsid w:val="008F4F41"/>
    <w:rsid w:val="0090042E"/>
    <w:rsid w:val="00901597"/>
    <w:rsid w:val="00901C83"/>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35FA0"/>
    <w:rsid w:val="009402A5"/>
    <w:rsid w:val="009411A4"/>
    <w:rsid w:val="009422D4"/>
    <w:rsid w:val="009427B5"/>
    <w:rsid w:val="009457DA"/>
    <w:rsid w:val="00945BA6"/>
    <w:rsid w:val="0095041C"/>
    <w:rsid w:val="00953A46"/>
    <w:rsid w:val="009548A5"/>
    <w:rsid w:val="009550FD"/>
    <w:rsid w:val="00955DFC"/>
    <w:rsid w:val="0096111A"/>
    <w:rsid w:val="009611A2"/>
    <w:rsid w:val="009642B6"/>
    <w:rsid w:val="0097078C"/>
    <w:rsid w:val="0097145B"/>
    <w:rsid w:val="00972799"/>
    <w:rsid w:val="00974A56"/>
    <w:rsid w:val="00976247"/>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B81"/>
    <w:rsid w:val="00A01D8D"/>
    <w:rsid w:val="00A02ED9"/>
    <w:rsid w:val="00A044B5"/>
    <w:rsid w:val="00A04892"/>
    <w:rsid w:val="00A05E96"/>
    <w:rsid w:val="00A061FC"/>
    <w:rsid w:val="00A0725F"/>
    <w:rsid w:val="00A07390"/>
    <w:rsid w:val="00A0798E"/>
    <w:rsid w:val="00A13335"/>
    <w:rsid w:val="00A14D39"/>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1BD5"/>
    <w:rsid w:val="00A7220F"/>
    <w:rsid w:val="00A7472C"/>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97052"/>
    <w:rsid w:val="00AA0138"/>
    <w:rsid w:val="00AA06BA"/>
    <w:rsid w:val="00AA2955"/>
    <w:rsid w:val="00AA2AD3"/>
    <w:rsid w:val="00AA489D"/>
    <w:rsid w:val="00AA4A92"/>
    <w:rsid w:val="00AA52CC"/>
    <w:rsid w:val="00AB3FDB"/>
    <w:rsid w:val="00AB431D"/>
    <w:rsid w:val="00AB49FC"/>
    <w:rsid w:val="00AB4F81"/>
    <w:rsid w:val="00AB635A"/>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AF6A6D"/>
    <w:rsid w:val="00B01BE5"/>
    <w:rsid w:val="00B01D33"/>
    <w:rsid w:val="00B02D4F"/>
    <w:rsid w:val="00B037C8"/>
    <w:rsid w:val="00B063DD"/>
    <w:rsid w:val="00B12BD6"/>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3F49"/>
    <w:rsid w:val="00B84645"/>
    <w:rsid w:val="00B84970"/>
    <w:rsid w:val="00B861F8"/>
    <w:rsid w:val="00B86FF0"/>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544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413C"/>
    <w:rsid w:val="00C054C7"/>
    <w:rsid w:val="00C128C6"/>
    <w:rsid w:val="00C152E8"/>
    <w:rsid w:val="00C16784"/>
    <w:rsid w:val="00C222BF"/>
    <w:rsid w:val="00C23EC6"/>
    <w:rsid w:val="00C25332"/>
    <w:rsid w:val="00C2637F"/>
    <w:rsid w:val="00C307D6"/>
    <w:rsid w:val="00C30B4B"/>
    <w:rsid w:val="00C31C4D"/>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2D0F"/>
    <w:rsid w:val="00CF52F4"/>
    <w:rsid w:val="00CF5D04"/>
    <w:rsid w:val="00CF5F3A"/>
    <w:rsid w:val="00D00B95"/>
    <w:rsid w:val="00D03E61"/>
    <w:rsid w:val="00D0472A"/>
    <w:rsid w:val="00D05F1A"/>
    <w:rsid w:val="00D068C3"/>
    <w:rsid w:val="00D1249E"/>
    <w:rsid w:val="00D13563"/>
    <w:rsid w:val="00D13A65"/>
    <w:rsid w:val="00D13C3D"/>
    <w:rsid w:val="00D162E1"/>
    <w:rsid w:val="00D16748"/>
    <w:rsid w:val="00D22C1E"/>
    <w:rsid w:val="00D234CC"/>
    <w:rsid w:val="00D24CD9"/>
    <w:rsid w:val="00D25C3A"/>
    <w:rsid w:val="00D302AC"/>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BE"/>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CE1"/>
    <w:rsid w:val="00DC7D1C"/>
    <w:rsid w:val="00DD032D"/>
    <w:rsid w:val="00DD0A6A"/>
    <w:rsid w:val="00DD1C13"/>
    <w:rsid w:val="00DD4CDB"/>
    <w:rsid w:val="00DD6A35"/>
    <w:rsid w:val="00DD7C5E"/>
    <w:rsid w:val="00DE1256"/>
    <w:rsid w:val="00DE143D"/>
    <w:rsid w:val="00DE264A"/>
    <w:rsid w:val="00DE4F38"/>
    <w:rsid w:val="00DE62A6"/>
    <w:rsid w:val="00DE68D4"/>
    <w:rsid w:val="00DE7565"/>
    <w:rsid w:val="00DF0AA5"/>
    <w:rsid w:val="00DF1203"/>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5861"/>
    <w:rsid w:val="00E46646"/>
    <w:rsid w:val="00E47FCB"/>
    <w:rsid w:val="00E50265"/>
    <w:rsid w:val="00E50E43"/>
    <w:rsid w:val="00E525E5"/>
    <w:rsid w:val="00E53269"/>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45D"/>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43D"/>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1BB"/>
    <w:rsid w:val="00F75BB1"/>
    <w:rsid w:val="00F76D5D"/>
    <w:rsid w:val="00F77164"/>
    <w:rsid w:val="00F77475"/>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5956"/>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4DBE"/>
    <w:rPr>
      <w:color w:val="808080"/>
    </w:rPr>
  </w:style>
  <w:style w:type="paragraph" w:customStyle="1" w:styleId="966E2528A14B4DECB9230539D644BD7E">
    <w:name w:val="966E2528A14B4DECB9230539D644BD7E"/>
    <w:rsid w:val="00DF1203"/>
    <w:pPr>
      <w:widowControl w:val="0"/>
      <w:jc w:val="both"/>
    </w:pPr>
  </w:style>
  <w:style w:type="paragraph" w:customStyle="1" w:styleId="0BA1775A280E4A8783D7661EDCBA670B">
    <w:name w:val="0BA1775A280E4A8783D7661EDCBA670B"/>
    <w:rsid w:val="00A7472C"/>
    <w:pPr>
      <w:widowControl w:val="0"/>
      <w:jc w:val="both"/>
    </w:pPr>
  </w:style>
  <w:style w:type="paragraph" w:customStyle="1" w:styleId="947675F8D5FF44BEBFA25DABD893A8E4">
    <w:name w:val="947675F8D5FF44BEBFA25DABD893A8E4"/>
    <w:rsid w:val="00A7472C"/>
    <w:pPr>
      <w:widowControl w:val="0"/>
      <w:jc w:val="both"/>
    </w:pPr>
  </w:style>
  <w:style w:type="paragraph" w:customStyle="1" w:styleId="2E12466969FC443E825BFEDD9714A392">
    <w:name w:val="2E12466969FC443E825BFEDD9714A392"/>
    <w:rsid w:val="00A7472C"/>
    <w:pPr>
      <w:widowControl w:val="0"/>
      <w:jc w:val="both"/>
    </w:pPr>
  </w:style>
  <w:style w:type="paragraph" w:customStyle="1" w:styleId="0B21E75DB8B7435AA8796C97FE7E1645">
    <w:name w:val="0B21E75DB8B7435AA8796C97FE7E1645"/>
    <w:rsid w:val="00A7472C"/>
    <w:pPr>
      <w:widowControl w:val="0"/>
      <w:jc w:val="both"/>
    </w:pPr>
  </w:style>
  <w:style w:type="paragraph" w:customStyle="1" w:styleId="F16F3ABC73A94793868238D553E898A1">
    <w:name w:val="F16F3ABC73A94793868238D553E898A1"/>
    <w:rsid w:val="00D16748"/>
    <w:pPr>
      <w:widowControl w:val="0"/>
      <w:jc w:val="both"/>
    </w:pPr>
  </w:style>
  <w:style w:type="paragraph" w:customStyle="1" w:styleId="8F2B8DAE4A064941B4EEF6BC24D5C74D">
    <w:name w:val="8F2B8DAE4A064941B4EEF6BC24D5C74D"/>
    <w:rsid w:val="00050BAF"/>
    <w:pPr>
      <w:widowControl w:val="0"/>
      <w:jc w:val="both"/>
    </w:pPr>
  </w:style>
  <w:style w:type="paragraph" w:customStyle="1" w:styleId="09388221167748D988E60EAE21157AEA">
    <w:name w:val="09388221167748D988E60EAE21157AEA"/>
    <w:rsid w:val="00050BAF"/>
    <w:pPr>
      <w:widowControl w:val="0"/>
      <w:jc w:val="both"/>
    </w:pPr>
  </w:style>
  <w:style w:type="paragraph" w:customStyle="1" w:styleId="91CBC68D8216463FA72AD76F65C795CF">
    <w:name w:val="91CBC68D8216463FA72AD76F65C795CF"/>
    <w:rsid w:val="00050BAF"/>
    <w:pPr>
      <w:widowControl w:val="0"/>
      <w:jc w:val="both"/>
    </w:pPr>
  </w:style>
  <w:style w:type="paragraph" w:customStyle="1" w:styleId="345F681B9F51430987D2874885B3A351">
    <w:name w:val="345F681B9F51430987D2874885B3A351"/>
    <w:rsid w:val="002139A1"/>
    <w:pPr>
      <w:widowControl w:val="0"/>
      <w:jc w:val="both"/>
    </w:pPr>
  </w:style>
  <w:style w:type="paragraph" w:customStyle="1" w:styleId="7777628DA6D749029E04231C29E40AE4">
    <w:name w:val="7777628DA6D749029E04231C29E40AE4"/>
    <w:rsid w:val="001671D1"/>
    <w:pPr>
      <w:widowControl w:val="0"/>
      <w:jc w:val="both"/>
    </w:pPr>
  </w:style>
  <w:style w:type="paragraph" w:customStyle="1" w:styleId="F33F73566D56491F855F7E142957FD77">
    <w:name w:val="F33F73566D56491F855F7E142957FD77"/>
    <w:rsid w:val="001671D1"/>
    <w:pPr>
      <w:widowControl w:val="0"/>
      <w:jc w:val="both"/>
    </w:pPr>
  </w:style>
  <w:style w:type="paragraph" w:customStyle="1" w:styleId="A3F9F0DF0D01427EBC37251D7FA4AC2F">
    <w:name w:val="A3F9F0DF0D01427EBC37251D7FA4AC2F"/>
    <w:rsid w:val="00976247"/>
    <w:pPr>
      <w:widowControl w:val="0"/>
      <w:jc w:val="both"/>
    </w:pPr>
  </w:style>
  <w:style w:type="paragraph" w:customStyle="1" w:styleId="887D398415264FAB906905F897C31014">
    <w:name w:val="887D398415264FAB906905F897C31014"/>
    <w:rsid w:val="00976247"/>
    <w:pPr>
      <w:widowControl w:val="0"/>
      <w:jc w:val="both"/>
    </w:pPr>
  </w:style>
  <w:style w:type="paragraph" w:customStyle="1" w:styleId="5D3040C00CD74BD3A801F132535C7EE7">
    <w:name w:val="5D3040C00CD74BD3A801F132535C7EE7"/>
    <w:rsid w:val="008E0B4C"/>
    <w:pPr>
      <w:widowControl w:val="0"/>
      <w:jc w:val="both"/>
    </w:pPr>
  </w:style>
  <w:style w:type="paragraph" w:customStyle="1" w:styleId="AE3824895FBB4C23B9969852A7676E31">
    <w:name w:val="AE3824895FBB4C23B9969852A7676E31"/>
    <w:rsid w:val="008E0B4C"/>
    <w:pPr>
      <w:widowControl w:val="0"/>
      <w:jc w:val="both"/>
    </w:pPr>
  </w:style>
  <w:style w:type="paragraph" w:customStyle="1" w:styleId="EFFB18E17A744625B0C15BF6833F1090">
    <w:name w:val="EFFB18E17A744625B0C15BF6833F1090"/>
    <w:rsid w:val="00D25C3A"/>
    <w:pPr>
      <w:widowControl w:val="0"/>
      <w:jc w:val="both"/>
    </w:pPr>
  </w:style>
  <w:style w:type="paragraph" w:customStyle="1" w:styleId="0564EB0074CC42B1BBB8FD917FD664EB">
    <w:name w:val="0564EB0074CC42B1BBB8FD917FD664EB"/>
    <w:rsid w:val="00D25C3A"/>
    <w:pPr>
      <w:widowControl w:val="0"/>
      <w:jc w:val="both"/>
    </w:pPr>
  </w:style>
  <w:style w:type="paragraph" w:customStyle="1" w:styleId="E3DEB4E7B98245F5A67CCFCD802C65C0">
    <w:name w:val="E3DEB4E7B98245F5A67CCFCD802C65C0"/>
    <w:rsid w:val="00D25C3A"/>
    <w:pPr>
      <w:widowControl w:val="0"/>
      <w:jc w:val="both"/>
    </w:pPr>
  </w:style>
  <w:style w:type="paragraph" w:customStyle="1" w:styleId="424955E9EDCE458A9897959802F1107E">
    <w:name w:val="424955E9EDCE458A9897959802F1107E"/>
    <w:rsid w:val="00D25C3A"/>
    <w:pPr>
      <w:widowControl w:val="0"/>
      <w:jc w:val="both"/>
    </w:pPr>
  </w:style>
  <w:style w:type="paragraph" w:customStyle="1" w:styleId="F5F9C498BAAC45FA8657970DE6FA5D74">
    <w:name w:val="F5F9C498BAAC45FA8657970DE6FA5D74"/>
    <w:rsid w:val="00D25C3A"/>
    <w:pPr>
      <w:widowControl w:val="0"/>
      <w:jc w:val="both"/>
    </w:pPr>
  </w:style>
  <w:style w:type="paragraph" w:customStyle="1" w:styleId="75EFA4C6F19342D89CD573ED049A76F3">
    <w:name w:val="75EFA4C6F19342D89CD573ED049A76F3"/>
    <w:rsid w:val="00D25C3A"/>
    <w:pPr>
      <w:widowControl w:val="0"/>
      <w:jc w:val="both"/>
    </w:pPr>
  </w:style>
  <w:style w:type="paragraph" w:customStyle="1" w:styleId="7F229613BDB3461B84AB7FA121FD7A8B">
    <w:name w:val="7F229613BDB3461B84AB7FA121FD7A8B"/>
    <w:rsid w:val="00D25C3A"/>
    <w:pPr>
      <w:widowControl w:val="0"/>
      <w:jc w:val="both"/>
    </w:pPr>
  </w:style>
  <w:style w:type="paragraph" w:customStyle="1" w:styleId="E1C98BC6AE16491CBE2DB058138128C6">
    <w:name w:val="E1C98BC6AE16491CBE2DB058138128C6"/>
    <w:rsid w:val="00D25C3A"/>
    <w:pPr>
      <w:widowControl w:val="0"/>
      <w:jc w:val="both"/>
    </w:pPr>
  </w:style>
  <w:style w:type="paragraph" w:customStyle="1" w:styleId="2197EF2EE1A34465B150865EA5746249">
    <w:name w:val="2197EF2EE1A34465B150865EA5746249"/>
    <w:rsid w:val="00D25C3A"/>
    <w:pPr>
      <w:widowControl w:val="0"/>
      <w:jc w:val="both"/>
    </w:pPr>
  </w:style>
  <w:style w:type="paragraph" w:customStyle="1" w:styleId="A108724FE5DF41AF8C8B336F27039821">
    <w:name w:val="A108724FE5DF41AF8C8B336F27039821"/>
    <w:rsid w:val="00D25C3A"/>
    <w:pPr>
      <w:widowControl w:val="0"/>
      <w:jc w:val="both"/>
    </w:pPr>
  </w:style>
  <w:style w:type="paragraph" w:customStyle="1" w:styleId="355033FC0F5B4268ADED50829D8EC557">
    <w:name w:val="355033FC0F5B4268ADED50829D8EC557"/>
    <w:rsid w:val="00D25C3A"/>
    <w:pPr>
      <w:widowControl w:val="0"/>
      <w:jc w:val="both"/>
    </w:pPr>
  </w:style>
  <w:style w:type="paragraph" w:customStyle="1" w:styleId="CE7CB26EB1C9465CB5E07E94F8246223">
    <w:name w:val="CE7CB26EB1C9465CB5E07E94F8246223"/>
    <w:rsid w:val="00D25C3A"/>
    <w:pPr>
      <w:widowControl w:val="0"/>
      <w:jc w:val="both"/>
    </w:pPr>
  </w:style>
  <w:style w:type="paragraph" w:customStyle="1" w:styleId="6EBD866C05934106BDCBE7CFEE4A70CC">
    <w:name w:val="6EBD866C05934106BDCBE7CFEE4A70CC"/>
    <w:rsid w:val="00D25C3A"/>
    <w:pPr>
      <w:widowControl w:val="0"/>
      <w:jc w:val="both"/>
    </w:pPr>
  </w:style>
  <w:style w:type="paragraph" w:customStyle="1" w:styleId="0DC088F7ED1D441DA40D54E06665D215">
    <w:name w:val="0DC088F7ED1D441DA40D54E06665D215"/>
    <w:rsid w:val="00D25C3A"/>
    <w:pPr>
      <w:widowControl w:val="0"/>
      <w:jc w:val="both"/>
    </w:pPr>
  </w:style>
  <w:style w:type="paragraph" w:customStyle="1" w:styleId="AC68D7708A8B425B8EA916D1F7042F4D">
    <w:name w:val="AC68D7708A8B425B8EA916D1F7042F4D"/>
    <w:rsid w:val="00D25C3A"/>
    <w:pPr>
      <w:widowControl w:val="0"/>
      <w:jc w:val="both"/>
    </w:pPr>
  </w:style>
  <w:style w:type="paragraph" w:customStyle="1" w:styleId="7343158CE2754DBAAD05FAD3D5AE4B2A">
    <w:name w:val="7343158CE2754DBAAD05FAD3D5AE4B2A"/>
    <w:rsid w:val="00D25C3A"/>
    <w:pPr>
      <w:widowControl w:val="0"/>
      <w:jc w:val="both"/>
    </w:pPr>
  </w:style>
  <w:style w:type="paragraph" w:customStyle="1" w:styleId="F435AF869AF64195BA2F5F27513D30BC">
    <w:name w:val="F435AF869AF64195BA2F5F27513D30BC"/>
    <w:rsid w:val="00D25C3A"/>
    <w:pPr>
      <w:widowControl w:val="0"/>
      <w:jc w:val="both"/>
    </w:pPr>
  </w:style>
  <w:style w:type="paragraph" w:customStyle="1" w:styleId="53C5DC1429B34C4B91D5C92507284D22">
    <w:name w:val="53C5DC1429B34C4B91D5C92507284D22"/>
    <w:rsid w:val="00D25C3A"/>
    <w:pPr>
      <w:widowControl w:val="0"/>
      <w:jc w:val="both"/>
    </w:pPr>
  </w:style>
  <w:style w:type="paragraph" w:customStyle="1" w:styleId="44A114EF300449EABA63EF5C422D576A">
    <w:name w:val="44A114EF300449EABA63EF5C422D576A"/>
    <w:rsid w:val="00D25C3A"/>
    <w:pPr>
      <w:widowControl w:val="0"/>
      <w:jc w:val="both"/>
    </w:pPr>
  </w:style>
  <w:style w:type="paragraph" w:customStyle="1" w:styleId="3DD1EE7C1795401D94C9956E6499097D">
    <w:name w:val="3DD1EE7C1795401D94C9956E6499097D"/>
    <w:rsid w:val="00D25C3A"/>
    <w:pPr>
      <w:widowControl w:val="0"/>
      <w:jc w:val="both"/>
    </w:pPr>
  </w:style>
  <w:style w:type="paragraph" w:customStyle="1" w:styleId="80618E2AF02541D1ACD88FBAE847282D">
    <w:name w:val="80618E2AF02541D1ACD88FBAE847282D"/>
    <w:rsid w:val="00D25C3A"/>
    <w:pPr>
      <w:widowControl w:val="0"/>
      <w:jc w:val="both"/>
    </w:pPr>
  </w:style>
  <w:style w:type="paragraph" w:customStyle="1" w:styleId="50036350D7F74022A0C26C3392E79C48">
    <w:name w:val="50036350D7F74022A0C26C3392E79C48"/>
    <w:rsid w:val="00D25C3A"/>
    <w:pPr>
      <w:widowControl w:val="0"/>
      <w:jc w:val="both"/>
    </w:pPr>
  </w:style>
  <w:style w:type="paragraph" w:customStyle="1" w:styleId="917DCC533FC24BF38593F3823D29B9EC">
    <w:name w:val="917DCC533FC24BF38593F3823D29B9EC"/>
    <w:rsid w:val="00D25C3A"/>
    <w:pPr>
      <w:widowControl w:val="0"/>
      <w:jc w:val="both"/>
    </w:pPr>
  </w:style>
  <w:style w:type="paragraph" w:customStyle="1" w:styleId="474B31822B0E40259820AAEE14EFEDF0">
    <w:name w:val="474B31822B0E40259820AAEE14EFEDF0"/>
    <w:rsid w:val="00D25C3A"/>
    <w:pPr>
      <w:widowControl w:val="0"/>
      <w:jc w:val="both"/>
    </w:pPr>
  </w:style>
  <w:style w:type="paragraph" w:customStyle="1" w:styleId="EBBAA9088C754B648641C224CB8677DD">
    <w:name w:val="EBBAA9088C754B648641C224CB8677DD"/>
    <w:rsid w:val="00D25C3A"/>
    <w:pPr>
      <w:widowControl w:val="0"/>
      <w:jc w:val="both"/>
    </w:pPr>
  </w:style>
  <w:style w:type="paragraph" w:customStyle="1" w:styleId="38FC050CA20648A081493F64D5F0875C">
    <w:name w:val="38FC050CA20648A081493F64D5F0875C"/>
    <w:rsid w:val="00D25C3A"/>
    <w:pPr>
      <w:widowControl w:val="0"/>
      <w:jc w:val="both"/>
    </w:pPr>
  </w:style>
  <w:style w:type="paragraph" w:customStyle="1" w:styleId="9DFD9039ED484C9D932F09CD8418F534">
    <w:name w:val="9DFD9039ED484C9D932F09CD8418F534"/>
    <w:rsid w:val="00D25C3A"/>
    <w:pPr>
      <w:widowControl w:val="0"/>
      <w:jc w:val="both"/>
    </w:pPr>
  </w:style>
  <w:style w:type="paragraph" w:customStyle="1" w:styleId="7EEE2AB1F3C04089A6B7F5D73D6CEA20">
    <w:name w:val="7EEE2AB1F3C04089A6B7F5D73D6CEA20"/>
    <w:rsid w:val="00D25C3A"/>
    <w:pPr>
      <w:widowControl w:val="0"/>
      <w:jc w:val="both"/>
    </w:pPr>
  </w:style>
  <w:style w:type="paragraph" w:customStyle="1" w:styleId="5EDBF1F15BBA43638AE7EE701B7AB9CD">
    <w:name w:val="5EDBF1F15BBA43638AE7EE701B7AB9CD"/>
    <w:rsid w:val="00D25C3A"/>
    <w:pPr>
      <w:widowControl w:val="0"/>
      <w:jc w:val="both"/>
    </w:pPr>
  </w:style>
  <w:style w:type="paragraph" w:customStyle="1" w:styleId="602E24B9E02843B285D35024B270F552">
    <w:name w:val="602E24B9E02843B285D35024B270F552"/>
    <w:rsid w:val="00D25C3A"/>
    <w:pPr>
      <w:widowControl w:val="0"/>
      <w:jc w:val="both"/>
    </w:pPr>
  </w:style>
  <w:style w:type="paragraph" w:customStyle="1" w:styleId="B51964E373D4452382B3C9749047E64B">
    <w:name w:val="B51964E373D4452382B3C9749047E64B"/>
    <w:rsid w:val="00D25C3A"/>
    <w:pPr>
      <w:widowControl w:val="0"/>
      <w:jc w:val="both"/>
    </w:pPr>
  </w:style>
  <w:style w:type="paragraph" w:customStyle="1" w:styleId="A6A88F1D03404CAA952756B202EB85D1">
    <w:name w:val="A6A88F1D03404CAA952756B202EB85D1"/>
    <w:rsid w:val="00D25C3A"/>
    <w:pPr>
      <w:widowControl w:val="0"/>
      <w:jc w:val="both"/>
    </w:pPr>
  </w:style>
  <w:style w:type="paragraph" w:customStyle="1" w:styleId="565F6C2ADAB84D83846EF4D007FE1758">
    <w:name w:val="565F6C2ADAB84D83846EF4D007FE1758"/>
    <w:rsid w:val="00D25C3A"/>
    <w:pPr>
      <w:widowControl w:val="0"/>
      <w:jc w:val="both"/>
    </w:pPr>
  </w:style>
  <w:style w:type="paragraph" w:customStyle="1" w:styleId="8A2F497A658742548B2E043737F54C6D">
    <w:name w:val="8A2F497A658742548B2E043737F54C6D"/>
    <w:rsid w:val="00D25C3A"/>
    <w:pPr>
      <w:widowControl w:val="0"/>
      <w:jc w:val="both"/>
    </w:pPr>
  </w:style>
  <w:style w:type="paragraph" w:customStyle="1" w:styleId="167754DC5DA743ACB77F14F40A5B0130">
    <w:name w:val="167754DC5DA743ACB77F14F40A5B0130"/>
    <w:rsid w:val="00D25C3A"/>
    <w:pPr>
      <w:widowControl w:val="0"/>
      <w:jc w:val="both"/>
    </w:pPr>
  </w:style>
  <w:style w:type="paragraph" w:customStyle="1" w:styleId="4300C2471C5F45EB8470938F155F5F0C">
    <w:name w:val="4300C2471C5F45EB8470938F155F5F0C"/>
    <w:rsid w:val="00D25C3A"/>
    <w:pPr>
      <w:widowControl w:val="0"/>
      <w:jc w:val="both"/>
    </w:pPr>
  </w:style>
  <w:style w:type="paragraph" w:customStyle="1" w:styleId="FAABD07D2D2E4E02A7E3EA4ABCB48FE5">
    <w:name w:val="FAABD07D2D2E4E02A7E3EA4ABCB48FE5"/>
    <w:rsid w:val="00D25C3A"/>
    <w:pPr>
      <w:widowControl w:val="0"/>
      <w:jc w:val="both"/>
    </w:pPr>
  </w:style>
  <w:style w:type="paragraph" w:customStyle="1" w:styleId="8CE1418A3F5741019099650E110B3A84">
    <w:name w:val="8CE1418A3F5741019099650E110B3A84"/>
    <w:rsid w:val="00D25C3A"/>
    <w:pPr>
      <w:widowControl w:val="0"/>
      <w:jc w:val="both"/>
    </w:pPr>
  </w:style>
  <w:style w:type="paragraph" w:customStyle="1" w:styleId="15D57F86C041419EB8714473F708D1A0">
    <w:name w:val="15D57F86C041419EB8714473F708D1A0"/>
    <w:rsid w:val="00D25C3A"/>
    <w:pPr>
      <w:widowControl w:val="0"/>
      <w:jc w:val="both"/>
    </w:pPr>
  </w:style>
  <w:style w:type="paragraph" w:customStyle="1" w:styleId="20F7FC6CC5204AC9A2946DF18E486A22">
    <w:name w:val="20F7FC6CC5204AC9A2946DF18E486A22"/>
    <w:rsid w:val="00D25C3A"/>
    <w:pPr>
      <w:widowControl w:val="0"/>
      <w:jc w:val="both"/>
    </w:pPr>
  </w:style>
  <w:style w:type="paragraph" w:customStyle="1" w:styleId="6FEFF96043C14F0AA081FC6A2E271393">
    <w:name w:val="6FEFF96043C14F0AA081FC6A2E271393"/>
    <w:rsid w:val="00D25C3A"/>
    <w:pPr>
      <w:widowControl w:val="0"/>
      <w:jc w:val="both"/>
    </w:pPr>
  </w:style>
  <w:style w:type="paragraph" w:customStyle="1" w:styleId="708C342A5A1B4E6E810204F00030BC79">
    <w:name w:val="708C342A5A1B4E6E810204F00030BC79"/>
    <w:rsid w:val="00D25C3A"/>
    <w:pPr>
      <w:widowControl w:val="0"/>
      <w:jc w:val="both"/>
    </w:pPr>
  </w:style>
  <w:style w:type="paragraph" w:customStyle="1" w:styleId="818DE38834E94658B074D168CD4A2501">
    <w:name w:val="818DE38834E94658B074D168CD4A2501"/>
    <w:rsid w:val="00D25C3A"/>
    <w:pPr>
      <w:widowControl w:val="0"/>
      <w:jc w:val="both"/>
    </w:pPr>
  </w:style>
  <w:style w:type="paragraph" w:customStyle="1" w:styleId="076BEEBE4CD5426EA86E7BC99DD9EDDB">
    <w:name w:val="076BEEBE4CD5426EA86E7BC99DD9EDDB"/>
    <w:rsid w:val="00D25C3A"/>
    <w:pPr>
      <w:widowControl w:val="0"/>
      <w:jc w:val="both"/>
    </w:pPr>
  </w:style>
  <w:style w:type="paragraph" w:customStyle="1" w:styleId="C9284FB5805440318C4E18B758F0FB42">
    <w:name w:val="C9284FB5805440318C4E18B758F0FB42"/>
    <w:rsid w:val="00D25C3A"/>
    <w:pPr>
      <w:widowControl w:val="0"/>
      <w:jc w:val="both"/>
    </w:pPr>
  </w:style>
  <w:style w:type="paragraph" w:customStyle="1" w:styleId="9FDBCDED539E402684D54410DA56F689">
    <w:name w:val="9FDBCDED539E402684D54410DA56F689"/>
    <w:rsid w:val="00D25C3A"/>
    <w:pPr>
      <w:widowControl w:val="0"/>
      <w:jc w:val="both"/>
    </w:pPr>
  </w:style>
  <w:style w:type="paragraph" w:customStyle="1" w:styleId="9958CB9166D644CF9321DFFBE5D2F84B">
    <w:name w:val="9958CB9166D644CF9321DFFBE5D2F84B"/>
    <w:rsid w:val="00D25C3A"/>
    <w:pPr>
      <w:widowControl w:val="0"/>
      <w:jc w:val="both"/>
    </w:pPr>
  </w:style>
  <w:style w:type="paragraph" w:customStyle="1" w:styleId="6BC78ADA0517494D868830C4245671D9">
    <w:name w:val="6BC78ADA0517494D868830C4245671D9"/>
    <w:rsid w:val="00D25C3A"/>
    <w:pPr>
      <w:widowControl w:val="0"/>
      <w:jc w:val="both"/>
    </w:pPr>
  </w:style>
  <w:style w:type="paragraph" w:customStyle="1" w:styleId="F2EADB0F2539411992A0126F593BF5F6">
    <w:name w:val="F2EADB0F2539411992A0126F593BF5F6"/>
    <w:rsid w:val="00D25C3A"/>
    <w:pPr>
      <w:widowControl w:val="0"/>
      <w:jc w:val="both"/>
    </w:pPr>
  </w:style>
  <w:style w:type="paragraph" w:customStyle="1" w:styleId="71FBE9ED44C14E7E83870EED05A27D25">
    <w:name w:val="71FBE9ED44C14E7E83870EED05A27D25"/>
    <w:rsid w:val="00D25C3A"/>
    <w:pPr>
      <w:widowControl w:val="0"/>
      <w:jc w:val="both"/>
    </w:pPr>
  </w:style>
  <w:style w:type="paragraph" w:customStyle="1" w:styleId="6FBB5AEA639A4E44B6602D284A3A9614">
    <w:name w:val="6FBB5AEA639A4E44B6602D284A3A9614"/>
    <w:rsid w:val="00D25C3A"/>
    <w:pPr>
      <w:widowControl w:val="0"/>
      <w:jc w:val="both"/>
    </w:pPr>
  </w:style>
  <w:style w:type="paragraph" w:customStyle="1" w:styleId="1B9F44CC60994F7A99D90224A8C0FB31">
    <w:name w:val="1B9F44CC60994F7A99D90224A8C0FB31"/>
    <w:rsid w:val="00D25C3A"/>
    <w:pPr>
      <w:widowControl w:val="0"/>
      <w:jc w:val="both"/>
    </w:pPr>
  </w:style>
  <w:style w:type="paragraph" w:customStyle="1" w:styleId="1E9F44A98FAA47D99325E80BE60F0A1A">
    <w:name w:val="1E9F44A98FAA47D99325E80BE60F0A1A"/>
    <w:rsid w:val="00D25C3A"/>
    <w:pPr>
      <w:widowControl w:val="0"/>
      <w:jc w:val="both"/>
    </w:pPr>
  </w:style>
  <w:style w:type="paragraph" w:customStyle="1" w:styleId="D87A528CB01741A8832BCCF5678C018D">
    <w:name w:val="D87A528CB01741A8832BCCF5678C018D"/>
    <w:rsid w:val="00D25C3A"/>
    <w:pPr>
      <w:widowControl w:val="0"/>
      <w:jc w:val="both"/>
    </w:pPr>
  </w:style>
  <w:style w:type="paragraph" w:customStyle="1" w:styleId="4A6080FA78CE4519B0A57041B5349352">
    <w:name w:val="4A6080FA78CE4519B0A57041B5349352"/>
    <w:rsid w:val="00D25C3A"/>
    <w:pPr>
      <w:widowControl w:val="0"/>
      <w:jc w:val="both"/>
    </w:pPr>
  </w:style>
  <w:style w:type="paragraph" w:customStyle="1" w:styleId="4E05FDC73D0E46E097EEB1DB733AC524">
    <w:name w:val="4E05FDC73D0E46E097EEB1DB733AC524"/>
    <w:rsid w:val="00D25C3A"/>
    <w:pPr>
      <w:widowControl w:val="0"/>
      <w:jc w:val="both"/>
    </w:pPr>
  </w:style>
  <w:style w:type="paragraph" w:customStyle="1" w:styleId="959BDD65E8504687A329770CE7835D2A">
    <w:name w:val="959BDD65E8504687A329770CE7835D2A"/>
    <w:rsid w:val="00D25C3A"/>
    <w:pPr>
      <w:widowControl w:val="0"/>
      <w:jc w:val="both"/>
    </w:pPr>
  </w:style>
  <w:style w:type="paragraph" w:customStyle="1" w:styleId="E58E3907644743B2B26520ECF9C72E29">
    <w:name w:val="E58E3907644743B2B26520ECF9C72E29"/>
    <w:rsid w:val="00D25C3A"/>
    <w:pPr>
      <w:widowControl w:val="0"/>
      <w:jc w:val="both"/>
    </w:pPr>
  </w:style>
  <w:style w:type="paragraph" w:customStyle="1" w:styleId="1DA296AAAB5E460DBE2A05FB4F77FF6F">
    <w:name w:val="1DA296AAAB5E460DBE2A05FB4F77FF6F"/>
    <w:rsid w:val="00D25C3A"/>
    <w:pPr>
      <w:widowControl w:val="0"/>
      <w:jc w:val="both"/>
    </w:pPr>
  </w:style>
  <w:style w:type="paragraph" w:customStyle="1" w:styleId="47B1BD23FDFB4D908F09649365BCD944">
    <w:name w:val="47B1BD23FDFB4D908F09649365BCD944"/>
    <w:rsid w:val="00D25C3A"/>
    <w:pPr>
      <w:widowControl w:val="0"/>
      <w:jc w:val="both"/>
    </w:pPr>
  </w:style>
  <w:style w:type="paragraph" w:customStyle="1" w:styleId="C380D03CF35848EB923F50C1C5DC8490">
    <w:name w:val="C380D03CF35848EB923F50C1C5DC8490"/>
    <w:rsid w:val="00D25C3A"/>
    <w:pPr>
      <w:widowControl w:val="0"/>
      <w:jc w:val="both"/>
    </w:pPr>
  </w:style>
  <w:style w:type="paragraph" w:customStyle="1" w:styleId="C036042FC6E144979C67A36DDF3B3987">
    <w:name w:val="C036042FC6E144979C67A36DDF3B3987"/>
    <w:rsid w:val="00D25C3A"/>
    <w:pPr>
      <w:widowControl w:val="0"/>
      <w:jc w:val="both"/>
    </w:pPr>
  </w:style>
  <w:style w:type="paragraph" w:customStyle="1" w:styleId="895A683DCFE943B491C4415D7DC25348">
    <w:name w:val="895A683DCFE943B491C4415D7DC25348"/>
    <w:rsid w:val="00D25C3A"/>
    <w:pPr>
      <w:widowControl w:val="0"/>
      <w:jc w:val="both"/>
    </w:pPr>
  </w:style>
  <w:style w:type="paragraph" w:customStyle="1" w:styleId="DFFBB91339F544BEAF766AA9FC11F359">
    <w:name w:val="DFFBB91339F544BEAF766AA9FC11F359"/>
    <w:rsid w:val="00D25C3A"/>
    <w:pPr>
      <w:widowControl w:val="0"/>
      <w:jc w:val="both"/>
    </w:pPr>
  </w:style>
  <w:style w:type="paragraph" w:customStyle="1" w:styleId="80C5E96A15BC4E0C9C9705BBE98CE94D">
    <w:name w:val="80C5E96A15BC4E0C9C9705BBE98CE94D"/>
    <w:rsid w:val="00D25C3A"/>
    <w:pPr>
      <w:widowControl w:val="0"/>
      <w:jc w:val="both"/>
    </w:pPr>
  </w:style>
  <w:style w:type="paragraph" w:customStyle="1" w:styleId="8AAC0400F6794822B7D7DE168718A872">
    <w:name w:val="8AAC0400F6794822B7D7DE168718A872"/>
    <w:rsid w:val="00D25C3A"/>
    <w:pPr>
      <w:widowControl w:val="0"/>
      <w:jc w:val="both"/>
    </w:pPr>
  </w:style>
  <w:style w:type="paragraph" w:customStyle="1" w:styleId="395D819E7AA3437C9D31084D84001FC9">
    <w:name w:val="395D819E7AA3437C9D31084D84001FC9"/>
    <w:rsid w:val="00D25C3A"/>
    <w:pPr>
      <w:widowControl w:val="0"/>
      <w:jc w:val="both"/>
    </w:pPr>
  </w:style>
  <w:style w:type="paragraph" w:customStyle="1" w:styleId="636F7E5CC30148579BFAE1D8352639D3">
    <w:name w:val="636F7E5CC30148579BFAE1D8352639D3"/>
    <w:rsid w:val="00D25C3A"/>
    <w:pPr>
      <w:widowControl w:val="0"/>
      <w:jc w:val="both"/>
    </w:pPr>
  </w:style>
  <w:style w:type="paragraph" w:customStyle="1" w:styleId="890E79A0C1804898B42C3E421107A1D6">
    <w:name w:val="890E79A0C1804898B42C3E421107A1D6"/>
    <w:rsid w:val="00D25C3A"/>
    <w:pPr>
      <w:widowControl w:val="0"/>
      <w:jc w:val="both"/>
    </w:pPr>
  </w:style>
  <w:style w:type="paragraph" w:customStyle="1" w:styleId="8E67A225F6B1446AB64796518DAE9F17">
    <w:name w:val="8E67A225F6B1446AB64796518DAE9F17"/>
    <w:rsid w:val="00D25C3A"/>
    <w:pPr>
      <w:widowControl w:val="0"/>
      <w:jc w:val="both"/>
    </w:pPr>
  </w:style>
  <w:style w:type="paragraph" w:customStyle="1" w:styleId="9D75F893C2454A47BAA4D975826A33AE">
    <w:name w:val="9D75F893C2454A47BAA4D975826A33AE"/>
    <w:rsid w:val="00D25C3A"/>
    <w:pPr>
      <w:widowControl w:val="0"/>
      <w:jc w:val="both"/>
    </w:pPr>
  </w:style>
  <w:style w:type="paragraph" w:customStyle="1" w:styleId="512473DB65DD447BA08C952A8B0C6273">
    <w:name w:val="512473DB65DD447BA08C952A8B0C6273"/>
    <w:rsid w:val="00D25C3A"/>
    <w:pPr>
      <w:widowControl w:val="0"/>
      <w:jc w:val="both"/>
    </w:pPr>
  </w:style>
  <w:style w:type="paragraph" w:customStyle="1" w:styleId="26F57054BEED4EBCA8A4F35CDFE036A2">
    <w:name w:val="26F57054BEED4EBCA8A4F35CDFE036A2"/>
    <w:rsid w:val="00D25C3A"/>
    <w:pPr>
      <w:widowControl w:val="0"/>
      <w:jc w:val="both"/>
    </w:pPr>
  </w:style>
  <w:style w:type="paragraph" w:customStyle="1" w:styleId="72C97C829F8B4268A8F82D25A245D874">
    <w:name w:val="72C97C829F8B4268A8F82D25A245D874"/>
    <w:rsid w:val="00D25C3A"/>
    <w:pPr>
      <w:widowControl w:val="0"/>
      <w:jc w:val="both"/>
    </w:pPr>
  </w:style>
  <w:style w:type="paragraph" w:customStyle="1" w:styleId="CDA3747BB4F6432EBE5F21E827F50880">
    <w:name w:val="CDA3747BB4F6432EBE5F21E827F50880"/>
    <w:rsid w:val="00D25C3A"/>
    <w:pPr>
      <w:widowControl w:val="0"/>
      <w:jc w:val="both"/>
    </w:pPr>
  </w:style>
  <w:style w:type="paragraph" w:customStyle="1" w:styleId="94A514ADE1BB48ABA971BC6DCB010231">
    <w:name w:val="94A514ADE1BB48ABA971BC6DCB010231"/>
    <w:rsid w:val="00D25C3A"/>
    <w:pPr>
      <w:widowControl w:val="0"/>
      <w:jc w:val="both"/>
    </w:pPr>
  </w:style>
  <w:style w:type="paragraph" w:customStyle="1" w:styleId="E80540CF2A984AEBADF056AE62C3A101">
    <w:name w:val="E80540CF2A984AEBADF056AE62C3A101"/>
    <w:rsid w:val="00D25C3A"/>
    <w:pPr>
      <w:widowControl w:val="0"/>
      <w:jc w:val="both"/>
    </w:pPr>
  </w:style>
  <w:style w:type="paragraph" w:customStyle="1" w:styleId="645C35EDF4E646EFAA63B84426BA1538">
    <w:name w:val="645C35EDF4E646EFAA63B84426BA1538"/>
    <w:rsid w:val="00E45861"/>
    <w:pPr>
      <w:widowControl w:val="0"/>
      <w:jc w:val="both"/>
    </w:pPr>
  </w:style>
  <w:style w:type="paragraph" w:customStyle="1" w:styleId="C2CC155F68DE4C4882988CE354485573">
    <w:name w:val="C2CC155F68DE4C4882988CE354485573"/>
    <w:rsid w:val="00E45861"/>
    <w:pPr>
      <w:widowControl w:val="0"/>
      <w:jc w:val="both"/>
    </w:pPr>
  </w:style>
  <w:style w:type="paragraph" w:customStyle="1" w:styleId="76628D952E6B451FA9552998CF8FCC6C">
    <w:name w:val="76628D952E6B451FA9552998CF8FCC6C"/>
    <w:rsid w:val="00F751BB"/>
    <w:pPr>
      <w:widowControl w:val="0"/>
      <w:jc w:val="both"/>
    </w:pPr>
  </w:style>
  <w:style w:type="paragraph" w:customStyle="1" w:styleId="4B7F545D55D54F72BC9B5FF6EB3D4C12">
    <w:name w:val="4B7F545D55D54F72BC9B5FF6EB3D4C12"/>
    <w:rsid w:val="00836988"/>
    <w:pPr>
      <w:widowControl w:val="0"/>
      <w:jc w:val="both"/>
    </w:pPr>
  </w:style>
  <w:style w:type="paragraph" w:customStyle="1" w:styleId="EDDE7ABB59AB41E3A911E930F59527A1">
    <w:name w:val="EDDE7ABB59AB41E3A911E930F59527A1"/>
    <w:rsid w:val="00836988"/>
    <w:pPr>
      <w:widowControl w:val="0"/>
      <w:jc w:val="both"/>
    </w:pPr>
  </w:style>
  <w:style w:type="paragraph" w:customStyle="1" w:styleId="6CC0FFEF4DB542B7A105DE5DF5FC30AC">
    <w:name w:val="6CC0FFEF4DB542B7A105DE5DF5FC30AC"/>
    <w:rsid w:val="00836988"/>
    <w:pPr>
      <w:widowControl w:val="0"/>
      <w:jc w:val="both"/>
    </w:pPr>
  </w:style>
  <w:style w:type="paragraph" w:customStyle="1" w:styleId="F139A608588C464582042C8DAA6DAD21">
    <w:name w:val="F139A608588C464582042C8DAA6DAD21"/>
    <w:rsid w:val="00836988"/>
    <w:pPr>
      <w:widowControl w:val="0"/>
      <w:jc w:val="both"/>
    </w:pPr>
  </w:style>
  <w:style w:type="paragraph" w:customStyle="1" w:styleId="C530F7C6D6FE44D2A68A5E0379B3FE11">
    <w:name w:val="C530F7C6D6FE44D2A68A5E0379B3FE11"/>
    <w:rsid w:val="00836988"/>
    <w:pPr>
      <w:widowControl w:val="0"/>
      <w:jc w:val="both"/>
    </w:pPr>
  </w:style>
  <w:style w:type="paragraph" w:customStyle="1" w:styleId="B94FF35D21644559B1BE8604255CCABD">
    <w:name w:val="B94FF35D21644559B1BE8604255CCABD"/>
    <w:rsid w:val="00836988"/>
    <w:pPr>
      <w:widowControl w:val="0"/>
      <w:jc w:val="both"/>
    </w:pPr>
  </w:style>
  <w:style w:type="paragraph" w:customStyle="1" w:styleId="5967F33D1EE84B7EABBC4C3E96587F2C">
    <w:name w:val="5967F33D1EE84B7EABBC4C3E96587F2C"/>
    <w:rsid w:val="00836988"/>
    <w:pPr>
      <w:widowControl w:val="0"/>
      <w:jc w:val="both"/>
    </w:pPr>
  </w:style>
  <w:style w:type="paragraph" w:customStyle="1" w:styleId="68F8A281F6DD4A078DBAEF293F899D96">
    <w:name w:val="68F8A281F6DD4A078DBAEF293F899D96"/>
    <w:rsid w:val="00DE1256"/>
    <w:pPr>
      <w:widowControl w:val="0"/>
      <w:jc w:val="both"/>
    </w:pPr>
  </w:style>
  <w:style w:type="paragraph" w:customStyle="1" w:styleId="92A91A6C18C147C688089B82FF40B1F0">
    <w:name w:val="92A91A6C18C147C688089B82FF40B1F0"/>
    <w:rsid w:val="00DE1256"/>
    <w:pPr>
      <w:widowControl w:val="0"/>
      <w:jc w:val="both"/>
    </w:pPr>
  </w:style>
  <w:style w:type="paragraph" w:customStyle="1" w:styleId="0B3CD90B514641CB811F9BE363FBF631">
    <w:name w:val="0B3CD90B514641CB811F9BE363FBF631"/>
    <w:rsid w:val="00DE1256"/>
    <w:pPr>
      <w:widowControl w:val="0"/>
      <w:jc w:val="both"/>
    </w:pPr>
  </w:style>
  <w:style w:type="paragraph" w:customStyle="1" w:styleId="DFC4A0B7BC1D4E38881D8377B0DEB317">
    <w:name w:val="DFC4A0B7BC1D4E38881D8377B0DEB317"/>
    <w:rsid w:val="008F4F41"/>
    <w:pPr>
      <w:widowControl w:val="0"/>
      <w:jc w:val="both"/>
    </w:pPr>
  </w:style>
  <w:style w:type="paragraph" w:customStyle="1" w:styleId="829C57C7405B4E8EB851619D3F1F9E3F">
    <w:name w:val="829C57C7405B4E8EB851619D3F1F9E3F"/>
    <w:rsid w:val="008F4F41"/>
    <w:pPr>
      <w:widowControl w:val="0"/>
      <w:jc w:val="both"/>
    </w:pPr>
  </w:style>
  <w:style w:type="paragraph" w:customStyle="1" w:styleId="8437583CB91644C0BF44B92191F95C70">
    <w:name w:val="8437583CB91644C0BF44B92191F95C70"/>
    <w:rsid w:val="008F4F41"/>
    <w:pPr>
      <w:widowControl w:val="0"/>
      <w:jc w:val="both"/>
    </w:pPr>
  </w:style>
  <w:style w:type="paragraph" w:customStyle="1" w:styleId="0E6F23AA0DB549DE9CE7AFE55FB4B448">
    <w:name w:val="0E6F23AA0DB549DE9CE7AFE55FB4B448"/>
    <w:rsid w:val="008F4F41"/>
    <w:pPr>
      <w:widowControl w:val="0"/>
      <w:jc w:val="both"/>
    </w:pPr>
  </w:style>
  <w:style w:type="paragraph" w:customStyle="1" w:styleId="772753F09C98450FA6EFCDE88339551F">
    <w:name w:val="772753F09C98450FA6EFCDE88339551F"/>
    <w:rsid w:val="00DA6EBE"/>
    <w:pPr>
      <w:widowControl w:val="0"/>
      <w:jc w:val="both"/>
    </w:pPr>
  </w:style>
  <w:style w:type="paragraph" w:customStyle="1" w:styleId="605655730E4A43B3B5C10462377A72AE">
    <w:name w:val="605655730E4A43B3B5C10462377A72AE"/>
    <w:rsid w:val="00DA6EBE"/>
    <w:pPr>
      <w:widowControl w:val="0"/>
      <w:jc w:val="both"/>
    </w:pPr>
  </w:style>
  <w:style w:type="paragraph" w:customStyle="1" w:styleId="B4A92C267AB844268B5C1D80FF06DD18">
    <w:name w:val="B4A92C267AB844268B5C1D80FF06DD18"/>
    <w:rsid w:val="00DA6EBE"/>
    <w:pPr>
      <w:widowControl w:val="0"/>
      <w:jc w:val="both"/>
    </w:pPr>
  </w:style>
  <w:style w:type="paragraph" w:customStyle="1" w:styleId="C8FF0FA0944446C9854E7D6BBFC12399">
    <w:name w:val="C8FF0FA0944446C9854E7D6BBFC12399"/>
    <w:rsid w:val="00DA6EBE"/>
    <w:pPr>
      <w:widowControl w:val="0"/>
      <w:jc w:val="both"/>
    </w:pPr>
  </w:style>
  <w:style w:type="paragraph" w:customStyle="1" w:styleId="EC7D45E5735F4D1F8DA2F144874F8EBA">
    <w:name w:val="EC7D45E5735F4D1F8DA2F144874F8EBA"/>
    <w:rsid w:val="00DA6EBE"/>
    <w:pPr>
      <w:widowControl w:val="0"/>
      <w:jc w:val="both"/>
    </w:pPr>
  </w:style>
  <w:style w:type="paragraph" w:customStyle="1" w:styleId="0103C27E4D6F4C7E9DF0A11164302090">
    <w:name w:val="0103C27E4D6F4C7E9DF0A11164302090"/>
    <w:rsid w:val="00275875"/>
    <w:pPr>
      <w:widowControl w:val="0"/>
      <w:jc w:val="both"/>
    </w:pPr>
  </w:style>
  <w:style w:type="paragraph" w:customStyle="1" w:styleId="CF1D8F7931DD43819921EA1847367708">
    <w:name w:val="CF1D8F7931DD43819921EA1847367708"/>
    <w:rsid w:val="00C31C4D"/>
    <w:pPr>
      <w:widowControl w:val="0"/>
      <w:jc w:val="both"/>
    </w:pPr>
  </w:style>
  <w:style w:type="paragraph" w:customStyle="1" w:styleId="6A80720F85EB4AEAAED79CD7F64A2EE5">
    <w:name w:val="6A80720F85EB4AEAAED79CD7F64A2EE5"/>
    <w:rsid w:val="00C31C4D"/>
    <w:pPr>
      <w:widowControl w:val="0"/>
      <w:jc w:val="both"/>
    </w:pPr>
  </w:style>
  <w:style w:type="paragraph" w:customStyle="1" w:styleId="1765DBF0BD034D21A2EDB32754BAF596">
    <w:name w:val="1765DBF0BD034D21A2EDB32754BAF596"/>
    <w:rsid w:val="00B86FF0"/>
    <w:pPr>
      <w:widowControl w:val="0"/>
      <w:jc w:val="both"/>
    </w:pPr>
  </w:style>
  <w:style w:type="paragraph" w:customStyle="1" w:styleId="B9070157CE3842799B11642AE754113E">
    <w:name w:val="B9070157CE3842799B11642AE754113E"/>
    <w:rsid w:val="00B86FF0"/>
    <w:pPr>
      <w:widowControl w:val="0"/>
      <w:jc w:val="both"/>
    </w:pPr>
  </w:style>
  <w:style w:type="paragraph" w:customStyle="1" w:styleId="283FA347FABD4AC1B0BA27215BC9DE25">
    <w:name w:val="283FA347FABD4AC1B0BA27215BC9DE25"/>
    <w:rsid w:val="001510D4"/>
    <w:pPr>
      <w:widowControl w:val="0"/>
      <w:jc w:val="both"/>
    </w:pPr>
  </w:style>
  <w:style w:type="paragraph" w:customStyle="1" w:styleId="7AEB97879AC34309A810F37549A88CE6">
    <w:name w:val="7AEB97879AC34309A810F37549A88CE6"/>
    <w:rsid w:val="001510D4"/>
    <w:pPr>
      <w:widowControl w:val="0"/>
      <w:jc w:val="both"/>
    </w:pPr>
  </w:style>
  <w:style w:type="paragraph" w:customStyle="1" w:styleId="05955DF7F44A4A348FCEAD1E658815AC">
    <w:name w:val="05955DF7F44A4A348FCEAD1E658815AC"/>
    <w:rsid w:val="001510D4"/>
    <w:pPr>
      <w:widowControl w:val="0"/>
      <w:jc w:val="both"/>
    </w:pPr>
  </w:style>
  <w:style w:type="paragraph" w:customStyle="1" w:styleId="E58CF7CD85A74994A5007B3A94646A4A">
    <w:name w:val="E58CF7CD85A74994A5007B3A94646A4A"/>
    <w:rsid w:val="001510D4"/>
    <w:pPr>
      <w:widowControl w:val="0"/>
      <w:jc w:val="both"/>
    </w:pPr>
  </w:style>
  <w:style w:type="paragraph" w:customStyle="1" w:styleId="A4E0CD6AD19B4E32AA8D567576308CEE">
    <w:name w:val="A4E0CD6AD19B4E32AA8D567576308CEE"/>
    <w:rsid w:val="001510D4"/>
    <w:pPr>
      <w:widowControl w:val="0"/>
      <w:jc w:val="both"/>
    </w:pPr>
  </w:style>
  <w:style w:type="paragraph" w:customStyle="1" w:styleId="77A135B1D7DD4401A5714584BF49181D">
    <w:name w:val="77A135B1D7DD4401A5714584BF49181D"/>
    <w:rsid w:val="001510D4"/>
    <w:pPr>
      <w:widowControl w:val="0"/>
      <w:jc w:val="both"/>
    </w:pPr>
  </w:style>
  <w:style w:type="paragraph" w:customStyle="1" w:styleId="20409981C16847A2BF92ABA7DE7DF0B2">
    <w:name w:val="20409981C16847A2BF92ABA7DE7DF0B2"/>
    <w:rsid w:val="001510D4"/>
    <w:pPr>
      <w:widowControl w:val="0"/>
      <w:jc w:val="both"/>
    </w:pPr>
  </w:style>
  <w:style w:type="paragraph" w:customStyle="1" w:styleId="08C6E27B9F994C4CB264DB5D400F6B21">
    <w:name w:val="08C6E27B9F994C4CB264DB5D400F6B21"/>
    <w:rsid w:val="001510D4"/>
    <w:pPr>
      <w:widowControl w:val="0"/>
      <w:jc w:val="both"/>
    </w:pPr>
  </w:style>
  <w:style w:type="paragraph" w:customStyle="1" w:styleId="ED5FE1FE91114D3FADF087E1AEE3DDD1">
    <w:name w:val="ED5FE1FE91114D3FADF087E1AEE3DDD1"/>
    <w:rsid w:val="001510D4"/>
    <w:pPr>
      <w:widowControl w:val="0"/>
      <w:jc w:val="both"/>
    </w:pPr>
  </w:style>
  <w:style w:type="paragraph" w:customStyle="1" w:styleId="14752953A8F24E129DEE12DB919B94E8">
    <w:name w:val="14752953A8F24E129DEE12DB919B94E8"/>
    <w:rsid w:val="001510D4"/>
    <w:pPr>
      <w:widowControl w:val="0"/>
      <w:jc w:val="both"/>
    </w:pPr>
  </w:style>
  <w:style w:type="paragraph" w:customStyle="1" w:styleId="D5F3B9E890714615B7CBF47E30D0CF4D">
    <w:name w:val="D5F3B9E890714615B7CBF47E30D0CF4D"/>
    <w:rsid w:val="001510D4"/>
    <w:pPr>
      <w:widowControl w:val="0"/>
      <w:jc w:val="both"/>
    </w:pPr>
  </w:style>
  <w:style w:type="paragraph" w:customStyle="1" w:styleId="16F80C5C414843BF8C1976B68B9BE8AE">
    <w:name w:val="16F80C5C414843BF8C1976B68B9BE8AE"/>
    <w:rsid w:val="001510D4"/>
    <w:pPr>
      <w:widowControl w:val="0"/>
      <w:jc w:val="both"/>
    </w:pPr>
  </w:style>
  <w:style w:type="paragraph" w:customStyle="1" w:styleId="C8C0D783EB894812B35886736FF3BBAC">
    <w:name w:val="C8C0D783EB894812B35886736FF3BBAC"/>
    <w:rsid w:val="000D2A86"/>
    <w:pPr>
      <w:widowControl w:val="0"/>
      <w:jc w:val="both"/>
    </w:pPr>
  </w:style>
  <w:style w:type="paragraph" w:customStyle="1" w:styleId="06AF22823579441CA86CC68BE99AA16C">
    <w:name w:val="06AF22823579441CA86CC68BE99AA16C"/>
    <w:rsid w:val="00001816"/>
    <w:pPr>
      <w:widowControl w:val="0"/>
      <w:jc w:val="both"/>
    </w:pPr>
  </w:style>
  <w:style w:type="paragraph" w:customStyle="1" w:styleId="BF5CFF9B63AE40C48B02BB79CC1A333E">
    <w:name w:val="BF5CFF9B63AE40C48B02BB79CC1A333E"/>
    <w:rsid w:val="00001816"/>
    <w:pPr>
      <w:widowControl w:val="0"/>
      <w:jc w:val="both"/>
    </w:pPr>
  </w:style>
  <w:style w:type="paragraph" w:customStyle="1" w:styleId="0D87BFCAA389431F9E51AF097CAF2A8F">
    <w:name w:val="0D87BFCAA389431F9E51AF097CAF2A8F"/>
    <w:rsid w:val="00001816"/>
    <w:pPr>
      <w:widowControl w:val="0"/>
      <w:jc w:val="both"/>
    </w:pPr>
  </w:style>
  <w:style w:type="paragraph" w:customStyle="1" w:styleId="2BF10F856EB04DDCA1FC53D0ED816E4E">
    <w:name w:val="2BF10F856EB04DDCA1FC53D0ED816E4E"/>
    <w:rsid w:val="00001816"/>
    <w:pPr>
      <w:widowControl w:val="0"/>
      <w:jc w:val="both"/>
    </w:pPr>
  </w:style>
  <w:style w:type="paragraph" w:customStyle="1" w:styleId="AD78F5BDB87F4A098ED884129D6BDB5A">
    <w:name w:val="AD78F5BDB87F4A098ED884129D6BDB5A"/>
    <w:rsid w:val="00001816"/>
    <w:pPr>
      <w:widowControl w:val="0"/>
      <w:jc w:val="both"/>
    </w:pPr>
  </w:style>
  <w:style w:type="paragraph" w:customStyle="1" w:styleId="5A2834147E834B22902F7ABD2356E519">
    <w:name w:val="5A2834147E834B22902F7ABD2356E519"/>
    <w:rsid w:val="00001816"/>
    <w:pPr>
      <w:widowControl w:val="0"/>
      <w:jc w:val="both"/>
    </w:pPr>
  </w:style>
  <w:style w:type="paragraph" w:customStyle="1" w:styleId="72575110625B43F79964DB0CFCD93B7A">
    <w:name w:val="72575110625B43F79964DB0CFCD93B7A"/>
    <w:rsid w:val="00001816"/>
    <w:pPr>
      <w:widowControl w:val="0"/>
      <w:jc w:val="both"/>
    </w:pPr>
  </w:style>
  <w:style w:type="paragraph" w:customStyle="1" w:styleId="904CCDDD6B3A422A826C212AA48739B3">
    <w:name w:val="904CCDDD6B3A422A826C212AA48739B3"/>
    <w:rsid w:val="00001816"/>
    <w:pPr>
      <w:widowControl w:val="0"/>
      <w:jc w:val="both"/>
    </w:pPr>
  </w:style>
  <w:style w:type="paragraph" w:customStyle="1" w:styleId="38A51A5872E54EB28542D99DCDFDC3F4">
    <w:name w:val="38A51A5872E54EB28542D99DCDFDC3F4"/>
    <w:rsid w:val="00001816"/>
    <w:pPr>
      <w:widowControl w:val="0"/>
      <w:jc w:val="both"/>
    </w:pPr>
  </w:style>
  <w:style w:type="paragraph" w:customStyle="1" w:styleId="22D790EA7108404E9C71DF8BFE551486">
    <w:name w:val="22D790EA7108404E9C71DF8BFE551486"/>
    <w:rsid w:val="00001816"/>
    <w:pPr>
      <w:widowControl w:val="0"/>
      <w:jc w:val="both"/>
    </w:pPr>
  </w:style>
  <w:style w:type="paragraph" w:customStyle="1" w:styleId="0C1803130C844BB5ABF866A087D85EEC">
    <w:name w:val="0C1803130C844BB5ABF866A087D85EEC"/>
    <w:rsid w:val="00001816"/>
    <w:pPr>
      <w:widowControl w:val="0"/>
      <w:jc w:val="both"/>
    </w:pPr>
  </w:style>
  <w:style w:type="paragraph" w:customStyle="1" w:styleId="B76CD4FE4A0A426DAFAEEAF0D97B718F">
    <w:name w:val="B76CD4FE4A0A426DAFAEEAF0D97B718F"/>
    <w:rsid w:val="00001816"/>
    <w:pPr>
      <w:widowControl w:val="0"/>
      <w:jc w:val="both"/>
    </w:pPr>
  </w:style>
  <w:style w:type="paragraph" w:customStyle="1" w:styleId="D5711B99820149F49AC2367194AE4D50">
    <w:name w:val="D5711B99820149F49AC2367194AE4D50"/>
    <w:rsid w:val="00001816"/>
    <w:pPr>
      <w:widowControl w:val="0"/>
      <w:jc w:val="both"/>
    </w:pPr>
  </w:style>
  <w:style w:type="paragraph" w:customStyle="1" w:styleId="F1E87B1CE66C45B1B4BBB43482BA333B">
    <w:name w:val="F1E87B1CE66C45B1B4BBB43482BA333B"/>
    <w:rsid w:val="00001816"/>
    <w:pPr>
      <w:widowControl w:val="0"/>
      <w:jc w:val="both"/>
    </w:pPr>
  </w:style>
  <w:style w:type="paragraph" w:customStyle="1" w:styleId="295A1DAC53E84A9DA519904767BEE910">
    <w:name w:val="295A1DAC53E84A9DA519904767BEE910"/>
    <w:rsid w:val="00001816"/>
    <w:pPr>
      <w:widowControl w:val="0"/>
      <w:jc w:val="both"/>
    </w:pPr>
  </w:style>
  <w:style w:type="paragraph" w:customStyle="1" w:styleId="1002A47A11EF4691B029DF8DEDC28370">
    <w:name w:val="1002A47A11EF4691B029DF8DEDC28370"/>
    <w:rsid w:val="00001816"/>
    <w:pPr>
      <w:widowControl w:val="0"/>
      <w:jc w:val="both"/>
    </w:pPr>
  </w:style>
  <w:style w:type="paragraph" w:customStyle="1" w:styleId="E68C148D8B9041DE9454962AAC97C7F3">
    <w:name w:val="E68C148D8B9041DE9454962AAC97C7F3"/>
    <w:rsid w:val="00001816"/>
    <w:pPr>
      <w:widowControl w:val="0"/>
      <w:jc w:val="both"/>
    </w:pPr>
  </w:style>
  <w:style w:type="paragraph" w:customStyle="1" w:styleId="17B8216EA19B4F768667F5FA7F1C90AA">
    <w:name w:val="17B8216EA19B4F768667F5FA7F1C90AA"/>
    <w:rsid w:val="00001816"/>
    <w:pPr>
      <w:widowControl w:val="0"/>
      <w:jc w:val="both"/>
    </w:pPr>
  </w:style>
  <w:style w:type="paragraph" w:customStyle="1" w:styleId="5DBDE7ABE372468A9721A3B317083137">
    <w:name w:val="5DBDE7ABE372468A9721A3B317083137"/>
    <w:rsid w:val="00001816"/>
    <w:pPr>
      <w:widowControl w:val="0"/>
      <w:jc w:val="both"/>
    </w:pPr>
  </w:style>
  <w:style w:type="paragraph" w:customStyle="1" w:styleId="C8BD16C6141D46CC818811F8881A0C4A">
    <w:name w:val="C8BD16C6141D46CC818811F8881A0C4A"/>
    <w:rsid w:val="00001816"/>
    <w:pPr>
      <w:widowControl w:val="0"/>
      <w:jc w:val="both"/>
    </w:pPr>
  </w:style>
  <w:style w:type="paragraph" w:customStyle="1" w:styleId="D839744FBE4F4F2AA3D7DBC2D7BE1AFD">
    <w:name w:val="D839744FBE4F4F2AA3D7DBC2D7BE1AFD"/>
    <w:rsid w:val="00001816"/>
    <w:pPr>
      <w:widowControl w:val="0"/>
      <w:jc w:val="both"/>
    </w:pPr>
  </w:style>
  <w:style w:type="paragraph" w:customStyle="1" w:styleId="E323A8F611034C4DB53A6F8E75896877">
    <w:name w:val="E323A8F611034C4DB53A6F8E75896877"/>
    <w:rsid w:val="00001816"/>
    <w:pPr>
      <w:widowControl w:val="0"/>
      <w:jc w:val="both"/>
    </w:pPr>
  </w:style>
  <w:style w:type="paragraph" w:customStyle="1" w:styleId="DFF6E2E00FC34C3E8F4C3D9E408230A5">
    <w:name w:val="DFF6E2E00FC34C3E8F4C3D9E408230A5"/>
    <w:rsid w:val="00001816"/>
    <w:pPr>
      <w:widowControl w:val="0"/>
      <w:jc w:val="both"/>
    </w:pPr>
  </w:style>
  <w:style w:type="paragraph" w:customStyle="1" w:styleId="75D0E029CF94416F8FCDE1DF1721FF91">
    <w:name w:val="75D0E029CF94416F8FCDE1DF1721FF91"/>
    <w:rsid w:val="00001816"/>
    <w:pPr>
      <w:widowControl w:val="0"/>
      <w:jc w:val="both"/>
    </w:pPr>
  </w:style>
  <w:style w:type="paragraph" w:customStyle="1" w:styleId="C781D86A51C44B9B9DA62117B5837AF9">
    <w:name w:val="C781D86A51C44B9B9DA62117B5837AF9"/>
    <w:rsid w:val="00001816"/>
    <w:pPr>
      <w:widowControl w:val="0"/>
      <w:jc w:val="both"/>
    </w:pPr>
  </w:style>
  <w:style w:type="paragraph" w:customStyle="1" w:styleId="395927E0E805442285AFA9DCCF512087">
    <w:name w:val="395927E0E805442285AFA9DCCF512087"/>
    <w:rsid w:val="00001816"/>
    <w:pPr>
      <w:widowControl w:val="0"/>
      <w:jc w:val="both"/>
    </w:pPr>
  </w:style>
  <w:style w:type="paragraph" w:customStyle="1" w:styleId="66FA8051BC0D4A70AE1104FC89E458D6">
    <w:name w:val="66FA8051BC0D4A70AE1104FC89E458D6"/>
    <w:rsid w:val="00001816"/>
    <w:pPr>
      <w:widowControl w:val="0"/>
      <w:jc w:val="both"/>
    </w:pPr>
  </w:style>
  <w:style w:type="paragraph" w:customStyle="1" w:styleId="C99D45CCB4F14369864A6AA3584A2471">
    <w:name w:val="C99D45CCB4F14369864A6AA3584A2471"/>
    <w:rsid w:val="00001816"/>
    <w:pPr>
      <w:widowControl w:val="0"/>
      <w:jc w:val="both"/>
    </w:pPr>
  </w:style>
  <w:style w:type="paragraph" w:customStyle="1" w:styleId="B5E88897D3EF4C70BD7FB602A975D0D7">
    <w:name w:val="B5E88897D3EF4C70BD7FB602A975D0D7"/>
    <w:rsid w:val="00001816"/>
    <w:pPr>
      <w:widowControl w:val="0"/>
      <w:jc w:val="both"/>
    </w:pPr>
  </w:style>
  <w:style w:type="paragraph" w:customStyle="1" w:styleId="66C845D84143494FBC578D61D04C2112">
    <w:name w:val="66C845D84143494FBC578D61D04C2112"/>
    <w:rsid w:val="00001816"/>
    <w:pPr>
      <w:widowControl w:val="0"/>
      <w:jc w:val="both"/>
    </w:pPr>
  </w:style>
  <w:style w:type="paragraph" w:customStyle="1" w:styleId="450A28B70D5F4663A2ADE1AAE5F2FC77">
    <w:name w:val="450A28B70D5F4663A2ADE1AAE5F2FC77"/>
    <w:rsid w:val="00001816"/>
    <w:pPr>
      <w:widowControl w:val="0"/>
      <w:jc w:val="both"/>
    </w:pPr>
  </w:style>
  <w:style w:type="paragraph" w:customStyle="1" w:styleId="6A8E94B4A8A443A1BE8C1BABA81720A4">
    <w:name w:val="6A8E94B4A8A443A1BE8C1BABA81720A4"/>
    <w:rsid w:val="00001816"/>
    <w:pPr>
      <w:widowControl w:val="0"/>
      <w:jc w:val="both"/>
    </w:pPr>
  </w:style>
  <w:style w:type="paragraph" w:customStyle="1" w:styleId="B5F926C26C3E4F9DB368A6E7B4CDB504">
    <w:name w:val="B5F926C26C3E4F9DB368A6E7B4CDB504"/>
    <w:rsid w:val="00001816"/>
    <w:pPr>
      <w:widowControl w:val="0"/>
      <w:jc w:val="both"/>
    </w:pPr>
  </w:style>
  <w:style w:type="paragraph" w:customStyle="1" w:styleId="C6E8F7283878410C840B6863E9ECC2E3">
    <w:name w:val="C6E8F7283878410C840B6863E9ECC2E3"/>
    <w:rsid w:val="00001816"/>
    <w:pPr>
      <w:widowControl w:val="0"/>
      <w:jc w:val="both"/>
    </w:pPr>
  </w:style>
  <w:style w:type="paragraph" w:customStyle="1" w:styleId="95338C0271D04EB08158045D55325A66">
    <w:name w:val="95338C0271D04EB08158045D55325A66"/>
    <w:rsid w:val="00DE143D"/>
    <w:pPr>
      <w:widowControl w:val="0"/>
      <w:jc w:val="both"/>
    </w:pPr>
  </w:style>
  <w:style w:type="paragraph" w:customStyle="1" w:styleId="3038942AF0DC489191B0A2ACE0E355B4">
    <w:name w:val="3038942AF0DC489191B0A2ACE0E355B4"/>
    <w:rsid w:val="007D26AA"/>
    <w:pPr>
      <w:widowControl w:val="0"/>
      <w:jc w:val="both"/>
    </w:pPr>
  </w:style>
  <w:style w:type="paragraph" w:customStyle="1" w:styleId="7F8DC2AB97214D89850BBE63F97CA885">
    <w:name w:val="7F8DC2AB97214D89850BBE63F97CA885"/>
    <w:rsid w:val="007D26AA"/>
    <w:pPr>
      <w:widowControl w:val="0"/>
      <w:jc w:val="both"/>
    </w:pPr>
  </w:style>
  <w:style w:type="paragraph" w:customStyle="1" w:styleId="474B530FB60F422782070F93B3853D27">
    <w:name w:val="474B530FB60F422782070F93B3853D27"/>
    <w:rsid w:val="004704DC"/>
    <w:pPr>
      <w:widowControl w:val="0"/>
      <w:jc w:val="both"/>
    </w:pPr>
  </w:style>
  <w:style w:type="paragraph" w:customStyle="1" w:styleId="EEEB8013E7454AFD95B8A3B6DDF139BF">
    <w:name w:val="EEEB8013E7454AFD95B8A3B6DDF139BF"/>
    <w:rsid w:val="004704DC"/>
    <w:pPr>
      <w:widowControl w:val="0"/>
      <w:jc w:val="both"/>
    </w:pPr>
  </w:style>
  <w:style w:type="paragraph" w:customStyle="1" w:styleId="78B084FB2C864513905C209957CC58E6">
    <w:name w:val="78B084FB2C864513905C209957CC58E6"/>
    <w:rsid w:val="007C4A71"/>
    <w:pPr>
      <w:widowControl w:val="0"/>
      <w:jc w:val="both"/>
    </w:pPr>
  </w:style>
  <w:style w:type="paragraph" w:customStyle="1" w:styleId="5925A7D0F4DA494FA47DAE7DC4CB20CD">
    <w:name w:val="5925A7D0F4DA494FA47DAE7DC4CB20CD"/>
    <w:rsid w:val="00AB635A"/>
    <w:pPr>
      <w:widowControl w:val="0"/>
      <w:jc w:val="both"/>
    </w:pPr>
  </w:style>
  <w:style w:type="paragraph" w:customStyle="1" w:styleId="FDBC11EF17664E0C981377A81F21DB80">
    <w:name w:val="FDBC11EF17664E0C981377A81F21DB80"/>
    <w:rsid w:val="00AB635A"/>
    <w:pPr>
      <w:widowControl w:val="0"/>
      <w:jc w:val="both"/>
    </w:pPr>
  </w:style>
  <w:style w:type="paragraph" w:customStyle="1" w:styleId="92C108B42B384B1586CD5CB0413BCC00">
    <w:name w:val="92C108B42B384B1586CD5CB0413BCC00"/>
    <w:rsid w:val="00713D8D"/>
    <w:pPr>
      <w:widowControl w:val="0"/>
      <w:jc w:val="both"/>
    </w:pPr>
  </w:style>
  <w:style w:type="paragraph" w:customStyle="1" w:styleId="71FC9A50C745464D9889AB9EB0C9B6FD">
    <w:name w:val="71FC9A50C745464D9889AB9EB0C9B6FD"/>
    <w:rsid w:val="00D24CD9"/>
    <w:pPr>
      <w:widowControl w:val="0"/>
      <w:jc w:val="both"/>
    </w:pPr>
  </w:style>
  <w:style w:type="paragraph" w:customStyle="1" w:styleId="C65F551F658549A8995625F3EA02506A">
    <w:name w:val="C65F551F658549A8995625F3EA02506A"/>
    <w:rsid w:val="000A1BCB"/>
    <w:pPr>
      <w:widowControl w:val="0"/>
      <w:jc w:val="both"/>
    </w:pPr>
  </w:style>
  <w:style w:type="paragraph" w:customStyle="1" w:styleId="14003F04723D414E94E95AF522310148">
    <w:name w:val="14003F04723D414E94E95AF522310148"/>
    <w:rsid w:val="00374DB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w3heQ2PTJqy54s0rRTHVZ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]]></m:sm4>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安徽恒源煤电股份有限公司</clcid-cgi:GongSiFaDingZhongWenMingCheng>
  <clcid-mr:GongSiFuZeRenXingMing xmlns:clcid-mr="clcid-mr">杨林</clcid-mr:GongSiFuZeRenXingMing>
  <clcid-mr:ZhuGuanKuaiJiGongZuoFuZeRenXingMing xmlns:clcid-mr="clcid-mr">朱四一</clcid-mr:ZhuGuanKuaiJiGongZuoFuZeRenXingMing>
  <clcid-mr:KuaiJiJiGouFuZeRenXingMing xmlns:clcid-mr="clcid-mr">高建中</clcid-mr:KuaiJiJiGouFuZeRenXingMing>
  <clcid-cgi:GongSiFaDingDaiBiaoRen xmlns:clcid-cgi="clcid-cgi">杨林</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-16,836,396.05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60,031.07</clcid-pte:FeiJingChangXingSunYiZhongGeZhongXingShiDeZhengFuBuTie>
  <clcid-pte:FeiJingChangXingSunYiZhongGeZhongXingShiDeZhengFuBuTieShuoMing xmlns:clcid-pte="clcid-pte"/>
  <clcid-pte:JiRuDangQiSunYiDeDuiFeiJinRongQiYeShouQuDeZiJinZhanYongFeiFeiJingChangXingSunYiXiangMu xmlns:clcid-pte="clcid-pte">11,621,819.27</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15,801,965.81</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1,828,273.12</clcid-pte:ShouTuoJingYingQuDeDeTuoGuanFeiShouRu>
  <clcid-pte:ShouTuoJingYingQuDeDeTuoGuanFeiShouRuShuoMing xmlns:clcid-pte="clcid-pte"/>
  <clcid-pte:ChuShangShuGeXiangZhiWaiDeQiTaYingYeWaiShouZhiJingE xmlns:clcid-pte="clcid-pte">-10,090,518.74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-2,065,884.06</clcid-pte:FeiJingChangXingSunYiXiangMuZhongShaoShuGuDongQuanYiYingXiangE>
  <clcid-pte:FeiJingChangXingSunYiXiangMuZhongShaoShuGuDongQuanYiYingXiangEShuoMing xmlns:clcid-pte="clcid-pte"/>
  <clcid-pte:FeiJingChangXingSunYiDeKouChuXiangMuDuiSuoDeShuiDeYingXiang xmlns:clcid-pte="clcid-pte">-115,223.06</clcid-pte:FeiJingChangXingSunYiDeKouChuXiangMuDuiSuoDeShuiDeYingXiang>
  <clcid-pte:FeiJingChangXingSunYiDeKouChuXiangMuDuiSuoDeShuiDeYingXiangShuoMing xmlns:clcid-pte="clcid-pte"/>
  <clcid-pte:KouChuDeFeiJingChangXingSunYiHeJi xmlns:clcid-pte="clcid-pte">5,807,643.32</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1,241,361.72</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16572-F922-4EEF-B5F5-3A56C84056C5}">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688112C9-E5E1-49AC-ABE2-15E9C3BE408A}">
  <ds:schemaRefs>
    <ds:schemaRef ds:uri="http://mapping.word.org/2012/template"/>
  </ds:schemaRefs>
</ds:datastoreItem>
</file>

<file path=customXml/itemProps5.xml><?xml version="1.0" encoding="utf-8"?>
<ds:datastoreItem xmlns:ds="http://schemas.openxmlformats.org/officeDocument/2006/customXml" ds:itemID="{7FF51C92-2E91-4906-B41F-87E02F69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1423</TotalTime>
  <Pages>1</Pages>
  <Words>31550</Words>
  <Characters>179837</Characters>
  <Application>Microsoft Office Word</Application>
  <DocSecurity>0</DocSecurity>
  <Lines>1498</Lines>
  <Paragraphs>421</Paragraphs>
  <ScaleCrop>false</ScaleCrop>
  <Company>Sky123.Org</Company>
  <LinksUpToDate>false</LinksUpToDate>
  <CharactersWithSpaces>210966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Windows 用户</cp:lastModifiedBy>
  <cp:revision>87</cp:revision>
  <cp:lastPrinted>2022-04-13T01:43:00Z</cp:lastPrinted>
  <dcterms:created xsi:type="dcterms:W3CDTF">2022-04-03T06:56:00Z</dcterms:created>
  <dcterms:modified xsi:type="dcterms:W3CDTF">2022-04-14T02:15:00Z</dcterms:modified>
</cp:coreProperties>
</file>