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29" w:rsidRDefault="00652529" w:rsidP="00F21EE9">
      <w:pPr>
        <w:spacing w:line="56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w:t>
      </w:r>
      <w:r w:rsidR="00CC7BEC">
        <w:rPr>
          <w:rFonts w:ascii="宋体" w:hAnsi="宋体" w:cs="宋体"/>
          <w:b/>
          <w:bCs/>
          <w:sz w:val="24"/>
        </w:rPr>
        <w:t>21</w:t>
      </w:r>
      <w:r>
        <w:rPr>
          <w:rFonts w:ascii="宋体" w:hAnsi="宋体" w:cs="宋体"/>
          <w:b/>
          <w:bCs/>
          <w:sz w:val="24"/>
        </w:rPr>
        <w:t>-</w:t>
      </w:r>
      <w:r w:rsidR="00AB3B7A">
        <w:rPr>
          <w:rFonts w:ascii="宋体" w:hAnsi="宋体" w:cs="宋体"/>
          <w:b/>
          <w:bCs/>
          <w:sz w:val="24"/>
        </w:rPr>
        <w:t>047</w:t>
      </w:r>
      <w:r w:rsidR="00F21EE9">
        <w:rPr>
          <w:rFonts w:ascii="宋体" w:hAnsi="宋体" w:cs="宋体"/>
          <w:b/>
          <w:bCs/>
          <w:sz w:val="24"/>
        </w:rPr>
        <w:t xml:space="preserve"> </w:t>
      </w:r>
    </w:p>
    <w:p w:rsidR="00652529" w:rsidRDefault="00652529" w:rsidP="00F21EE9">
      <w:pPr>
        <w:autoSpaceDE w:val="0"/>
        <w:autoSpaceDN w:val="0"/>
        <w:adjustRightInd w:val="0"/>
        <w:snapToGrid w:val="0"/>
        <w:spacing w:line="560" w:lineRule="exact"/>
        <w:ind w:right="357"/>
        <w:jc w:val="center"/>
        <w:rPr>
          <w:rFonts w:ascii="宋体" w:hAnsi="宋体"/>
          <w:sz w:val="24"/>
        </w:rPr>
      </w:pPr>
    </w:p>
    <w:p w:rsidR="00652529" w:rsidRPr="006C69EC" w:rsidRDefault="00652529" w:rsidP="00F21EE9">
      <w:pPr>
        <w:spacing w:line="560" w:lineRule="exact"/>
        <w:jc w:val="center"/>
        <w:rPr>
          <w:rFonts w:eastAsia="黑体"/>
          <w:b/>
          <w:color w:val="FF0000"/>
          <w:sz w:val="36"/>
          <w:szCs w:val="36"/>
        </w:rPr>
      </w:pPr>
      <w:r w:rsidRPr="006C69EC">
        <w:rPr>
          <w:rFonts w:eastAsia="黑体" w:hint="eastAsia"/>
          <w:b/>
          <w:color w:val="FF0000"/>
          <w:sz w:val="36"/>
          <w:szCs w:val="36"/>
        </w:rPr>
        <w:t>安徽恒源煤电股份有限公司</w:t>
      </w:r>
    </w:p>
    <w:p w:rsidR="00652529" w:rsidRPr="00F74467" w:rsidRDefault="00804F5C" w:rsidP="00F21EE9">
      <w:pPr>
        <w:spacing w:line="560" w:lineRule="exact"/>
        <w:jc w:val="center"/>
        <w:rPr>
          <w:rFonts w:eastAsia="黑体"/>
          <w:b/>
          <w:color w:val="FF0000"/>
          <w:sz w:val="36"/>
          <w:szCs w:val="36"/>
        </w:rPr>
      </w:pPr>
      <w:r>
        <w:rPr>
          <w:rFonts w:eastAsia="黑体" w:hint="eastAsia"/>
          <w:b/>
          <w:color w:val="FF0000"/>
          <w:sz w:val="36"/>
          <w:szCs w:val="36"/>
        </w:rPr>
        <w:t>关于</w:t>
      </w:r>
      <w:r w:rsidR="00672DB6">
        <w:rPr>
          <w:rFonts w:eastAsia="黑体" w:hint="eastAsia"/>
          <w:b/>
          <w:color w:val="FF0000"/>
          <w:sz w:val="36"/>
          <w:szCs w:val="36"/>
        </w:rPr>
        <w:t>修订</w:t>
      </w:r>
      <w:r w:rsidR="00854652">
        <w:rPr>
          <w:rFonts w:eastAsia="黑体" w:hint="eastAsia"/>
          <w:b/>
          <w:color w:val="FF0000"/>
          <w:sz w:val="36"/>
          <w:szCs w:val="36"/>
        </w:rPr>
        <w:t>《公司章程》</w:t>
      </w:r>
      <w:r>
        <w:rPr>
          <w:rFonts w:eastAsia="黑体" w:hint="eastAsia"/>
          <w:b/>
          <w:color w:val="FF0000"/>
          <w:sz w:val="36"/>
          <w:szCs w:val="36"/>
        </w:rPr>
        <w:t>的</w:t>
      </w:r>
      <w:r w:rsidR="00652529">
        <w:rPr>
          <w:rFonts w:eastAsia="黑体" w:hint="eastAsia"/>
          <w:b/>
          <w:color w:val="FF0000"/>
          <w:sz w:val="36"/>
          <w:szCs w:val="36"/>
        </w:rPr>
        <w:t>公告</w:t>
      </w:r>
    </w:p>
    <w:p w:rsidR="00652529" w:rsidRPr="00610372" w:rsidRDefault="00652529" w:rsidP="00F21EE9">
      <w:pPr>
        <w:autoSpaceDE w:val="0"/>
        <w:autoSpaceDN w:val="0"/>
        <w:adjustRightInd w:val="0"/>
        <w:snapToGrid w:val="0"/>
        <w:spacing w:line="560" w:lineRule="exact"/>
        <w:ind w:right="357"/>
        <w:jc w:val="center"/>
        <w:rPr>
          <w:rFonts w:ascii="黑体" w:eastAsia="黑体" w:hAnsi="宋体"/>
          <w:sz w:val="18"/>
          <w:szCs w:val="18"/>
        </w:rPr>
      </w:pPr>
    </w:p>
    <w:p w:rsidR="00652529" w:rsidRDefault="00652529" w:rsidP="00F21EE9">
      <w:pPr>
        <w:spacing w:line="560" w:lineRule="exact"/>
        <w:ind w:firstLineChars="200" w:firstLine="560"/>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804F5C" w:rsidRDefault="00CC7BEC" w:rsidP="00F21EE9">
      <w:pPr>
        <w:spacing w:line="560" w:lineRule="exact"/>
        <w:ind w:firstLine="561"/>
        <w:rPr>
          <w:rFonts w:ascii="宋体" w:hAnsi="宋体"/>
          <w:sz w:val="28"/>
        </w:rPr>
      </w:pPr>
      <w:r>
        <w:rPr>
          <w:rFonts w:ascii="宋体" w:hAnsi="宋体"/>
          <w:sz w:val="28"/>
        </w:rPr>
        <w:t>2021</w:t>
      </w:r>
      <w:r w:rsidR="00804F5C" w:rsidRPr="00804F5C">
        <w:rPr>
          <w:rFonts w:ascii="宋体" w:hAnsi="宋体" w:hint="eastAsia"/>
          <w:sz w:val="28"/>
        </w:rPr>
        <w:t xml:space="preserve"> 年</w:t>
      </w:r>
      <w:r w:rsidR="00F21EE9">
        <w:rPr>
          <w:rFonts w:ascii="宋体" w:hAnsi="宋体"/>
          <w:sz w:val="28"/>
        </w:rPr>
        <w:t>1</w:t>
      </w:r>
      <w:r w:rsidR="00C6708F">
        <w:rPr>
          <w:rFonts w:ascii="宋体" w:hAnsi="宋体"/>
          <w:sz w:val="28"/>
        </w:rPr>
        <w:t>2</w:t>
      </w:r>
      <w:r w:rsidR="00804F5C" w:rsidRPr="00804F5C">
        <w:rPr>
          <w:rFonts w:ascii="宋体" w:hAnsi="宋体" w:hint="eastAsia"/>
          <w:sz w:val="28"/>
        </w:rPr>
        <w:t>月</w:t>
      </w:r>
      <w:r w:rsidR="00C6708F">
        <w:rPr>
          <w:rFonts w:ascii="宋体" w:hAnsi="宋体"/>
          <w:sz w:val="28"/>
        </w:rPr>
        <w:t>17</w:t>
      </w:r>
      <w:r w:rsidR="00804F5C" w:rsidRPr="00804F5C">
        <w:rPr>
          <w:rFonts w:ascii="宋体" w:hAnsi="宋体" w:hint="eastAsia"/>
          <w:sz w:val="28"/>
        </w:rPr>
        <w:t>日</w:t>
      </w:r>
      <w:r w:rsidR="00804F5C">
        <w:rPr>
          <w:rFonts w:ascii="宋体" w:hAnsi="宋体" w:hint="eastAsia"/>
          <w:sz w:val="28"/>
        </w:rPr>
        <w:t>安徽恒源煤电</w:t>
      </w:r>
      <w:r w:rsidR="00804F5C" w:rsidRPr="00804F5C">
        <w:rPr>
          <w:rFonts w:ascii="宋体" w:hAnsi="宋体" w:hint="eastAsia"/>
          <w:sz w:val="28"/>
        </w:rPr>
        <w:t>股份有限公司召开第</w:t>
      </w:r>
      <w:r>
        <w:rPr>
          <w:rFonts w:ascii="宋体" w:hAnsi="宋体" w:hint="eastAsia"/>
          <w:sz w:val="28"/>
        </w:rPr>
        <w:t>七</w:t>
      </w:r>
      <w:r w:rsidR="00804F5C" w:rsidRPr="00804F5C">
        <w:rPr>
          <w:rFonts w:ascii="宋体" w:hAnsi="宋体" w:hint="eastAsia"/>
          <w:sz w:val="28"/>
        </w:rPr>
        <w:t>届董事会第</w:t>
      </w:r>
      <w:r>
        <w:rPr>
          <w:rFonts w:ascii="宋体" w:hAnsi="宋体" w:hint="eastAsia"/>
          <w:sz w:val="28"/>
        </w:rPr>
        <w:t>十</w:t>
      </w:r>
      <w:r w:rsidR="00F21EE9">
        <w:rPr>
          <w:rFonts w:ascii="宋体" w:hAnsi="宋体" w:hint="eastAsia"/>
          <w:sz w:val="28"/>
        </w:rPr>
        <w:t>五</w:t>
      </w:r>
      <w:r w:rsidR="00804F5C" w:rsidRPr="00804F5C">
        <w:rPr>
          <w:rFonts w:ascii="宋体" w:hAnsi="宋体" w:hint="eastAsia"/>
          <w:sz w:val="28"/>
        </w:rPr>
        <w:t>次会议，审议通过了《</w:t>
      </w:r>
      <w:r w:rsidRPr="00CC7BEC">
        <w:rPr>
          <w:rFonts w:ascii="宋体" w:hAnsi="宋体" w:hint="eastAsia"/>
          <w:sz w:val="28"/>
        </w:rPr>
        <w:t>关于</w:t>
      </w:r>
      <w:r w:rsidR="00854652">
        <w:rPr>
          <w:rFonts w:ascii="宋体" w:hAnsi="宋体" w:hint="eastAsia"/>
          <w:sz w:val="28"/>
        </w:rPr>
        <w:t>修订</w:t>
      </w:r>
      <w:r w:rsidR="00854652">
        <w:rPr>
          <w:rFonts w:ascii="宋体" w:hAnsi="宋体"/>
          <w:sz w:val="28"/>
        </w:rPr>
        <w:t>公司章程</w:t>
      </w:r>
      <w:r w:rsidRPr="00CC7BEC">
        <w:rPr>
          <w:rFonts w:ascii="宋体" w:hAnsi="宋体" w:hint="eastAsia"/>
          <w:sz w:val="28"/>
        </w:rPr>
        <w:t>的议案</w:t>
      </w:r>
      <w:r w:rsidR="00804F5C" w:rsidRPr="00804F5C">
        <w:rPr>
          <w:rFonts w:ascii="宋体" w:hAnsi="宋体" w:hint="eastAsia"/>
          <w:sz w:val="28"/>
        </w:rPr>
        <w:t>》，同意</w:t>
      </w:r>
      <w:r w:rsidR="00854652">
        <w:rPr>
          <w:rFonts w:ascii="宋体" w:hAnsi="宋体" w:hint="eastAsia"/>
          <w:sz w:val="28"/>
        </w:rPr>
        <w:t>对公司章程部分条款进行</w:t>
      </w:r>
      <w:r w:rsidR="00672DB6">
        <w:rPr>
          <w:rFonts w:ascii="宋体" w:hAnsi="宋体" w:hint="eastAsia"/>
          <w:sz w:val="28"/>
        </w:rPr>
        <w:t>修订</w:t>
      </w:r>
      <w:r w:rsidR="00854652">
        <w:rPr>
          <w:rFonts w:ascii="宋体" w:hAnsi="宋体" w:hint="eastAsia"/>
          <w:sz w:val="28"/>
        </w:rPr>
        <w:t>。具体</w:t>
      </w:r>
      <w:r w:rsidR="00672DB6">
        <w:rPr>
          <w:rFonts w:ascii="宋体" w:hAnsi="宋体" w:hint="eastAsia"/>
          <w:sz w:val="28"/>
        </w:rPr>
        <w:t>修订</w:t>
      </w:r>
      <w:r w:rsidR="00854652">
        <w:rPr>
          <w:rFonts w:ascii="宋体" w:hAnsi="宋体" w:hint="eastAsia"/>
          <w:sz w:val="28"/>
        </w:rPr>
        <w:t>条款如下：</w:t>
      </w:r>
    </w:p>
    <w:tbl>
      <w:tblPr>
        <w:tblW w:w="10065" w:type="dxa"/>
        <w:tblInd w:w="-601" w:type="dxa"/>
        <w:tblLook w:val="04A0" w:firstRow="1" w:lastRow="0" w:firstColumn="1" w:lastColumn="0" w:noHBand="0" w:noVBand="1"/>
      </w:tblPr>
      <w:tblGrid>
        <w:gridCol w:w="4962"/>
        <w:gridCol w:w="5103"/>
      </w:tblGrid>
      <w:tr w:rsidR="00B5548D" w:rsidRPr="00936941" w:rsidTr="00AB6946">
        <w:trPr>
          <w:trHeight w:val="64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48D" w:rsidRPr="00936941" w:rsidRDefault="00B5548D" w:rsidP="00F052C6">
            <w:pPr>
              <w:widowControl/>
              <w:jc w:val="center"/>
              <w:rPr>
                <w:rFonts w:ascii="宋体" w:hAnsi="宋体" w:cs="宋体"/>
                <w:color w:val="000000"/>
                <w:kern w:val="0"/>
                <w:sz w:val="32"/>
                <w:szCs w:val="32"/>
              </w:rPr>
            </w:pPr>
            <w:r w:rsidRPr="00936941">
              <w:rPr>
                <w:rFonts w:ascii="宋体" w:hAnsi="宋体" w:cs="宋体" w:hint="eastAsia"/>
                <w:color w:val="000000"/>
                <w:kern w:val="0"/>
                <w:sz w:val="32"/>
                <w:szCs w:val="32"/>
              </w:rPr>
              <w:t>修订前</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B5548D" w:rsidRPr="00936941" w:rsidRDefault="00B5548D" w:rsidP="00F052C6">
            <w:pPr>
              <w:widowControl/>
              <w:jc w:val="center"/>
              <w:rPr>
                <w:rFonts w:ascii="宋体" w:hAnsi="宋体" w:cs="宋体"/>
                <w:color w:val="000000"/>
                <w:kern w:val="0"/>
                <w:sz w:val="32"/>
                <w:szCs w:val="32"/>
              </w:rPr>
            </w:pPr>
            <w:r w:rsidRPr="00936941">
              <w:rPr>
                <w:rFonts w:ascii="宋体" w:hAnsi="宋体" w:cs="宋体" w:hint="eastAsia"/>
                <w:color w:val="000000"/>
                <w:kern w:val="0"/>
                <w:sz w:val="32"/>
                <w:szCs w:val="32"/>
              </w:rPr>
              <w:t>修订后</w:t>
            </w:r>
          </w:p>
        </w:tc>
      </w:tr>
      <w:tr w:rsidR="00B5548D" w:rsidRPr="00936941" w:rsidTr="00AB6946">
        <w:trPr>
          <w:trHeight w:val="276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B6946" w:rsidRDefault="00F21EE9" w:rsidP="00F052C6">
            <w:pPr>
              <w:spacing w:line="480" w:lineRule="exact"/>
              <w:rPr>
                <w:rFonts w:ascii="宋体" w:hAnsi="宋体" w:cs="宋体"/>
                <w:color w:val="000000"/>
                <w:kern w:val="0"/>
                <w:sz w:val="28"/>
                <w:szCs w:val="28"/>
              </w:rPr>
            </w:pPr>
            <w:r w:rsidRPr="00936941">
              <w:rPr>
                <w:rFonts w:ascii="宋体" w:hAnsi="宋体" w:cs="宋体" w:hint="eastAsia"/>
                <w:b/>
                <w:bCs/>
                <w:color w:val="000000"/>
                <w:kern w:val="0"/>
                <w:sz w:val="28"/>
                <w:szCs w:val="28"/>
              </w:rPr>
              <w:t>第</w:t>
            </w:r>
            <w:r>
              <w:rPr>
                <w:rFonts w:ascii="宋体" w:hAnsi="宋体" w:cs="宋体" w:hint="eastAsia"/>
                <w:b/>
                <w:bCs/>
                <w:color w:val="000000"/>
                <w:kern w:val="0"/>
                <w:sz w:val="28"/>
                <w:szCs w:val="28"/>
              </w:rPr>
              <w:t>八</w:t>
            </w:r>
            <w:r w:rsidRPr="00936941">
              <w:rPr>
                <w:rFonts w:ascii="宋体" w:hAnsi="宋体" w:cs="宋体" w:hint="eastAsia"/>
                <w:b/>
                <w:bCs/>
                <w:color w:val="000000"/>
                <w:kern w:val="0"/>
                <w:sz w:val="28"/>
                <w:szCs w:val="28"/>
              </w:rPr>
              <w:t>十</w:t>
            </w:r>
            <w:r>
              <w:rPr>
                <w:rFonts w:ascii="宋体" w:hAnsi="宋体" w:cs="宋体" w:hint="eastAsia"/>
                <w:b/>
                <w:bCs/>
                <w:color w:val="000000"/>
                <w:kern w:val="0"/>
                <w:sz w:val="28"/>
                <w:szCs w:val="28"/>
              </w:rPr>
              <w:t>一</w:t>
            </w:r>
            <w:r w:rsidRPr="00936941">
              <w:rPr>
                <w:rFonts w:ascii="宋体" w:hAnsi="宋体" w:cs="宋体" w:hint="eastAsia"/>
                <w:b/>
                <w:bCs/>
                <w:color w:val="000000"/>
                <w:kern w:val="0"/>
                <w:sz w:val="28"/>
                <w:szCs w:val="28"/>
              </w:rPr>
              <w:t>条</w:t>
            </w:r>
            <w:r w:rsidRPr="00936941">
              <w:rPr>
                <w:rFonts w:ascii="宋体" w:hAnsi="宋体" w:cs="宋体" w:hint="eastAsia"/>
                <w:color w:val="000000"/>
                <w:kern w:val="0"/>
                <w:sz w:val="28"/>
                <w:szCs w:val="28"/>
              </w:rPr>
              <w:t xml:space="preserve">　</w:t>
            </w:r>
            <w:r>
              <w:rPr>
                <w:rFonts w:ascii="宋体" w:hAnsi="宋体" w:cs="宋体"/>
                <w:color w:val="000000"/>
                <w:kern w:val="0"/>
                <w:sz w:val="28"/>
                <w:szCs w:val="28"/>
              </w:rPr>
              <w:t>……</w:t>
            </w:r>
          </w:p>
          <w:p w:rsidR="00B5548D" w:rsidRPr="00936941" w:rsidRDefault="00F21EE9" w:rsidP="00F052C6">
            <w:pPr>
              <w:spacing w:line="480" w:lineRule="exact"/>
              <w:rPr>
                <w:rFonts w:asciiTheme="minorHAnsi" w:eastAsiaTheme="minorEastAsia" w:hAnsiTheme="minorHAnsi" w:cstheme="minorBidi"/>
                <w:b/>
                <w:sz w:val="28"/>
                <w:szCs w:val="28"/>
              </w:rPr>
            </w:pPr>
            <w:r w:rsidRPr="001A7B80">
              <w:rPr>
                <w:rFonts w:ascii="宋体" w:hAnsi="宋体" w:cs="宋体" w:hint="eastAsia"/>
                <w:color w:val="000000"/>
                <w:kern w:val="0"/>
                <w:sz w:val="28"/>
                <w:szCs w:val="28"/>
              </w:rPr>
              <w:t>公司董事会、独立董事和符合相关规定条件的股东可以公开征集股东投票权。征集股东投票权应当向被征集人充分披露具体投票意向等信息。禁止以有偿或者变相有偿的方式征集股东投票权。公司不得对征集投票权提出最低持股比例限制。</w:t>
            </w:r>
          </w:p>
        </w:tc>
        <w:tc>
          <w:tcPr>
            <w:tcW w:w="5103" w:type="dxa"/>
            <w:tcBorders>
              <w:top w:val="nil"/>
              <w:left w:val="nil"/>
              <w:bottom w:val="single" w:sz="4" w:space="0" w:color="auto"/>
              <w:right w:val="single" w:sz="4" w:space="0" w:color="auto"/>
            </w:tcBorders>
            <w:shd w:val="clear" w:color="auto" w:fill="auto"/>
            <w:vAlign w:val="center"/>
            <w:hideMark/>
          </w:tcPr>
          <w:p w:rsidR="00AB6946" w:rsidRDefault="00F21EE9" w:rsidP="00F052C6">
            <w:pPr>
              <w:spacing w:line="480" w:lineRule="exact"/>
              <w:rPr>
                <w:rFonts w:ascii="宋体" w:hAnsi="宋体" w:cs="宋体"/>
                <w:color w:val="000000"/>
                <w:kern w:val="0"/>
                <w:sz w:val="28"/>
                <w:szCs w:val="28"/>
              </w:rPr>
            </w:pPr>
            <w:r w:rsidRPr="00936941">
              <w:rPr>
                <w:rFonts w:ascii="宋体" w:hAnsi="宋体" w:cs="宋体" w:hint="eastAsia"/>
                <w:b/>
                <w:bCs/>
                <w:color w:val="000000"/>
                <w:kern w:val="0"/>
                <w:sz w:val="28"/>
                <w:szCs w:val="28"/>
              </w:rPr>
              <w:t>第</w:t>
            </w:r>
            <w:r w:rsidR="00252D72">
              <w:rPr>
                <w:rFonts w:ascii="宋体" w:hAnsi="宋体" w:cs="宋体" w:hint="eastAsia"/>
                <w:b/>
                <w:bCs/>
                <w:color w:val="000000"/>
                <w:kern w:val="0"/>
                <w:sz w:val="28"/>
                <w:szCs w:val="28"/>
              </w:rPr>
              <w:t>八十一</w:t>
            </w:r>
            <w:r w:rsidRPr="00936941">
              <w:rPr>
                <w:rFonts w:ascii="宋体" w:hAnsi="宋体" w:cs="宋体" w:hint="eastAsia"/>
                <w:b/>
                <w:bCs/>
                <w:color w:val="000000"/>
                <w:kern w:val="0"/>
                <w:sz w:val="28"/>
                <w:szCs w:val="28"/>
              </w:rPr>
              <w:t>条</w:t>
            </w:r>
            <w:r w:rsidRPr="00936941">
              <w:rPr>
                <w:rFonts w:ascii="宋体" w:hAnsi="宋体" w:cs="宋体" w:hint="eastAsia"/>
                <w:color w:val="000000"/>
                <w:kern w:val="0"/>
                <w:sz w:val="28"/>
                <w:szCs w:val="28"/>
              </w:rPr>
              <w:t xml:space="preserve">　</w:t>
            </w:r>
            <w:r>
              <w:rPr>
                <w:rFonts w:ascii="宋体" w:hAnsi="宋体" w:cs="宋体"/>
                <w:color w:val="000000"/>
                <w:kern w:val="0"/>
                <w:sz w:val="28"/>
                <w:szCs w:val="28"/>
              </w:rPr>
              <w:t>……</w:t>
            </w:r>
          </w:p>
          <w:p w:rsidR="00B5548D" w:rsidRPr="00936941" w:rsidRDefault="00F21EE9" w:rsidP="00F052C6">
            <w:pPr>
              <w:spacing w:line="480" w:lineRule="exact"/>
              <w:rPr>
                <w:rFonts w:asciiTheme="minorHAnsi" w:eastAsiaTheme="minorEastAsia" w:hAnsiTheme="minorHAnsi" w:cstheme="minorBidi"/>
                <w:b/>
                <w:sz w:val="28"/>
                <w:szCs w:val="28"/>
              </w:rPr>
            </w:pPr>
            <w:r>
              <w:rPr>
                <w:rFonts w:ascii="宋体" w:hAnsi="宋体" w:cs="宋体"/>
                <w:color w:val="000000"/>
                <w:kern w:val="0"/>
                <w:sz w:val="28"/>
                <w:szCs w:val="28"/>
              </w:rPr>
              <w:t>公司</w:t>
            </w:r>
            <w:r w:rsidRPr="009C4A4F">
              <w:rPr>
                <w:rFonts w:ascii="宋体" w:hAnsi="宋体" w:cs="宋体"/>
                <w:color w:val="000000"/>
                <w:kern w:val="0"/>
                <w:sz w:val="28"/>
                <w:szCs w:val="28"/>
              </w:rPr>
              <w:t>董事会、独立董事、持有1%以上有表决权股份的股东或者依照法律、行政法规或者国务院证券监督管理机构的规定设立的投资者保护机构以及符合相关规定条件的股东可以征集股东投票权。征集股东投票权应当向被征集人充分披露具体投票意向等信息。禁止以有偿或者变相有偿的方式征集股东投票权。</w:t>
            </w:r>
          </w:p>
        </w:tc>
      </w:tr>
    </w:tbl>
    <w:p w:rsidR="00854652" w:rsidRDefault="00854652" w:rsidP="00F21EE9">
      <w:pPr>
        <w:spacing w:line="520" w:lineRule="exact"/>
        <w:ind w:firstLineChars="200" w:firstLine="560"/>
        <w:rPr>
          <w:sz w:val="28"/>
          <w:szCs w:val="28"/>
        </w:rPr>
      </w:pPr>
      <w:r w:rsidRPr="006131F8">
        <w:rPr>
          <w:rFonts w:hint="eastAsia"/>
          <w:sz w:val="28"/>
          <w:szCs w:val="28"/>
        </w:rPr>
        <w:t>该</w:t>
      </w:r>
      <w:r w:rsidR="00EE4391">
        <w:rPr>
          <w:rFonts w:hint="eastAsia"/>
          <w:sz w:val="28"/>
          <w:szCs w:val="28"/>
        </w:rPr>
        <w:t>事项</w:t>
      </w:r>
      <w:r w:rsidRPr="006131F8">
        <w:rPr>
          <w:rFonts w:hint="eastAsia"/>
          <w:sz w:val="28"/>
          <w:szCs w:val="28"/>
        </w:rPr>
        <w:t>尚需提交公司</w:t>
      </w:r>
      <w:bookmarkStart w:id="0" w:name="_GoBack"/>
      <w:r w:rsidR="00F21EE9">
        <w:rPr>
          <w:rFonts w:hint="eastAsia"/>
          <w:sz w:val="28"/>
          <w:szCs w:val="28"/>
        </w:rPr>
        <w:t>2</w:t>
      </w:r>
      <w:r w:rsidR="00F21EE9">
        <w:rPr>
          <w:sz w:val="28"/>
          <w:szCs w:val="28"/>
        </w:rPr>
        <w:t>02</w:t>
      </w:r>
      <w:r w:rsidR="00C6708F">
        <w:rPr>
          <w:sz w:val="28"/>
          <w:szCs w:val="28"/>
        </w:rPr>
        <w:t>2</w:t>
      </w:r>
      <w:r w:rsidR="00F21EE9">
        <w:rPr>
          <w:sz w:val="28"/>
          <w:szCs w:val="28"/>
        </w:rPr>
        <w:t>年</w:t>
      </w:r>
      <w:bookmarkEnd w:id="0"/>
      <w:r w:rsidR="00C6708F">
        <w:rPr>
          <w:rFonts w:hint="eastAsia"/>
          <w:sz w:val="28"/>
          <w:szCs w:val="28"/>
        </w:rPr>
        <w:t>第一</w:t>
      </w:r>
      <w:r w:rsidR="00F21EE9">
        <w:rPr>
          <w:sz w:val="28"/>
          <w:szCs w:val="28"/>
        </w:rPr>
        <w:t>次临时</w:t>
      </w:r>
      <w:r w:rsidR="008826BA">
        <w:rPr>
          <w:rFonts w:hint="eastAsia"/>
          <w:sz w:val="28"/>
          <w:szCs w:val="28"/>
        </w:rPr>
        <w:t>股东大会审议。</w:t>
      </w:r>
    </w:p>
    <w:p w:rsidR="00982FF4" w:rsidRDefault="00652529" w:rsidP="00F21EE9">
      <w:pPr>
        <w:spacing w:line="560" w:lineRule="exact"/>
        <w:ind w:firstLineChars="200" w:firstLine="560"/>
        <w:rPr>
          <w:rFonts w:ascii="宋体" w:hAnsi="宋体"/>
          <w:sz w:val="28"/>
          <w:szCs w:val="28"/>
        </w:rPr>
      </w:pPr>
      <w:r w:rsidRPr="000777C5">
        <w:rPr>
          <w:rFonts w:ascii="宋体" w:hAnsi="宋体" w:hint="eastAsia"/>
          <w:sz w:val="28"/>
        </w:rPr>
        <w:t>特此公告。</w:t>
      </w:r>
    </w:p>
    <w:p w:rsidR="00AB6946" w:rsidRDefault="00AB6946" w:rsidP="00652529">
      <w:pPr>
        <w:adjustRightInd w:val="0"/>
        <w:snapToGrid w:val="0"/>
        <w:spacing w:line="560" w:lineRule="exact"/>
        <w:ind w:firstLineChars="200" w:firstLine="560"/>
        <w:jc w:val="right"/>
        <w:rPr>
          <w:rFonts w:ascii="宋体" w:hAnsi="宋体"/>
          <w:sz w:val="28"/>
          <w:szCs w:val="28"/>
        </w:rPr>
      </w:pPr>
    </w:p>
    <w:p w:rsidR="00652529" w:rsidRPr="00756918" w:rsidRDefault="00652529" w:rsidP="00652529">
      <w:pPr>
        <w:adjustRightInd w:val="0"/>
        <w:snapToGrid w:val="0"/>
        <w:spacing w:line="560" w:lineRule="exact"/>
        <w:ind w:firstLineChars="200" w:firstLine="560"/>
        <w:jc w:val="right"/>
        <w:rPr>
          <w:rFonts w:ascii="宋体" w:hAnsi="宋体"/>
          <w:sz w:val="28"/>
          <w:szCs w:val="28"/>
        </w:rPr>
      </w:pPr>
      <w:r w:rsidRPr="00756918">
        <w:rPr>
          <w:rFonts w:ascii="宋体" w:hAnsi="宋体" w:hint="eastAsia"/>
          <w:sz w:val="28"/>
          <w:szCs w:val="28"/>
        </w:rPr>
        <w:t>安徽恒源煤电股份有限公司董事会</w:t>
      </w:r>
    </w:p>
    <w:p w:rsidR="00652529" w:rsidRPr="00756918" w:rsidRDefault="00CC7BEC" w:rsidP="00652529">
      <w:pPr>
        <w:wordWrap w:val="0"/>
        <w:adjustRightInd w:val="0"/>
        <w:snapToGrid w:val="0"/>
        <w:spacing w:line="560" w:lineRule="exact"/>
        <w:ind w:firstLineChars="200" w:firstLine="560"/>
        <w:jc w:val="right"/>
        <w:rPr>
          <w:rFonts w:ascii="宋体" w:hAnsi="宋体"/>
        </w:rPr>
      </w:pPr>
      <w:r>
        <w:rPr>
          <w:rFonts w:ascii="宋体" w:hAnsi="宋体"/>
          <w:sz w:val="28"/>
          <w:szCs w:val="28"/>
        </w:rPr>
        <w:t>2021</w:t>
      </w:r>
      <w:r w:rsidR="00652529" w:rsidRPr="00756918">
        <w:rPr>
          <w:rFonts w:ascii="宋体" w:hAnsi="宋体" w:hint="eastAsia"/>
          <w:sz w:val="28"/>
          <w:szCs w:val="28"/>
        </w:rPr>
        <w:t>年</w:t>
      </w:r>
      <w:r w:rsidR="00C6708F">
        <w:rPr>
          <w:rFonts w:ascii="宋体" w:hAnsi="宋体"/>
          <w:sz w:val="28"/>
          <w:szCs w:val="28"/>
        </w:rPr>
        <w:t>12</w:t>
      </w:r>
      <w:r w:rsidR="00652529" w:rsidRPr="00756918">
        <w:rPr>
          <w:rFonts w:ascii="宋体" w:hAnsi="宋体" w:hint="eastAsia"/>
          <w:sz w:val="28"/>
          <w:szCs w:val="28"/>
        </w:rPr>
        <w:t>月</w:t>
      </w:r>
      <w:r w:rsidR="00C6708F">
        <w:rPr>
          <w:rFonts w:ascii="宋体" w:hAnsi="宋体"/>
          <w:sz w:val="28"/>
          <w:szCs w:val="28"/>
        </w:rPr>
        <w:t>18</w:t>
      </w:r>
      <w:r w:rsidR="00652529" w:rsidRPr="00756918">
        <w:rPr>
          <w:rFonts w:ascii="宋体" w:hAnsi="宋体" w:hint="eastAsia"/>
          <w:sz w:val="28"/>
          <w:szCs w:val="28"/>
        </w:rPr>
        <w:t>日</w:t>
      </w:r>
      <w:r w:rsidR="00652529">
        <w:rPr>
          <w:rFonts w:ascii="宋体" w:hAnsi="宋体" w:hint="eastAsia"/>
          <w:sz w:val="28"/>
          <w:szCs w:val="28"/>
        </w:rPr>
        <w:t xml:space="preserve">       </w:t>
      </w:r>
    </w:p>
    <w:sectPr w:rsidR="00652529" w:rsidRPr="00756918" w:rsidSect="00A65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F7" w:rsidRDefault="00E267F7" w:rsidP="00652529">
      <w:r>
        <w:separator/>
      </w:r>
    </w:p>
  </w:endnote>
  <w:endnote w:type="continuationSeparator" w:id="0">
    <w:p w:rsidR="00E267F7" w:rsidRDefault="00E267F7" w:rsidP="0065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F7" w:rsidRDefault="00E267F7" w:rsidP="00652529">
      <w:r>
        <w:separator/>
      </w:r>
    </w:p>
  </w:footnote>
  <w:footnote w:type="continuationSeparator" w:id="0">
    <w:p w:rsidR="00E267F7" w:rsidRDefault="00E267F7" w:rsidP="0065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2529"/>
    <w:rsid w:val="00027863"/>
    <w:rsid w:val="00040046"/>
    <w:rsid w:val="00086C85"/>
    <w:rsid w:val="000A0A0E"/>
    <w:rsid w:val="000A3448"/>
    <w:rsid w:val="000B609A"/>
    <w:rsid w:val="000C337E"/>
    <w:rsid w:val="000F50C7"/>
    <w:rsid w:val="001404EA"/>
    <w:rsid w:val="001673FC"/>
    <w:rsid w:val="00170056"/>
    <w:rsid w:val="001B2BBF"/>
    <w:rsid w:val="001C6701"/>
    <w:rsid w:val="001D48D9"/>
    <w:rsid w:val="001E0590"/>
    <w:rsid w:val="0020345A"/>
    <w:rsid w:val="00252D72"/>
    <w:rsid w:val="00252FEF"/>
    <w:rsid w:val="002A328F"/>
    <w:rsid w:val="002D6599"/>
    <w:rsid w:val="002F267A"/>
    <w:rsid w:val="00341D35"/>
    <w:rsid w:val="003571F5"/>
    <w:rsid w:val="00360599"/>
    <w:rsid w:val="00366D6F"/>
    <w:rsid w:val="003709A4"/>
    <w:rsid w:val="00376EC1"/>
    <w:rsid w:val="003A7534"/>
    <w:rsid w:val="003A7FC0"/>
    <w:rsid w:val="003D055D"/>
    <w:rsid w:val="003D2332"/>
    <w:rsid w:val="003D4291"/>
    <w:rsid w:val="00417E4D"/>
    <w:rsid w:val="00421622"/>
    <w:rsid w:val="004F08DD"/>
    <w:rsid w:val="00532C53"/>
    <w:rsid w:val="00564FA1"/>
    <w:rsid w:val="00587090"/>
    <w:rsid w:val="005917C2"/>
    <w:rsid w:val="00593343"/>
    <w:rsid w:val="00593368"/>
    <w:rsid w:val="00640E8E"/>
    <w:rsid w:val="00652529"/>
    <w:rsid w:val="00661206"/>
    <w:rsid w:val="00672DB6"/>
    <w:rsid w:val="006845FE"/>
    <w:rsid w:val="006A7D62"/>
    <w:rsid w:val="006B0651"/>
    <w:rsid w:val="006B663F"/>
    <w:rsid w:val="006C088B"/>
    <w:rsid w:val="006D4311"/>
    <w:rsid w:val="006D503A"/>
    <w:rsid w:val="006D74EB"/>
    <w:rsid w:val="0071544B"/>
    <w:rsid w:val="007457EA"/>
    <w:rsid w:val="00795370"/>
    <w:rsid w:val="007A12A8"/>
    <w:rsid w:val="007E581F"/>
    <w:rsid w:val="00804F5C"/>
    <w:rsid w:val="00843B57"/>
    <w:rsid w:val="00854652"/>
    <w:rsid w:val="00876F9D"/>
    <w:rsid w:val="008826BA"/>
    <w:rsid w:val="008932B7"/>
    <w:rsid w:val="008A6473"/>
    <w:rsid w:val="008C363E"/>
    <w:rsid w:val="008D6574"/>
    <w:rsid w:val="008E7F59"/>
    <w:rsid w:val="008F0186"/>
    <w:rsid w:val="009470F6"/>
    <w:rsid w:val="00970082"/>
    <w:rsid w:val="00982FF4"/>
    <w:rsid w:val="009A10F5"/>
    <w:rsid w:val="009C175F"/>
    <w:rsid w:val="009D114B"/>
    <w:rsid w:val="009D282D"/>
    <w:rsid w:val="009E028B"/>
    <w:rsid w:val="00A03BB3"/>
    <w:rsid w:val="00A4104F"/>
    <w:rsid w:val="00AA2F22"/>
    <w:rsid w:val="00AB3B7A"/>
    <w:rsid w:val="00AB6946"/>
    <w:rsid w:val="00AC57E5"/>
    <w:rsid w:val="00AD257A"/>
    <w:rsid w:val="00B10BCD"/>
    <w:rsid w:val="00B36552"/>
    <w:rsid w:val="00B5548D"/>
    <w:rsid w:val="00B766F0"/>
    <w:rsid w:val="00BA0604"/>
    <w:rsid w:val="00BD1044"/>
    <w:rsid w:val="00BF479B"/>
    <w:rsid w:val="00C10D92"/>
    <w:rsid w:val="00C112BF"/>
    <w:rsid w:val="00C11BC0"/>
    <w:rsid w:val="00C14135"/>
    <w:rsid w:val="00C43F1B"/>
    <w:rsid w:val="00C57A01"/>
    <w:rsid w:val="00C6708F"/>
    <w:rsid w:val="00CA6DE2"/>
    <w:rsid w:val="00CB4599"/>
    <w:rsid w:val="00CC7BEC"/>
    <w:rsid w:val="00CD6540"/>
    <w:rsid w:val="00CE33A9"/>
    <w:rsid w:val="00CF4ECA"/>
    <w:rsid w:val="00D3601F"/>
    <w:rsid w:val="00D400E9"/>
    <w:rsid w:val="00D45E40"/>
    <w:rsid w:val="00D506FC"/>
    <w:rsid w:val="00DA4DBD"/>
    <w:rsid w:val="00DB4547"/>
    <w:rsid w:val="00DD5138"/>
    <w:rsid w:val="00E15D1B"/>
    <w:rsid w:val="00E267F7"/>
    <w:rsid w:val="00E36622"/>
    <w:rsid w:val="00E44350"/>
    <w:rsid w:val="00E652F1"/>
    <w:rsid w:val="00E84C00"/>
    <w:rsid w:val="00ED5DBA"/>
    <w:rsid w:val="00EE4391"/>
    <w:rsid w:val="00EE5150"/>
    <w:rsid w:val="00F076E0"/>
    <w:rsid w:val="00F21EE9"/>
    <w:rsid w:val="00F26263"/>
    <w:rsid w:val="00F604C6"/>
    <w:rsid w:val="00F70D4D"/>
    <w:rsid w:val="00F81427"/>
    <w:rsid w:val="00F87AC5"/>
    <w:rsid w:val="00FA0332"/>
    <w:rsid w:val="00FA5EB2"/>
    <w:rsid w:val="00FC75E8"/>
    <w:rsid w:val="00FD43F9"/>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41C8EB-B389-4A46-868E-7AD24C81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5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5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2529"/>
    <w:rPr>
      <w:sz w:val="18"/>
      <w:szCs w:val="18"/>
    </w:rPr>
  </w:style>
  <w:style w:type="paragraph" w:styleId="a4">
    <w:name w:val="footer"/>
    <w:basedOn w:val="a"/>
    <w:link w:val="Char0"/>
    <w:uiPriority w:val="99"/>
    <w:unhideWhenUsed/>
    <w:rsid w:val="006525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25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84</Words>
  <Characters>482</Characters>
  <Application>Microsoft Office Word</Application>
  <DocSecurity>0</DocSecurity>
  <Lines>4</Lines>
  <Paragraphs>1</Paragraphs>
  <ScaleCrop>false</ScaleCrop>
  <Company>china</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赵海波</cp:lastModifiedBy>
  <cp:revision>36</cp:revision>
  <cp:lastPrinted>2017-02-22T06:09:00Z</cp:lastPrinted>
  <dcterms:created xsi:type="dcterms:W3CDTF">2017-02-22T03:13:00Z</dcterms:created>
  <dcterms:modified xsi:type="dcterms:W3CDTF">2021-12-17T02:52:00Z</dcterms:modified>
</cp:coreProperties>
</file>